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95F" w:rsidRPr="0089108B" w:rsidRDefault="006A695F" w:rsidP="006A695F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3BB0" w:rsidRDefault="00E43BB0" w:rsidP="00E43BB0">
      <w:pPr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МУНИЦИПАЛЬНОЕ БЮДЖЕТНОЕ ОБЩЕОБРАЗОВАТЕЛЬНОЕ УЧРЕЖДЕНИЕ «ЗАРЕЧНЕНСКАЯ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ШКОЛА-ДЕТСКИЙ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САД» ДЖАНКОЙСКОГО РАЙОНА РЕСПУБЛИКИ КРЫМ</w:t>
      </w:r>
    </w:p>
    <w:tbl>
      <w:tblPr>
        <w:tblStyle w:val="a5"/>
        <w:tblW w:w="0" w:type="auto"/>
        <w:tblLook w:val="04A0"/>
      </w:tblPr>
      <w:tblGrid>
        <w:gridCol w:w="5495"/>
        <w:gridCol w:w="4362"/>
        <w:gridCol w:w="4929"/>
      </w:tblGrid>
      <w:tr w:rsidR="00E43BB0" w:rsidTr="00600C67">
        <w:tc>
          <w:tcPr>
            <w:tcW w:w="5495" w:type="dxa"/>
          </w:tcPr>
          <w:p w:rsidR="00E43BB0" w:rsidRDefault="00E43BB0" w:rsidP="00600C6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РАССМОТРЕНО</w:t>
            </w:r>
          </w:p>
          <w:p w:rsidR="00E43BB0" w:rsidRDefault="00E43BB0" w:rsidP="00600C6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заседании МО </w:t>
            </w:r>
          </w:p>
          <w:p w:rsidR="00E43BB0" w:rsidRDefault="00E43BB0" w:rsidP="00600C6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 №______________________</w:t>
            </w:r>
          </w:p>
          <w:p w:rsidR="00E43BB0" w:rsidRDefault="00E43BB0" w:rsidP="00600C6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МО _______</w:t>
            </w:r>
          </w:p>
          <w:p w:rsidR="00E43BB0" w:rsidRDefault="00E43BB0" w:rsidP="00600C6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   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августа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  <w:p w:rsidR="00E43BB0" w:rsidRDefault="00E43BB0" w:rsidP="00600C6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62" w:type="dxa"/>
          </w:tcPr>
          <w:p w:rsidR="00E43BB0" w:rsidRDefault="00E43BB0" w:rsidP="00600C6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СОГЛАСОВАНО</w:t>
            </w:r>
          </w:p>
          <w:p w:rsidR="00E43BB0" w:rsidRDefault="00E43BB0" w:rsidP="00600C6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директора </w:t>
            </w:r>
          </w:p>
          <w:p w:rsidR="00E43BB0" w:rsidRDefault="00E43BB0" w:rsidP="00600C6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УВР</w:t>
            </w:r>
          </w:p>
          <w:p w:rsidR="00E43BB0" w:rsidRDefault="00E43BB0" w:rsidP="00600C6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_______________Мезенцева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 И.</w:t>
            </w:r>
          </w:p>
          <w:p w:rsidR="00E43BB0" w:rsidRDefault="00E43BB0" w:rsidP="00600C6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«_____»________________202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4929" w:type="dxa"/>
          </w:tcPr>
          <w:p w:rsidR="00E43BB0" w:rsidRDefault="00E43BB0" w:rsidP="00600C6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УТВЕРЖДЕНО</w:t>
            </w:r>
          </w:p>
          <w:p w:rsidR="00E43BB0" w:rsidRDefault="00E43BB0" w:rsidP="00600C6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Приказом от   «    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августа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Pr="009045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  <w:p w:rsidR="00E43BB0" w:rsidRDefault="00E43BB0" w:rsidP="00600C67">
            <w:pP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</w:t>
            </w:r>
          </w:p>
          <w:p w:rsidR="00E43BB0" w:rsidRDefault="00E43BB0" w:rsidP="00600C6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МБОУ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Заречненская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школа-детский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сад»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_______________Щерблюк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Н.В.</w:t>
            </w:r>
          </w:p>
          <w:p w:rsidR="00E43BB0" w:rsidRDefault="00E43BB0" w:rsidP="00600C6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«_____»_________________202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</w:tr>
    </w:tbl>
    <w:p w:rsidR="00E43BB0" w:rsidRPr="00262FD8" w:rsidRDefault="00E43BB0" w:rsidP="00E43BB0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Рабочая</w:t>
      </w:r>
      <w:r w:rsidRPr="00262F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адаптированная программа </w:t>
      </w:r>
    </w:p>
    <w:p w:rsidR="00E43BB0" w:rsidRDefault="00E43BB0" w:rsidP="00E43BB0">
      <w:pPr>
        <w:tabs>
          <w:tab w:val="left" w:pos="6615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3BB0" w:rsidRPr="00262FD8" w:rsidRDefault="00E43BB0" w:rsidP="00E43BB0">
      <w:pPr>
        <w:tabs>
          <w:tab w:val="left" w:pos="6615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Pr="00262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предмету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Технология</w:t>
      </w:r>
      <w:r w:rsidRPr="00262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E43BB0" w:rsidRPr="0090451A" w:rsidRDefault="00E43BB0" w:rsidP="00E43BB0">
      <w:pPr>
        <w:tabs>
          <w:tab w:val="left" w:pos="6615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детей с ограниченными возможностями здоровья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 4.2</w:t>
      </w:r>
      <w:r w:rsidRPr="00904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E43BB0" w:rsidRPr="0090451A" w:rsidRDefault="00E43BB0" w:rsidP="00E43BB0">
      <w:pPr>
        <w:tabs>
          <w:tab w:val="left" w:pos="6615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904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</w:t>
      </w:r>
    </w:p>
    <w:p w:rsidR="00E43BB0" w:rsidRDefault="00E43BB0" w:rsidP="00E43BB0">
      <w:pPr>
        <w:tabs>
          <w:tab w:val="left" w:pos="5430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 2024/2025 учебный год</w:t>
      </w:r>
    </w:p>
    <w:p w:rsidR="00E43BB0" w:rsidRDefault="00E43BB0" w:rsidP="00E43BB0">
      <w:pPr>
        <w:tabs>
          <w:tab w:val="left" w:pos="5430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43BB0" w:rsidRDefault="00E43BB0" w:rsidP="00E43BB0">
      <w:pPr>
        <w:tabs>
          <w:tab w:val="left" w:pos="5430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43BB0" w:rsidRDefault="00E43BB0" w:rsidP="00E43BB0">
      <w:pPr>
        <w:tabs>
          <w:tab w:val="left" w:pos="5430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43BB0" w:rsidRDefault="00E43BB0" w:rsidP="00E43BB0">
      <w:pPr>
        <w:tabs>
          <w:tab w:val="left" w:pos="5805"/>
        </w:tabs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.З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>аречное-2024г.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E43BB0" w:rsidRDefault="00E43BB0" w:rsidP="009827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15C90" w:rsidRPr="009827EB" w:rsidRDefault="00915C90" w:rsidP="009827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Рабочая </w:t>
      </w:r>
      <w:r w:rsidR="00E43B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адаптированная </w:t>
      </w: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 учебного курса  «Технология» для обучающихся 3 класса (вариант 4.2) разработана в соответствии с требованиями:</w:t>
      </w:r>
    </w:p>
    <w:p w:rsidR="00915C90" w:rsidRPr="009827EB" w:rsidRDefault="00915C90" w:rsidP="009827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Федерального государственного общеобразовательного стандарта начального общего образования с ограниченными возможностями здоровья (ФГОС НОО обучающихся с ОВЗ) (приказ Министерства образовании и науки Российской Федерации от 19 декабря 2014 года №1598 с изменениями и дополнениями)</w:t>
      </w:r>
    </w:p>
    <w:p w:rsidR="00915C90" w:rsidRPr="009827EB" w:rsidRDefault="00915C90" w:rsidP="009827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Федеральной адаптированной образовательной программы начального общего образования для обучающихся с ограниченными возможностями здоровья (утв. от 24.11.2022 N 1023) </w:t>
      </w:r>
    </w:p>
    <w:p w:rsidR="00915C90" w:rsidRDefault="00915C90" w:rsidP="009827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Программы специальных (коррекционных) образовательных учреждений 4 вида (для детей с нарушением зрения) под редакцией Л. И. Плаксиной, </w:t>
      </w:r>
    </w:p>
    <w:p w:rsidR="00E43BB0" w:rsidRPr="009827EB" w:rsidRDefault="00E43BB0" w:rsidP="00E43BB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</w:t>
      </w: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вторская рабочая программа «Технология» Е.А </w:t>
      </w:r>
      <w:proofErr w:type="spellStart"/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Лутцева</w:t>
      </w:r>
      <w:proofErr w:type="spellEnd"/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Т.П. Зуева. Рабочая программа реализуется с помощью УМК «Школа России».</w:t>
      </w:r>
    </w:p>
    <w:p w:rsidR="00CF52F9" w:rsidRPr="009827EB" w:rsidRDefault="00915C90" w:rsidP="009827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Адаптированной основной общеобразовательной программы начального общего образования</w:t>
      </w:r>
      <w:r w:rsidR="00E43BB0" w:rsidRPr="00E43B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43BB0"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обучающихся с ограниченными возможностями здоровья</w:t>
      </w: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МБОУ «</w:t>
      </w:r>
      <w:proofErr w:type="spellStart"/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Заречненская</w:t>
      </w:r>
      <w:proofErr w:type="spellEnd"/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школа-детский</w:t>
      </w:r>
      <w:proofErr w:type="spellEnd"/>
      <w:proofErr w:type="gramEnd"/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сад»</w:t>
      </w:r>
      <w:r w:rsidR="00E43B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(утв. Приказом № 173 от 27.08.2024г.)</w:t>
      </w: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соответствует индивидуальному учебному плану 2023-2024 учебный год (приказ №181 30.08..2024г.)</w:t>
      </w:r>
    </w:p>
    <w:p w:rsidR="006A695F" w:rsidRPr="009827EB" w:rsidRDefault="006A695F" w:rsidP="009827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 изучения учебного предмета</w:t>
      </w:r>
    </w:p>
    <w:p w:rsidR="006A695F" w:rsidRPr="009827EB" w:rsidRDefault="006A695F" w:rsidP="009827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 </w:t>
      </w: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изучения предмета технологии — развитие социально значимых личностных качеств (потребность познавать и исследовать неизвестное, активность, инициативность, самостоятельность, самоуважение и самооценка), приобретение слабовидящими обучающимися первоначального опыта практической преобразовательной и творческой деятельности в процессе формирования элементарных конструкторско-технологических знаний и умений и проектной деятельности, расширение и обогащение личного жизненно-практического опыта, представлений о профессиональной деятельности человека. </w:t>
      </w:r>
      <w:r w:rsidRPr="009827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Цели образовательно-коррекционной работы</w:t>
      </w: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сформировать у слабовидящих обучающихся математические знания и умения в объеме начальной ступени обучения, предупреждая и корригируя в процессе обучения вторичные отклонения в развитии данной категории детей, обусловленные зрительной депривацией. Наряду с целями и задачами, общими для обучения технологии, данная рабочая программа содержит специальные задачи, направленные на коррекцию вторичных отклонений в развитии, обусловленных нарушением зрения. В программе полностью реализуется принцип коррекционной направленности обучения, конкретизированы пути и средства коррекции недостатков сенсомоторного, умственного и речевого развития детей с нарушением зрения.</w:t>
      </w:r>
    </w:p>
    <w:p w:rsidR="006A695F" w:rsidRPr="009827EB" w:rsidRDefault="006A695F" w:rsidP="009827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Коррекционные задачи</w:t>
      </w: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6A695F" w:rsidRPr="009827EB" w:rsidRDefault="006A695F" w:rsidP="009827EB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и коррекция зрительного восприятия и сохранных анализаторов, овладение рациональными приемами использования зрения, слуха, осязания, кинестезии при выполнении различных трудовых действий; преодолевать </w:t>
      </w:r>
      <w:proofErr w:type="spellStart"/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деффицитарность</w:t>
      </w:r>
      <w:proofErr w:type="spellEnd"/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функций;</w:t>
      </w:r>
    </w:p>
    <w:p w:rsidR="006A695F" w:rsidRPr="009827EB" w:rsidRDefault="006A695F" w:rsidP="009827EB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пространственных представлений и ориентации;</w:t>
      </w:r>
    </w:p>
    <w:p w:rsidR="006A695F" w:rsidRPr="009827EB" w:rsidRDefault="006A695F" w:rsidP="009827EB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коррекция нарушений эмоционально-личностной сферы;</w:t>
      </w:r>
    </w:p>
    <w:p w:rsidR="006A695F" w:rsidRPr="009827EB" w:rsidRDefault="006A695F" w:rsidP="009827EB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чертёжно-измерительных умений;</w:t>
      </w:r>
    </w:p>
    <w:p w:rsidR="006A695F" w:rsidRPr="009827EB" w:rsidRDefault="006A695F" w:rsidP="009827EB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расширение кругозора;</w:t>
      </w:r>
    </w:p>
    <w:p w:rsidR="006A695F" w:rsidRPr="009827EB" w:rsidRDefault="006A695F" w:rsidP="009827EB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развитие наглядно-образного и словесно-логического мышления;</w:t>
      </w:r>
    </w:p>
    <w:p w:rsidR="006A695F" w:rsidRPr="009827EB" w:rsidRDefault="006A695F" w:rsidP="009827EB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мониторинг достижений обучающихся в овладении специальными знаниями, умениями и навыками, компенсаторными способами деятельности;</w:t>
      </w:r>
    </w:p>
    <w:p w:rsidR="006A695F" w:rsidRPr="009827EB" w:rsidRDefault="006A695F" w:rsidP="009827EB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коррекция недостатков физического развития, особенно мелкой моторики;</w:t>
      </w:r>
    </w:p>
    <w:p w:rsidR="006A695F" w:rsidRPr="009827EB" w:rsidRDefault="006A695F" w:rsidP="009827EB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взаимодействие с семьей и родителями (законными представителями) по вопросам обучения и воспитания слабовидящего обучающегося.</w:t>
      </w:r>
    </w:p>
    <w:p w:rsidR="006A695F" w:rsidRPr="009827EB" w:rsidRDefault="006A695F" w:rsidP="009827EB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Общая характеристика учебного предмета</w:t>
      </w:r>
    </w:p>
    <w:p w:rsidR="006A695F" w:rsidRPr="009827EB" w:rsidRDefault="006A695F" w:rsidP="009827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Предмет «Технология» входит в образовательную область «Технология». Программа направлена на освоение учащимися базовых знаний и формирование базовых компетентностей, на обеспечение равных возможностей и качественного образования слабовидящих детей. Теоретической основой данной программы являются </w:t>
      </w:r>
      <w:proofErr w:type="spellStart"/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системно-деятельностный</w:t>
      </w:r>
      <w:proofErr w:type="spellEnd"/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 и теория развития личности учащегося на основе освоения УУД: понимание процесса учения не только как усвоение системы знаний, умений, и навыков, составляющих инструментальную основу компетенций учащегося, но и как процесс развития личности, обретения духовно-нравственного и социального опыта. Особенностью программы является то, что она направлена на изучение начального курса технологии через осмысление младшим школьником деятельности человека. Человек при этом рассматривается как создатель духовной культуры и творец рукотворного мира. Освоение содержания предмета осуществляется на основе продуктивной проектной деятельности. Программа ориентирована на широкое использование знаний и умений, усвоенных детьми в процессе изучения других учебных предметов: окружающего мира, изобразительного искусства, математики, русского языка и литературного чтения. Учебный предмет имеет практико-ориентированную направленность. Его содержание не только дает ребенку представление о технологическом процессе как совокупности применяемых при изготовлении какой-либо продукции процессов, но и показывает, как использовать эти знания в разных сферах деятельности. Практическая деятельность на уроках технологии помогает слабовидящим обучающимся овладевать приемами и способами предметной и пространственной ориентировки, является средством общего развития ребенка, становления социально значимых личностных качеств, а также формирования системы специальных технологических и универсальных учебных действий. «Технология» как учебный предмет является комплексным и интегративным по своей сути. В содержательном плане он предполагает следующие реальные взаимосвязи с основными предметами начальной школы:</w:t>
      </w:r>
    </w:p>
    <w:p w:rsidR="006A695F" w:rsidRPr="009827EB" w:rsidRDefault="006A695F" w:rsidP="009827EB">
      <w:pPr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изобразительным искусством — использование средств художественной выразительности в целях гармонизации форм и конструкций, изготовление изделий на основе законов и правил декоративно-прикладного искусства и дизайна;</w:t>
      </w:r>
    </w:p>
    <w:p w:rsidR="006A695F" w:rsidRPr="009827EB" w:rsidRDefault="006A695F" w:rsidP="009827EB">
      <w:pPr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математикой – моделирование (преобразование объектов из чувственной формы по модели в материальном виде, мысленная трансформация объектов и пр.), выполнение расчётов, вычислений, построение форм с учётом основ геометрии, работа с геометрическими формами, телами, именованными числами;</w:t>
      </w:r>
    </w:p>
    <w:p w:rsidR="006A695F" w:rsidRPr="009827EB" w:rsidRDefault="006A695F" w:rsidP="009827EB">
      <w:pPr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окружающим миром — рассмотрение и анализ природных форм и конструкций как универсального источника инженерно-художественных идей для мастера; природы как источника сырья с учётом экологических проблем, деятельности человека как создателя материально-культурной среды обитания, изучение этнокультурных традиций;</w:t>
      </w:r>
    </w:p>
    <w:p w:rsidR="006A695F" w:rsidRPr="009827EB" w:rsidRDefault="006A695F" w:rsidP="009827EB">
      <w:pPr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родным языком — развитие устной речи на основе использования важнейших видов речевой деятельности и основных типов учебных текстов в процессе анализа заданий и обсуждения результатов практической деятельности (описание конструкции изделия, </w:t>
      </w: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материалов и способов их обработки; повествование о ходе действий и построении плана деятельности; построение логически связных высказываний в рассуждениях, обоснованиях, формулировании выводов);</w:t>
      </w:r>
    </w:p>
    <w:p w:rsidR="006A695F" w:rsidRPr="009827EB" w:rsidRDefault="006A695F" w:rsidP="009827EB">
      <w:pPr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литературным чтением – работа с тестами для создания образа, реализуемого в изделии, извлечение предметной информации из деловых статей и текстов.</w:t>
      </w:r>
    </w:p>
    <w:p w:rsidR="006A695F" w:rsidRPr="009827EB" w:rsidRDefault="006A695F" w:rsidP="009827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Методическая основа — организация максимально продуктивной творческой деятельности учащихся начиная с первого класса. Репродуктивно осваиваются только технологические приёмы и способы. Главное— научить добывать знания и применять их в своей повседневной жизни, а также пользоваться различного рода источниками информации. Это сегодня гораздо важнее, чем просто запоминать и накапливать знания. Для этого необходимо развивать у учеников способность к рефлексии своей деятельности, умение самостоятельно идти от незнания к знанию. Этот путь идёт через осознание того, что известно и неизвестно, умение сформулировать проблему, наметить пути её решения, выбрать один их них, проверить его и оценить полученный результат, а в случае необходимости повторять попытку до получения качественного результата.</w:t>
      </w:r>
    </w:p>
    <w:p w:rsidR="006A695F" w:rsidRPr="009827EB" w:rsidRDefault="006A695F" w:rsidP="009827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изучения учебного предмета «Технология» у слабовидящих обучающихся будут формироваться первоначальные представления о созидательном и нравственном значении труда в жизни человека и общества, о мире профессий и важности правильного выбора профессии с учетом своих возможностей, и противопоказаний. У них будет формироваться положительное отношение к труду и его значению в жизни человека. Слабовидящие обучающиеся приобретут представления о материальной культуре как продукте предметно-преобразующей деятельности человека; об опыте как основе обучения и познания, осуществления поисково-аналитической деятельности.</w:t>
      </w:r>
    </w:p>
    <w:p w:rsidR="006A695F" w:rsidRPr="009827EB" w:rsidRDefault="006A695F" w:rsidP="009827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обучающихся будут развиваться трудовые умения, профессиональные интересы, способности и компенсаторные возможности в ходе овладения трудовыми навыками. Слабовидящие обучающиеся приобретут навыки самообслуживания, овладеют технологическими приемами ручной обработки материалов, усвоят правила техники безопасности.</w:t>
      </w:r>
    </w:p>
    <w:p w:rsidR="006A695F" w:rsidRPr="009827EB" w:rsidRDefault="006A695F" w:rsidP="009827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 научатся использовать приобретенные знания и умения для творческого решения конструкторских, технологических и организационных задач, приобретут первоначальные навыки совместной продуктивной деятельности, сотрудничества, взаимопомощи, планирования и организации.</w:t>
      </w:r>
    </w:p>
    <w:p w:rsidR="006A695F" w:rsidRPr="009827EB" w:rsidRDefault="006A695F" w:rsidP="009827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Также, в процессе трудового обучения выявляется и осуществляется коррекция недостатков познавательной деятельности: наблюдательности, воображения, речи, пространственной ориентировки, а также недостатков физического развития, особенно мелкой моторики рук. Вся работа на уроках должна способствовать развитию самостоятельности учащихся при выполнении трудовых заданий, подготавливать их к общетехническому труду.</w:t>
      </w:r>
    </w:p>
    <w:p w:rsidR="006A695F" w:rsidRPr="009827EB" w:rsidRDefault="006A695F" w:rsidP="009827EB">
      <w:pPr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Описание места учебного предмета в учебном плане</w:t>
      </w:r>
    </w:p>
    <w:p w:rsidR="006A695F" w:rsidRPr="009827EB" w:rsidRDefault="006A695F" w:rsidP="009827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учебным планом реализация программы рассчитана на 34 ч.(1 час в неделю, 34 учебные недели).</w:t>
      </w:r>
    </w:p>
    <w:p w:rsidR="006A695F" w:rsidRPr="009827EB" w:rsidRDefault="006A695F" w:rsidP="009827EB">
      <w:pPr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Описание ценностных ориентиров содержания учебного предмета</w:t>
      </w:r>
    </w:p>
    <w:p w:rsidR="006A695F" w:rsidRPr="009827EB" w:rsidRDefault="006A695F" w:rsidP="009827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</w:t>
      </w:r>
      <w:r w:rsidRPr="009827E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формирование основ гражданской идентичности личности </w:t>
      </w: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основе:</w:t>
      </w:r>
    </w:p>
    <w:p w:rsidR="006A695F" w:rsidRPr="009827EB" w:rsidRDefault="006A695F" w:rsidP="009827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чувства сопричастности и гордости за свою Родину, народ и историю, осознания ответственности человека за благосостояние общества;</w:t>
      </w:r>
    </w:p>
    <w:p w:rsidR="006A695F" w:rsidRPr="009827EB" w:rsidRDefault="006A695F" w:rsidP="009827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восприятия мира как единого и целостного при разнообразии культур, национальностей, религий; уважения истории и культуры каждого народа;</w:t>
      </w:r>
    </w:p>
    <w:p w:rsidR="006A695F" w:rsidRPr="009827EB" w:rsidRDefault="006A695F" w:rsidP="009827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• </w:t>
      </w:r>
      <w:r w:rsidRPr="009827E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формирование психологических условий развития общения, сотрудничества </w:t>
      </w: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основе:</w:t>
      </w:r>
    </w:p>
    <w:p w:rsidR="006A695F" w:rsidRPr="009827EB" w:rsidRDefault="006A695F" w:rsidP="009827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проявления доброжелательности, доверия и внимания к людям, готовности к сотрудничеству и дружбе, оказанию помощи тем, кто в ней нуждается;</w:t>
      </w:r>
    </w:p>
    <w:p w:rsidR="006A695F" w:rsidRPr="009827EB" w:rsidRDefault="006A695F" w:rsidP="009827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уважения к окружающим - умения слушать и слышать партнёра, признавать право каждого на собственное мнение и принимать решения с учётом позиций всех участников;</w:t>
      </w:r>
    </w:p>
    <w:p w:rsidR="006A695F" w:rsidRPr="009827EB" w:rsidRDefault="006A695F" w:rsidP="009827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адекватного использования компенсаторных способов для решения различных коммуникативных задач;</w:t>
      </w:r>
    </w:p>
    <w:p w:rsidR="006A695F" w:rsidRPr="009827EB" w:rsidRDefault="006A695F" w:rsidP="009827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опоры на опыт взаимодействий в системе координат "слабовидящий-нормально видящий", "слабовидящий-слабовидящий";</w:t>
      </w:r>
    </w:p>
    <w:p w:rsidR="006A695F" w:rsidRPr="009827EB" w:rsidRDefault="006A695F" w:rsidP="009827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• </w:t>
      </w:r>
      <w:r w:rsidRPr="009827E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развитие </w:t>
      </w:r>
      <w:proofErr w:type="spellStart"/>
      <w:r w:rsidRPr="009827E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ценностно</w:t>
      </w:r>
      <w:r w:rsidRPr="009827E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softHyphen/>
        <w:t>смысловой</w:t>
      </w:r>
      <w:proofErr w:type="spellEnd"/>
      <w:r w:rsidRPr="009827E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сферы личности </w:t>
      </w: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основе общечеловеческих принципов нравственности и гуманизма:</w:t>
      </w:r>
    </w:p>
    <w:p w:rsidR="006A695F" w:rsidRPr="009827EB" w:rsidRDefault="006A695F" w:rsidP="009827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принятия и уважения ценностей семьи, д образовательной организации, коллектива и стремления следовать им;</w:t>
      </w:r>
    </w:p>
    <w:p w:rsidR="006A695F" w:rsidRPr="009827EB" w:rsidRDefault="006A695F" w:rsidP="009827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ориентации на оценку собственных поступков, развития этических чувств (стыда, вины, совести) как регуляторов морального поведения;</w:t>
      </w:r>
    </w:p>
    <w:p w:rsidR="006A695F" w:rsidRPr="009827EB" w:rsidRDefault="006A695F" w:rsidP="009827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личностного самоопределения в учебной, социально-бытовой деятельности;</w:t>
      </w:r>
    </w:p>
    <w:p w:rsidR="006A695F" w:rsidRPr="009827EB" w:rsidRDefault="006A695F" w:rsidP="009827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восприятия «образа Я» как субъекта учебной деятельности;</w:t>
      </w:r>
    </w:p>
    <w:p w:rsidR="006A695F" w:rsidRPr="009827EB" w:rsidRDefault="006A695F" w:rsidP="009827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внутренней позиции к самостоятельности и активности;</w:t>
      </w:r>
    </w:p>
    <w:p w:rsidR="006A695F" w:rsidRPr="009827EB" w:rsidRDefault="006A695F" w:rsidP="009827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развития эстетических чувств;</w:t>
      </w:r>
    </w:p>
    <w:p w:rsidR="006A695F" w:rsidRPr="009827EB" w:rsidRDefault="006A695F" w:rsidP="009827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• </w:t>
      </w:r>
      <w:r w:rsidRPr="009827E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развитие умения учиться </w:t>
      </w:r>
      <w:r w:rsidRPr="009827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 основе</w:t>
      </w: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6A695F" w:rsidRPr="009827EB" w:rsidRDefault="006A695F" w:rsidP="009827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развития широких познавательных интересов, инициативы и любознательности, мотивов познания и творчества;</w:t>
      </w:r>
    </w:p>
    <w:p w:rsidR="006A695F" w:rsidRPr="009827EB" w:rsidRDefault="006A695F" w:rsidP="009827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формирования умения учиться и способности к организации своей деятельности (планированию, контролю, оценке);</w:t>
      </w:r>
    </w:p>
    <w:p w:rsidR="006A695F" w:rsidRPr="009827EB" w:rsidRDefault="006A695F" w:rsidP="009827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развития чувственной основы познания, формирования компенсаторных способов учебной деятельности;</w:t>
      </w:r>
    </w:p>
    <w:p w:rsidR="006A695F" w:rsidRPr="009827EB" w:rsidRDefault="006A695F" w:rsidP="009827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• </w:t>
      </w:r>
      <w:r w:rsidRPr="009827E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развитие самостоятельности, инициативы и ответственности личности </w:t>
      </w:r>
      <w:r w:rsidRPr="009827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 основе</w:t>
      </w: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6A695F" w:rsidRPr="009827EB" w:rsidRDefault="006A695F" w:rsidP="009827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формирования самоуважения и </w:t>
      </w:r>
      <w:proofErr w:type="spellStart"/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эмоционально</w:t>
      </w: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положительного</w:t>
      </w:r>
      <w:proofErr w:type="spellEnd"/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отношения к себе и к окружающим, готовности открыто выражать и отстаивать свою позицию, критичности к своим поступкам и умения адекватно их оценивать;</w:t>
      </w:r>
    </w:p>
    <w:p w:rsidR="006A695F" w:rsidRPr="009827EB" w:rsidRDefault="006A695F" w:rsidP="009827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развития готовности к самостоятельным поступкам и действиям, ответственности за их результаты;</w:t>
      </w:r>
    </w:p>
    <w:p w:rsidR="006A695F" w:rsidRPr="009827EB" w:rsidRDefault="006A695F" w:rsidP="009827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формирования целеустремлённости и настойчивости в достижении целей, готовности к преодолению трудностей, жизненного оптимизма;</w:t>
      </w:r>
    </w:p>
    <w:p w:rsidR="006A695F" w:rsidRPr="009827EB" w:rsidRDefault="006A695F" w:rsidP="009827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формирования умения противостоять действиям и ситуациям, представляющим угрозу жизни, здоровью, безопасности личности и общества, в пределах своих возможностей, в частности проявлять избирательность к информации, уважать частную жизнь и результаты труда других людей.</w:t>
      </w:r>
    </w:p>
    <w:p w:rsidR="006A695F" w:rsidRPr="009827EB" w:rsidRDefault="006A695F" w:rsidP="009827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A695F" w:rsidRPr="009827EB" w:rsidRDefault="006A695F" w:rsidP="009827EB">
      <w:pPr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Личностные, </w:t>
      </w:r>
      <w:proofErr w:type="spellStart"/>
      <w:r w:rsidRPr="009827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9827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 предметные результаты освоения предмета</w:t>
      </w:r>
    </w:p>
    <w:p w:rsidR="006A695F" w:rsidRPr="009827EB" w:rsidRDefault="006A695F" w:rsidP="009827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Личностные результаты </w:t>
      </w: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отражают:</w:t>
      </w:r>
    </w:p>
    <w:p w:rsidR="006A695F" w:rsidRPr="009827EB" w:rsidRDefault="006A695F" w:rsidP="009827EB">
      <w:pPr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основ гражданской идентичности, чувства гордости за свою Родину, знание знаменательных для Отечества исторических событий; любовь к своему краю; осознание своей национальности; уважение культуры и традиций народов России и мира;</w:t>
      </w:r>
    </w:p>
    <w:p w:rsidR="006A695F" w:rsidRPr="009827EB" w:rsidRDefault="006A695F" w:rsidP="009827EB">
      <w:pPr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самооценки с осознанием своих возможностей в учении, способности адекватно судить о причинах своего успеха/неуспеха в учении; умение видеть свои достоинства и недостатки, уважать себя и верить в успех;</w:t>
      </w:r>
    </w:p>
    <w:p w:rsidR="006A695F" w:rsidRPr="009827EB" w:rsidRDefault="006A695F" w:rsidP="009827EB">
      <w:pPr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принятие и освоение социальной роли обучающегося, формирование и развитие значимых мотивов учебной деятельности, любознательности и интереса к новому содержанию и способам решения проблем;</w:t>
      </w:r>
    </w:p>
    <w:p w:rsidR="006A695F" w:rsidRPr="009827EB" w:rsidRDefault="006A695F" w:rsidP="009827EB">
      <w:pPr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новых знаний и умений, формирование мотивации достижения результата;</w:t>
      </w:r>
    </w:p>
    <w:p w:rsidR="006A695F" w:rsidRPr="009827EB" w:rsidRDefault="006A695F" w:rsidP="009827EB">
      <w:pPr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ориентацию на содержательные моменты образовательного процесса; наличие стремления к совершенствованию своих способностей, ориентации на образец поведения «хорошего ученика» как примера для подражания;</w:t>
      </w:r>
    </w:p>
    <w:p w:rsidR="006A695F" w:rsidRPr="009827EB" w:rsidRDefault="006A695F" w:rsidP="009827EB">
      <w:pPr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умения ориентироваться в пространственной и социально-бытовой среде;</w:t>
      </w:r>
    </w:p>
    <w:p w:rsidR="006A695F" w:rsidRPr="009827EB" w:rsidRDefault="006A695F" w:rsidP="009827EB">
      <w:pPr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навыками коммуникации и принятыми ритуалами социального взаимодействия;</w:t>
      </w:r>
    </w:p>
    <w:p w:rsidR="006A695F" w:rsidRPr="009827EB" w:rsidRDefault="006A695F" w:rsidP="009827EB">
      <w:pPr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к осмыслению и дифференциации картины мира, ее временно-пространственной организации;</w:t>
      </w:r>
    </w:p>
    <w:p w:rsidR="006A695F" w:rsidRPr="009827EB" w:rsidRDefault="006A695F" w:rsidP="009827EB">
      <w:pPr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к осмыслению социального окружения, своего места в нем;</w:t>
      </w:r>
    </w:p>
    <w:p w:rsidR="006A695F" w:rsidRPr="009827EB" w:rsidRDefault="006A695F" w:rsidP="009827EB">
      <w:pPr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принятие соответствующих возрасту ценностей и социальных ролей;</w:t>
      </w:r>
    </w:p>
    <w:p w:rsidR="006A695F" w:rsidRPr="009827EB" w:rsidRDefault="006A695F" w:rsidP="009827EB">
      <w:pPr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способности к пониманию и сопереживанию чувствам других людей;</w:t>
      </w:r>
    </w:p>
    <w:p w:rsidR="006A695F" w:rsidRPr="009827EB" w:rsidRDefault="006A695F" w:rsidP="009827EB">
      <w:pPr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эстетических потребностей, ценностей и чувств;</w:t>
      </w:r>
    </w:p>
    <w:p w:rsidR="006A695F" w:rsidRPr="009827EB" w:rsidRDefault="006A695F" w:rsidP="009827EB">
      <w:pPr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6A695F" w:rsidRPr="009827EB" w:rsidRDefault="006A695F" w:rsidP="009827EB">
      <w:pPr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навыков сотрудничества со взрослыми и сверстниками в различных социальных ситуациях;</w:t>
      </w:r>
    </w:p>
    <w:p w:rsidR="006A695F" w:rsidRPr="009827EB" w:rsidRDefault="006A695F" w:rsidP="009827EB">
      <w:pPr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установки на поддержание </w:t>
      </w:r>
      <w:proofErr w:type="spellStart"/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здоровьесбережения</w:t>
      </w:r>
      <w:proofErr w:type="spellEnd"/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охрану нарушенного зрения, на безопасный, здоровый образ жизни;</w:t>
      </w:r>
    </w:p>
    <w:p w:rsidR="006A695F" w:rsidRPr="009827EB" w:rsidRDefault="006A695F" w:rsidP="009827EB">
      <w:pPr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бережного отношения к материальным и духовным ценностям;</w:t>
      </w:r>
    </w:p>
    <w:p w:rsidR="006A695F" w:rsidRPr="009827EB" w:rsidRDefault="006A695F" w:rsidP="009827EB">
      <w:pPr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взаимодействовать с партнерами в системе координат: слабовидящий – нормально видящий», «слабовидящий-слабовидящий» в процессе овладения доступными трудовыми умениями и навыками.</w:t>
      </w:r>
    </w:p>
    <w:p w:rsidR="006A695F" w:rsidRPr="009827EB" w:rsidRDefault="006A695F" w:rsidP="009827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827E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9827E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результаты</w:t>
      </w: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отражают:</w:t>
      </w:r>
    </w:p>
    <w:p w:rsidR="006A695F" w:rsidRPr="009827EB" w:rsidRDefault="006A695F" w:rsidP="009827EB">
      <w:pPr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решать учебные и жизненные задачи и готовность к овладению основным общим образованием;</w:t>
      </w:r>
    </w:p>
    <w:p w:rsidR="006A695F" w:rsidRPr="009827EB" w:rsidRDefault="006A695F" w:rsidP="009827EB">
      <w:pPr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развитие способности принимать и сохранять цели и задачи учебной деятельности и находить средства ее осуществления;</w:t>
      </w:r>
    </w:p>
    <w:p w:rsidR="006A695F" w:rsidRPr="009827EB" w:rsidRDefault="006A695F" w:rsidP="009827EB">
      <w:pPr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способов решения проблем творческого и поискового характера;</w:t>
      </w:r>
    </w:p>
    <w:p w:rsidR="006A695F" w:rsidRPr="009827EB" w:rsidRDefault="006A695F" w:rsidP="009827EB">
      <w:pPr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умения планировать, контролировать и оценивать учебные действия в соответствии с поставленной задачей и условиями ее реализации;</w:t>
      </w:r>
    </w:p>
    <w:p w:rsidR="006A695F" w:rsidRPr="009827EB" w:rsidRDefault="006A695F" w:rsidP="009827EB">
      <w:pPr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умения понимать причины успеха/неуспеха в учебной деятельности;</w:t>
      </w:r>
    </w:p>
    <w:p w:rsidR="006A695F" w:rsidRPr="009827EB" w:rsidRDefault="006A695F" w:rsidP="009827EB">
      <w:pPr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начальных форм познавательной и личностной рефлексии;</w:t>
      </w:r>
    </w:p>
    <w:p w:rsidR="006A695F" w:rsidRPr="009827EB" w:rsidRDefault="006A695F" w:rsidP="009827EB">
      <w:pPr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задач;</w:t>
      </w:r>
    </w:p>
    <w:p w:rsidR="006A695F" w:rsidRPr="009827EB" w:rsidRDefault="006A695F" w:rsidP="009827EB">
      <w:pPr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речевых средств и средств информационных и коммуникационных технологий (далее – ИКТ) для решения коммуникативных и познавательных задач;</w:t>
      </w:r>
    </w:p>
    <w:p w:rsidR="006A695F" w:rsidRPr="009827EB" w:rsidRDefault="006A695F" w:rsidP="009827EB">
      <w:pPr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понятиям;</w:t>
      </w:r>
    </w:p>
    <w:p w:rsidR="006A695F" w:rsidRPr="009827EB" w:rsidRDefault="006A695F" w:rsidP="009827EB">
      <w:pPr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слушать собеседника и вести диалог; готовность признавать возможность существования различных точек зрения и права каждого иметь свою; формирование умения излагать свое мнение, аргументировать свою точку зрения и оценку событий;</w:t>
      </w:r>
    </w:p>
    <w:p w:rsidR="006A695F" w:rsidRPr="009827EB" w:rsidRDefault="006A695F" w:rsidP="009827EB">
      <w:pPr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общей цели и путей ее достижения; умение договариваться о распределении функций и ролей в совместной деятельности; формирование умения адекватно оценивать собственное поведение и поведение окружающих;</w:t>
      </w:r>
    </w:p>
    <w:p w:rsidR="006A695F" w:rsidRPr="009827EB" w:rsidRDefault="006A695F" w:rsidP="009827EB">
      <w:pPr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умением сотрудничать с педагогом и сверстниками при решении учебных задач, принимать на себя ответственность за результаты своих действий;</w:t>
      </w:r>
    </w:p>
    <w:p w:rsidR="006A695F" w:rsidRPr="009827EB" w:rsidRDefault="006A695F" w:rsidP="009827EB">
      <w:pPr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содержанием конкретного учебного предмета;</w:t>
      </w:r>
    </w:p>
    <w:p w:rsidR="006A695F" w:rsidRPr="009827EB" w:rsidRDefault="006A695F" w:rsidP="009827EB">
      <w:pPr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овладение базовыми предметными и </w:t>
      </w:r>
      <w:proofErr w:type="spellStart"/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межпредметными</w:t>
      </w:r>
      <w:proofErr w:type="spellEnd"/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понятиями, отражающими существенные связи и отношения между объектами и процессами;</w:t>
      </w:r>
    </w:p>
    <w:p w:rsidR="006A695F" w:rsidRPr="009827EB" w:rsidRDefault="006A695F" w:rsidP="009827EB">
      <w:pPr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работать в материальной и информационной среде образовательной организации (в том числе с учебными моделями) в соответствии с содержанием конкретного учебного предмета.</w:t>
      </w:r>
    </w:p>
    <w:p w:rsidR="006A695F" w:rsidRPr="009827EB" w:rsidRDefault="006A695F" w:rsidP="009827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Чтение. Работа с текстом (</w:t>
      </w:r>
      <w:proofErr w:type="spellStart"/>
      <w:r w:rsidRPr="009827E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9827E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результаты)</w:t>
      </w:r>
    </w:p>
    <w:p w:rsidR="006A695F" w:rsidRPr="009827EB" w:rsidRDefault="006A695F" w:rsidP="009827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изучения технологии</w:t>
      </w:r>
      <w:r w:rsidRPr="009827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слабовидящие обучающиеся приобретут первичные навыки работы с содержащейся в текстах информации в процессе чтения литературных, учебных, научно- познавательных текстов, инструкций.</w:t>
      </w:r>
    </w:p>
    <w:p w:rsidR="006A695F" w:rsidRPr="009827EB" w:rsidRDefault="006A695F" w:rsidP="009827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Работа с текстом: поиск информации и понимание прочитанного</w:t>
      </w:r>
    </w:p>
    <w:p w:rsidR="006A695F" w:rsidRPr="009827EB" w:rsidRDefault="006A695F" w:rsidP="009827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Слабовидящие обучающиеся овладеют следующими умениями:</w:t>
      </w:r>
    </w:p>
    <w:p w:rsidR="006A695F" w:rsidRPr="009827EB" w:rsidRDefault="006A695F" w:rsidP="009827EB">
      <w:pPr>
        <w:numPr>
          <w:ilvl w:val="0"/>
          <w:numId w:val="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ориентироваться в </w:t>
      </w:r>
      <w:proofErr w:type="gramStart"/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текстовом</w:t>
      </w:r>
      <w:proofErr w:type="gramEnd"/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материала с использованием специальных навыков;</w:t>
      </w:r>
    </w:p>
    <w:p w:rsidR="006A695F" w:rsidRPr="009827EB" w:rsidRDefault="006A695F" w:rsidP="009827EB">
      <w:pPr>
        <w:numPr>
          <w:ilvl w:val="0"/>
          <w:numId w:val="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в тексте конкретные сведения, факты, заданные в явном виде;</w:t>
      </w:r>
    </w:p>
    <w:p w:rsidR="006A695F" w:rsidRPr="009827EB" w:rsidRDefault="006A695F" w:rsidP="009827EB">
      <w:pPr>
        <w:numPr>
          <w:ilvl w:val="0"/>
          <w:numId w:val="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тему и главную мысль текста;</w:t>
      </w:r>
    </w:p>
    <w:p w:rsidR="006A695F" w:rsidRPr="009827EB" w:rsidRDefault="006A695F" w:rsidP="009827EB">
      <w:pPr>
        <w:numPr>
          <w:ilvl w:val="0"/>
          <w:numId w:val="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делить текст на смысловые части, составлять план текста;</w:t>
      </w:r>
    </w:p>
    <w:p w:rsidR="006A695F" w:rsidRPr="009827EB" w:rsidRDefault="006A695F" w:rsidP="009827EB">
      <w:pPr>
        <w:numPr>
          <w:ilvl w:val="0"/>
          <w:numId w:val="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вычленять содержащиеся в тексте основные события и устанавливать их последовательность;</w:t>
      </w:r>
    </w:p>
    <w:p w:rsidR="006A695F" w:rsidRPr="009827EB" w:rsidRDefault="006A695F" w:rsidP="009827EB">
      <w:pPr>
        <w:numPr>
          <w:ilvl w:val="0"/>
          <w:numId w:val="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сравнивать между собой объекты, описанные в тексте, выделяя 2—3 существенных признака;</w:t>
      </w:r>
    </w:p>
    <w:p w:rsidR="006A695F" w:rsidRPr="009827EB" w:rsidRDefault="006A695F" w:rsidP="009827EB">
      <w:pPr>
        <w:numPr>
          <w:ilvl w:val="0"/>
          <w:numId w:val="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информацию, представленную в неявном виде (например, находить в тексте несколько примеров, доказывающих приведённое утверждение; характеризовать явление по его описанию; выделять общий признак группы элементов);</w:t>
      </w:r>
    </w:p>
    <w:p w:rsidR="006A695F" w:rsidRPr="009827EB" w:rsidRDefault="006A695F" w:rsidP="009827EB">
      <w:pPr>
        <w:numPr>
          <w:ilvl w:val="0"/>
          <w:numId w:val="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информацию, представленную разными способами: словесно, в виде таблицы, схемы;</w:t>
      </w:r>
    </w:p>
    <w:p w:rsidR="006A695F" w:rsidRPr="009827EB" w:rsidRDefault="006A695F" w:rsidP="009827EB">
      <w:pPr>
        <w:numPr>
          <w:ilvl w:val="0"/>
          <w:numId w:val="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текст, опираясь не только на содержащуюся в нём информацию, но и на жанр, структуру, выразительные средства текста;</w:t>
      </w:r>
    </w:p>
    <w:p w:rsidR="006A695F" w:rsidRPr="009827EB" w:rsidRDefault="006A695F" w:rsidP="009827EB">
      <w:pPr>
        <w:numPr>
          <w:ilvl w:val="0"/>
          <w:numId w:val="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различные виды чтения: ознакомительное, изучающее, поисковое, выбирать нужный вид чтения в соответствии с целью чтения;</w:t>
      </w:r>
    </w:p>
    <w:p w:rsidR="006A695F" w:rsidRPr="009827EB" w:rsidRDefault="006A695F" w:rsidP="009827EB">
      <w:pPr>
        <w:numPr>
          <w:ilvl w:val="0"/>
          <w:numId w:val="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ориентироваться в соответствующих возрасту словарях и справочниках.</w:t>
      </w:r>
    </w:p>
    <w:p w:rsidR="006A695F" w:rsidRPr="009827EB" w:rsidRDefault="006A695F" w:rsidP="009827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Работа с текстом: преобразование и интерпретация информации</w:t>
      </w:r>
    </w:p>
    <w:p w:rsidR="006A695F" w:rsidRPr="009827EB" w:rsidRDefault="006A695F" w:rsidP="009827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Слабовидящие обучающиеся овладеют следующими умениями:</w:t>
      </w:r>
    </w:p>
    <w:p w:rsidR="006A695F" w:rsidRPr="009827EB" w:rsidRDefault="006A695F" w:rsidP="009827EB">
      <w:pPr>
        <w:numPr>
          <w:ilvl w:val="0"/>
          <w:numId w:val="1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пересказывать текст устно и письменно;</w:t>
      </w:r>
    </w:p>
    <w:p w:rsidR="006A695F" w:rsidRPr="009827EB" w:rsidRDefault="006A695F" w:rsidP="009827EB">
      <w:pPr>
        <w:numPr>
          <w:ilvl w:val="0"/>
          <w:numId w:val="1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соотносить факты с общей идеей текста, устанавливать простые связи, не показанные в тексте напрямую;</w:t>
      </w:r>
    </w:p>
    <w:p w:rsidR="006A695F" w:rsidRPr="009827EB" w:rsidRDefault="006A695F" w:rsidP="009827EB">
      <w:pPr>
        <w:numPr>
          <w:ilvl w:val="0"/>
          <w:numId w:val="1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формулировать несложные выводы, основываясь на тексте; находить аргументы, подтверждающие вывод;</w:t>
      </w:r>
    </w:p>
    <w:p w:rsidR="006A695F" w:rsidRPr="009827EB" w:rsidRDefault="006A695F" w:rsidP="009827EB">
      <w:pPr>
        <w:numPr>
          <w:ilvl w:val="0"/>
          <w:numId w:val="1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сопоставлять и обобщать содержащуюся в разных частях текста информацию;</w:t>
      </w:r>
    </w:p>
    <w:p w:rsidR="006A695F" w:rsidRPr="009827EB" w:rsidRDefault="006A695F" w:rsidP="009827EB">
      <w:pPr>
        <w:numPr>
          <w:ilvl w:val="0"/>
          <w:numId w:val="1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на основании текста небольшое монологическое высказывание, отвечая на поставленный вопрос.</w:t>
      </w:r>
    </w:p>
    <w:p w:rsidR="006A695F" w:rsidRPr="009827EB" w:rsidRDefault="006A695F" w:rsidP="009827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Работа с текстом: оценка информации</w:t>
      </w:r>
    </w:p>
    <w:p w:rsidR="006A695F" w:rsidRPr="009827EB" w:rsidRDefault="006A695F" w:rsidP="009827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Слабовидящие обучающиеся овладеют следующими умениями:</w:t>
      </w:r>
    </w:p>
    <w:p w:rsidR="006A695F" w:rsidRPr="009827EB" w:rsidRDefault="006A695F" w:rsidP="009827EB">
      <w:pPr>
        <w:numPr>
          <w:ilvl w:val="0"/>
          <w:numId w:val="1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высказывать оценочные суждения и свою точку зрения о прочитанном тексте;</w:t>
      </w:r>
    </w:p>
    <w:p w:rsidR="006A695F" w:rsidRPr="009827EB" w:rsidRDefault="006A695F" w:rsidP="009827EB">
      <w:pPr>
        <w:numPr>
          <w:ilvl w:val="0"/>
          <w:numId w:val="1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содержание, языковые особенности и структуру текста; определять место и роль иллюстративного ряда в тексте;</w:t>
      </w:r>
    </w:p>
    <w:p w:rsidR="006A695F" w:rsidRPr="009827EB" w:rsidRDefault="006A695F" w:rsidP="009827EB">
      <w:pPr>
        <w:numPr>
          <w:ilvl w:val="0"/>
          <w:numId w:val="1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участвовать в учебном диалоге при обсуждении прочитанного или прослушанного текста.</w:t>
      </w:r>
    </w:p>
    <w:p w:rsidR="006A695F" w:rsidRPr="009827EB" w:rsidRDefault="006A695F" w:rsidP="009827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Формирование ИКТ-компетентности слабовидящих обучающихся (</w:t>
      </w:r>
      <w:proofErr w:type="spellStart"/>
      <w:r w:rsidRPr="009827E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9827E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результаты)</w:t>
      </w:r>
    </w:p>
    <w:p w:rsidR="006A695F" w:rsidRPr="009827EB" w:rsidRDefault="006A695F" w:rsidP="009827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В результате изучения технологии слабовидящие обучающиеся приобретут опыт работы с </w:t>
      </w:r>
      <w:proofErr w:type="spellStart"/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гипермедийными</w:t>
      </w:r>
      <w:proofErr w:type="spellEnd"/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информационными объектами, в которых объединяются текст, наглядно-графические изображения, цифровые данные, неподвижные и движущиеся изображения, звук, ссылки и базы данных и которые могут передаваться как устно, так и с помощью телекоммуникационных технологий или размещаться в Интернете.</w:t>
      </w:r>
    </w:p>
    <w:p w:rsidR="006A695F" w:rsidRPr="009827EB" w:rsidRDefault="006A695F" w:rsidP="009827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Знакомство со средствами ИКТ, гигиена работы с компьютером.</w:t>
      </w:r>
    </w:p>
    <w:p w:rsidR="006A695F" w:rsidRPr="009827EB" w:rsidRDefault="006A695F" w:rsidP="009827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Слабовидящие обучающиеся овладеют следующими умениями:</w:t>
      </w:r>
    </w:p>
    <w:p w:rsidR="006A695F" w:rsidRPr="009827EB" w:rsidRDefault="006A695F" w:rsidP="009827EB">
      <w:pPr>
        <w:numPr>
          <w:ilvl w:val="0"/>
          <w:numId w:val="1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дифференцировать средства ИКТ по цели, назначению;</w:t>
      </w:r>
    </w:p>
    <w:p w:rsidR="006A695F" w:rsidRPr="009827EB" w:rsidRDefault="006A695F" w:rsidP="009827EB">
      <w:pPr>
        <w:numPr>
          <w:ilvl w:val="0"/>
          <w:numId w:val="1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 с конкретным средством ИКТ;</w:t>
      </w:r>
    </w:p>
    <w:p w:rsidR="006A695F" w:rsidRPr="009827EB" w:rsidRDefault="006A695F" w:rsidP="009827EB">
      <w:pPr>
        <w:numPr>
          <w:ilvl w:val="0"/>
          <w:numId w:val="1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безопасные для нарушенного зрения, нервной системы, опорно-двигательного аппарата эргономичные, в том числе офтальмо-гигиенические, приёмы работы с компьютером и другими средствами ИКТ;</w:t>
      </w:r>
    </w:p>
    <w:p w:rsidR="006A695F" w:rsidRPr="009827EB" w:rsidRDefault="006A695F" w:rsidP="009827EB">
      <w:pPr>
        <w:numPr>
          <w:ilvl w:val="0"/>
          <w:numId w:val="1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компенсирующие физические упражнения (мини-зарядку).</w:t>
      </w:r>
    </w:p>
    <w:p w:rsidR="006A695F" w:rsidRPr="009827EB" w:rsidRDefault="006A695F" w:rsidP="009827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Технология ввода информации в компьютер: ввод текста, запись звука, изображения, цифровых данных.</w:t>
      </w:r>
    </w:p>
    <w:p w:rsidR="006A695F" w:rsidRPr="009827EB" w:rsidRDefault="006A695F" w:rsidP="009827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Слабовидящие обучающиеся овладеют следующими умениями:</w:t>
      </w:r>
    </w:p>
    <w:p w:rsidR="006A695F" w:rsidRPr="009827EB" w:rsidRDefault="006A695F" w:rsidP="009827EB">
      <w:pPr>
        <w:numPr>
          <w:ilvl w:val="0"/>
          <w:numId w:val="1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компьютер для ввода, поиска, сохранения, передачи информации;</w:t>
      </w:r>
    </w:p>
    <w:p w:rsidR="006A695F" w:rsidRPr="009827EB" w:rsidRDefault="006A695F" w:rsidP="009827EB">
      <w:pPr>
        <w:numPr>
          <w:ilvl w:val="0"/>
          <w:numId w:val="1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набирать текст, сканировать рисунки и тексты;</w:t>
      </w:r>
    </w:p>
    <w:p w:rsidR="006A695F" w:rsidRPr="009827EB" w:rsidRDefault="006A695F" w:rsidP="009827EB">
      <w:pPr>
        <w:numPr>
          <w:ilvl w:val="0"/>
          <w:numId w:val="1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 в интернете;</w:t>
      </w:r>
    </w:p>
    <w:p w:rsidR="006A695F" w:rsidRPr="009827EB" w:rsidRDefault="006A695F" w:rsidP="009827EB">
      <w:pPr>
        <w:numPr>
          <w:ilvl w:val="0"/>
          <w:numId w:val="1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сменные носители (флэш-карты);</w:t>
      </w:r>
    </w:p>
    <w:p w:rsidR="006A695F" w:rsidRPr="009827EB" w:rsidRDefault="006A695F" w:rsidP="009827EB">
      <w:pPr>
        <w:numPr>
          <w:ilvl w:val="0"/>
          <w:numId w:val="1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редактировать цепочки экранов сообщения и содержание экранов в соответствии с коммуникативной или учебной задачей, включая редактирование текста, цепочек изображений, видео- и аудиозаписей, фотоизображений;</w:t>
      </w:r>
    </w:p>
    <w:p w:rsidR="006A695F" w:rsidRPr="009827EB" w:rsidRDefault="006A695F" w:rsidP="009827EB">
      <w:pPr>
        <w:numPr>
          <w:ilvl w:val="0"/>
          <w:numId w:val="1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 основными функциями стандартного текстового редактора, следовать основным правилам оформления текста; использовать полуавтоматический орфографический контроль; использовать, добавлять и удалять ссылки в сообщениях разного вида;</w:t>
      </w:r>
    </w:p>
    <w:p w:rsidR="006A695F" w:rsidRPr="009827EB" w:rsidRDefault="006A695F" w:rsidP="009827EB">
      <w:pPr>
        <w:numPr>
          <w:ilvl w:val="0"/>
          <w:numId w:val="1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организовывать, преобразовывать информацию с использованием инструментов ИКТ;</w:t>
      </w:r>
    </w:p>
    <w:p w:rsidR="006A695F" w:rsidRPr="009827EB" w:rsidRDefault="006A695F" w:rsidP="009827EB">
      <w:pPr>
        <w:numPr>
          <w:ilvl w:val="0"/>
          <w:numId w:val="1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записывать аудиовизуальную и числовую информацию, используя инструменты ИКТ;</w:t>
      </w:r>
    </w:p>
    <w:p w:rsidR="006A695F" w:rsidRPr="009827EB" w:rsidRDefault="006A695F" w:rsidP="009827EB">
      <w:pPr>
        <w:numPr>
          <w:ilvl w:val="0"/>
          <w:numId w:val="1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объективно оценивать знания с использованием ИКТ;</w:t>
      </w:r>
    </w:p>
    <w:p w:rsidR="006A695F" w:rsidRPr="009827EB" w:rsidRDefault="006A695F" w:rsidP="009827EB">
      <w:pPr>
        <w:numPr>
          <w:ilvl w:val="0"/>
          <w:numId w:val="1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работу над ошибками с использованием ИКТ;</w:t>
      </w:r>
    </w:p>
    <w:p w:rsidR="006A695F" w:rsidRPr="009827EB" w:rsidRDefault="006A695F" w:rsidP="009827EB">
      <w:pPr>
        <w:numPr>
          <w:ilvl w:val="0"/>
          <w:numId w:val="1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переработки информации в соответствии с её особенностями и средством ИКТ;</w:t>
      </w:r>
    </w:p>
    <w:p w:rsidR="006A695F" w:rsidRPr="009827EB" w:rsidRDefault="006A695F" w:rsidP="009827EB">
      <w:pPr>
        <w:numPr>
          <w:ilvl w:val="0"/>
          <w:numId w:val="1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информационные технологии для расширения коммуникации.</w:t>
      </w:r>
    </w:p>
    <w:p w:rsidR="006A695F" w:rsidRPr="009827EB" w:rsidRDefault="006A695F" w:rsidP="009827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Создание, представление и передача сообщений.</w:t>
      </w:r>
    </w:p>
    <w:p w:rsidR="006A695F" w:rsidRPr="009827EB" w:rsidRDefault="006A695F" w:rsidP="009827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Слабовидящие обучающиеся овладеют следующими умениями:</w:t>
      </w:r>
    </w:p>
    <w:p w:rsidR="006A695F" w:rsidRPr="009827EB" w:rsidRDefault="006A695F" w:rsidP="009827EB">
      <w:pPr>
        <w:numPr>
          <w:ilvl w:val="0"/>
          <w:numId w:val="1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текстовые сообщения с использованием средств ИКТ: редактировать, оформлять и сохранять их;</w:t>
      </w:r>
    </w:p>
    <w:p w:rsidR="006A695F" w:rsidRPr="009827EB" w:rsidRDefault="006A695F" w:rsidP="009827EB">
      <w:pPr>
        <w:numPr>
          <w:ilvl w:val="0"/>
          <w:numId w:val="1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сообщения в виде аудио- и видеофрагментов;</w:t>
      </w:r>
    </w:p>
    <w:p w:rsidR="006A695F" w:rsidRPr="009827EB" w:rsidRDefault="006A695F" w:rsidP="009827EB">
      <w:pPr>
        <w:numPr>
          <w:ilvl w:val="0"/>
          <w:numId w:val="1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готовить и проводить презентацию перед небольшой аудиторией;</w:t>
      </w:r>
    </w:p>
    <w:p w:rsidR="006A695F" w:rsidRPr="009827EB" w:rsidRDefault="006A695F" w:rsidP="009827EB">
      <w:pPr>
        <w:numPr>
          <w:ilvl w:val="0"/>
          <w:numId w:val="1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изображения, пользуясь возможностями ИКТ; составлять новое изображение из готовых фрагментов (аппликация).</w:t>
      </w:r>
    </w:p>
    <w:p w:rsidR="006A695F" w:rsidRPr="009827EB" w:rsidRDefault="006A695F" w:rsidP="009827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Планирование деятельности, управление и организация.</w:t>
      </w:r>
    </w:p>
    <w:p w:rsidR="006A695F" w:rsidRPr="009827EB" w:rsidRDefault="006A695F" w:rsidP="009827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Слабовидящие обучающиеся овладеют следующими умениями:</w:t>
      </w:r>
    </w:p>
    <w:p w:rsidR="006A695F" w:rsidRPr="009827EB" w:rsidRDefault="006A695F" w:rsidP="009827EB">
      <w:pPr>
        <w:numPr>
          <w:ilvl w:val="0"/>
          <w:numId w:val="1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организовывать учебную деятельность в соответствии с используемым средством ИКТ;</w:t>
      </w:r>
    </w:p>
    <w:p w:rsidR="006A695F" w:rsidRPr="009827EB" w:rsidRDefault="006A695F" w:rsidP="009827EB">
      <w:pPr>
        <w:numPr>
          <w:ilvl w:val="0"/>
          <w:numId w:val="1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планировать несложные исследования объектов и процессов внешнего мира.</w:t>
      </w:r>
    </w:p>
    <w:p w:rsidR="006A695F" w:rsidRPr="009827EB" w:rsidRDefault="006A695F" w:rsidP="009827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Предметные результаты</w:t>
      </w:r>
    </w:p>
    <w:p w:rsidR="006A695F" w:rsidRPr="009827EB" w:rsidRDefault="006A695F" w:rsidP="009827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изучения учебного предмета «Технология» у слабовидящих обучающихся будут формироваться первоначальные представления о созидательном и нравственном значении труда в жизни человека и общества, о мире профессий и важности правильного выбора профессии с учетом своих возможностей и противопоказаний.</w:t>
      </w:r>
      <w:proofErr w:type="gramEnd"/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них будет формироваться положительное отношение к труду и его значению в жизни человека. Слабовидящие обучающиеся приобретут первоначальные представления о материальной культуре как продукте предметно-преобразующей деятельности человека; об опыте как основе обучения и познания, осуществления поисково-аналитической деятельности. У обучающихся будут развиваться трудовые умения, профессиональные интересы, способности и компенсаторные возможности в ходе овладения трудовыми навыками. Слабовидящие обучающиеся приобретут навыки самообслуживания, овладеют технологическими приемами ручной обработки материалов, усвоят правила техники безопасности. Обучающиеся научатся использовать приобретенные знания и умения для творческого решения конструкторских, технологических и организационных задач, приобретут первоначальные навыки совместной продуктивной деятельности, сотрудничества, взаимопомощи, планирования и организации; первоначальные знания о правилах создания предметной и информационной среды и умения применять их для выполнения учебно-познавательных задач.</w:t>
      </w:r>
    </w:p>
    <w:p w:rsidR="006A695F" w:rsidRPr="009827EB" w:rsidRDefault="006A695F" w:rsidP="009827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Слабовидящий обучающийся научится:</w:t>
      </w:r>
    </w:p>
    <w:p w:rsidR="006A695F" w:rsidRPr="009827EB" w:rsidRDefault="006A695F" w:rsidP="009827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Общекультурные и </w:t>
      </w:r>
      <w:proofErr w:type="spellStart"/>
      <w:r w:rsidRPr="009827E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общетрудовые</w:t>
      </w:r>
      <w:proofErr w:type="spellEnd"/>
      <w:r w:rsidRPr="009827E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компетенции. Основы культуры труда, самообслуживание</w:t>
      </w:r>
    </w:p>
    <w:p w:rsidR="006A695F" w:rsidRPr="009827EB" w:rsidRDefault="006A695F" w:rsidP="009827EB">
      <w:pPr>
        <w:numPr>
          <w:ilvl w:val="0"/>
          <w:numId w:val="1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общие правила создания предметов рукотворного мира: соответствие изделия обстановке, удобство (функциональность), прочность, эстетическую выразительность — и руководствоваться ими в практической деятельности;</w:t>
      </w:r>
    </w:p>
    <w:p w:rsidR="006A695F" w:rsidRPr="009827EB" w:rsidRDefault="006A695F" w:rsidP="009827EB">
      <w:pPr>
        <w:numPr>
          <w:ilvl w:val="0"/>
          <w:numId w:val="1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планировать и выполнять практическое задание (практическую работу) с опорой на инструкционную карту; при необходимости вносить коррективы в выполняемые действия;</w:t>
      </w:r>
    </w:p>
    <w:p w:rsidR="006A695F" w:rsidRPr="009827EB" w:rsidRDefault="006A695F" w:rsidP="009827EB">
      <w:pPr>
        <w:numPr>
          <w:ilvl w:val="0"/>
          <w:numId w:val="1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рациональным приемам использования зрения, слуха, осязания, кинестезии при выполнении различных трудовых действий;</w:t>
      </w:r>
    </w:p>
    <w:p w:rsidR="006A695F" w:rsidRPr="009827EB" w:rsidRDefault="006A695F" w:rsidP="009827EB">
      <w:pPr>
        <w:numPr>
          <w:ilvl w:val="0"/>
          <w:numId w:val="1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использовать навыки пространственной ориентировки, зрительно-моторной координации в выполнении предметно - практических действий;</w:t>
      </w:r>
    </w:p>
    <w:p w:rsidR="006A695F" w:rsidRPr="009827EB" w:rsidRDefault="006A695F" w:rsidP="009827EB">
      <w:pPr>
        <w:numPr>
          <w:ilvl w:val="0"/>
          <w:numId w:val="1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доступные действия по самообслуживанию и доступные виды домашнего труда;</w:t>
      </w:r>
    </w:p>
    <w:p w:rsidR="006A695F" w:rsidRPr="009827EB" w:rsidRDefault="006A695F" w:rsidP="009827EB">
      <w:pPr>
        <w:numPr>
          <w:ilvl w:val="0"/>
          <w:numId w:val="1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бережно относиться к материалам, оборудованию и окружающей среде;</w:t>
      </w:r>
    </w:p>
    <w:p w:rsidR="006A695F" w:rsidRPr="009827EB" w:rsidRDefault="006A695F" w:rsidP="009827EB">
      <w:pPr>
        <w:numPr>
          <w:ilvl w:val="0"/>
          <w:numId w:val="1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уважительно относиться к труду людей;</w:t>
      </w:r>
    </w:p>
    <w:p w:rsidR="006A695F" w:rsidRPr="009827EB" w:rsidRDefault="006A695F" w:rsidP="009827EB">
      <w:pPr>
        <w:numPr>
          <w:ilvl w:val="0"/>
          <w:numId w:val="1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</w:t>
      </w:r>
    </w:p>
    <w:p w:rsidR="006A695F" w:rsidRPr="009827EB" w:rsidRDefault="006A695F" w:rsidP="009827EB">
      <w:pPr>
        <w:numPr>
          <w:ilvl w:val="0"/>
          <w:numId w:val="1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разрабатывать замысел, искать пути его реализации, воплощать его в продукте, демонстрировать готовый продукт (изделия, комплексные работы).</w:t>
      </w:r>
    </w:p>
    <w:p w:rsidR="006A695F" w:rsidRPr="009827EB" w:rsidRDefault="006A695F" w:rsidP="009827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Технология ручной обработки материалов. Элементы графической грамоты:</w:t>
      </w:r>
    </w:p>
    <w:p w:rsidR="006A695F" w:rsidRPr="009827EB" w:rsidRDefault="006A695F" w:rsidP="009827EB">
      <w:pPr>
        <w:numPr>
          <w:ilvl w:val="0"/>
          <w:numId w:val="1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основе полученных представлений о многообразии материалов, их видах, свойствах, происхождении, практическом применении в жизни осознанно подбирать доступные в обработке материалы для изделий по декоративно </w:t>
      </w: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 художественным и конструктивным свойствам в соответствии с поставленной задачей;</w:t>
      </w:r>
    </w:p>
    <w:p w:rsidR="006A695F" w:rsidRPr="009827EB" w:rsidRDefault="006A695F" w:rsidP="009827EB">
      <w:pPr>
        <w:numPr>
          <w:ilvl w:val="0"/>
          <w:numId w:val="1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отбирать и выполнять в зависимости от свойств изученных материалов оптимальные и доступные технологические приёмы их ручной обработки (при разметке деталей, их выделении из заготовки, формообразовании, сборке и отделке изделия);</w:t>
      </w:r>
    </w:p>
    <w:p w:rsidR="006A695F" w:rsidRPr="009827EB" w:rsidRDefault="006A695F" w:rsidP="009827EB">
      <w:pPr>
        <w:numPr>
          <w:ilvl w:val="0"/>
          <w:numId w:val="1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применять приёмы рациональной безопасной работы ручными инструментами: чертёжными (линейка, угольник, циркуль), режущими (ножницы) и колющими (швейная игла);</w:t>
      </w:r>
    </w:p>
    <w:p w:rsidR="006A695F" w:rsidRPr="009827EB" w:rsidRDefault="006A695F" w:rsidP="009827EB">
      <w:pPr>
        <w:numPr>
          <w:ilvl w:val="0"/>
          <w:numId w:val="1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представлять элементы техники, выполнять символические действия моделирования и преобразования модели и работать с простейшей технической документацией: распознавать простейшие чертежи и эскизы, читать их и выполнять разметку с опорой на них; изготавливать плоскостные и объёмные изделия по простейшим чертежам, эскизам, схемам, рисункам;</w:t>
      </w:r>
    </w:p>
    <w:p w:rsidR="006A695F" w:rsidRPr="009827EB" w:rsidRDefault="006A695F" w:rsidP="009827EB">
      <w:pPr>
        <w:numPr>
          <w:ilvl w:val="0"/>
          <w:numId w:val="1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отбирать и выстраивать оптимальную технологическую последовательность реализации собственного или предложенного учителем замысла;</w:t>
      </w:r>
    </w:p>
    <w:p w:rsidR="006A695F" w:rsidRPr="009827EB" w:rsidRDefault="006A695F" w:rsidP="009827EB">
      <w:pPr>
        <w:numPr>
          <w:ilvl w:val="0"/>
          <w:numId w:val="1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 </w:t>
      </w: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 художественной задачей.</w:t>
      </w:r>
    </w:p>
    <w:p w:rsidR="006A695F" w:rsidRPr="009827EB" w:rsidRDefault="006A695F" w:rsidP="009827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Конструирование и моделирование:</w:t>
      </w:r>
    </w:p>
    <w:p w:rsidR="006A695F" w:rsidRPr="009827EB" w:rsidRDefault="006A695F" w:rsidP="009827EB">
      <w:pPr>
        <w:numPr>
          <w:ilvl w:val="0"/>
          <w:numId w:val="1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устройство изделия: выделять детали, их форму, определять взаимное расположение, виды соединения деталей;</w:t>
      </w:r>
    </w:p>
    <w:p w:rsidR="006A695F" w:rsidRPr="009827EB" w:rsidRDefault="006A695F" w:rsidP="009827EB">
      <w:pPr>
        <w:numPr>
          <w:ilvl w:val="0"/>
          <w:numId w:val="1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решать простейшие задачи конструктивного характера по изменению вида и способа соединения деталей: на достраивание, придание новых свойств конструкции;</w:t>
      </w:r>
    </w:p>
    <w:p w:rsidR="006A695F" w:rsidRPr="009827EB" w:rsidRDefault="006A695F" w:rsidP="009827EB">
      <w:pPr>
        <w:numPr>
          <w:ilvl w:val="0"/>
          <w:numId w:val="1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изготавливать несложные конструкции изделий по рисунку, простейшему чертежу или эскизу, образцу и доступным заданным условиям;</w:t>
      </w:r>
    </w:p>
    <w:p w:rsidR="006A695F" w:rsidRPr="009827EB" w:rsidRDefault="006A695F" w:rsidP="009827EB">
      <w:pPr>
        <w:numPr>
          <w:ilvl w:val="0"/>
          <w:numId w:val="1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соотносить объёмную конструкцию, основанную на правильных геометрических формах, с изображениями их развёрток;</w:t>
      </w:r>
    </w:p>
    <w:p w:rsidR="006A695F" w:rsidRPr="009827EB" w:rsidRDefault="006A695F" w:rsidP="009827EB">
      <w:pPr>
        <w:numPr>
          <w:ilvl w:val="0"/>
          <w:numId w:val="1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конструкции с целью решения определённой конструкторской задачи по алгоритму или образцу в материале.</w:t>
      </w:r>
    </w:p>
    <w:p w:rsidR="006A695F" w:rsidRPr="009827EB" w:rsidRDefault="006A695F" w:rsidP="009827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Практика работы на компьютере:</w:t>
      </w:r>
    </w:p>
    <w:p w:rsidR="006A695F" w:rsidRPr="009827EB" w:rsidRDefault="006A695F" w:rsidP="009827EB">
      <w:pPr>
        <w:numPr>
          <w:ilvl w:val="0"/>
          <w:numId w:val="1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выполнять на основе знакомства с персональным компьютером как техническим средством, его основными устройствами и их назначением базовые действия с компьютерами другими средствами ИКТ, используя безопасные для органов зрения, нервной системы, опорно </w:t>
      </w: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 двигательного аппарата эргономичные приёмы работы; выполнять компенсирующие физические упражнения (</w:t>
      </w:r>
      <w:proofErr w:type="spellStart"/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</w:t>
      </w: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зарядку</w:t>
      </w:r>
      <w:proofErr w:type="spellEnd"/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6A695F" w:rsidRPr="009827EB" w:rsidRDefault="006A695F" w:rsidP="009827EB">
      <w:pPr>
        <w:numPr>
          <w:ilvl w:val="0"/>
          <w:numId w:val="1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 компьютером для поиска и воспроизведения необходимой информации;</w:t>
      </w:r>
    </w:p>
    <w:p w:rsidR="006A695F" w:rsidRPr="009827EB" w:rsidRDefault="006A695F" w:rsidP="009827EB">
      <w:pPr>
        <w:numPr>
          <w:ilvl w:val="0"/>
          <w:numId w:val="1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 компьютером для решения доступных учебных задач с простыми информационными объектами (текстом, рисунками, доступными электронными ресурсами).</w:t>
      </w:r>
    </w:p>
    <w:p w:rsidR="006A695F" w:rsidRPr="009827EB" w:rsidRDefault="006A695F" w:rsidP="009827EB">
      <w:pPr>
        <w:numPr>
          <w:ilvl w:val="0"/>
          <w:numId w:val="2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учебного предмета</w:t>
      </w:r>
    </w:p>
    <w:p w:rsidR="006A695F" w:rsidRPr="009827EB" w:rsidRDefault="006A695F" w:rsidP="009827EB">
      <w:pPr>
        <w:numPr>
          <w:ilvl w:val="0"/>
          <w:numId w:val="2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Общекультурные и </w:t>
      </w:r>
      <w:proofErr w:type="spellStart"/>
      <w:r w:rsidRPr="009827E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общетрудовые</w:t>
      </w:r>
      <w:proofErr w:type="spellEnd"/>
      <w:r w:rsidRPr="009827E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компетенции. Основы культуры труда, самообслуживания</w:t>
      </w:r>
    </w:p>
    <w:p w:rsidR="006A695F" w:rsidRPr="009827EB" w:rsidRDefault="006A695F" w:rsidP="009827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Трудовая деятельность и её значение в жизни человека. Рукотворный мир как результат труда человека; разнообразие предметов рукотворного мира (архитектура, техника, предметы быта, </w:t>
      </w:r>
      <w:proofErr w:type="spellStart"/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декоративно</w:t>
      </w: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прикладного</w:t>
      </w:r>
      <w:proofErr w:type="spellEnd"/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искусства и</w:t>
      </w: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 </w:t>
      </w: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</w:t>
      </w: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 </w:t>
      </w: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д.) разных народов России (на примере 2—3 народов). Особенности тематики, материалов, внешнего вида изделий декоративного искусства разных народов, отражающие природные, географические и социальные условия конкретного народа.</w:t>
      </w:r>
    </w:p>
    <w:p w:rsidR="006A695F" w:rsidRPr="009827EB" w:rsidRDefault="006A695F" w:rsidP="009827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Элементарные общие правила создания предметов рукотворного мира (удобство, эстетическая выразительность, прочность; гармония предметов и окружающей среды). Бережное отношение к природе как источнику сырьевых ресурсов. Мастера и их профессии; традиции и творчество мастера в создании предметной среды (общее представление).</w:t>
      </w:r>
    </w:p>
    <w:p w:rsidR="006A695F" w:rsidRPr="009827EB" w:rsidRDefault="006A695F" w:rsidP="009827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задания, организация рабочего места в зависимости от вида работы, планирование трудового процесса. Рациональное размещение на рабочем месте материалов и инструментов, распределение рабочего времени. Отбор и анализ информации (из дидактических материалов), её использование в организации работы. Контроль и корректировка хода работы. Работа в малых группах, осуществление сотрудничества, выполнение социальных ролей (руководитель и подчинённый).</w:t>
      </w:r>
    </w:p>
    <w:p w:rsidR="006A695F" w:rsidRPr="009827EB" w:rsidRDefault="006A695F" w:rsidP="009827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и индивидуальные проекты. Культура межличностных отношений в совместной деятельности. Результат проектной деятельности — изделия, Выполнение доступных видов работ по самообслуживанию, домашнему труду.</w:t>
      </w:r>
    </w:p>
    <w:p w:rsidR="006A695F" w:rsidRPr="009827EB" w:rsidRDefault="006A695F" w:rsidP="009827EB">
      <w:pPr>
        <w:numPr>
          <w:ilvl w:val="0"/>
          <w:numId w:val="2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Технология ручной обработки материалов. Элементы графической грамоты</w:t>
      </w:r>
    </w:p>
    <w:p w:rsidR="006A695F" w:rsidRPr="009827EB" w:rsidRDefault="006A695F" w:rsidP="009827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Общее понятие о материалах, их происхождении. Исследование элементарных физических, механических и технологических свойств доступных материалов на основе зрительного восприятия и всех анализаторов. Многообразие материалов и их практическое применение в жизни.</w:t>
      </w:r>
    </w:p>
    <w:p w:rsidR="006A695F" w:rsidRPr="009827EB" w:rsidRDefault="006A695F" w:rsidP="009827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Подготовка материалов к работе. Экономное расходование материалов. Выбор материалов по их </w:t>
      </w:r>
      <w:proofErr w:type="spellStart"/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декоративно</w:t>
      </w: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художественным</w:t>
      </w:r>
      <w:proofErr w:type="spellEnd"/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конструктивным свойствам, использование соответствующих способов обработки материалов в зависимости от назначения изделия.</w:t>
      </w:r>
    </w:p>
    <w:p w:rsidR="006A695F" w:rsidRPr="009827EB" w:rsidRDefault="006A695F" w:rsidP="009827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Инструменты и приспособления для обработки материалов (знание названий используемых инструментов, область применения, правила использования), выполнение приёмов их рационального и безопасного использования. Правила техники безопасности при работе с инструментами.</w:t>
      </w:r>
    </w:p>
    <w:p w:rsidR="006A695F" w:rsidRPr="009827EB" w:rsidRDefault="006A695F" w:rsidP="009827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Общее представление о технологическом процессе: анализ устройства и назначения изделия; выстраивание последовательности практических действий и технологических операций; подбор материалов и инструментов; экономная разметка; обработка с целью получения деталей, сборка, отделка изделия; проверка изделия в действии, внесение необходимых дополнений и изменений. Называние и выполнение основных технологических операций ручной обработки материалов: разметка деталей (по шаблону, трафарету, лекалу, копированием, с помощью линейки, угольника, циркуля), выделение деталей (отрывание, резание ножницами, канцелярским ножом), формообразование деталей (сгибание, складывание и</w:t>
      </w: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 </w:t>
      </w: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др.), сборка изделия (клеевое, ниточное, проволочное, винтовое и другие виды соединения), отделка изделия или его деталей (окрашивание, вышивка, аппликация и</w:t>
      </w: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 </w:t>
      </w: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др.). Выполнение отделки в соответствии с особенностями декоративных орнаментов разных народов России (растительный, геометрический и другие орнаменты).</w:t>
      </w:r>
    </w:p>
    <w:p w:rsidR="006A695F" w:rsidRPr="009827EB" w:rsidRDefault="006A695F" w:rsidP="009827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измерений и построений для решения практических задач. Виды условных графических изображений: рисунок, простейший чертёж, эскиз, развёртка, схема (их узнавание). Назначение линий чертежа (контур, линия надреза, сгиба, размерная, осевая, центровая, разрыва). Чтение условных графических изображений. Разметка деталей</w:t>
      </w: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 опорой на простейший чертёж, эскиз. Изготовление изделий по алгоритму, инструкционной карте, рисунку, простейшему чертежу или эскизу, схеме.</w:t>
      </w:r>
    </w:p>
    <w:p w:rsidR="006A695F" w:rsidRPr="009827EB" w:rsidRDefault="006A695F" w:rsidP="009827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Работа с глиной и пластилином</w:t>
      </w:r>
    </w:p>
    <w:p w:rsidR="006A695F" w:rsidRPr="009827EB" w:rsidRDefault="006A695F" w:rsidP="009827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Элементарные знания о глине и пластилине (свойства материалов, цвет, форма). Глина как строительный материал. Применение глины для изготов</w:t>
      </w: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ления посуды. Применение глины для скульптуры. Пластилин как материал ручного труда. Организация рабочего места при выполнении лепных работ. Как правильно обращаться с пластилином. Инструменты для работы с пластилином. Лепка из глины и пластилина разными способами: конструктивным, пластическим, комбинированным. Приемы работы: «разминание», «</w:t>
      </w:r>
      <w:proofErr w:type="spellStart"/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отщипывание</w:t>
      </w:r>
      <w:proofErr w:type="spellEnd"/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кусочков пластилина», «размазывание по картону» (аппликация из пластилина), «раскатывание столбиками» (аппликация из пластилина), «скатывание шара», «раскатывание шара до овальной формы», «вытягивание одного конца столбика», «сплющивание», «</w:t>
      </w:r>
      <w:proofErr w:type="spellStart"/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пришипывание</w:t>
      </w:r>
      <w:proofErr w:type="spellEnd"/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</w:t>
      </w:r>
      <w:proofErr w:type="spellStart"/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примазывание</w:t>
      </w:r>
      <w:proofErr w:type="spellEnd"/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(объемные изделия). Лепка из пластилина геометрических тел (брусок, цилиндр, конус, шар). Лепка из пластилина, изделий имеющих прямоугольную, цилиндрическую, конусообразную и шарообразную форму.</w:t>
      </w:r>
    </w:p>
    <w:p w:rsidR="006A695F" w:rsidRPr="009827EB" w:rsidRDefault="006A695F" w:rsidP="009827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Работа с природными материалами</w:t>
      </w:r>
    </w:p>
    <w:p w:rsidR="006A695F" w:rsidRPr="009827EB" w:rsidRDefault="006A695F" w:rsidP="009827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Элементарные понятия о природных материалах (где используют, где находят, виды природных материалов). Историко-культурологические сведения (в какие игрушки из природных материалов играли дети в старину). Заготовка природных материалов. Инструменты, используемые с природными материалами (шило, ножницы) и правила работы с ними. Организация рабочего места работе с природными материалами. Способы соединения деталей (пластилин, острые палочки). Работа с засушенными листьями (аппликация, объемные изделия). Работа с еловыми шишками. Работа с тростниковой травой. Изготовление игрушек из желудей. Изготовление игрушек из скорлупы ореха (аппликация, объемные изделия).</w:t>
      </w:r>
    </w:p>
    <w:p w:rsidR="006A695F" w:rsidRPr="009827EB" w:rsidRDefault="006A695F" w:rsidP="009827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Работа с бумагой</w:t>
      </w:r>
    </w:p>
    <w:p w:rsidR="006A695F" w:rsidRPr="009827EB" w:rsidRDefault="006A695F" w:rsidP="009827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Элементарные сведения о бумаге (изделия из бумаги). Сорта и виды бумаги (бумага для письма, бумага для печати, рисовальная, впитывающая/гигиеническая, крашеная). Цвет, форма бумаги (треугольник, квадрат, прямоугольник). Инструменты и материалы для работы с бумагой и картоном. Организация рабочего места при работе с бумагой. Виды работы с бумагой и картоном:</w:t>
      </w:r>
    </w:p>
    <w:p w:rsidR="006A695F" w:rsidRPr="009827EB" w:rsidRDefault="006A695F" w:rsidP="009827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Разметка бумаги.</w:t>
      </w:r>
      <w:r w:rsidRPr="009827E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Экономная разметка бумаги. Приемы разметки:</w:t>
      </w:r>
    </w:p>
    <w:p w:rsidR="006A695F" w:rsidRPr="009827EB" w:rsidRDefault="006A695F" w:rsidP="009827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разметка с помощью шаблоном. Понятие «шаблон». Правила работы с шаблоном. Порядок обводки шаблона геометрических фигур. Разметка по шаблонам сложной конфигурации;</w:t>
      </w:r>
    </w:p>
    <w:p w:rsidR="006A695F" w:rsidRPr="009827EB" w:rsidRDefault="006A695F" w:rsidP="009827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разметка с помощью чертежных инструментов (по линейке, угольнику, циркулем). Понятия: «линейка», «угольник», «циркуль». Их применение и устройство;</w:t>
      </w:r>
    </w:p>
    <w:p w:rsidR="006A695F" w:rsidRPr="009827EB" w:rsidRDefault="006A695F" w:rsidP="009827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разметка с опорой на чертеж. Понятие «чертеж». Линии чертежа. Чтение чертежа.</w:t>
      </w:r>
    </w:p>
    <w:p w:rsidR="006A695F" w:rsidRPr="009827EB" w:rsidRDefault="006A695F" w:rsidP="009827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Вырезание ножницами из бумаги</w:t>
      </w: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Инструменты для резания бумаги. Правила обращения с ножницами. Правила работы ножницами. Удержание ножниц. Приемы вырезания ножницами: «разрез по короткой прямой линии»; «разрез по короткой наклонной линии»; «надрез по короткой прямой линии»; «разрез по длинной линии»; «разрез по незначительно изогнутой линии»; «округление углов прямоугольных форм»; «вырезание изображений предметов, имеющие округлую форму»; «вырезание по совершенной кривой линии (кругу)». Способы вырезания: «симметричное вырезание из бумаги, сложенной пополам»; «симметричное вырезание из бумаги, сложенной несколько раз»; «тиражирование деталей».</w:t>
      </w:r>
    </w:p>
    <w:p w:rsidR="006A695F" w:rsidRPr="009827EB" w:rsidRDefault="006A695F" w:rsidP="009827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Обрывание бумаги</w:t>
      </w: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Разрывание бумаги по линии сгиба. Отрывание мелких кусочков от листа бумаги (бумажная мозаика). Обрывание по контуру (аппликация).</w:t>
      </w:r>
    </w:p>
    <w:p w:rsidR="006A695F" w:rsidRPr="009827EB" w:rsidRDefault="006A695F" w:rsidP="009827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Складывание фигурок из бумаги</w:t>
      </w: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(оригами). Приемы сгибания бумаги: «сгибание треугольника пополам», «сгибание квадрата с угла на угол»; «сгибание прямоугольной формы пополам»; «сгибание сторон к середине»; «сгибание углов к центру и середине»; «сгибание по типу «гармошки»; «вогнуть внутрь»; «выгнуть наружу».</w:t>
      </w:r>
    </w:p>
    <w:p w:rsidR="006A695F" w:rsidRPr="009827EB" w:rsidRDefault="006A695F" w:rsidP="009827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827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Сминание</w:t>
      </w:r>
      <w:proofErr w:type="spellEnd"/>
      <w:r w:rsidRPr="009827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и скатывание бумаги</w:t>
      </w: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827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ладонях.</w:t>
      </w: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Сминание</w:t>
      </w:r>
      <w:proofErr w:type="spellEnd"/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пальцами и скатывание в ладонях бумаги (плоскостная и объемная аппликация).</w:t>
      </w:r>
    </w:p>
    <w:p w:rsidR="006A695F" w:rsidRPr="009827EB" w:rsidRDefault="006A695F" w:rsidP="009827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Конструирование из бумаги и картона</w:t>
      </w: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(из плоских деталей; на основе геометрических тел (цилиндра, конуса), изготовление коробок).</w:t>
      </w:r>
    </w:p>
    <w:p w:rsidR="006A695F" w:rsidRPr="009827EB" w:rsidRDefault="006A695F" w:rsidP="009827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827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оединение деталей изделия</w:t>
      </w:r>
      <w:r w:rsidRPr="009827E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</w:t>
      </w: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Клеевое соединение. Правила работы с клеем и кистью. Приемы клеевого соединения: «точечное», «сплошное». Щелевое соединение деталей (щелевой замок).</w:t>
      </w:r>
    </w:p>
    <w:p w:rsidR="006A695F" w:rsidRPr="009827EB" w:rsidRDefault="006A695F" w:rsidP="009827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Картонажно-переплетные работы</w:t>
      </w:r>
    </w:p>
    <w:p w:rsidR="006A695F" w:rsidRPr="009827EB" w:rsidRDefault="006A695F" w:rsidP="009827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Элементарные сведения о картоне (применение картона). Сорта картона. Свойства картона. Картонажные изделия. Инструменты и приспособления. Изделия в переплете. Способы окантовки картона: «окантовка картона полосками бумаги», «окантовка картона листом бумаги».</w:t>
      </w:r>
    </w:p>
    <w:p w:rsidR="006A695F" w:rsidRPr="009827EB" w:rsidRDefault="006A695F" w:rsidP="009827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Работа с текстильными материалами</w:t>
      </w:r>
    </w:p>
    <w:p w:rsidR="006A695F" w:rsidRPr="009827EB" w:rsidRDefault="006A695F" w:rsidP="009827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Элементарные сведения о</w:t>
      </w:r>
      <w:r w:rsidRPr="009827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9827E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нитках</w:t>
      </w: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(откуда берутся нитки). Применение ниток. Свойства ниток. Цвет ниток. Как работать с нитками. Виды работы с ни</w:t>
      </w: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тками:</w:t>
      </w:r>
    </w:p>
    <w:p w:rsidR="006A695F" w:rsidRPr="009827EB" w:rsidRDefault="006A695F" w:rsidP="009827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Наматывание ниток </w:t>
      </w: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картонку (плоские игрушки, кисточки).</w:t>
      </w:r>
    </w:p>
    <w:p w:rsidR="006A695F" w:rsidRPr="009827EB" w:rsidRDefault="006A695F" w:rsidP="009827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Связывание ниток в пучок</w:t>
      </w: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(ягоды, фигурки человечком, цветы).</w:t>
      </w:r>
    </w:p>
    <w:p w:rsidR="006A695F" w:rsidRPr="009827EB" w:rsidRDefault="006A695F" w:rsidP="009827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Шитье</w:t>
      </w: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Инструменты для швейных работ. Приемы шитья: «игла вверх-вниз»,</w:t>
      </w:r>
    </w:p>
    <w:p w:rsidR="006A695F" w:rsidRPr="009827EB" w:rsidRDefault="006A695F" w:rsidP="009827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Вышивание</w:t>
      </w: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Что делают из ниток. Приемы вышивания: вышивка «прямой строчкой», вышивка прямой строчкой «в два приема», «вышивка стежком «вперед иголку с перевивом», вышивка строчкой косого стежка «в два приема».</w:t>
      </w:r>
    </w:p>
    <w:p w:rsidR="006A695F" w:rsidRPr="009827EB" w:rsidRDefault="006A695F" w:rsidP="009827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Элементарные сведения </w:t>
      </w:r>
      <w:r w:rsidRPr="009827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 </w:t>
      </w:r>
      <w:r w:rsidRPr="009827E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тканях</w:t>
      </w: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Применение и назначение ткани в жизни человека. Из чего делают ткань, Свойства ткани (мнется, утюжится; лицевая и изнаночная сторона ткани; шероховатые, шершавые, скользкие, гладкие, толстые, тонкие; режутся ножницами, прошиваются иголками, сматываются в рулоны, скучиваются). Цвет ткани. Сорта ткани и их назначение (шерстяные ткани, хлопковые ткани). Кто шьет из ткани. Инструменты и приспособления, используемые при работе с тканью. Правила хранения игл. Виды работы с нитками (раскрой, шитье, вышивание, аппликация на ткани, вязание, плетение, окрашивание, набивка рисунка).</w:t>
      </w:r>
    </w:p>
    <w:p w:rsidR="006A695F" w:rsidRPr="009827EB" w:rsidRDefault="006A695F" w:rsidP="009827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Раскрой деталей из ткани.</w:t>
      </w: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Понятие «лекало». Последовательность раскроя деталей из ткани.</w:t>
      </w:r>
    </w:p>
    <w:p w:rsidR="006A695F" w:rsidRPr="009827EB" w:rsidRDefault="006A695F" w:rsidP="009827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Шитье</w:t>
      </w: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Завязывание узелка на нитке. Соединение деталей, выкроенных из ткани, прямой строчкой, строчкой «косыми стежками и строчкой петлеобразного стежка (закладки, кухонные предметы, игрушки).</w:t>
      </w:r>
    </w:p>
    <w:p w:rsidR="006A695F" w:rsidRPr="009827EB" w:rsidRDefault="006A695F" w:rsidP="009827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Ткачество</w:t>
      </w: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Как ткут ткани. Виды переплетений ткани (редкие, плотные переплетения). Процесс ткачества (основа, уток, челнок, полотняное переплетение).</w:t>
      </w:r>
    </w:p>
    <w:p w:rsidR="006A695F" w:rsidRPr="009827EB" w:rsidRDefault="006A695F" w:rsidP="009827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Скручивание ткани</w:t>
      </w: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Историко-культурологические сведения (изготовление кукол-скруток из ткани в древние времена).</w:t>
      </w:r>
    </w:p>
    <w:p w:rsidR="006A695F" w:rsidRPr="009827EB" w:rsidRDefault="006A695F" w:rsidP="009827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Отделка изделий из ткани</w:t>
      </w: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Аппликация на ткани. Работа с тесьмой. Применение тесьмы. Виды тесьмы (простая, кружевная, с орнаментом).</w:t>
      </w:r>
    </w:p>
    <w:p w:rsidR="006A695F" w:rsidRPr="009827EB" w:rsidRDefault="006A695F" w:rsidP="009827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Ремонт одежды</w:t>
      </w: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Виды ремонта одежды (пришивание пуговиц, вешалок, карманом и т.д.). Пришивание пуговиц (с двумя и четырьмя сквозными отверстиями, с ушком). Отделка изделий пуговицами. Изготовление и пришивание вешалки</w:t>
      </w:r>
    </w:p>
    <w:p w:rsidR="006A695F" w:rsidRPr="009827EB" w:rsidRDefault="006A695F" w:rsidP="009827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Работа с древесными материалами</w:t>
      </w:r>
    </w:p>
    <w:p w:rsidR="006A695F" w:rsidRPr="009827EB" w:rsidRDefault="006A695F" w:rsidP="009827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Элементарные сведения о древесине. Изделия из древесины. Понятия «дерево» и «древесина». Материалы и инструменты. Заготовка древесины. Кто работает с древесными материалами (плотник, столяр). Свойства древесины (цвет, запах, текстура).</w:t>
      </w:r>
    </w:p>
    <w:p w:rsidR="006A695F" w:rsidRPr="009827EB" w:rsidRDefault="006A695F" w:rsidP="009827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Способы обработки древесины ручными инструментами и приспособлениями (зачистка напильником, наждачной бумагой).</w:t>
      </w:r>
    </w:p>
    <w:p w:rsidR="006A695F" w:rsidRPr="009827EB" w:rsidRDefault="006A695F" w:rsidP="009827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Способы обработки древесины ручными инструментами (пиление, заточка точилкой).</w:t>
      </w:r>
    </w:p>
    <w:p w:rsidR="006A695F" w:rsidRPr="009827EB" w:rsidRDefault="006A695F" w:rsidP="009827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Аппликация из древесных материалов (опилок, карандашной стружки, древесных заготовок для спичек). Клеевое соединение древесных материалов.</w:t>
      </w:r>
    </w:p>
    <w:p w:rsidR="006A695F" w:rsidRPr="009827EB" w:rsidRDefault="006A695F" w:rsidP="009827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Работа металлом</w:t>
      </w:r>
    </w:p>
    <w:p w:rsidR="006A695F" w:rsidRPr="009827EB" w:rsidRDefault="006A695F" w:rsidP="009827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Элементарные сведения о металле. Применение металла. Виды металлов (черные, цветные, легкие тяжелые, благородные). Свойства металлов. Цвет металла. Технология ручной обработки металла. Инструменты для работы по металлу.</w:t>
      </w:r>
    </w:p>
    <w:p w:rsidR="006A695F" w:rsidRPr="009827EB" w:rsidRDefault="006A695F" w:rsidP="009827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Работа с алюминиевой фольгой</w:t>
      </w: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Приемы обработки фольги: «</w:t>
      </w:r>
      <w:proofErr w:type="spellStart"/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сминание</w:t>
      </w:r>
      <w:proofErr w:type="spellEnd"/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«сгибание», «сжимание», «скручивание», «скатывание», «разрывание», «разрезание».</w:t>
      </w:r>
    </w:p>
    <w:p w:rsidR="006A695F" w:rsidRPr="009827EB" w:rsidRDefault="006A695F" w:rsidP="009827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Работа с проволокой</w:t>
      </w:r>
    </w:p>
    <w:p w:rsidR="006A695F" w:rsidRPr="009827EB" w:rsidRDefault="006A695F" w:rsidP="009827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Элементарные сведения о проволоке (медная, алюминиевая, стальная). Применение проволоки в изделиях. Свойства проволоки (толстая, тонкая, гнется). Инструменты (плоскогубцы, круглогубцы, кусачки). Правила обращения с проволокой.</w:t>
      </w:r>
    </w:p>
    <w:p w:rsidR="006A695F" w:rsidRPr="009827EB" w:rsidRDefault="006A695F" w:rsidP="009827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Приемы работы с проволокой: «сгибание волной», «сгибание в кольцо», «сгибание в спираль», «сгибание вдвое, втрое, вчетверо», «намотка на карандаш», «сгибание под прямым углом».</w:t>
      </w:r>
    </w:p>
    <w:p w:rsidR="006A695F" w:rsidRPr="009827EB" w:rsidRDefault="006A695F" w:rsidP="009827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Получение контуров геометрических фигур, букв, декоративных фигурок птиц, зверей, человечков.</w:t>
      </w:r>
    </w:p>
    <w:p w:rsidR="006A695F" w:rsidRPr="009827EB" w:rsidRDefault="006A695F" w:rsidP="009827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Работа с металлическим конструктором</w:t>
      </w:r>
    </w:p>
    <w:p w:rsidR="006A695F" w:rsidRPr="009827EB" w:rsidRDefault="006A695F" w:rsidP="009827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Элементарные сведения о металлическом конструкторе. Изделия из металлического конструктора. Набор деталей металлического конструктора (планки, пластины, косынки, углы, скобы планшайбы, гайки, винты). Инструменты для работы с металлическим конструктором (гаечный ключ, отвертка). Соединение планок винтом и гайкой.</w:t>
      </w:r>
    </w:p>
    <w:p w:rsidR="006A695F" w:rsidRPr="009827EB" w:rsidRDefault="006A695F" w:rsidP="009827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Комбинированные работы с разными материалами</w:t>
      </w:r>
    </w:p>
    <w:p w:rsidR="006A695F" w:rsidRPr="009827EB" w:rsidRDefault="006A695F" w:rsidP="009827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 работ по комбинированию разных материалов:</w:t>
      </w:r>
    </w:p>
    <w:p w:rsidR="006A695F" w:rsidRPr="009827EB" w:rsidRDefault="006A695F" w:rsidP="009827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пластилин, природные материалы; бумага, пластилин; бумага, нитки; бумага, ткань; бумага, древесные материалы; бумага пуговицы; проволока, бумага и нитки;</w:t>
      </w:r>
      <w:r w:rsidRPr="009827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проволока, пластилин, скорлупа ореха.</w:t>
      </w:r>
    </w:p>
    <w:p w:rsidR="006A695F" w:rsidRPr="009827EB" w:rsidRDefault="006A695F" w:rsidP="009827EB">
      <w:pPr>
        <w:numPr>
          <w:ilvl w:val="0"/>
          <w:numId w:val="2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Конструирование и моделирование</w:t>
      </w:r>
    </w:p>
    <w:p w:rsidR="006A695F" w:rsidRPr="009827EB" w:rsidRDefault="006A695F" w:rsidP="009827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Общее представление о конструировании как создании конструкции изделий (технических, бытовых, учебных и</w:t>
      </w: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 </w:t>
      </w: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пр.). Изделие, деталь изделия (общее представление). Понятие о конструкции изделия; различные виды конструкций и способы их сборки. Виды и способы соединения деталей. Основные требования к изделию (соответствие материала, конструкции и внешнего оформления назначению изделия).</w:t>
      </w:r>
    </w:p>
    <w:p w:rsidR="006A695F" w:rsidRPr="009827EB" w:rsidRDefault="006A695F" w:rsidP="009827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Конструирование и моделирование изделий из различных материалов по образцу, рисунку, простейшему чертежу или эскизу и по заданным условиям (</w:t>
      </w:r>
      <w:r w:rsidR="009827EB"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техник технологическим</w:t>
      </w:r>
      <w:bookmarkStart w:id="0" w:name="_GoBack"/>
      <w:bookmarkEnd w:id="0"/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функциональным, </w:t>
      </w:r>
      <w:r w:rsidR="009827EB"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декоративно художественным</w:t>
      </w: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 </w:t>
      </w: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пр.). Конструирование и моделирование на компьютере и в интерактивном конструкторе.</w:t>
      </w:r>
    </w:p>
    <w:p w:rsidR="006A695F" w:rsidRPr="009827EB" w:rsidRDefault="006A695F" w:rsidP="009827EB">
      <w:pPr>
        <w:numPr>
          <w:ilvl w:val="0"/>
          <w:numId w:val="2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Практика работы на компьютере</w:t>
      </w:r>
    </w:p>
    <w:p w:rsidR="006A695F" w:rsidRPr="009827EB" w:rsidRDefault="006A695F" w:rsidP="009827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Информация, её отбор, анализ и систематизация под руководством педагога. Способы получения, хранения, переработки информации.</w:t>
      </w:r>
    </w:p>
    <w:p w:rsidR="006A695F" w:rsidRPr="009827EB" w:rsidRDefault="006A695F" w:rsidP="009827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Назначение основных устройств компьютера для ввода, вывода, обработки информации. Включение и выключение компьютера и подключаемых к нему устройств. Клавиатура, общее представление о правилах клавиатурного письма, пользование мышью, использование простейших средств текстового редактора. Простейшие приёмы поиска информации: по ключевым словам, каталогам. Соблюдение безопасных приёмов труда при работе на компьютере; бережное отношение к техническим устройствам. Работа с ЦОР (цифровыми образовательными ресурсами), готовыми материалами на электронных носителях (CD).</w:t>
      </w:r>
    </w:p>
    <w:p w:rsidR="006A695F" w:rsidRPr="009827EB" w:rsidRDefault="006A695F" w:rsidP="009827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Работа с простыми информационными объектами (текст, таблица, схема, рисунок): преобразование, создание, сохранение, удаление. Создание небольшого текста по интересной обучающимся тематике. Вывод текста на принтер. Использование рисунков из ресурса компьютера, программ </w:t>
      </w:r>
      <w:proofErr w:type="spellStart"/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Word</w:t>
      </w:r>
      <w:proofErr w:type="spellEnd"/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Power</w:t>
      </w:r>
      <w:proofErr w:type="spellEnd"/>
      <w:r w:rsidRPr="009827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6A695F" w:rsidRPr="009827EB" w:rsidRDefault="006A695F" w:rsidP="009827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6A695F" w:rsidRPr="009827EB" w:rsidRDefault="006A695F" w:rsidP="009827EB">
      <w:pPr>
        <w:numPr>
          <w:ilvl w:val="0"/>
          <w:numId w:val="2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Тематическое планирование с определением основных видов учебной деятельности обучающихся.</w:t>
      </w:r>
    </w:p>
    <w:p w:rsidR="006A695F" w:rsidRPr="009827EB" w:rsidRDefault="006A695F" w:rsidP="009827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A695F" w:rsidRPr="009827EB" w:rsidRDefault="006A695F" w:rsidP="009827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учебного предмета «Технология» пролонгирована на 1 год (1 – 5 класс) на основании АООП НОО для слабовидящих обучающихся (вариант 4.2)</w:t>
      </w:r>
    </w:p>
    <w:tbl>
      <w:tblPr>
        <w:tblStyle w:val="a5"/>
        <w:tblW w:w="0" w:type="auto"/>
        <w:tblLook w:val="04A0"/>
      </w:tblPr>
      <w:tblGrid>
        <w:gridCol w:w="959"/>
        <w:gridCol w:w="6433"/>
        <w:gridCol w:w="3697"/>
        <w:gridCol w:w="3697"/>
      </w:tblGrid>
      <w:tr w:rsidR="007042EF" w:rsidRPr="009827EB" w:rsidTr="007042EF">
        <w:tc>
          <w:tcPr>
            <w:tcW w:w="959" w:type="dxa"/>
          </w:tcPr>
          <w:p w:rsidR="007042EF" w:rsidRPr="009827EB" w:rsidRDefault="007042EF" w:rsidP="009827EB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433" w:type="dxa"/>
          </w:tcPr>
          <w:p w:rsidR="007042EF" w:rsidRPr="009827EB" w:rsidRDefault="007042EF" w:rsidP="009827EB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Название раздела</w:t>
            </w:r>
          </w:p>
        </w:tc>
        <w:tc>
          <w:tcPr>
            <w:tcW w:w="3697" w:type="dxa"/>
          </w:tcPr>
          <w:p w:rsidR="007042EF" w:rsidRPr="009827EB" w:rsidRDefault="007042EF" w:rsidP="009827EB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Примерная программа</w:t>
            </w:r>
          </w:p>
        </w:tc>
        <w:tc>
          <w:tcPr>
            <w:tcW w:w="3697" w:type="dxa"/>
          </w:tcPr>
          <w:p w:rsidR="007042EF" w:rsidRPr="009827EB" w:rsidRDefault="007042EF" w:rsidP="009827EB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Адаптированная программа</w:t>
            </w:r>
          </w:p>
        </w:tc>
      </w:tr>
      <w:tr w:rsidR="007042EF" w:rsidRPr="009827EB" w:rsidTr="007042EF">
        <w:tc>
          <w:tcPr>
            <w:tcW w:w="959" w:type="dxa"/>
          </w:tcPr>
          <w:p w:rsidR="007042EF" w:rsidRPr="009827EB" w:rsidRDefault="007042EF" w:rsidP="009827EB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33" w:type="dxa"/>
          </w:tcPr>
          <w:p w:rsidR="007042EF" w:rsidRPr="009827EB" w:rsidRDefault="007042EF" w:rsidP="009827EB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Общекультурные и </w:t>
            </w:r>
            <w:proofErr w:type="spellStart"/>
            <w:r w:rsidRPr="00982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общетрудовые</w:t>
            </w:r>
            <w:proofErr w:type="spellEnd"/>
            <w:r w:rsidRPr="00982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компетенции (знания, умения и способы деятельности). Основы культуры труда, самообслуживания.</w:t>
            </w:r>
          </w:p>
        </w:tc>
        <w:tc>
          <w:tcPr>
            <w:tcW w:w="3697" w:type="dxa"/>
          </w:tcPr>
          <w:p w:rsidR="007042EF" w:rsidRPr="009827EB" w:rsidRDefault="007042EF" w:rsidP="009827EB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97" w:type="dxa"/>
          </w:tcPr>
          <w:p w:rsidR="007042EF" w:rsidRPr="009827EB" w:rsidRDefault="007042EF" w:rsidP="009827EB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7042EF" w:rsidRPr="009827EB" w:rsidTr="007042EF">
        <w:tc>
          <w:tcPr>
            <w:tcW w:w="959" w:type="dxa"/>
          </w:tcPr>
          <w:p w:rsidR="007042EF" w:rsidRPr="009827EB" w:rsidRDefault="007042EF" w:rsidP="009827EB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33" w:type="dxa"/>
          </w:tcPr>
          <w:p w:rsidR="007042EF" w:rsidRPr="009827EB" w:rsidRDefault="007042EF" w:rsidP="009827EB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 ручной обработки материалов. Элементы графической грамоты</w:t>
            </w:r>
          </w:p>
        </w:tc>
        <w:tc>
          <w:tcPr>
            <w:tcW w:w="3697" w:type="dxa"/>
          </w:tcPr>
          <w:p w:rsidR="007042EF" w:rsidRPr="009827EB" w:rsidRDefault="007042EF" w:rsidP="009827EB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97" w:type="dxa"/>
          </w:tcPr>
          <w:p w:rsidR="007042EF" w:rsidRPr="009827EB" w:rsidRDefault="007042EF" w:rsidP="009827EB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7042EF" w:rsidRPr="009827EB" w:rsidTr="007042EF">
        <w:tc>
          <w:tcPr>
            <w:tcW w:w="959" w:type="dxa"/>
          </w:tcPr>
          <w:p w:rsidR="007042EF" w:rsidRPr="009827EB" w:rsidRDefault="007042EF" w:rsidP="009827EB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33" w:type="dxa"/>
          </w:tcPr>
          <w:p w:rsidR="007042EF" w:rsidRPr="009827EB" w:rsidRDefault="007042EF" w:rsidP="009827EB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Конструирование и моделирование</w:t>
            </w:r>
          </w:p>
        </w:tc>
        <w:tc>
          <w:tcPr>
            <w:tcW w:w="3697" w:type="dxa"/>
          </w:tcPr>
          <w:p w:rsidR="007042EF" w:rsidRPr="009827EB" w:rsidRDefault="007042EF" w:rsidP="009827EB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97" w:type="dxa"/>
          </w:tcPr>
          <w:p w:rsidR="007042EF" w:rsidRPr="009827EB" w:rsidRDefault="007042EF" w:rsidP="009827EB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7042EF" w:rsidRPr="009827EB" w:rsidTr="007042EF">
        <w:tc>
          <w:tcPr>
            <w:tcW w:w="959" w:type="dxa"/>
          </w:tcPr>
          <w:p w:rsidR="007042EF" w:rsidRPr="009827EB" w:rsidRDefault="007042EF" w:rsidP="009827EB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33" w:type="dxa"/>
          </w:tcPr>
          <w:p w:rsidR="007042EF" w:rsidRPr="009827EB" w:rsidRDefault="007042EF" w:rsidP="009827EB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Практика работы на компьютере</w:t>
            </w:r>
          </w:p>
        </w:tc>
        <w:tc>
          <w:tcPr>
            <w:tcW w:w="3697" w:type="dxa"/>
          </w:tcPr>
          <w:p w:rsidR="007042EF" w:rsidRPr="009827EB" w:rsidRDefault="007042EF" w:rsidP="009827EB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97" w:type="dxa"/>
          </w:tcPr>
          <w:p w:rsidR="007042EF" w:rsidRPr="009827EB" w:rsidRDefault="007042EF" w:rsidP="009827EB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7042EF" w:rsidRPr="009827EB" w:rsidTr="007042EF">
        <w:tc>
          <w:tcPr>
            <w:tcW w:w="959" w:type="dxa"/>
          </w:tcPr>
          <w:p w:rsidR="007042EF" w:rsidRPr="009827EB" w:rsidRDefault="007042EF" w:rsidP="009827EB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33" w:type="dxa"/>
          </w:tcPr>
          <w:p w:rsidR="007042EF" w:rsidRPr="009827EB" w:rsidRDefault="00E43BB0" w:rsidP="009827EB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697" w:type="dxa"/>
          </w:tcPr>
          <w:p w:rsidR="007042EF" w:rsidRPr="009827EB" w:rsidRDefault="007042EF" w:rsidP="009827EB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697" w:type="dxa"/>
          </w:tcPr>
          <w:p w:rsidR="007042EF" w:rsidRPr="009827EB" w:rsidRDefault="007042EF" w:rsidP="009827EB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</w:tbl>
    <w:p w:rsidR="006A695F" w:rsidRPr="009827EB" w:rsidRDefault="006A695F" w:rsidP="009827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6A695F" w:rsidRPr="009827EB" w:rsidRDefault="006A695F" w:rsidP="009827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6A695F" w:rsidRPr="009827EB" w:rsidRDefault="006A695F" w:rsidP="009827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10939" w:rsidRPr="009827EB" w:rsidRDefault="00010939" w:rsidP="009827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10939" w:rsidRPr="009827EB" w:rsidSect="009827EB">
      <w:pgSz w:w="16838" w:h="11906" w:orient="landscape"/>
      <w:pgMar w:top="426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5055F"/>
    <w:multiLevelType w:val="multilevel"/>
    <w:tmpl w:val="8F728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BB7B20"/>
    <w:multiLevelType w:val="multilevel"/>
    <w:tmpl w:val="7B84F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605DA0"/>
    <w:multiLevelType w:val="multilevel"/>
    <w:tmpl w:val="FD4AC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AD6D6D"/>
    <w:multiLevelType w:val="multilevel"/>
    <w:tmpl w:val="87566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453501"/>
    <w:multiLevelType w:val="multilevel"/>
    <w:tmpl w:val="4C442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3C15BE"/>
    <w:multiLevelType w:val="multilevel"/>
    <w:tmpl w:val="AB6CE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E4746DF"/>
    <w:multiLevelType w:val="multilevel"/>
    <w:tmpl w:val="22546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140054"/>
    <w:multiLevelType w:val="multilevel"/>
    <w:tmpl w:val="8DE4E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998702B"/>
    <w:multiLevelType w:val="multilevel"/>
    <w:tmpl w:val="C5B66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D344EDC"/>
    <w:multiLevelType w:val="multilevel"/>
    <w:tmpl w:val="1D84A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E2A3706"/>
    <w:multiLevelType w:val="multilevel"/>
    <w:tmpl w:val="54025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F5359B"/>
    <w:multiLevelType w:val="multilevel"/>
    <w:tmpl w:val="81C26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06F58B5"/>
    <w:multiLevelType w:val="multilevel"/>
    <w:tmpl w:val="9D181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2121B77"/>
    <w:multiLevelType w:val="multilevel"/>
    <w:tmpl w:val="8F16B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5FC4407"/>
    <w:multiLevelType w:val="multilevel"/>
    <w:tmpl w:val="24088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E3B1D20"/>
    <w:multiLevelType w:val="multilevel"/>
    <w:tmpl w:val="233E7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2946CDF"/>
    <w:multiLevelType w:val="multilevel"/>
    <w:tmpl w:val="E460B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AD75546"/>
    <w:multiLevelType w:val="multilevel"/>
    <w:tmpl w:val="28F49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E11189C"/>
    <w:multiLevelType w:val="multilevel"/>
    <w:tmpl w:val="9F748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0010036"/>
    <w:multiLevelType w:val="multilevel"/>
    <w:tmpl w:val="AECC4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02B3A44"/>
    <w:multiLevelType w:val="multilevel"/>
    <w:tmpl w:val="1F509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3EC472C"/>
    <w:multiLevelType w:val="multilevel"/>
    <w:tmpl w:val="5AC6C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D845B76"/>
    <w:multiLevelType w:val="multilevel"/>
    <w:tmpl w:val="0DD06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8281DF1"/>
    <w:multiLevelType w:val="multilevel"/>
    <w:tmpl w:val="A156D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CDB6108"/>
    <w:multiLevelType w:val="multilevel"/>
    <w:tmpl w:val="5B040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FFD1DBE"/>
    <w:multiLevelType w:val="multilevel"/>
    <w:tmpl w:val="83480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0DD310A"/>
    <w:multiLevelType w:val="multilevel"/>
    <w:tmpl w:val="26F02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B99728A"/>
    <w:multiLevelType w:val="multilevel"/>
    <w:tmpl w:val="F1443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D6D20EA"/>
    <w:multiLevelType w:val="multilevel"/>
    <w:tmpl w:val="D6C86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FB769F1"/>
    <w:multiLevelType w:val="multilevel"/>
    <w:tmpl w:val="46E8A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13"/>
  </w:num>
  <w:num w:numId="3">
    <w:abstractNumId w:val="25"/>
  </w:num>
  <w:num w:numId="4">
    <w:abstractNumId w:val="11"/>
  </w:num>
  <w:num w:numId="5">
    <w:abstractNumId w:val="15"/>
  </w:num>
  <w:num w:numId="6">
    <w:abstractNumId w:val="4"/>
  </w:num>
  <w:num w:numId="7">
    <w:abstractNumId w:val="29"/>
  </w:num>
  <w:num w:numId="8">
    <w:abstractNumId w:val="19"/>
  </w:num>
  <w:num w:numId="9">
    <w:abstractNumId w:val="0"/>
  </w:num>
  <w:num w:numId="10">
    <w:abstractNumId w:val="16"/>
  </w:num>
  <w:num w:numId="11">
    <w:abstractNumId w:val="26"/>
  </w:num>
  <w:num w:numId="12">
    <w:abstractNumId w:val="9"/>
  </w:num>
  <w:num w:numId="13">
    <w:abstractNumId w:val="28"/>
  </w:num>
  <w:num w:numId="14">
    <w:abstractNumId w:val="14"/>
  </w:num>
  <w:num w:numId="15">
    <w:abstractNumId w:val="5"/>
  </w:num>
  <w:num w:numId="16">
    <w:abstractNumId w:val="27"/>
  </w:num>
  <w:num w:numId="17">
    <w:abstractNumId w:val="6"/>
  </w:num>
  <w:num w:numId="18">
    <w:abstractNumId w:val="2"/>
  </w:num>
  <w:num w:numId="19">
    <w:abstractNumId w:val="1"/>
  </w:num>
  <w:num w:numId="20">
    <w:abstractNumId w:val="18"/>
  </w:num>
  <w:num w:numId="21">
    <w:abstractNumId w:val="7"/>
  </w:num>
  <w:num w:numId="22">
    <w:abstractNumId w:val="8"/>
  </w:num>
  <w:num w:numId="23">
    <w:abstractNumId w:val="17"/>
  </w:num>
  <w:num w:numId="24">
    <w:abstractNumId w:val="20"/>
  </w:num>
  <w:num w:numId="25">
    <w:abstractNumId w:val="24"/>
  </w:num>
  <w:num w:numId="26">
    <w:abstractNumId w:val="3"/>
  </w:num>
  <w:num w:numId="27">
    <w:abstractNumId w:val="23"/>
  </w:num>
  <w:num w:numId="28">
    <w:abstractNumId w:val="10"/>
  </w:num>
  <w:num w:numId="29">
    <w:abstractNumId w:val="12"/>
  </w:num>
  <w:num w:numId="30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7076"/>
    <w:rsid w:val="00010939"/>
    <w:rsid w:val="000A7076"/>
    <w:rsid w:val="006A695F"/>
    <w:rsid w:val="007042EF"/>
    <w:rsid w:val="007619B8"/>
    <w:rsid w:val="00820BA4"/>
    <w:rsid w:val="0089108B"/>
    <w:rsid w:val="00915C90"/>
    <w:rsid w:val="009827EB"/>
    <w:rsid w:val="00CF52F9"/>
    <w:rsid w:val="00E43B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B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69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695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qFormat/>
    <w:rsid w:val="007042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97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7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9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84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073765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682923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46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37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448625">
                  <w:marLeft w:val="0"/>
                  <w:marRight w:val="0"/>
                  <w:marTop w:val="300"/>
                  <w:marBottom w:val="0"/>
                  <w:divBdr>
                    <w:top w:val="single" w:sz="6" w:space="0" w:color="E1E8ED"/>
                    <w:left w:val="single" w:sz="6" w:space="0" w:color="E1E8ED"/>
                    <w:bottom w:val="single" w:sz="6" w:space="0" w:color="E1E8ED"/>
                    <w:right w:val="single" w:sz="6" w:space="0" w:color="E1E8ED"/>
                  </w:divBdr>
                  <w:divsChild>
                    <w:div w:id="143392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939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17</Pages>
  <Words>6327</Words>
  <Characters>36068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</dc:creator>
  <cp:lastModifiedBy>RePack by SPecialiST</cp:lastModifiedBy>
  <cp:revision>2</cp:revision>
  <cp:lastPrinted>2024-11-14T12:24:00Z</cp:lastPrinted>
  <dcterms:created xsi:type="dcterms:W3CDTF">2025-01-17T08:00:00Z</dcterms:created>
  <dcterms:modified xsi:type="dcterms:W3CDTF">2025-01-17T08:00:00Z</dcterms:modified>
</cp:coreProperties>
</file>