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emf" ContentType="image/x-emf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Default Extension="xlsx" ContentType="application/vnd.openxmlformats-officedocument.spreadsheetml.sheet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Отчет о результатах самообследования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М</w:t>
      </w:r>
      <w:r w:rsidR="00F018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ОУ «Заречненская школа</w:t>
      </w:r>
      <w:r w:rsidR="00F018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» Джанкойского района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Республики Крым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Самообследование – оценка образовательной деятельности, системы управления М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ОУ «Заречненская школа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», содержания и качества подготовки обучающихся, организации учебного процесса, востребованности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М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ОУ «Заречненская школа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365F92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 самообследования: обеспечение доступности и открытости информации о деятельности М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ОУ «Заречненская школа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Общая характеристика М</w:t>
      </w:r>
      <w:r w:rsidR="00F018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ОУ «Заречненская школа</w:t>
      </w:r>
      <w:r w:rsidR="00F018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 и условий его функционирования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Полное наименование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– Муниципальное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бюджетное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общеобразовательное учреждение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Заречненская школа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 Джанкойского района Республики Крым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тип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учреждения – бюджетное,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Arial" w:eastAsia="Times New Roman" w:hAnsi="Arial" w:cs="Arial"/>
          <w:b/>
          <w:color w:val="000000"/>
          <w:sz w:val="28"/>
          <w:szCs w:val="28"/>
          <w:lang w:eastAsia="ar-SA"/>
        </w:rPr>
        <w:t>тип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образовательной организации - общеобразовательное учреждение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вид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учреждения – средняя общеобразовательная школа,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основные </w:t>
      </w:r>
      <w:r w:rsidRPr="002B00B1">
        <w:rPr>
          <w:rFonts w:ascii="Arial" w:eastAsia="Times New Roman" w:hAnsi="Arial" w:cs="Arial"/>
          <w:b/>
          <w:color w:val="000000"/>
          <w:sz w:val="28"/>
          <w:szCs w:val="28"/>
          <w:lang w:eastAsia="ar-SA"/>
        </w:rPr>
        <w:t>виды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деятельности учреждения - реализация: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основных образовательных программ начального  общего образования;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основных образовательных программ основного общего образования;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основных образовательных программ среднего общего образования;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основных образовательных программ дополнительного образования.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статус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учреждения – муниципальное.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Лицензия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образовательн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ую деятельность – имеется</w:t>
      </w:r>
      <w:r w:rsidR="00730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№ 1517 от 17.10.2019г, приложение 82 П01 № 0001891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приказ Министерства образования, науки и молодежи №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1741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от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17.10.2019г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12B49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Государственная аккредитация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–  имеется</w:t>
      </w:r>
      <w:r w:rsidR="00730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№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0611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от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13.12.2019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г., серия 82 А01 № 0000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646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приложение серия 82А01 № 0000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663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приказ  Министерства образования,  науки и молодежи от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13.12.2019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г. №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2089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12B49"/>
          <w:sz w:val="28"/>
          <w:szCs w:val="28"/>
          <w:lang w:eastAsia="ar-SA"/>
        </w:rPr>
        <w:t>Адрес сайта</w:t>
      </w:r>
      <w:r w:rsidRPr="002B00B1">
        <w:rPr>
          <w:rFonts w:ascii="Times New Roman" w:eastAsia="Times New Roman" w:hAnsi="Times New Roman" w:cs="Times New Roman"/>
          <w:color w:val="012B49"/>
          <w:sz w:val="28"/>
          <w:szCs w:val="28"/>
          <w:lang w:eastAsia="ar-SA"/>
        </w:rPr>
        <w:t xml:space="preserve">: </w:t>
      </w:r>
      <w:r w:rsidR="00947AB3" w:rsidRPr="00947AB3">
        <w:rPr>
          <w:rFonts w:ascii="Times New Roman" w:eastAsia="Times New Roman" w:hAnsi="Times New Roman" w:cs="Times New Roman"/>
          <w:color w:val="012B49"/>
          <w:sz w:val="28"/>
          <w:szCs w:val="28"/>
          <w:lang w:eastAsia="ar-SA"/>
        </w:rPr>
        <w:t>https:/</w:t>
      </w:r>
      <w:r w:rsidR="00A0468A">
        <w:rPr>
          <w:rFonts w:ascii="Times New Roman" w:eastAsia="Times New Roman" w:hAnsi="Times New Roman" w:cs="Times New Roman"/>
          <w:color w:val="012B49"/>
          <w:sz w:val="28"/>
          <w:szCs w:val="28"/>
          <w:lang w:eastAsia="ar-SA"/>
        </w:rPr>
        <w:t>/zarechnoe1.crimeaschool.ru</w:t>
      </w:r>
    </w:p>
    <w:p w:rsidR="002B00B1" w:rsidRPr="00B9390F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r w:rsidRPr="00595A1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E</w:t>
      </w:r>
      <w:r w:rsidRPr="00B9390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-</w:t>
      </w:r>
      <w:r w:rsidRPr="00595A1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mail</w:t>
      </w:r>
      <w:r w:rsidRPr="00B9390F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: </w:t>
      </w:r>
      <w:hyperlink r:id="rId8" w:history="1">
        <w:r w:rsidR="00595A1C" w:rsidRPr="00F561FB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zarechnoye</w:t>
        </w:r>
        <w:r w:rsidR="00595A1C" w:rsidRPr="00B9390F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_</w:t>
        </w:r>
        <w:r w:rsidR="00595A1C" w:rsidRPr="00F561FB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school</w:t>
        </w:r>
        <w:r w:rsidR="00595A1C" w:rsidRPr="00B9390F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@</w:t>
        </w:r>
        <w:r w:rsidR="00595A1C" w:rsidRPr="00F561FB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crimeaedu</w:t>
        </w:r>
        <w:r w:rsidR="00595A1C" w:rsidRPr="00B9390F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.</w:t>
        </w:r>
        <w:r w:rsidR="00595A1C" w:rsidRPr="00F561FB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ru</w:t>
        </w:r>
      </w:hyperlink>
    </w:p>
    <w:p w:rsidR="002B00B1" w:rsidRPr="002B00B1" w:rsidRDefault="002B00B1" w:rsidP="002B00B1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1. Организационно-правовое обеспечение деятельности образовательного учреждения.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1.1. Устав образовательного учреждения: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Принят </w:t>
      </w:r>
      <w:r w:rsidR="00B939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общем собрании, протокол № 08 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</w:t>
      </w:r>
      <w:r w:rsidR="00B9390F">
        <w:rPr>
          <w:rFonts w:ascii="Times New Roman" w:eastAsia="Times New Roman" w:hAnsi="Times New Roman" w:cs="Times New Roman"/>
          <w:sz w:val="28"/>
          <w:szCs w:val="28"/>
          <w:lang w:eastAsia="ar-SA"/>
        </w:rPr>
        <w:t>26 августа 2024</w:t>
      </w:r>
      <w:r w:rsidR="00AC27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(Приложение №1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,  Утвержден приказом управления образования, молодежи и спорта администрации Джанкойско</w:t>
      </w:r>
      <w:r w:rsidR="00AC27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 района Республики Крым от </w:t>
      </w:r>
      <w:r w:rsidR="00B9390F">
        <w:rPr>
          <w:rFonts w:ascii="Times New Roman" w:eastAsia="Times New Roman" w:hAnsi="Times New Roman" w:cs="Times New Roman"/>
          <w:sz w:val="28"/>
          <w:szCs w:val="28"/>
          <w:lang w:eastAsia="ar-SA"/>
        </w:rPr>
        <w:t>15 августа 2024 года № 260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/01-03</w:t>
      </w:r>
      <w:r w:rsidR="002A6C9B">
        <w:rPr>
          <w:rFonts w:ascii="Times New Roman" w:eastAsia="Times New Roman" w:hAnsi="Times New Roman" w:cs="Times New Roman"/>
          <w:sz w:val="28"/>
          <w:szCs w:val="28"/>
          <w:lang w:eastAsia="ar-SA"/>
        </w:rPr>
        <w:t>, изме</w:t>
      </w:r>
      <w:r w:rsidR="00B9390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нения</w:t>
      </w:r>
      <w:r w:rsidR="002A6C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от </w:t>
      </w:r>
      <w:r w:rsidR="00B9390F">
        <w:rPr>
          <w:rFonts w:ascii="Times New Roman" w:eastAsia="Times New Roman" w:hAnsi="Times New Roman" w:cs="Times New Roman"/>
          <w:sz w:val="28"/>
          <w:szCs w:val="28"/>
          <w:lang w:eastAsia="ar-SA"/>
        </w:rPr>
        <w:t>20.02.2025г. №112</w:t>
      </w:r>
      <w:r w:rsidR="002A6C9B">
        <w:rPr>
          <w:rFonts w:ascii="Times New Roman" w:eastAsia="Times New Roman" w:hAnsi="Times New Roman" w:cs="Times New Roman"/>
          <w:sz w:val="28"/>
          <w:szCs w:val="28"/>
          <w:lang w:eastAsia="ar-SA"/>
        </w:rPr>
        <w:t>/01-03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  <w:r w:rsidRPr="002B00B1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 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1.2. Юридический адрес Учредителя: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296100, Российская Федерация, Республика Крым, г. Джанкой, ул. Ленина,6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lastRenderedPageBreak/>
        <w:t>1.3. Юридический адрес лица, непосредственно осуществляющего функции и полномочия Учредителя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296100, Российская Федерация, Республика Крым, г. Джанкой, ул. Ленина,6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1.4. Местонахождение (юридический адрес) Учреждения: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296160, Российская Федерация, Республика Крым, Джанкойский район,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с. Заречное, ул. Олега Кошевого,25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1.5. Юридический и фактический адреса Учреждения совпадают.</w:t>
      </w:r>
    </w:p>
    <w:p w:rsidR="002B00B1" w:rsidRPr="001440DD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Телефон </w:t>
      </w:r>
      <w:r w:rsidR="00595A1C" w:rsidRPr="001440DD">
        <w:rPr>
          <w:rFonts w:ascii="Times New Roman" w:eastAsia="Times New Roman" w:hAnsi="Times New Roman" w:cs="Times New Roman"/>
          <w:sz w:val="28"/>
          <w:szCs w:val="28"/>
          <w:lang w:eastAsia="ar-SA"/>
        </w:rPr>
        <w:t>+79788528973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1.6.Свидетельство о постановке на учет российской организации в налоговом органе по месту ее нахождения от 31.12.2014г., серия 91 номер 000537093; ОГРН -1149102181964; ИНН- 9105007627; КПП – 910501001.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1.7 Свидетельство о государственной регистрации юридического лица от 11.01.2015г., серия 91, номер 000537092.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ОКПО – 0080025; ОКАТО – 35211000079; ОКТМО – 35611413101; ОКОГУ – 4210007; ОКФС – 14; ОКОПФ – 75403.</w:t>
      </w:r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1.8. Локальные акты, регламентирующие деятельность ОУ.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ведении и проверки дневников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системе оплаты труда работников учреждения.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учебном кабинете.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рабочей программе по внеурочной деятельности ФГОС НОО.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Положение, регламентирующее порядок и основание перевода, отчисления и восстановления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форме, установленного образца и внешнего вида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дополнительном образовании.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совещании при директоре.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организации и проведения самообследования М</w:t>
      </w:r>
      <w:r w:rsidR="001557D4">
        <w:rPr>
          <w:rFonts w:ascii="Times New Roman" w:eastAsia="Times New Roman" w:hAnsi="Times New Roman" w:cs="Times New Roman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ОУ «Заречненская школа</w:t>
      </w:r>
      <w:r w:rsidR="001557D4">
        <w:rPr>
          <w:rFonts w:ascii="Times New Roman" w:eastAsia="Times New Roman" w:hAnsi="Times New Roman" w:cs="Times New Roman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». 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работе со слабоуспевающими учащимися и их родителями.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единой комиссии по определению поставщиков (подрядчиков).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поурочном планировании.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награждении Похвальным листом «За отличные успехи в учении» и Похвальной грамотой «За особые успехи в изучении отдельных предметов» учащихся.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методическом совете.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школьном психолого-медико-педагогическом консилиуме.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 о рабочей программе по предмету учителя начальных классов.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 внутреннего распорядка учащихся.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медицинского обслуживания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охране здоровья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Положение об учебном кабинете.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школьном сайте.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публичном докладе.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внутришкольном контроле.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постановке обучающихся на внутришкольный учет.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использования сети Интернет.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выявления, учета обучающихся, отсутствующих на учебных занятиях.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организации дежурства учащихся, учителей и администрации.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 приема, перевода, отчисления и восстановления учащихся.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организации, оценивании и аттестации обучающихся по физической культуре, имеющих специальную медицинскую группу здоровья.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совете профилактики правонарушений.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рабочей программе педагога.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правах, обязанностях и ответственности в сфере образования родителей несовершеннолетних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летнем оздоровительном лагере при школе.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школьных предметных олимпиадах. 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наставничестве.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Локальный акт, регламентирующий режим учебных занятий.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об организации внеурочной деятельности.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внутришкольном мониторинге качества 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ведении классного журнала, журнала индивидуального обучения, элективных курсов и кружков.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системе внутренней оценки 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семейной форме получения 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самообследовании.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ведении классных журналов.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дежурстве по школе.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оформления возникновения приостановления и прекращения отношений между муниципальным общеобразовательным учреждением и обучающимися, и родителями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языке 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урегулированию споров между участниками образовательных отношений.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школьной общественной комиссии по контролю за питанием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текущем контроле успеваемости и промежуточной аттестации учащихся.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прядке  и условиях внесения физическими и юридическими лицами добровольных пожертвований и целевых взносов, механизмах принятия решения о необходимости привлечения указанных средств на нужды образовательного учреждения, а также осуществления контроля за их расходованием.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Положение о порядке выдачи разрешения на прием ребенка в образовательное учреждение в долее раннем и позднем возрасте.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приема граждан в первый класс.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прядке доступа учащихся и сотрудников к сети Интернет.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классном руководстве.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поощрения обучающихся за успехи в творческой, учебной, спортивной и др. видах деятельности.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выдачи справки об обучении или периоде обучения.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питания учащихся в школе.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организации инклюзивного обучения.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индивидуального обучения на дому.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рассмотрению заявок на участие в запросе предложений.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системе оценивания обучающихся в классах с инклюзивным обучением.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адаптированной рабочей программе по учебным предметам для обучающихся с ограниченными возможностями.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деятельности ПМПК.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элективных курсах.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аттестации педагогических работников.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формах получения 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установленных требованиях по организации занятий с обучающимися,  в том числе с ограниченными возможностями.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премировании работников.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проведении инвентаризации имущества.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Инструкция по ведению классного журнала.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едином орфографическом режиме ведения тетрадей в начальной школе.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оплате труда.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защите детей от информации, причиняющей вред их здоровью и развитию.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применению к учащимся мер дисциплинарного взыскания.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урегулированию споров между участниками образовательных отношений.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Критерии оценивания деятельности работников образовательного учреждения.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нормах профессиональной этики педагогических работников.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профессиональной этике педработников.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методическом объединении.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педагогическом совете.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системе оценок, формах и порядке проведения промежуточной аттестации обучающихся начальной ступени образования, обучающихся по ФГОС НОО.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Положение о проведении школьного тура предметных олимпиад.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совете учащихся.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работе с персональными данными работников и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проведения текущего контроля успеваемости и промежуточной аттестации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комиссии по охране труда. 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охраны и защиты школы.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первичной профсоюзной организации М</w:t>
      </w:r>
      <w:r w:rsidR="00D755C0">
        <w:rPr>
          <w:rFonts w:ascii="Times New Roman" w:eastAsia="Times New Roman" w:hAnsi="Times New Roman" w:cs="Times New Roman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ОУ «Заречненская школа</w:t>
      </w:r>
      <w:r w:rsidR="00D755C0">
        <w:rPr>
          <w:rFonts w:ascii="Times New Roman" w:eastAsia="Times New Roman" w:hAnsi="Times New Roman" w:cs="Times New Roman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проверке тетрадей.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службе психолого-педагогического сопровождения.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трудоустройстве инвалидов.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выдачи разрешения на прием ребенка в учреждение в более раннем или в более позднем возрасте.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школьной библиотеке.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реализации права обучающихся на обучение по индивидуальному учебному плану, в том числе на ускоренное обучение.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получении среднего общего образования в форме самообразования.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ведении личных дел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государственной итоговой аттестации выпускников 9, 11 классов.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преодоления отставания при реализации рабочих программ учебных предметов, курсов, дисциплин.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Совете школы.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повышении квалификации педработников.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деятельности медсестры по оказанию медицинской помощи несовершеннолетним в образовательной организации.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и условиях начисления стимулирующих выплат.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методической службе.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обучения на дому или в медицинских организациях обучающимся, нуждающимся в длительном лечении, а также детей-инвалидов по программам НОО.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отпусках работников.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внесении актуального педагогического опыта в банк школы. 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рабочей программе по внеурочной деятельности ФГОС НОО.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группы продленного дня.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рабочей программе педагога.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Порядок организации индивидуального отбора при приеме либо переводе в государственные и муниципальные образовательные организации, расположенные на территории Республики Крым, для 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получения основного общего и основного среднего образования с углубленным изучением отдельных предметов.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рабочей группе по введению и реализации ФГОС основного общего образования.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проведении предметной недели.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постановке учащихся и семей на внутришкольный контроль.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Уполномоченном по защите прав участников общеобразовательного процесса.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ознакомления с документами образовательной организации, в том числе поступающих в нее лиц.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классах профильного обучения.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общем собрании работников.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портфолио учителя.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портфолио учащегося образовательного учреждения.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попечительском совете.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аттестационной комиссии по проведению аттестации в целях подтверждения соответствия занимаемой должности и рассмотрению случаев назначения на должность педагогических работников, не имеющих специальной подготовки или стажа работы.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классном руководителе.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ведении и хранении трудовых книжек.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учета, заполнения и выдачи аттестатов об общем образовании.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составлении расписания занятий.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нормативном локальном акте.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распределению стимулирующих выплат и премирования работников.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фонде оценочных средств для проведения текущего контроля успеваемости и промежуточной аттестации учащихся.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системе видеонаблюдения.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пользовании школьными учебниками.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школьной комиссии по противодействию коррупции.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132.Положение о приеме в 10 класс.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133.Инструкция по ведению деловой документации в ОО Республики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Крым.</w:t>
      </w:r>
    </w:p>
    <w:p w:rsidR="002B00B1" w:rsidRPr="002B00B1" w:rsidRDefault="002B00B1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134.Положение по ведению классных журналов, журналов обучения на дому, элективных курсов, факультативов и индивидуальной работы.</w:t>
      </w:r>
    </w:p>
    <w:p w:rsidR="002B00B1" w:rsidRPr="002B00B1" w:rsidRDefault="002B00B1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135. Положение о выплате материальной помощи для решения социально-бытовых вопросов.</w:t>
      </w:r>
    </w:p>
    <w:p w:rsidR="002B00B1" w:rsidRDefault="002B00B1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136.Положение об организации пропускного режима в ОО.</w:t>
      </w:r>
    </w:p>
    <w:p w:rsidR="00DA7172" w:rsidRDefault="00DA7172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137. Инструкция по ведению деловой документации в ОУ.</w:t>
      </w:r>
    </w:p>
    <w:p w:rsidR="00DA7172" w:rsidRDefault="00AC27B0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A7172">
        <w:rPr>
          <w:rFonts w:ascii="Times New Roman" w:eastAsia="Times New Roman" w:hAnsi="Times New Roman" w:cs="Times New Roman"/>
          <w:sz w:val="28"/>
          <w:szCs w:val="28"/>
          <w:lang w:eastAsia="ar-SA"/>
        </w:rPr>
        <w:t>138. Положение о внутренней системе оценки качества образования.</w:t>
      </w:r>
    </w:p>
    <w:p w:rsidR="00AC27B0" w:rsidRDefault="00AC27B0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139. </w:t>
      </w:r>
      <w:r w:rsidR="00393E97">
        <w:rPr>
          <w:rFonts w:ascii="Times New Roman" w:eastAsia="Times New Roman" w:hAnsi="Times New Roman" w:cs="Times New Roman"/>
          <w:sz w:val="28"/>
          <w:szCs w:val="28"/>
          <w:lang w:eastAsia="ar-SA"/>
        </w:rPr>
        <w:t>Локальный акт о проектной деятельности обучающихся.</w:t>
      </w:r>
    </w:p>
    <w:p w:rsidR="001030AF" w:rsidRDefault="00005432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93E97">
        <w:rPr>
          <w:rFonts w:ascii="Times New Roman" w:eastAsia="Times New Roman" w:hAnsi="Times New Roman" w:cs="Times New Roman"/>
          <w:sz w:val="28"/>
          <w:szCs w:val="28"/>
          <w:lang w:eastAsia="ar-SA"/>
        </w:rPr>
        <w:t>140. Локальный акт о дистанционном обучении обучающихся.</w:t>
      </w:r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141.Положение о правилах приема и отчисления обучающихся по доп.образованию</w:t>
      </w:r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142.Положение о дополнительных общеобразовательных общеразвивающих программах</w:t>
      </w:r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143.Положение о календарно-тематическом планировании педагога доп.образования</w:t>
      </w:r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144. Положение о доп.образовании</w:t>
      </w:r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145. Положение о школьном театре</w:t>
      </w:r>
      <w:r w:rsidR="00B9390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9390F" w:rsidRDefault="00B9390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146. Положение о школьном лагере с дневным пребыванием детей.</w:t>
      </w:r>
    </w:p>
    <w:p w:rsidR="00B9390F" w:rsidRDefault="00B9390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147. Положение о школьном инициативном бюджетировании.</w:t>
      </w:r>
    </w:p>
    <w:p w:rsidR="00B9390F" w:rsidRDefault="00B9390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148. Положение о постановке обучающихся на внутришкольный учет и снятии с него.</w:t>
      </w:r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7B0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0054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Школа расположена в Джанкойском районе Республики Крым. Здание введено в эксплуатацию в 1974 году, рассчитано на 640 мест.  Образовательное учреждение находится  в жилом районе в непосредственной близости к проезжей части улицы Олега Кошевого. Территория школы ограждена и озеленена.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</w:t>
      </w:r>
      <w:r w:rsidR="00AC27B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ОУ «Заречненская школа</w:t>
      </w:r>
      <w:r w:rsidR="00AC27B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 имеет земельный участок площадью 1,5 га в соответствии со справкой сельского совета с правом постоянного (бессрочного) пользования земельным участком. Изготовлен кадастровый паспорт на земельный участок</w:t>
      </w:r>
      <w:r w:rsidR="00393E9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 здание школы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Территория образовательного учреждения благоустроена. На спортивной площадке имеется футбольное поле, баскетбольное поле, прыжковая яма, полоса препятствий, разновысотный турник, детская спортивная площадка (стоимостью 250 тыс. руб. из федерального бюджета).</w:t>
      </w:r>
      <w:r w:rsidR="00393E9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2019 г. 18 ноября был сдан в эксплуатацию модульный детский сад на 100 мест, приказ РУО от 25.10.2019г. № 439/01-03 (Об открытии модульного детского сада в МБОУ «Заречненская школа-детский сад».</w:t>
      </w:r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Построена спортивная площадка у школы сельским советом, базу которой использует МБОУ.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Микрорайон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Школа не является единственным общеобразовательным учреждением в микрорайоне (рядом - МБОУ «Заречненская школа с крымскотатарским языком обучения – детский сад»). Основной контингент школы составляют дети, живущие в микрорайоне и близлежащих сел (с.Смежное, с.Перепелкино, с.Митюрино, с.Низинное, с.Армейское, с.Болотное), подвозится к школе - </w:t>
      </w:r>
      <w:r w:rsidR="000C3A7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56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обучающихся. </w:t>
      </w: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0C3A75" w:rsidRDefault="000C3A75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B00B1" w:rsidRPr="002B00B1" w:rsidRDefault="002B00B1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ПОДВОЗ ОБУЧАЮЩИХСЯ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noProof/>
          <w:lang w:eastAsia="ru-RU"/>
        </w:rPr>
        <w:drawing>
          <wp:inline distT="0" distB="0" distL="0" distR="0">
            <wp:extent cx="4867275" cy="31718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53F9E" w:rsidRDefault="00C034EA" w:rsidP="00D53F9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Подвозятся к школе-56</w:t>
      </w:r>
      <w:r w:rsidR="00B939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ученика</w:t>
      </w:r>
      <w:r w:rsidR="00CD48A4">
        <w:rPr>
          <w:rFonts w:ascii="Times New Roman" w:eastAsia="Times New Roman" w:hAnsi="Times New Roman" w:cs="Times New Roman"/>
          <w:sz w:val="28"/>
          <w:szCs w:val="28"/>
          <w:lang w:eastAsia="ar-SA"/>
        </w:rPr>
        <w:t>, а в детский сад – 22 воспитанника</w:t>
      </w:r>
      <w:r w:rsidR="00D53F9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B939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53F9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Постановле</w:t>
      </w:r>
      <w:r w:rsidR="00B9390F">
        <w:rPr>
          <w:rFonts w:ascii="Times New Roman" w:eastAsia="Times New Roman" w:hAnsi="Times New Roman" w:cs="Times New Roman"/>
          <w:sz w:val="28"/>
          <w:szCs w:val="28"/>
          <w:lang w:eastAsia="ar-SA"/>
        </w:rPr>
        <w:t>ния РГА от 05.03.2025 г № 244 «</w:t>
      </w:r>
      <w:r w:rsidR="00D53F9E">
        <w:rPr>
          <w:rFonts w:ascii="Times New Roman" w:eastAsia="Times New Roman" w:hAnsi="Times New Roman" w:cs="Times New Roman"/>
          <w:sz w:val="28"/>
          <w:szCs w:val="28"/>
          <w:lang w:eastAsia="ar-SA"/>
        </w:rPr>
        <w:t>О закреплении муниципальных общеобразовательных учреждений за конкретными территориями муниципального образования Джанкойского района на 202</w:t>
      </w:r>
      <w:r w:rsidR="00B9390F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D53F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год.»</w:t>
      </w:r>
    </w:p>
    <w:p w:rsidR="00D53F9E" w:rsidRDefault="00D53F9E" w:rsidP="00D53F9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3F9E" w:rsidRDefault="00D53F9E" w:rsidP="00D53F9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3F9E" w:rsidRPr="002B00B1" w:rsidRDefault="00D53F9E" w:rsidP="00D53F9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24550" cy="4381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38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Проблема: из-за неудовлетворительного состояния дороги </w:t>
      </w:r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Заречное - Перепелкино –  были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срывы в подвозе учащихся к школе. </w:t>
      </w:r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сегодняшний день построена дорога на с.Перепёлкино за счет средств Крыма.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393E9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Имеется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современный мост через р.Победное у с.Болотное.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Следуя Положению 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о порядке приёма граждан в первый класс Муниципального </w:t>
      </w:r>
      <w:r w:rsidR="00393E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бюджетного 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общеобразовательного учреждения «Заречненская школа</w:t>
      </w:r>
      <w:r w:rsidR="00393E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» Джанкойского района Республики Крым, ш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кола не ведет специального отбора при приеме детей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Данное положение разработано с целью упорядочения и приведения в строгое соответствие с действующим законодательством порядка приёма детей в муниципальное 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бюджетное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общеобразовательное учреждение. Издан приказ по школе  от </w:t>
      </w:r>
      <w:r w:rsidR="006E0C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28.03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.20</w:t>
      </w:r>
      <w:r w:rsidR="009B10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6E0C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г. № </w:t>
      </w:r>
      <w:r w:rsidR="006E0C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99а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«Об утверждении Положения о порядке приёма граждан в первый класс Муниципального 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бюджетного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общеобразовательного учреждения «Заречненская школа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Джанкойского района Республики Крым».  Детям, которые не достигли возраста 6 лет и 6 месяцев, дается разрешение о приеме в 1 класс комиссией управления образования, молодежи и спорта администрации Джанкойского района, согласно пр</w:t>
      </w:r>
      <w:r w:rsidR="001800F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иказу от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«Об утверждении Положения о п</w:t>
      </w:r>
      <w:r w:rsidR="001800F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рядке выдачи разрешения на прием ребенка в муниципальное общеобразовательное учреждение Джанкойского района на обучение по образовательной программе начального общего образования в более раннем или более позднем возрасте», Положению  «О порядке выдачи разрешения на прием ребенка в муниципальное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бюджетное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общеобразовательное учреждение Джанкойского района на обучение по образовательной программе начального общего образования в более раннем или более позднем возрасте».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 В окружении школы находятся учреждения: детская музыкальная школа, Заречненская амбулатория, Сельский совет, Почтовое отделение, частные магазины предпринимателей. </w:t>
      </w:r>
    </w:p>
    <w:p w:rsidR="002B00B1" w:rsidRPr="002B00B1" w:rsidRDefault="00393E97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Модель учреждения</w:t>
      </w:r>
      <w:r w:rsidR="002B00B1"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="002B00B1"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– общеобразовательное учреждение, осуществляющее целенаправленный процесс обучения, воспитания и развития в целях достижения обучающимися государственного стандарта образования, гармоничного развития способностей воспитанников, их личностного самоопределения, формирования нравственно-этических ценностей, гуманного и целостного отношения к миру и к себе.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Администрация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 </w:t>
      </w: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– Щерблюк Надежда Владимировна</w:t>
      </w:r>
    </w:p>
    <w:p w:rsid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директора по учебной работе – </w:t>
      </w:r>
      <w:r w:rsidR="00595A1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Мезенцева Екатерина Ивановна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, вы</w:t>
      </w:r>
      <w:r w:rsidR="00B429BB">
        <w:rPr>
          <w:rFonts w:ascii="Times New Roman" w:eastAsia="Times New Roman" w:hAnsi="Times New Roman" w:cs="Times New Roman"/>
          <w:sz w:val="28"/>
          <w:szCs w:val="28"/>
          <w:lang w:eastAsia="ar-SA"/>
        </w:rPr>
        <w:t>сшая квалификационная категория</w:t>
      </w:r>
    </w:p>
    <w:p w:rsidR="00393E97" w:rsidRPr="00393E97" w:rsidRDefault="00393E97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директора по дошкольному образованию – </w:t>
      </w:r>
      <w:r w:rsidRPr="00393E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Дубинина Елена Валерьяновна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Заведующая хозяйством – </w:t>
      </w: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Вербельчук Галина Адамовна</w:t>
      </w:r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Перечень структурных подразделений ОУ</w:t>
      </w:r>
    </w:p>
    <w:tbl>
      <w:tblPr>
        <w:tblW w:w="0" w:type="auto"/>
        <w:tblInd w:w="108" w:type="dxa"/>
        <w:tblLayout w:type="fixed"/>
        <w:tblLook w:val="0000"/>
      </w:tblPr>
      <w:tblGrid>
        <w:gridCol w:w="3960"/>
        <w:gridCol w:w="5405"/>
      </w:tblGrid>
      <w:tr w:rsidR="002B00B1" w:rsidRPr="002B00B1" w:rsidTr="00EE13FB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>Структурное подразделение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>Содержание образовательной деятельности</w:t>
            </w:r>
          </w:p>
        </w:tc>
      </w:tr>
      <w:tr w:rsidR="002B00B1" w:rsidRPr="002B00B1" w:rsidTr="00EE13FB">
        <w:trPr>
          <w:trHeight w:val="2567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I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ступень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1-4 классы</w:t>
            </w:r>
          </w:p>
          <w:p w:rsidR="002B00B1" w:rsidRPr="002B00B1" w:rsidRDefault="002B00B1" w:rsidP="002B00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Внеурочная деятельность, предусмотренная ФГОС НОО второго поколения, реализуется по следующим направлениям: 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развивающее обучение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(проектно-исследовательская деятельность, дополнительное образование)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общекультурное,</w:t>
            </w:r>
          </w:p>
          <w:p w:rsidR="002B00B1" w:rsidRPr="002B00B1" w:rsidRDefault="002B00B1" w:rsidP="002B00B1">
            <w:pPr>
              <w:tabs>
                <w:tab w:val="left" w:pos="232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социальное,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спортивно-оздоровительное,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общеинтеллектуальное;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духовно-нравственное;</w:t>
            </w:r>
          </w:p>
        </w:tc>
      </w:tr>
      <w:tr w:rsidR="002B00B1" w:rsidRPr="002B00B1" w:rsidTr="00EE13FB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II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ступень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5-9 классы</w:t>
            </w:r>
          </w:p>
          <w:p w:rsidR="002B00B1" w:rsidRPr="002B00B1" w:rsidRDefault="002B00B1" w:rsidP="00B9390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Внеурочная деят</w:t>
            </w:r>
            <w:r w:rsidR="00B9390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ельность, предусмотренная ФГОС О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ОО 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социальные пробы, формирование познавательных интересов</w:t>
            </w:r>
            <w:r w:rsidRPr="002B00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(проектно-исследовательская деятельность, дополнительное образование) </w:t>
            </w:r>
            <w:r w:rsidRPr="002B00B1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до</w:t>
            </w: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профильная подготовка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исследование склонностей, интересов, подготовка к выбору профиля обучения)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общекультурное,</w:t>
            </w:r>
          </w:p>
          <w:p w:rsidR="002B00B1" w:rsidRPr="002B00B1" w:rsidRDefault="002B00B1" w:rsidP="002B00B1">
            <w:pPr>
              <w:tabs>
                <w:tab w:val="left" w:pos="232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социальное,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спортивно-оздоровительное,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общеинтеллектуальное;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духовно-нравственное;</w:t>
            </w:r>
          </w:p>
        </w:tc>
      </w:tr>
      <w:tr w:rsidR="002B00B1" w:rsidRPr="002B00B1" w:rsidTr="00EE13FB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III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ступень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10-11 классы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научно-исследовательская деятельность, </w:t>
            </w:r>
            <w:r w:rsidR="00393E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школьное самоуправление)</w:t>
            </w:r>
          </w:p>
        </w:tc>
      </w:tr>
      <w:tr w:rsidR="002B00B1" w:rsidRPr="002B00B1" w:rsidTr="00EE13FB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Дополнительное образование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>Реализация программ дополнительного образования</w:t>
            </w:r>
            <w:r w:rsidRPr="002B00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( спортивных секций, волонтерское движение)</w:t>
            </w:r>
          </w:p>
        </w:tc>
      </w:tr>
      <w:tr w:rsidR="00393E97" w:rsidRPr="002B00B1" w:rsidTr="00EE13FB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E97" w:rsidRPr="002B00B1" w:rsidRDefault="00393E97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Дошкольное образование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E97" w:rsidRPr="002B00B1" w:rsidRDefault="00B3321C" w:rsidP="00B3321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 xml:space="preserve">Реализация программ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 xml:space="preserve">дошкольного </w:t>
            </w: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>образования</w:t>
            </w:r>
          </w:p>
        </w:tc>
      </w:tr>
    </w:tbl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Органы государственно-общественного управления и самоуправления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1. Педагогический Совет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2. Методический Совет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3. Совет по профилактике асоциального поведения обучающихся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4. Совет учреждения.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B332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обучающихся, ООУ «Рассвет».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6. Методические объединения.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7. Творческие группы.</w:t>
      </w:r>
    </w:p>
    <w:p w:rsid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8. Российское движение школьников.</w:t>
      </w:r>
    </w:p>
    <w:p w:rsidR="00655B40" w:rsidRPr="002B00B1" w:rsidRDefault="00655B40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9. Волонтеры</w:t>
      </w:r>
    </w:p>
    <w:p w:rsidR="002B00B1" w:rsidRPr="002B00B1" w:rsidRDefault="002B00B1" w:rsidP="002B00B1">
      <w:pPr>
        <w:tabs>
          <w:tab w:val="left" w:pos="4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Структура управления М</w:t>
      </w:r>
      <w:r w:rsidR="00393E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ОУ «Заречненская школа</w:t>
      </w:r>
      <w:r w:rsidR="00393E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2B00B1" w:rsidRPr="002B00B1" w:rsidRDefault="007F399E" w:rsidP="002B00B1">
      <w:pPr>
        <w:tabs>
          <w:tab w:val="left" w:pos="4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color w:val="333300"/>
          <w:sz w:val="28"/>
          <w:szCs w:val="28"/>
          <w:lang w:eastAsia="ru-RU"/>
        </w:rPr>
        <w:pict>
          <v:line id="Прямая соединительная линия 4" o:spid="_x0000_s1026" style="position:absolute;left:0;text-align:left;z-index:251659264;visibility:visible" from="216.45pt,374.65pt" to="217.2pt,4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" strokecolor="#4a7ebb" strokeweight="3pt"/>
        </w:pict>
      </w:r>
      <w:r w:rsidR="002B00B1" w:rsidRPr="002B00B1">
        <w:rPr>
          <w:rFonts w:ascii="Times New Roman" w:eastAsia="Times New Roman" w:hAnsi="Times New Roman" w:cs="Times New Roman"/>
          <w:b/>
          <w:noProof/>
          <w:color w:val="333300"/>
          <w:sz w:val="28"/>
          <w:szCs w:val="28"/>
          <w:lang w:eastAsia="ru-RU"/>
        </w:rPr>
        <w:drawing>
          <wp:inline distT="0" distB="0" distL="0" distR="0">
            <wp:extent cx="5067300" cy="4791075"/>
            <wp:effectExtent l="19050" t="0" r="19050" b="9525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2B00B1" w:rsidRPr="002B00B1" w:rsidRDefault="007F399E" w:rsidP="002B00B1">
      <w:pPr>
        <w:tabs>
          <w:tab w:val="left" w:pos="4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color w:val="333300"/>
          <w:sz w:val="28"/>
          <w:szCs w:val="28"/>
          <w:lang w:eastAsia="ru-RU"/>
        </w:rPr>
        <w:pict>
          <v:rect id="Прямоугольник 9" o:spid="_x0000_s1030" style="position:absolute;left:0;text-align:left;margin-left:230.7pt;margin-top:9.2pt;width:57.75pt;height:27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" fillcolor="#4f81bd" strokecolor="#385d8a" strokeweight="2pt">
            <v:textbox>
              <w:txbxContent>
                <w:p w:rsidR="00917FD5" w:rsidRPr="001440DD" w:rsidRDefault="00917FD5" w:rsidP="002B00B1">
                  <w:pPr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Первые</w:t>
                  </w:r>
                </w:p>
              </w:txbxContent>
            </v:textbox>
          </v:rect>
        </w:pict>
      </w:r>
    </w:p>
    <w:p w:rsidR="002B00B1" w:rsidRPr="002B00B1" w:rsidRDefault="007F399E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line id="Прямая соединительная линия 10" o:spid="_x0000_s1029" style="position:absolute;z-index:251661312;visibility:visible" from="215.7pt,2.3pt" to="230.7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" strokecolor="#4a7ebb" strokeweight="3pt"/>
        </w:pict>
      </w:r>
    </w:p>
    <w:p w:rsidR="002B00B1" w:rsidRDefault="007F399E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3333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color w:val="333300"/>
          <w:sz w:val="28"/>
          <w:szCs w:val="28"/>
          <w:lang w:eastAsia="ru-RU"/>
        </w:rPr>
        <w:pict>
          <v:shape id="Минус 12" o:spid="_x0000_s1028" style="position:absolute;margin-left:215.7pt;margin-top:14.7pt;width:1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" path="m25251,17241r139998,l165249,27844r-139998,l25251,17241xe" fillcolor="#4f81bd [3204]" strokecolor="#243f60 [1604]" strokeweight="2pt">
            <v:path arrowok="t" o:connecttype="custom" o:connectlocs="25251,17241;165249,17241;165249,27844;25251,27844;25251,17241" o:connectangles="0,0,0,0,0"/>
          </v:shape>
        </w:pict>
      </w:r>
    </w:p>
    <w:p w:rsidR="00C50F57" w:rsidRDefault="007F399E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3333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color w:val="333300"/>
          <w:sz w:val="28"/>
          <w:szCs w:val="28"/>
          <w:lang w:eastAsia="ru-RU"/>
        </w:rPr>
        <w:pict>
          <v:rect id="Прямоугольник 13" o:spid="_x0000_s1027" style="position:absolute;margin-left:226.2pt;margin-top:2.15pt;width:62.25pt;height:22.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" fillcolor="#4f81bd [3204]" strokecolor="#243f60 [1604]" strokeweight="2pt">
            <v:textbox>
              <w:txbxContent>
                <w:p w:rsidR="00917FD5" w:rsidRDefault="00917FD5" w:rsidP="00136F96">
                  <w:pPr>
                    <w:jc w:val="center"/>
                  </w:pPr>
                  <w:r w:rsidRPr="000259E4">
                    <w:rPr>
                      <w:sz w:val="18"/>
                      <w:szCs w:val="18"/>
                    </w:rPr>
                    <w:t>Волонтер</w:t>
                  </w:r>
                  <w:r>
                    <w:rPr>
                      <w:sz w:val="20"/>
                      <w:szCs w:val="20"/>
                    </w:rPr>
                    <w:t>ы</w:t>
                  </w:r>
                </w:p>
              </w:txbxContent>
            </v:textbox>
          </v:rect>
        </w:pict>
      </w:r>
    </w:p>
    <w:p w:rsidR="00C50F57" w:rsidRDefault="00C50F57" w:rsidP="00C50F5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00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Формами самоуправления школы являются: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Стратегическое управление – директор школы, педагогический совет, общее собрание трудового коллектива.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Тактическое управление – заместители директора школы, административный совет, методический совет, орган ученического самоуправления.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Тактическая реализация – творческие и методические объединения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педагогов, социально-психологическая служба, психолого-медико-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педагогический консилиум, Совет профилактики, родительские комитеты, педагоги, </w:t>
      </w:r>
      <w:r w:rsidR="000259E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волонтеры и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учащиеся.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Директор осуществляет непосредственное руководство школой на основе принципа единоначалия, выполняет общее руководство всеми направлениями деятельности школы, решает самостоятельно все вопросы, не входящие в компетенцию органов самоуправления.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Педагогический совет – коллегиальный орган самоуправления, объединяющий педагогических работников школы, к исключительной компетенции которого относятся: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определение вариативности содержания образования и образовательных программ;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выбор форм, методов и технологий обучения и организации образовательного процесса;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утверждение процедуры проведения промежуточной аттестации обучающихся на основании «Положения о системе оценок, порядке, формах и периодичности промежуточной аттестации обучающихся (включая внеурочную деятельность, формирование ключевых компетенций, социального опыта учащихся);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перевод обучающихся в следующий класс, освоивших в необходимом объеме образовательные программы;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условный перевод обучающихся в следующий класс;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оставление на повторный год обучения, перевод на семейное обучение (по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заявлению родителей (законных представителей) обучающихся)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утверждение годового календарного учебного графика школы, комплексно-целевого (годового) плана работы;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представление на государственные и ведомственные награды.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Методический совет рассматривает, вырабатывает, оценивает стратегически важные предложения по развитию школы, отдельных ее участников, по научно-методическому обеспечению образовательных процессов, в том числе, инновационных; проводит инновационную работу, анализирует состояние и результативность научно-методической работы в школе; обсуждает и проводит отбор различных вариантов учебных планов, программ, учебников, форм, методов образовательного процесса и способов их реализации; организует первичную экспертизу стратегических документов школы (программ развития, образовательных программ, авторских программ, учебного плана); анализирует ход и результаты комплексных нововведений, исследований, имеющих значимые последствия для развития школы в целом; вырабатывает и согласовывает подходы к организации, осуществлению и оценке инновационной деятельности в школе через творческие группы; контролирует целенаправленную работу по развитию профессионального мастерства педагогов; утверждает состав и координирует деятельность временных творческих коллективов; вносит предложения по стимулированию и оценке инновационной деятельности педагогов, в том числе в ходе аттестации.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Родительский комитет активно участвует в деятельности школы по актуальным вопросам функционирования и развития. Родители совместно с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педагогами организуют и проводят общешкольные мероприятия: праздники,  вечера отдыха, экскурсии, соревнования,  туристические походы и др.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Основное направление деятельности ученического Совета – реализация социально-значимых задач: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Сохранение и развитие школьных традиций.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Формирование благоприятного психологического климата в школе.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Развитие самостоятельной, инициативной и творческой личности.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Ежегодно разрабатывается общешкольный план работы с учётом мероприятий и направлений деятельности всех структурных подразделений, результаты работы рассматриваются на педагогическом совете.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целом действующая структура управления соответствует функциональным задачам школы. Требует совершенствования система общественно-государственного управления в части построения независимой оценки результатов работы школы.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Вывод: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сложившаяся система управления школой обеспечивает выполнение поставленных целей и задач и соответствует современным требованиям; структура управления школы выстроена в соответствии с принципом единоначалия и коллегиальности.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Оценка содержания  и качества подготовки обучающихся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Наша школа - общеобразовательное учреждение, реализующее различные общеобразовательные  программы, которые включают  начальное, общее, среднее, программы внеурочной деятельности и дополнительного образования. Все программы образуют целостную систему, основанную на принципах непрерывности, преемственности, личностной ориентации участников образовательного процесса. </w:t>
      </w:r>
    </w:p>
    <w:p w:rsidR="002B00B1" w:rsidRPr="002B00B1" w:rsidRDefault="002B00B1" w:rsidP="002B00B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Ключевые направления деятельности педагогического коллектива: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1. Обновление образовательных стандартов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2.</w:t>
      </w:r>
      <w:r w:rsidRPr="002B00B1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Развитие системы поддержки талантливых детей.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sz w:val="28"/>
          <w:szCs w:val="28"/>
          <w:lang w:eastAsia="ar-SA"/>
        </w:rPr>
        <w:t>3.</w:t>
      </w:r>
      <w:r w:rsidRPr="002B00B1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Развитие учительского потенциала.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4. </w:t>
      </w:r>
      <w:r w:rsidRPr="002B00B1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Обеспечение условий для развития здоровья  детей.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sz w:val="28"/>
          <w:szCs w:val="28"/>
          <w:lang w:eastAsia="ar-SA"/>
        </w:rPr>
        <w:t>5. Современная школьная инфраструктура.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0B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6.</w:t>
      </w:r>
      <w:r w:rsidRPr="002B00B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Усиление самостоятельности школы.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Программа развития 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модели адаптивной</w:t>
      </w: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школы в муниципальном </w:t>
      </w:r>
      <w:r w:rsidR="00B332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бюджетном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общеобразовательном учреждении «Заречненская школа</w:t>
      </w:r>
      <w:r w:rsidR="00B332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-детский сад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» Джанкойского района Республики Крым впервые </w:t>
      </w:r>
      <w:r w:rsidR="00A378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разработана в </w:t>
      </w:r>
      <w:r w:rsidR="000B055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2021 </w:t>
      </w:r>
      <w:r w:rsidR="00A378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году (на 2021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-202</w:t>
      </w:r>
      <w:r w:rsidR="00A378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 уч.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г.). Срок реализации ныне действующей программы развития: сентябрь 20</w:t>
      </w:r>
      <w:r w:rsidR="00A378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21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г. - август 202</w:t>
      </w:r>
      <w:r w:rsidR="00A378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12B49"/>
          <w:sz w:val="28"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/>
      </w:tblPr>
      <w:tblGrid>
        <w:gridCol w:w="2448"/>
        <w:gridCol w:w="6750"/>
      </w:tblGrid>
      <w:tr w:rsidR="002B00B1" w:rsidRPr="002B00B1" w:rsidTr="00EE13FB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Цель на период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действия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программы: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Создание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правовых,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организационных,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учебно-методических условий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1F0E05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для </w:t>
            </w:r>
            <w:r w:rsidRPr="002B00B1">
              <w:rPr>
                <w:rFonts w:ascii="Times New Roman" w:eastAsia="Times New Roman" w:hAnsi="Times New Roman" w:cs="Times New Roman"/>
                <w:color w:val="1F0E05"/>
                <w:sz w:val="28"/>
                <w:szCs w:val="28"/>
                <w:lang w:eastAsia="ar-SA"/>
              </w:rPr>
              <w:t xml:space="preserve">воспитательно-образовательной среды, способствующей формированию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всесторонне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развитой личности, готовой к самоопределению путем модернизации образовательного пространства школы</w:t>
            </w:r>
          </w:p>
        </w:tc>
      </w:tr>
      <w:tr w:rsidR="002B00B1" w:rsidRPr="002B00B1" w:rsidTr="00EE13FB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Задачи на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период действия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программы: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1.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развитие системы обеспечения качества образовательных услуг на основе реализации компетентностного подхода и внедрения новых информационных технологий;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2.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совершенствование содержания и технологий образования;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3.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создание единого школьного информационного пространства с целью повышения эффективности управления образовательным учреждением;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4.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повышение профессионального уровня учителей через включение в научно-методическую, исследовательскую, экспертную деятельности;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1F0E05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1F0E05"/>
                <w:sz w:val="28"/>
                <w:szCs w:val="28"/>
                <w:lang w:eastAsia="ar-SA"/>
              </w:rPr>
              <w:t xml:space="preserve">5. </w:t>
            </w:r>
            <w:r w:rsidRPr="002B00B1">
              <w:rPr>
                <w:rFonts w:ascii="Times New Roman" w:eastAsia="Times New Roman" w:hAnsi="Times New Roman" w:cs="Times New Roman"/>
                <w:color w:val="1F0E05"/>
                <w:sz w:val="28"/>
                <w:szCs w:val="28"/>
                <w:lang w:eastAsia="ar-SA"/>
              </w:rPr>
              <w:t>совершенствование организации учебного процесса в целях сохранения и укрепления здоровья обучающихся.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816344" w:rsidRDefault="00816344" w:rsidP="002B00B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:rsidR="002B00B1" w:rsidRPr="002B00B1" w:rsidRDefault="002B00B1" w:rsidP="002B00B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Все участники  образовательного процесса школы были включены в  реализацию проекта развития. </w:t>
      </w:r>
    </w:p>
    <w:p w:rsidR="002B00B1" w:rsidRPr="002B00B1" w:rsidRDefault="002B00B1" w:rsidP="002B00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Учебно-воспитательный  процесс в школе  является гибким, быстро реагирующим на изменение числа классов, ориентирующимся на новые образовательные потребности, его можно представить как систему педагогических действий, соответствующих поставленным целям.    </w:t>
      </w:r>
    </w:p>
    <w:p w:rsidR="002B00B1" w:rsidRPr="002B00B1" w:rsidRDefault="002B00B1" w:rsidP="002B00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В соответствии с особенностями детей, пожеланиями родителей и согласно профессиональной квалификации учителей осуществляется освоение образовательных программ на всех уровнях: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начальная школа - классы   обучаются по образовательной программе   «Школа России».</w:t>
      </w:r>
    </w:p>
    <w:p w:rsidR="004A755F" w:rsidRPr="004A755F" w:rsidRDefault="002B00B1" w:rsidP="004A755F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Предпрофильная подготовка учащихся осуществляется через факультативные занятия, классные часы.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E0201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Обучается 10 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 – аграрный, осуществляется сетевое вза</w:t>
      </w:r>
      <w:r w:rsidR="00E0201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имодействие с Джанкойским профессиональным техникумом.</w:t>
      </w:r>
    </w:p>
    <w:p w:rsidR="002B00B1" w:rsidRPr="002B00B1" w:rsidRDefault="002B00B1" w:rsidP="002B00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Школа осуществляет образовательный процесс в соответствии с уровнями общеобразовательных программ трех  ступеней общего образования. </w:t>
      </w:r>
      <w:r w:rsidRPr="002B00B1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>Уровень образовательных программ отвечает государственным требованиям, предъявляемым к образовательным учреждениям, деятельность которых регламентируется Типовым положением об общеобразовательном учреждении. Согласно пункту 2.5.1. Устава учреждение осуществляет образовательный процесс  по следующим образовательным программам: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>I ступень – программа начального общего образования;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 xml:space="preserve">II ступень – программа основного общего образования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B00B1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>III ступень - программа среднего общего образования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746FF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.</w:t>
      </w:r>
      <w:r w:rsidRPr="00F746F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СОСТАВ ОБУЧАЮЩИХСЯ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контингента учащихся</w:t>
      </w:r>
    </w:p>
    <w:p w:rsidR="002B00B1" w:rsidRPr="002B00B1" w:rsidRDefault="000F49A7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49A7">
        <w:rPr>
          <w:rFonts w:ascii="Times New Roman" w:eastAsia="Times New Roman" w:hAnsi="Times New Roman" w:cs="Times New Roman"/>
          <w:sz w:val="28"/>
          <w:szCs w:val="28"/>
          <w:lang w:eastAsia="ar-SA"/>
        </w:rPr>
        <w:t>(на</w:t>
      </w:r>
      <w:r w:rsidR="003747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034EA">
        <w:rPr>
          <w:rFonts w:ascii="Times New Roman" w:eastAsia="Times New Roman" w:hAnsi="Times New Roman" w:cs="Times New Roman"/>
          <w:sz w:val="28"/>
          <w:szCs w:val="28"/>
          <w:lang w:eastAsia="ar-SA"/>
        </w:rPr>
        <w:t>31.12.2024</w:t>
      </w:r>
      <w:r w:rsidR="00D078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979D3">
        <w:rPr>
          <w:rFonts w:ascii="Times New Roman" w:eastAsia="Times New Roman" w:hAnsi="Times New Roman" w:cs="Times New Roman"/>
          <w:sz w:val="28"/>
          <w:szCs w:val="28"/>
          <w:lang w:eastAsia="ar-SA"/>
        </w:rPr>
        <w:t>- 165</w:t>
      </w:r>
      <w:r w:rsidR="00C034E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обучающихся;</w:t>
      </w:r>
      <w:r w:rsidRPr="000F49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31.12.202</w:t>
      </w:r>
      <w:r w:rsidR="00E6324F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0F49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–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EB1AA4">
        <w:rPr>
          <w:rFonts w:ascii="Times New Roman" w:eastAsia="Times New Roman" w:hAnsi="Times New Roman" w:cs="Times New Roman"/>
          <w:sz w:val="28"/>
          <w:szCs w:val="28"/>
          <w:lang w:eastAsia="ar-SA"/>
        </w:rPr>
        <w:t>67</w:t>
      </w:r>
      <w:r w:rsidRPr="000F49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  <w:r w:rsidR="00FB0702">
        <w:rPr>
          <w:rFonts w:ascii="Times New Roman" w:eastAsia="Times New Roman" w:hAnsi="Times New Roman" w:cs="Times New Roman"/>
          <w:sz w:val="28"/>
          <w:szCs w:val="28"/>
          <w:lang w:eastAsia="ar-SA"/>
        </w:rPr>
        <w:t>31.12.2021г. – 176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070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 на</w:t>
      </w:r>
      <w:r w:rsidR="00FB07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336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31.12.2020г. – </w:t>
      </w:r>
      <w:r w:rsidR="007E695F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13367B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F746FF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обучающихся;</w:t>
      </w:r>
      <w:r w:rsidR="001336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332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31.12.2019г. – </w:t>
      </w:r>
      <w:r w:rsidR="007E695F">
        <w:rPr>
          <w:rFonts w:ascii="Times New Roman" w:eastAsia="Times New Roman" w:hAnsi="Times New Roman" w:cs="Times New Roman"/>
          <w:sz w:val="28"/>
          <w:szCs w:val="28"/>
          <w:lang w:eastAsia="ar-SA"/>
        </w:rPr>
        <w:t>172</w:t>
      </w:r>
      <w:r w:rsidR="00B332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обучающихся, 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на 31.12.2018г. 1</w:t>
      </w:r>
      <w:r w:rsidR="00E6324F">
        <w:rPr>
          <w:rFonts w:ascii="Times New Roman" w:eastAsia="Times New Roman" w:hAnsi="Times New Roman" w:cs="Times New Roman"/>
          <w:sz w:val="28"/>
          <w:szCs w:val="28"/>
          <w:lang w:eastAsia="ar-SA"/>
        </w:rPr>
        <w:t>96 обучающихся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Default="002B00B1" w:rsidP="00C0778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34050" cy="421005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07782" w:rsidRDefault="00C07782" w:rsidP="00C0778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6344" w:rsidRPr="00C07782" w:rsidRDefault="00816344" w:rsidP="00C0778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FD24D4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Количество классов - комплектов </w:t>
      </w:r>
    </w:p>
    <w:p w:rsidR="002B00B1" w:rsidRPr="002B00B1" w:rsidRDefault="00B3321C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</w:t>
      </w:r>
      <w:r w:rsidR="00061BAE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D0786B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-202</w:t>
      </w:r>
      <w:r w:rsidR="00D0786B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061BAE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уч.год</w:t>
      </w:r>
      <w:r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D24D4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D24D4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F73664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FD24D4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, на 202</w:t>
      </w:r>
      <w:r w:rsidR="00D0786B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24D4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-202</w:t>
      </w:r>
      <w:r w:rsidR="00D0786B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FD24D4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уч.год -1</w:t>
      </w:r>
      <w:r w:rsidR="00453B3D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tbl>
      <w:tblPr>
        <w:tblW w:w="9661" w:type="dxa"/>
        <w:tblInd w:w="-45" w:type="dxa"/>
        <w:tblLayout w:type="fixed"/>
        <w:tblLook w:val="0000"/>
      </w:tblPr>
      <w:tblGrid>
        <w:gridCol w:w="1532"/>
        <w:gridCol w:w="1355"/>
        <w:gridCol w:w="1357"/>
        <w:gridCol w:w="1362"/>
        <w:gridCol w:w="1321"/>
        <w:gridCol w:w="1322"/>
        <w:gridCol w:w="1412"/>
      </w:tblGrid>
      <w:tr w:rsidR="002B00B1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8911F2" w:rsidP="00453B3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На 31.05.</w:t>
            </w:r>
            <w:r w:rsidR="00374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202</w:t>
            </w:r>
            <w:r w:rsidR="00D078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4</w:t>
            </w:r>
            <w:r w:rsidR="002B00B1"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г. </w:t>
            </w:r>
          </w:p>
        </w:tc>
        <w:tc>
          <w:tcPr>
            <w:tcW w:w="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B3321C" w:rsidP="00453B3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На 31.12.</w:t>
            </w:r>
            <w:r w:rsidR="00374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20</w:t>
            </w:r>
            <w:r w:rsidR="00061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  <w:r w:rsidR="00D078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5</w:t>
            </w:r>
            <w:r w:rsidR="002B00B1"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г.</w:t>
            </w:r>
          </w:p>
        </w:tc>
      </w:tr>
      <w:tr w:rsidR="002B00B1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По параллелям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Классов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По ступеням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Классов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По ступеням</w:t>
            </w: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AA32B5" w:rsidP="00C30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AA32B5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3747A1" w:rsidP="00AD4DE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57A" w:rsidRDefault="009F657A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3321C" w:rsidRPr="009F657A" w:rsidRDefault="003747A1" w:rsidP="00F55B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66</w:t>
            </w: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AA32B5" w:rsidRDefault="00AA32B5" w:rsidP="00C30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3747A1" w:rsidP="00861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3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AA32B5" w:rsidRDefault="00AA32B5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3747A1" w:rsidP="00861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375B00">
        <w:tc>
          <w:tcPr>
            <w:tcW w:w="1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4 класс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AA32B5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3747A1" w:rsidP="00861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5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AA32B5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B00" w:rsidRDefault="00AA32B5" w:rsidP="00C30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87</w:t>
            </w:r>
          </w:p>
          <w:p w:rsidR="00B3321C" w:rsidRPr="00375B00" w:rsidRDefault="00B3321C" w:rsidP="00375B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3747A1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4075D5" w:rsidP="00861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6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AA32B5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3747A1" w:rsidP="009F657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7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979D3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3747A1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8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AA32B5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3747A1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9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AA32B5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3747A1" w:rsidP="00861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10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26427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979D3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979D3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075D5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4075D5" w:rsidP="00F55B3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11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D0786B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979D3" w:rsidP="0013367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86140D" w:rsidP="00453B3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="00497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979D3" w:rsidP="00767BD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165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9F657A" w:rsidP="00767BD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="0076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137593" w:rsidRDefault="004075D5" w:rsidP="00767BD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2B00B1" w:rsidRPr="002B00B1" w:rsidRDefault="002B00B1" w:rsidP="00840E3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E7038F" w:rsidRPr="00E7038F" w:rsidRDefault="00E7038F" w:rsidP="00E7038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7038F" w:rsidRPr="00E7038F" w:rsidSect="00160D2F">
          <w:pgSz w:w="11906" w:h="16838"/>
          <w:pgMar w:top="851" w:right="851" w:bottom="709" w:left="1701" w:header="720" w:footer="720" w:gutter="0"/>
          <w:cols w:space="720"/>
          <w:docGrid w:linePitch="600" w:charSpace="32768"/>
        </w:sectPr>
      </w:pPr>
    </w:p>
    <w:p w:rsidR="00FB289D" w:rsidRDefault="00FB289D" w:rsidP="0024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Итоги у</w:t>
      </w:r>
      <w:r w:rsidR="00243BCF" w:rsidRPr="00B87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спеваемост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243BCF" w:rsidRPr="00B87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учащихся МБОУ " Заречненская школа-детский сад" </w:t>
      </w:r>
    </w:p>
    <w:p w:rsidR="00243BCF" w:rsidRPr="00B87CD5" w:rsidRDefault="00FB289D" w:rsidP="0024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6E0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 полугодие 2024-2025</w:t>
      </w:r>
      <w:r w:rsidR="00243BCF" w:rsidRPr="00B87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уч. г.</w:t>
      </w:r>
    </w:p>
    <w:tbl>
      <w:tblPr>
        <w:tblW w:w="14584" w:type="dxa"/>
        <w:tblInd w:w="-72" w:type="dxa"/>
        <w:tblLayout w:type="fixed"/>
        <w:tblLook w:val="04A0"/>
      </w:tblPr>
      <w:tblGrid>
        <w:gridCol w:w="1238"/>
        <w:gridCol w:w="916"/>
        <w:gridCol w:w="861"/>
        <w:gridCol w:w="978"/>
        <w:gridCol w:w="49"/>
        <w:gridCol w:w="1318"/>
        <w:gridCol w:w="1338"/>
        <w:gridCol w:w="1420"/>
        <w:gridCol w:w="514"/>
        <w:gridCol w:w="567"/>
        <w:gridCol w:w="504"/>
        <w:gridCol w:w="1107"/>
        <w:gridCol w:w="26"/>
        <w:gridCol w:w="968"/>
        <w:gridCol w:w="837"/>
        <w:gridCol w:w="1943"/>
      </w:tblGrid>
      <w:tr w:rsidR="00D4448D" w:rsidRPr="00057474" w:rsidTr="00D4448D">
        <w:trPr>
          <w:trHeight w:val="589"/>
        </w:trPr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48D" w:rsidRPr="00057474" w:rsidRDefault="00D4448D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Класс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48D" w:rsidRPr="00057474" w:rsidRDefault="00D4448D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Кол-во обуч.</w:t>
            </w:r>
          </w:p>
        </w:tc>
        <w:tc>
          <w:tcPr>
            <w:tcW w:w="18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48D" w:rsidRPr="00057474" w:rsidRDefault="00D4448D" w:rsidP="00D4448D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Успевают (3-5</w:t>
            </w:r>
            <w:r w:rsidRPr="00057474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48D" w:rsidRPr="00057474" w:rsidRDefault="00D4448D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Качество знаний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48D" w:rsidRPr="00057474" w:rsidRDefault="00D4448D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Резерв, имеют одну</w:t>
            </w:r>
          </w:p>
        </w:tc>
        <w:tc>
          <w:tcPr>
            <w:tcW w:w="1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48D" w:rsidRPr="00057474" w:rsidRDefault="00D4448D" w:rsidP="006E0CC2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 xml:space="preserve">Не успевают 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48D" w:rsidRPr="00057474" w:rsidRDefault="00D4448D" w:rsidP="00536C2E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Кл.</w:t>
            </w:r>
            <w:r w:rsidRPr="00057474">
              <w:rPr>
                <w:rFonts w:ascii="Calibri" w:eastAsia="Times New Roman" w:hAnsi="Calibri" w:cs="Calibri"/>
              </w:rPr>
              <w:t xml:space="preserve"> руководитель</w:t>
            </w:r>
          </w:p>
        </w:tc>
      </w:tr>
      <w:tr w:rsidR="006E0CC2" w:rsidRPr="00057474" w:rsidTr="00D4448D">
        <w:trPr>
          <w:trHeight w:val="309"/>
        </w:trPr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CC2" w:rsidRPr="00057474" w:rsidRDefault="006E0CC2" w:rsidP="00536C2E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CC2" w:rsidRPr="00057474" w:rsidRDefault="006E0CC2" w:rsidP="00536C2E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кол-во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CC2" w:rsidRPr="00057474" w:rsidRDefault="006E0CC2" w:rsidP="00D4448D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кол-во </w:t>
            </w:r>
            <w:r w:rsidR="00D4448D">
              <w:rPr>
                <w:rFonts w:ascii="Calibri" w:eastAsia="Times New Roman" w:hAnsi="Calibri" w:cs="Calibri"/>
              </w:rPr>
              <w:t>отл</w:t>
            </w:r>
            <w:r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CC2" w:rsidRPr="00057474" w:rsidRDefault="006E0CC2" w:rsidP="006E0CC2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кол-во хор</w:t>
            </w:r>
            <w:r w:rsidR="00D4448D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% качества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"4"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"3"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"2"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Кол-во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CC2" w:rsidRPr="00057474" w:rsidRDefault="006E0CC2" w:rsidP="00536C2E">
            <w:pPr>
              <w:rPr>
                <w:rFonts w:ascii="Calibri" w:eastAsia="Times New Roman" w:hAnsi="Calibri" w:cs="Calibri"/>
              </w:rPr>
            </w:pP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Джеляева Е.О.</w:t>
            </w:r>
          </w:p>
        </w:tc>
      </w:tr>
      <w:tr w:rsidR="006E0CC2" w:rsidRPr="00057474" w:rsidTr="00D4448D">
        <w:trPr>
          <w:trHeight w:val="301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Надом</w:t>
            </w:r>
            <w:r w:rsidRPr="00057474">
              <w:rPr>
                <w:rFonts w:ascii="Arial CYR" w:eastAsia="Times New Roman" w:hAnsi="Arial CYR" w:cs="Arial CYR"/>
                <w:sz w:val="16"/>
                <w:szCs w:val="16"/>
              </w:rPr>
              <w:t xml:space="preserve"> 1 кл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</w:tr>
      <w:tr w:rsidR="006E0CC2" w:rsidRPr="00057474" w:rsidTr="00D4448D">
        <w:trPr>
          <w:trHeight w:val="299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Белецкая А.Т.</w:t>
            </w:r>
          </w:p>
        </w:tc>
      </w:tr>
      <w:tr w:rsidR="006E0CC2" w:rsidRPr="00057474" w:rsidTr="00D4448D">
        <w:trPr>
          <w:trHeight w:val="221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52%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Щигарева Т.Ю.</w:t>
            </w:r>
          </w:p>
        </w:tc>
      </w:tr>
      <w:tr w:rsidR="006E0CC2" w:rsidRPr="00057474" w:rsidTr="00D4448D">
        <w:trPr>
          <w:trHeight w:val="257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57%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Гришко И.А.</w:t>
            </w:r>
          </w:p>
        </w:tc>
      </w:tr>
      <w:tr w:rsidR="006E0CC2" w:rsidRPr="00057474" w:rsidTr="00D4448D">
        <w:trPr>
          <w:trHeight w:val="346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Надом</w:t>
            </w:r>
            <w:r w:rsidRPr="00057474">
              <w:rPr>
                <w:rFonts w:ascii="Arial CYR" w:eastAsia="Times New Roman" w:hAnsi="Arial CYR" w:cs="Arial CYR"/>
                <w:sz w:val="16"/>
                <w:szCs w:val="16"/>
              </w:rPr>
              <w:t xml:space="preserve"> 2-4 кл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</w:rPr>
              <w:t>Итого 2-4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50%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53%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Ледок Л.И.</w:t>
            </w: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Евсеенкова Н.А.</w:t>
            </w: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Сейдаметова С.А.</w:t>
            </w: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Мыськив А.Е.</w:t>
            </w: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Щерблюк С.Н.</w:t>
            </w:r>
          </w:p>
        </w:tc>
      </w:tr>
      <w:tr w:rsidR="006E0CC2" w:rsidRPr="00057474" w:rsidTr="00D4448D">
        <w:trPr>
          <w:trHeight w:val="36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Надом</w:t>
            </w:r>
            <w:r w:rsidRPr="00057474">
              <w:rPr>
                <w:rFonts w:ascii="Arial CYR" w:eastAsia="Times New Roman" w:hAnsi="Arial CYR" w:cs="Arial CYR"/>
                <w:sz w:val="16"/>
                <w:szCs w:val="16"/>
              </w:rPr>
              <w:t xml:space="preserve"> 5-9 кл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</w:rPr>
              <w:t>Итого 5-9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Пукас Г.Н.</w:t>
            </w: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6E0CC2">
            <w:pPr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</w:rPr>
              <w:t>Итого</w:t>
            </w:r>
            <w:r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</w:rPr>
              <w:t xml:space="preserve"> 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 </w:t>
            </w:r>
          </w:p>
        </w:tc>
      </w:tr>
      <w:tr w:rsidR="006E0CC2" w:rsidRPr="00057474" w:rsidTr="00D4448D">
        <w:trPr>
          <w:trHeight w:val="30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6E0CC2">
            <w:pPr>
              <w:jc w:val="center"/>
              <w:rPr>
                <w:rFonts w:ascii="Arial CYR" w:eastAsia="Times New Roman" w:hAnsi="Arial CYR" w:cs="Arial CYR"/>
                <w:b/>
                <w:bCs/>
                <w:color w:val="FF0000"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  <w:color w:val="FF0000"/>
              </w:rPr>
              <w:t xml:space="preserve">Всего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151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100%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40%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17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057474">
              <w:rPr>
                <w:rFonts w:ascii="Calibri" w:eastAsia="Times New Roman" w:hAnsi="Calibri" w:cs="Calibri"/>
              </w:rPr>
              <w:t>0%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0CC2" w:rsidRPr="00057474" w:rsidRDefault="006E0CC2" w:rsidP="00536C2E">
            <w:pPr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057474">
              <w:rPr>
                <w:rFonts w:ascii="Arial CYR" w:eastAsia="Times New Roman" w:hAnsi="Arial CYR" w:cs="Arial CYR"/>
                <w:b/>
                <w:bCs/>
              </w:rPr>
              <w:t> </w:t>
            </w:r>
          </w:p>
        </w:tc>
      </w:tr>
    </w:tbl>
    <w:p w:rsidR="0034190F" w:rsidRPr="0034190F" w:rsidRDefault="0034190F" w:rsidP="00341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4190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РЕЗУЛЬТАТЫ  УСПЕВАЕМОСТИ</w:t>
      </w:r>
    </w:p>
    <w:p w:rsidR="0034190F" w:rsidRPr="0034190F" w:rsidRDefault="0034190F" w:rsidP="00341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4190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УЧАЩИХСЯ </w:t>
      </w:r>
      <w:r w:rsidRPr="0034190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 ПРЕДМЕТАМ ЗА </w:t>
      </w:r>
      <w:r w:rsidRPr="0034190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1  ПОЛУГОДИЕ, 2  ЧЕТВЕРТЬ</w:t>
      </w:r>
    </w:p>
    <w:p w:rsidR="0034190F" w:rsidRDefault="00C85212" w:rsidP="00341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2024-2025</w:t>
      </w:r>
      <w:r w:rsidR="0034190F" w:rsidRPr="0034190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УЧЕБНОГО  ГОДА</w:t>
      </w:r>
    </w:p>
    <w:p w:rsidR="00D4448D" w:rsidRPr="0034190F" w:rsidRDefault="00D4448D" w:rsidP="00341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НОО</w:t>
      </w:r>
    </w:p>
    <w:tbl>
      <w:tblPr>
        <w:tblW w:w="15973" w:type="dxa"/>
        <w:tblInd w:w="108" w:type="dxa"/>
        <w:tblLayout w:type="fixed"/>
        <w:tblLook w:val="04A0"/>
      </w:tblPr>
      <w:tblGrid>
        <w:gridCol w:w="2085"/>
        <w:gridCol w:w="1643"/>
        <w:gridCol w:w="1170"/>
        <w:gridCol w:w="778"/>
        <w:gridCol w:w="923"/>
        <w:gridCol w:w="778"/>
        <w:gridCol w:w="1065"/>
        <w:gridCol w:w="778"/>
        <w:gridCol w:w="845"/>
        <w:gridCol w:w="778"/>
        <w:gridCol w:w="1197"/>
        <w:gridCol w:w="1142"/>
        <w:gridCol w:w="666"/>
        <w:gridCol w:w="973"/>
        <w:gridCol w:w="1152"/>
      </w:tblGrid>
      <w:tr w:rsidR="00C85212" w:rsidRPr="0044097E" w:rsidTr="00D4448D">
        <w:trPr>
          <w:trHeight w:val="1080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Учебный предмет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Всего обучающихся, изучавших предмет (на конец года)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Кол-во обуч-ся, "5"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Кол-во обуч-ся, "4"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Кол-во обуч-ся, "3"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%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Кол-во обуч-ся, "2"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%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Качество знаний ("5"+"4")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Качество знаний %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 xml:space="preserve">Успеваемость 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Успеваемость %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Средний балл по предмету</w:t>
            </w:r>
          </w:p>
        </w:tc>
      </w:tr>
      <w:tr w:rsidR="00C85212" w:rsidRPr="0044097E" w:rsidTr="00D4448D">
        <w:trPr>
          <w:trHeight w:val="28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17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097E"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Русский язык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3,6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Литературное чтение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3,99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Родной язык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3,93</w:t>
            </w:r>
          </w:p>
        </w:tc>
      </w:tr>
      <w:tr w:rsidR="00C85212" w:rsidRPr="0044097E" w:rsidTr="00D4448D">
        <w:trPr>
          <w:trHeight w:val="64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D4448D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Литературное чт.</w:t>
            </w:r>
            <w:r w:rsidR="00C85212" w:rsidRPr="0044097E">
              <w:rPr>
                <w:rFonts w:ascii="Times New Roman" w:eastAsia="Times New Roman" w:hAnsi="Times New Roman" w:cs="Times New Roman"/>
              </w:rPr>
              <w:t xml:space="preserve"> на родном языке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4,13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Иностранный язык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4,1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3,8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Окружающий мир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4,06</w:t>
            </w:r>
          </w:p>
        </w:tc>
      </w:tr>
      <w:tr w:rsidR="00C85212" w:rsidRPr="0044097E" w:rsidTr="00D4448D">
        <w:trPr>
          <w:trHeight w:val="480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D4448D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ОРКСЭ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C85212" w:rsidRPr="0044097E" w:rsidTr="00D4448D">
        <w:trPr>
          <w:trHeight w:val="540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Изобразительное искусство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4,84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Музыка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4,63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Технология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4,63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 xml:space="preserve">Физическая </w:t>
            </w:r>
            <w:r w:rsidRPr="0044097E">
              <w:rPr>
                <w:rFonts w:ascii="Times New Roman" w:eastAsia="Times New Roman" w:hAnsi="Times New Roman" w:cs="Times New Roman"/>
              </w:rPr>
              <w:lastRenderedPageBreak/>
              <w:t>культура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lastRenderedPageBreak/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4097E">
              <w:rPr>
                <w:rFonts w:ascii="Times New Roman" w:eastAsia="Times New Roman" w:hAnsi="Times New Roman" w:cs="Times New Roman"/>
              </w:rPr>
              <w:t>4,71</w:t>
            </w:r>
          </w:p>
        </w:tc>
      </w:tr>
      <w:tr w:rsidR="00D4448D" w:rsidRPr="0044097E" w:rsidTr="00D4448D">
        <w:trPr>
          <w:trHeight w:val="315"/>
        </w:trPr>
        <w:tc>
          <w:tcPr>
            <w:tcW w:w="1597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48D" w:rsidRPr="00D4448D" w:rsidRDefault="00D4448D" w:rsidP="00D4448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44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ООО</w:t>
            </w:r>
          </w:p>
        </w:tc>
      </w:tr>
      <w:tr w:rsidR="00C85212" w:rsidRPr="0044097E" w:rsidTr="00D4448D">
        <w:trPr>
          <w:trHeight w:val="94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Учебный предмет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Всего обучающихся, изучавших предмет (на конец года)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Кол-во обуч-ся, получивших "5"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Кол-во обуч-ся, получивших "4"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Кол-во обуч-ся, получивших "3"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%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D4448D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Кол-во обуч-ся, получ</w:t>
            </w:r>
            <w:r w:rsidR="00C85212" w:rsidRPr="0044097E">
              <w:rPr>
                <w:rFonts w:ascii="Calibri" w:eastAsia="Times New Roman" w:hAnsi="Calibri" w:cs="Calibri"/>
                <w:b/>
                <w:bCs/>
              </w:rPr>
              <w:t xml:space="preserve"> "2"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%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Качество знаний ("5"+"4")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Качество знаний %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D4448D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 xml:space="preserve">Успеваемость 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Успеваемость %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Средний балл по предмету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11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16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17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4097E">
              <w:rPr>
                <w:rFonts w:ascii="Calibri" w:eastAsia="Times New Roman" w:hAnsi="Calibri" w:cs="Calibri"/>
                <w:b/>
                <w:bCs/>
              </w:rPr>
              <w:t>19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Русский язык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3,49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Литература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3,73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Родной язык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3,58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Родная литература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3,69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Иностранный язык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3,61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D4448D" w:rsidP="00536C2E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Второй ин.</w:t>
            </w:r>
            <w:r w:rsidR="00C85212" w:rsidRPr="0044097E">
              <w:rPr>
                <w:rFonts w:ascii="Calibri" w:eastAsia="Times New Roman" w:hAnsi="Calibri" w:cs="Calibri"/>
              </w:rPr>
              <w:t xml:space="preserve"> язык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Математика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3,48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Алгебра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3,39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Геометрия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3,38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D4448D" w:rsidP="00536C2E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Вер.</w:t>
            </w:r>
            <w:r w:rsidR="00C85212" w:rsidRPr="0044097E">
              <w:rPr>
                <w:rFonts w:ascii="Calibri" w:eastAsia="Times New Roman" w:hAnsi="Calibri" w:cs="Calibri"/>
              </w:rPr>
              <w:t xml:space="preserve"> и статистика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3,85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Информатика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3,63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История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4,08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Обществознание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4,23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lastRenderedPageBreak/>
              <w:t>География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4,13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Физика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3,91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Химия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3,35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Биология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3,43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D4448D" w:rsidP="00536C2E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ОДНКНР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4,33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Изобразительное искусство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98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4,36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Музыка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4,25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Технология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96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4,78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Физическая культура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93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4,39</w:t>
            </w:r>
          </w:p>
        </w:tc>
      </w:tr>
      <w:tr w:rsidR="00C85212" w:rsidRPr="0044097E" w:rsidTr="00D4448D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D4448D" w:rsidP="00536C2E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ОБЗР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center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212" w:rsidRPr="0044097E" w:rsidRDefault="00C85212" w:rsidP="00536C2E">
            <w:pPr>
              <w:jc w:val="right"/>
              <w:rPr>
                <w:rFonts w:ascii="Calibri" w:eastAsia="Times New Roman" w:hAnsi="Calibri" w:cs="Calibri"/>
              </w:rPr>
            </w:pPr>
            <w:r w:rsidRPr="0044097E">
              <w:rPr>
                <w:rFonts w:ascii="Calibri" w:eastAsia="Times New Roman" w:hAnsi="Calibri" w:cs="Calibri"/>
              </w:rPr>
              <w:t>4,46</w:t>
            </w:r>
          </w:p>
        </w:tc>
      </w:tr>
    </w:tbl>
    <w:p w:rsidR="00E52246" w:rsidRPr="003D4351" w:rsidRDefault="00C85212" w:rsidP="003D4351">
      <w:pPr>
        <w:jc w:val="both"/>
        <w:rPr>
          <w:rFonts w:ascii="Times New Roman" w:hAnsi="Times New Roman" w:cs="Times New Roman"/>
        </w:rPr>
      </w:pPr>
      <w:r w:rsidRPr="00824FA3">
        <w:rPr>
          <w:rFonts w:ascii="Times New Roman" w:hAnsi="Times New Roman" w:cs="Times New Roman"/>
        </w:rPr>
        <w:t>.</w:t>
      </w:r>
    </w:p>
    <w:p w:rsidR="00840E3B" w:rsidRDefault="00840E3B" w:rsidP="00F24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0CA" w:rsidRPr="00CE426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A78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РЕЗУЛЬТАТЫ ГИА-9, В ФОРМЕ ОГЭ</w:t>
      </w:r>
    </w:p>
    <w:p w:rsidR="007F30CA" w:rsidRPr="00CE426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095" w:type="dxa"/>
        <w:tblLayout w:type="fixed"/>
        <w:tblLook w:val="0000"/>
      </w:tblPr>
      <w:tblGrid>
        <w:gridCol w:w="455"/>
        <w:gridCol w:w="1985"/>
        <w:gridCol w:w="1559"/>
        <w:gridCol w:w="709"/>
        <w:gridCol w:w="709"/>
        <w:gridCol w:w="708"/>
        <w:gridCol w:w="850"/>
        <w:gridCol w:w="1135"/>
        <w:gridCol w:w="851"/>
        <w:gridCol w:w="1134"/>
      </w:tblGrid>
      <w:tr w:rsidR="00AF05BD" w:rsidRPr="005C4E5B" w:rsidTr="00536C2E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Кол-во</w:t>
            </w:r>
          </w:p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участников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«2»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«3»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«4»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«5»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первичный бал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качество знаний</w:t>
            </w:r>
          </w:p>
        </w:tc>
      </w:tr>
      <w:tr w:rsidR="00AF05BD" w:rsidRPr="00CA7850" w:rsidTr="00536C2E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Pr="00CA7850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Pr="00CA7850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Pr="00CA7850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55%</w:t>
            </w:r>
          </w:p>
        </w:tc>
      </w:tr>
      <w:tr w:rsidR="00AF05BD" w:rsidRPr="00CA7850" w:rsidTr="00536C2E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Pr="00CA7850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Pr="00CA7850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Pr="00CA7850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41%</w:t>
            </w:r>
          </w:p>
        </w:tc>
      </w:tr>
      <w:tr w:rsidR="00AF05BD" w:rsidTr="00536C2E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46%</w:t>
            </w:r>
          </w:p>
        </w:tc>
      </w:tr>
      <w:tr w:rsidR="00AF05BD" w:rsidTr="00536C2E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57%</w:t>
            </w:r>
          </w:p>
        </w:tc>
      </w:tr>
      <w:tr w:rsidR="00AF05BD" w:rsidTr="00536C2E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Pr="005C4E5B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05BD" w:rsidRDefault="00AF05BD" w:rsidP="00536C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0%</w:t>
            </w:r>
          </w:p>
        </w:tc>
      </w:tr>
    </w:tbl>
    <w:p w:rsidR="007F30CA" w:rsidRDefault="007F30CA" w:rsidP="007F30CA">
      <w:pPr>
        <w:suppressAutoHyphens/>
        <w:autoSpaceDE w:val="0"/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F30CA" w:rsidRDefault="007F30CA" w:rsidP="007F30CA">
      <w:pPr>
        <w:suppressAutoHyphens/>
        <w:autoSpaceDE w:val="0"/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F30CA" w:rsidRDefault="007F30CA" w:rsidP="00D4448D">
      <w:pPr>
        <w:suppressAutoHyphens/>
        <w:autoSpaceDE w:val="0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целом  выпускники экзамены сдали на средний и достаточный уровни и показали знания на уровне  годовых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отметок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7F30CA" w:rsidRPr="002B00B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F30CA" w:rsidRDefault="007F30CA" w:rsidP="007F30CA">
      <w:pPr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B478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Результаты муниципального этапа</w:t>
      </w:r>
    </w:p>
    <w:p w:rsidR="007F30CA" w:rsidRPr="00DB4784" w:rsidRDefault="007F30CA" w:rsidP="007F30CA">
      <w:pPr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B478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олимпиад  школы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 2</w:t>
      </w:r>
      <w:r w:rsidR="00D4448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024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году</w:t>
      </w:r>
      <w:r w:rsidRPr="00DB478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7F30CA" w:rsidRPr="002B00B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5"/>
        <w:gridCol w:w="2123"/>
        <w:gridCol w:w="3083"/>
        <w:gridCol w:w="1579"/>
        <w:gridCol w:w="2030"/>
      </w:tblGrid>
      <w:tr w:rsidR="007F30CA" w:rsidRPr="002B00B1" w:rsidTr="00536C2E">
        <w:tc>
          <w:tcPr>
            <w:tcW w:w="755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123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Предмет</w:t>
            </w:r>
          </w:p>
        </w:tc>
        <w:tc>
          <w:tcPr>
            <w:tcW w:w="3083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Ф.И.обучающегося</w:t>
            </w:r>
          </w:p>
        </w:tc>
        <w:tc>
          <w:tcPr>
            <w:tcW w:w="1579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Место</w:t>
            </w:r>
          </w:p>
        </w:tc>
        <w:tc>
          <w:tcPr>
            <w:tcW w:w="2030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</w:t>
            </w:r>
          </w:p>
        </w:tc>
      </w:tr>
      <w:tr w:rsidR="007F30CA" w:rsidRPr="002B00B1" w:rsidTr="00536C2E">
        <w:trPr>
          <w:trHeight w:val="522"/>
        </w:trPr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Химия</w:t>
            </w:r>
          </w:p>
        </w:tc>
        <w:tc>
          <w:tcPr>
            <w:tcW w:w="3083" w:type="dxa"/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Мустафаева А.</w:t>
            </w:r>
          </w:p>
        </w:tc>
        <w:tc>
          <w:tcPr>
            <w:tcW w:w="1579" w:type="dxa"/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Макс балл</w:t>
            </w:r>
          </w:p>
        </w:tc>
        <w:tc>
          <w:tcPr>
            <w:tcW w:w="2030" w:type="dxa"/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Евсеенкова Н.А.</w:t>
            </w:r>
          </w:p>
        </w:tc>
      </w:tr>
      <w:tr w:rsidR="007F30CA" w:rsidRPr="002B00B1" w:rsidTr="00536C2E">
        <w:trPr>
          <w:trHeight w:val="55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Технология</w:t>
            </w:r>
          </w:p>
        </w:tc>
        <w:tc>
          <w:tcPr>
            <w:tcW w:w="3083" w:type="dxa"/>
            <w:tcBorders>
              <w:left w:val="single" w:sz="4" w:space="0" w:color="auto"/>
            </w:tcBorders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Сметанин А</w:t>
            </w:r>
            <w:r w:rsidR="007F30C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579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призер</w:t>
            </w:r>
          </w:p>
        </w:tc>
        <w:tc>
          <w:tcPr>
            <w:tcW w:w="2030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Халаш Е.А.</w:t>
            </w:r>
          </w:p>
        </w:tc>
      </w:tr>
      <w:tr w:rsidR="007F30CA" w:rsidRPr="002B00B1" w:rsidTr="00536C2E">
        <w:trPr>
          <w:trHeight w:val="654"/>
        </w:trPr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0CA" w:rsidRPr="002B00B1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Биология</w:t>
            </w:r>
          </w:p>
        </w:tc>
        <w:tc>
          <w:tcPr>
            <w:tcW w:w="3083" w:type="dxa"/>
            <w:shd w:val="clear" w:color="auto" w:fill="auto"/>
          </w:tcPr>
          <w:p w:rsidR="007F30CA" w:rsidRPr="002B00B1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Мустафаева А.</w:t>
            </w:r>
          </w:p>
        </w:tc>
        <w:tc>
          <w:tcPr>
            <w:tcW w:w="1579" w:type="dxa"/>
            <w:shd w:val="clear" w:color="auto" w:fill="auto"/>
          </w:tcPr>
          <w:p w:rsidR="007F30CA" w:rsidRPr="002B00B1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Макс. балл</w:t>
            </w:r>
          </w:p>
        </w:tc>
        <w:tc>
          <w:tcPr>
            <w:tcW w:w="2030" w:type="dxa"/>
            <w:shd w:val="clear" w:color="auto" w:fill="auto"/>
          </w:tcPr>
          <w:p w:rsidR="007F30CA" w:rsidRPr="002B00B1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Евсеенкова Н.А.</w:t>
            </w:r>
          </w:p>
        </w:tc>
      </w:tr>
      <w:tr w:rsidR="007F30CA" w:rsidRPr="002B00B1" w:rsidTr="00536C2E">
        <w:trPr>
          <w:trHeight w:val="654"/>
        </w:trPr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Крымоведение</w:t>
            </w:r>
          </w:p>
        </w:tc>
        <w:tc>
          <w:tcPr>
            <w:tcW w:w="3083" w:type="dxa"/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Мустафаева А.</w:t>
            </w:r>
          </w:p>
        </w:tc>
        <w:tc>
          <w:tcPr>
            <w:tcW w:w="1579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призер</w:t>
            </w:r>
          </w:p>
        </w:tc>
        <w:tc>
          <w:tcPr>
            <w:tcW w:w="2030" w:type="dxa"/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Щерблюк Н.В.</w:t>
            </w:r>
          </w:p>
        </w:tc>
      </w:tr>
      <w:tr w:rsidR="004D6983" w:rsidRPr="002B00B1" w:rsidTr="00536C2E">
        <w:trPr>
          <w:trHeight w:val="654"/>
        </w:trPr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983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983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География</w:t>
            </w:r>
          </w:p>
        </w:tc>
        <w:tc>
          <w:tcPr>
            <w:tcW w:w="3083" w:type="dxa"/>
            <w:shd w:val="clear" w:color="auto" w:fill="auto"/>
          </w:tcPr>
          <w:p w:rsidR="004D6983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Мустафаева А.</w:t>
            </w:r>
          </w:p>
        </w:tc>
        <w:tc>
          <w:tcPr>
            <w:tcW w:w="1579" w:type="dxa"/>
            <w:shd w:val="clear" w:color="auto" w:fill="auto"/>
          </w:tcPr>
          <w:p w:rsidR="004D6983" w:rsidRDefault="004D6983" w:rsidP="00917F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призер</w:t>
            </w:r>
          </w:p>
        </w:tc>
        <w:tc>
          <w:tcPr>
            <w:tcW w:w="2030" w:type="dxa"/>
            <w:shd w:val="clear" w:color="auto" w:fill="auto"/>
          </w:tcPr>
          <w:p w:rsidR="004D6983" w:rsidRDefault="004D6983" w:rsidP="00917F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Щерблюк Н.В.</w:t>
            </w:r>
          </w:p>
        </w:tc>
      </w:tr>
    </w:tbl>
    <w:p w:rsidR="007F30CA" w:rsidRPr="002B00B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F30CA" w:rsidRPr="002344BA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43D9">
        <w:rPr>
          <w:rFonts w:ascii="Times New Roman" w:eastAsia="Times New Roman" w:hAnsi="Times New Roman" w:cs="Times New Roman"/>
          <w:sz w:val="28"/>
          <w:szCs w:val="28"/>
          <w:lang w:eastAsia="ar-SA"/>
        </w:rPr>
        <w:t>Результаты участия в районной сессии МАН школы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202</w:t>
      </w:r>
      <w:r w:rsidR="004D698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</w:t>
      </w:r>
      <w:r w:rsidRPr="00B543D9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7F30CA" w:rsidRPr="002344BA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8"/>
        <w:gridCol w:w="2356"/>
        <w:gridCol w:w="2861"/>
        <w:gridCol w:w="1393"/>
        <w:gridCol w:w="2379"/>
      </w:tblGrid>
      <w:tr w:rsidR="007F30CA" w:rsidRPr="002344BA" w:rsidTr="00536C2E">
        <w:tc>
          <w:tcPr>
            <w:tcW w:w="758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356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Секция</w:t>
            </w:r>
          </w:p>
        </w:tc>
        <w:tc>
          <w:tcPr>
            <w:tcW w:w="2861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Ф.И.обучающегося</w:t>
            </w:r>
          </w:p>
        </w:tc>
        <w:tc>
          <w:tcPr>
            <w:tcW w:w="1393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Место</w:t>
            </w:r>
          </w:p>
        </w:tc>
        <w:tc>
          <w:tcPr>
            <w:tcW w:w="2379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</w:t>
            </w:r>
          </w:p>
        </w:tc>
      </w:tr>
      <w:tr w:rsidR="007F30CA" w:rsidRPr="002B00B1" w:rsidTr="00536C2E">
        <w:tc>
          <w:tcPr>
            <w:tcW w:w="758" w:type="dxa"/>
            <w:shd w:val="clear" w:color="auto" w:fill="auto"/>
          </w:tcPr>
          <w:p w:rsidR="007F30CA" w:rsidRPr="002B00B1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356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Этнография</w:t>
            </w:r>
          </w:p>
        </w:tc>
        <w:tc>
          <w:tcPr>
            <w:tcW w:w="2861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Коткова А.</w:t>
            </w:r>
          </w:p>
        </w:tc>
        <w:tc>
          <w:tcPr>
            <w:tcW w:w="1393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379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Пукас Г.Н.</w:t>
            </w:r>
          </w:p>
        </w:tc>
      </w:tr>
      <w:tr w:rsidR="007F30CA" w:rsidRPr="002B00B1" w:rsidTr="00536C2E">
        <w:tc>
          <w:tcPr>
            <w:tcW w:w="758" w:type="dxa"/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356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Психология</w:t>
            </w:r>
          </w:p>
        </w:tc>
        <w:tc>
          <w:tcPr>
            <w:tcW w:w="2861" w:type="dxa"/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Мустафаева А.</w:t>
            </w:r>
          </w:p>
        </w:tc>
        <w:tc>
          <w:tcPr>
            <w:tcW w:w="1393" w:type="dxa"/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379" w:type="dxa"/>
            <w:shd w:val="clear" w:color="auto" w:fill="auto"/>
          </w:tcPr>
          <w:p w:rsidR="007F30CA" w:rsidRDefault="004D6983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Мезенцева Е.</w:t>
            </w:r>
          </w:p>
        </w:tc>
      </w:tr>
    </w:tbl>
    <w:p w:rsidR="007F30CA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F30CA" w:rsidRPr="002344BA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43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Результаты участия 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республиканской</w:t>
      </w:r>
      <w:r w:rsidRPr="00B543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сессии МАН школы</w:t>
      </w:r>
      <w:r w:rsidR="004D69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2025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</w:t>
      </w:r>
      <w:r w:rsidRPr="00B543D9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7F30CA" w:rsidRPr="002344BA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8"/>
        <w:gridCol w:w="2356"/>
        <w:gridCol w:w="2861"/>
        <w:gridCol w:w="1393"/>
        <w:gridCol w:w="2379"/>
      </w:tblGrid>
      <w:tr w:rsidR="007F30CA" w:rsidRPr="002344BA" w:rsidTr="00536C2E">
        <w:tc>
          <w:tcPr>
            <w:tcW w:w="758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356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Секция</w:t>
            </w:r>
          </w:p>
        </w:tc>
        <w:tc>
          <w:tcPr>
            <w:tcW w:w="2861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Ф.И.обучающегося</w:t>
            </w:r>
          </w:p>
        </w:tc>
        <w:tc>
          <w:tcPr>
            <w:tcW w:w="1393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Место</w:t>
            </w:r>
          </w:p>
        </w:tc>
        <w:tc>
          <w:tcPr>
            <w:tcW w:w="2379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</w:t>
            </w:r>
          </w:p>
        </w:tc>
      </w:tr>
      <w:tr w:rsidR="007F30CA" w:rsidRPr="002B00B1" w:rsidTr="00536C2E">
        <w:tc>
          <w:tcPr>
            <w:tcW w:w="758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356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Этнография</w:t>
            </w:r>
          </w:p>
        </w:tc>
        <w:tc>
          <w:tcPr>
            <w:tcW w:w="2861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Коткова А.</w:t>
            </w:r>
          </w:p>
        </w:tc>
        <w:tc>
          <w:tcPr>
            <w:tcW w:w="1393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участник</w:t>
            </w:r>
          </w:p>
        </w:tc>
        <w:tc>
          <w:tcPr>
            <w:tcW w:w="2379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Пукас Г.Н.</w:t>
            </w:r>
          </w:p>
        </w:tc>
      </w:tr>
      <w:tr w:rsidR="004D6983" w:rsidRPr="002B00B1" w:rsidTr="00536C2E">
        <w:tc>
          <w:tcPr>
            <w:tcW w:w="758" w:type="dxa"/>
            <w:shd w:val="clear" w:color="auto" w:fill="auto"/>
          </w:tcPr>
          <w:p w:rsidR="004D6983" w:rsidRDefault="004D6983" w:rsidP="00917F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356" w:type="dxa"/>
            <w:shd w:val="clear" w:color="auto" w:fill="auto"/>
          </w:tcPr>
          <w:p w:rsidR="004D6983" w:rsidRDefault="004D6983" w:rsidP="00917F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Психология</w:t>
            </w:r>
          </w:p>
        </w:tc>
        <w:tc>
          <w:tcPr>
            <w:tcW w:w="2861" w:type="dxa"/>
            <w:shd w:val="clear" w:color="auto" w:fill="auto"/>
          </w:tcPr>
          <w:p w:rsidR="004D6983" w:rsidRDefault="004D6983" w:rsidP="00917F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Мустафаева А.</w:t>
            </w:r>
          </w:p>
        </w:tc>
        <w:tc>
          <w:tcPr>
            <w:tcW w:w="1393" w:type="dxa"/>
            <w:shd w:val="clear" w:color="auto" w:fill="auto"/>
          </w:tcPr>
          <w:p w:rsidR="004D6983" w:rsidRDefault="004D6983" w:rsidP="00917F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участник</w:t>
            </w:r>
          </w:p>
        </w:tc>
        <w:tc>
          <w:tcPr>
            <w:tcW w:w="2379" w:type="dxa"/>
            <w:shd w:val="clear" w:color="auto" w:fill="auto"/>
          </w:tcPr>
          <w:p w:rsidR="004D6983" w:rsidRDefault="004D6983" w:rsidP="00917F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Мезенцева Е.</w:t>
            </w:r>
          </w:p>
        </w:tc>
      </w:tr>
    </w:tbl>
    <w:p w:rsidR="007F30CA" w:rsidRPr="002B00B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255" w:rsidRDefault="005E0255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E0255" w:rsidSect="00FB289D">
          <w:pgSz w:w="16838" w:h="11906" w:orient="landscape"/>
          <w:pgMar w:top="709" w:right="851" w:bottom="568" w:left="709" w:header="720" w:footer="720" w:gutter="0"/>
          <w:cols w:space="720"/>
          <w:docGrid w:linePitch="600" w:charSpace="32768"/>
        </w:sectPr>
      </w:pPr>
    </w:p>
    <w:p w:rsidR="002B00B1" w:rsidRPr="001C629B" w:rsidRDefault="002B00B1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A785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Школа принимает активное участие в муниципальных воспитательных  мероприятиях:</w:t>
      </w:r>
    </w:p>
    <w:p w:rsidR="002B00B1" w:rsidRPr="001C629B" w:rsidRDefault="002B00B1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041310" w:rsidRDefault="00041310" w:rsidP="00605A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41310" w:rsidRPr="00917FD5" w:rsidRDefault="00B62C52" w:rsidP="00605A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«Азбука профессий» - победитель и призер</w:t>
      </w:r>
      <w:r w:rsid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(МЭ)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917FD5" w:rsidRDefault="00605A2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«Отечество – 1 место (МЭ), 3 место (Р</w:t>
      </w:r>
      <w:r w:rsidR="00917FD5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Э) </w:t>
      </w:r>
    </w:p>
    <w:p w:rsidR="00E17E0B" w:rsidRPr="008718D7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05A26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>. «</w:t>
      </w:r>
      <w:r w:rsidR="00FA7597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>Мы гордость Крыма» -1</w:t>
      </w:r>
      <w:r w:rsidR="00B543D9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</w:t>
      </w:r>
      <w:r w:rsidR="00345FD6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8718D7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(МЭ</w:t>
      </w:r>
      <w:r w:rsidR="00B543D9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</w:p>
    <w:p w:rsidR="000A6CA9" w:rsidRPr="00917FD5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80166C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0A6CA9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605A26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Знатоки </w:t>
      </w:r>
      <w:r w:rsidR="00560158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географии </w:t>
      </w:r>
      <w:r w:rsidR="00605A26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Крыма» - 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60158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0A6CA9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605A26" w:rsidRPr="00FA7597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7597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80166C" w:rsidRPr="00FA759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E17E0B" w:rsidRPr="00FA75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A7597" w:rsidRPr="00FA75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Всероссийский конкурс сочинений - призер</w:t>
      </w:r>
      <w:r w:rsidR="00605A26" w:rsidRPr="00FA7597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B00B1" w:rsidRPr="00917FD5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2B00B1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«Баскетбол» (ДЕВУШКИ) –2</w:t>
      </w:r>
      <w:r w:rsidR="002B00B1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</w:t>
      </w:r>
      <w:r w:rsidR="00560158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2B00B1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0A6CA9" w:rsidRPr="00917FD5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80166C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D16729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«Футбол» - </w:t>
      </w:r>
      <w:r w:rsidR="00B446C1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1,2,3</w:t>
      </w:r>
      <w:r w:rsidR="000A6CA9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место;</w:t>
      </w:r>
    </w:p>
    <w:p w:rsidR="00CC0441" w:rsidRPr="008718D7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2B00B1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C3514F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>«Судьба моей</w:t>
      </w:r>
      <w:r w:rsidR="008718D7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семьи в судьбе моей страны» - 1</w:t>
      </w:r>
      <w:r w:rsidR="00C3514F" w:rsidRPr="008718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место;</w:t>
      </w:r>
    </w:p>
    <w:p w:rsidR="00857D6D" w:rsidRPr="004234A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234A6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="00C3514F" w:rsidRPr="004234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4234A6" w:rsidRPr="004234A6">
        <w:rPr>
          <w:rFonts w:ascii="Times New Roman" w:eastAsia="Times New Roman" w:hAnsi="Times New Roman" w:cs="Times New Roman"/>
          <w:sz w:val="28"/>
          <w:szCs w:val="28"/>
          <w:lang w:eastAsia="ar-SA"/>
        </w:rPr>
        <w:t>«Пасхальная Ассамблея» - 1</w:t>
      </w:r>
      <w:r w:rsidR="00857D6D" w:rsidRPr="004234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6519CC" w:rsidRPr="004234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4234A6" w:rsidRPr="004234A6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519CC" w:rsidRPr="004234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857D6D" w:rsidRPr="004234A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857D6D" w:rsidRPr="00917FD5" w:rsidRDefault="00857D6D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3B7E16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FA7597">
        <w:rPr>
          <w:rFonts w:ascii="Times New Roman" w:eastAsia="Times New Roman" w:hAnsi="Times New Roman" w:cs="Times New Roman"/>
          <w:sz w:val="28"/>
          <w:szCs w:val="28"/>
          <w:lang w:eastAsia="ar-SA"/>
        </w:rPr>
        <w:t>«Шаг в науку» - 2</w:t>
      </w: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5B23BC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МЭ</w:t>
      </w:r>
      <w:r w:rsidR="00B446C1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), </w:t>
      </w:r>
    </w:p>
    <w:p w:rsidR="0049384C" w:rsidRPr="00917FD5" w:rsidRDefault="0049384C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3B7E16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«Космические фантазии» -  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3, 3</w:t>
      </w: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Pr="00CC469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36660F" w:rsidRPr="002A46C9" w:rsidRDefault="00F356BE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3B7E16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2A46C9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« Крым – наш общий дом» - 1 место;</w:t>
      </w:r>
    </w:p>
    <w:p w:rsidR="0036660F" w:rsidRPr="00917FD5" w:rsidRDefault="0036660F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. «Физическая культура и спорт-альтернатива пагубным привычкам</w:t>
      </w:r>
      <w:r w:rsidR="00936970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1</w:t>
      </w: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 (</w:t>
      </w:r>
      <w:r w:rsidR="005B23BC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еспублика);</w:t>
      </w:r>
    </w:p>
    <w:p w:rsidR="0036660F" w:rsidRPr="006C6D42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="0036660F" w:rsidRPr="006C6D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</w:t>
      </w:r>
      <w:r w:rsidR="005B23BC" w:rsidRPr="006C6D42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36660F" w:rsidRPr="006C6D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Мы – </w:t>
      </w:r>
      <w:r w:rsidR="005B23BC" w:rsidRPr="006C6D42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36660F" w:rsidRPr="006C6D42">
        <w:rPr>
          <w:rFonts w:ascii="Times New Roman" w:eastAsia="Times New Roman" w:hAnsi="Times New Roman" w:cs="Times New Roman"/>
          <w:sz w:val="28"/>
          <w:szCs w:val="28"/>
          <w:lang w:eastAsia="ar-SA"/>
        </w:rPr>
        <w:t>аследники Победы</w:t>
      </w:r>
      <w:r w:rsidR="005B23BC" w:rsidRPr="006C6D42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36660F" w:rsidRPr="006C6D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6C6D42" w:rsidRPr="006C6D42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5E78F0" w:rsidRPr="006C6D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36660F" w:rsidRPr="006C6D42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857D6D" w:rsidRPr="002A46C9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="00452076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«Диалог с классиком» - </w:t>
      </w:r>
      <w:r w:rsidR="00D1000D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452076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место;</w:t>
      </w:r>
    </w:p>
    <w:p w:rsidR="00936970" w:rsidRPr="002A46C9" w:rsidRDefault="002A46C9" w:rsidP="00936970">
      <w:pPr>
        <w:tabs>
          <w:tab w:val="left" w:pos="13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 w:rsidR="00B25096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36970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ГТО «Готов к труду и обороне» - </w:t>
      </w:r>
      <w:r w:rsidR="006C6D42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="00936970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 (Золотой знак);</w:t>
      </w:r>
    </w:p>
    <w:p w:rsidR="00936970" w:rsidRPr="002A46C9" w:rsidRDefault="002A46C9" w:rsidP="00936970">
      <w:pPr>
        <w:tabs>
          <w:tab w:val="left" w:pos="13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="00936970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«Ради жизни на земле» - </w:t>
      </w:r>
      <w:r w:rsidR="005E78F0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3 место</w:t>
      </w:r>
      <w:r w:rsidR="00936970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36970" w:rsidRPr="002A46C9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18</w:t>
      </w:r>
      <w:r w:rsidR="00E83D1A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«Зеленая планета» - </w:t>
      </w:r>
      <w:r w:rsidR="003B7E16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E83D1A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3B7E16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E83D1A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</w:t>
      </w:r>
      <w:r w:rsidR="00CA7850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E83D1A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041310" w:rsidRPr="002A46C9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19</w:t>
      </w:r>
      <w:r w:rsidR="00041310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. «Крым в</w:t>
      </w:r>
      <w:r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сердце моем» - 3</w:t>
      </w:r>
      <w:r w:rsidR="00B446C1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 </w:t>
      </w:r>
    </w:p>
    <w:p w:rsidR="00560158" w:rsidRPr="00917FD5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E11B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. «Я – против коррупции» - 2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, 3</w:t>
      </w:r>
      <w:r w:rsidR="00560158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345FD6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560158" w:rsidRPr="002A46C9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</w:t>
      </w:r>
      <w:r w:rsidR="00E11BD5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. «Знай и люби свой край» - 3</w:t>
      </w:r>
      <w:r w:rsidR="00560158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345FD6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560158" w:rsidRPr="002A46C9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560158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. «Дорога глазами детей» - участник</w:t>
      </w:r>
      <w:r w:rsidR="00345FD6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560158" w:rsidRPr="00917FD5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. «Охрана труда» - 3,3 место</w:t>
      </w:r>
    </w:p>
    <w:p w:rsidR="00345FD6" w:rsidRPr="002A46C9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="00345FD6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. «Наши друзья – эколята…» - 3 место (4 места);</w:t>
      </w:r>
    </w:p>
    <w:p w:rsidR="00345FD6" w:rsidRPr="002A46C9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="00345FD6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. «Лучшее портфолио» - 3 место;</w:t>
      </w:r>
    </w:p>
    <w:p w:rsidR="00FB2832" w:rsidRPr="002A46C9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26</w:t>
      </w:r>
      <w:r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.  «Наследники традиции» - 3</w:t>
      </w:r>
      <w:r w:rsidR="00FB2832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4812E9" w:rsidRPr="002A46C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17FD5" w:rsidRDefault="002A46C9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27</w:t>
      </w:r>
      <w:r w:rsidR="00917FD5" w:rsidRPr="00917FD5">
        <w:rPr>
          <w:rFonts w:ascii="Times New Roman" w:eastAsia="Times New Roman" w:hAnsi="Times New Roman" w:cs="Times New Roman"/>
          <w:sz w:val="28"/>
          <w:szCs w:val="28"/>
          <w:lang w:eastAsia="ar-SA"/>
        </w:rPr>
        <w:t>.  «Без срока давности» - призер.</w:t>
      </w:r>
    </w:p>
    <w:p w:rsidR="003B7E16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A46C9" w:rsidRDefault="002A46C9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Организация учебного процесса</w:t>
      </w:r>
    </w:p>
    <w:p w:rsidR="002B00B1" w:rsidRPr="002B00B1" w:rsidRDefault="002B00B1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Режим работы учреждения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 xml:space="preserve">Школа </w:t>
      </w:r>
      <w:r w:rsidR="00D1672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детский сад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работает в одну смену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с 8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30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до 15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00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 спортивные секции, кружки, внеурочная деятельность – до 17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Режим работы соответствует нормативным требованиям к учебному режиму СанПиНа.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Недельная нагрузка не превышает предельно допустимую нагрузку. Продолжительность урока в образовательном учреждении 45 минут.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 целью постепенного наращивания учебной нагрузки в первом классе обеспечивается организация адаптационного периода. В соответствии с СанПиН, 2.4.2.2821-10 «Санитарно-эпидемиологические требования к условиям и организации обучения в общеобразовательных учреждениях», раздел X (Постановление от 29.12.2010 г. № 189) обучение в 1-м классе осуществляется с соблюдением дополнительных требований: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учебные занятия проводятся по 5-дневной учебной неделе и только в первую смену;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использование «ступенчатого» режима обучения в первом полугодии (в сентябре, октябре – по 3 урока в день по 35 минут каждый,  ноябрь-декабрь – по 4 -5 уроков 35 минут, декабрь</w:t>
      </w:r>
      <w:r w:rsidR="000737B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май  по 4 -5 уроков по 40 минут каждый);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обучение проводится 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 вербальным оцениванием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знаний обучающихся и 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без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домашних заданий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– 1 класс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дополнительные недельные каникулы в середине третьей четверти при традиционном режиме обучения.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Расписание уроков составлено с учетом дневной и недельной умственной работоспособности обучающихся и шкалой трудности учебных предметов.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Организация изучения иностранных языков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737B8" w:rsidRDefault="003B7E16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Изучаются иностранн</w:t>
      </w:r>
      <w:r w:rsidR="007B6E1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ые языки: английский </w:t>
      </w:r>
      <w:r w:rsidR="00F5362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(в 2-10 классах) и немецкий (в 9</w:t>
      </w:r>
      <w:r w:rsidR="007B6E1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классе</w:t>
      </w:r>
      <w:r w:rsidRP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). Языком обучения является русский язык.</w:t>
      </w:r>
    </w:p>
    <w:p w:rsidR="003B7E16" w:rsidRPr="002B00B1" w:rsidRDefault="003B7E16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Организация охраны, питания и медицинского обслуживания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целях обеспечения безопасности и антитеррористической защищенности в школе ведется строгий учет посещения посторонними лицами, проводится комплекс мероприятий, направленных на профилактику возможных чрезвычайных</w:t>
      </w:r>
      <w:r w:rsidRPr="002B00B1">
        <w:rPr>
          <w:rFonts w:ascii="Times New Roman" w:eastAsia="Times New Roman" w:hAnsi="Times New Roman" w:cs="Times New Roman"/>
          <w:b/>
          <w:bCs/>
          <w:color w:val="365F92"/>
          <w:sz w:val="24"/>
          <w:szCs w:val="24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ситуаций.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Имеются локальные акты, регламентирующие вопросы охраны труда, пожарной безопасности, действия в чрезвычайной ситуации. Имеются планы эвакуации, информационные стенды, огнетушители, частичное ограждение школы.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Проводятся инструктажи сотрудников школы по пожарной безопасности, по технике безопасности и поведению в чрезвычайных ситуациях (2 раза в год); инструктажи учащихся по технике безопасности на уроках химии, физики, информатики, биологии, физической культуры с обязательной фиксацией результатов инструктажей в журнале по технике безопасности.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 целью повышения уровня безопасности и готовности учащихся и персонала к действиям в чрезвычайных ситуациях, регулярно проводятся учения по эвакуации, инструктажи, дни гражданской обороны. В рамках программы по предмету «Основы безопасности жизнедеятельности» учащиеся обучаются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правилам безопасного поведения при угрозе их жизни. В рамках преподавания курса «Основы безопасности жи</w:t>
      </w:r>
      <w:r w:rsidR="00AB7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знедеятельности» для учащихся 8,10,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класса</w:t>
      </w:r>
      <w:r w:rsidR="00AB7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543A4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AB7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 в 10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проводятся военно-полевые сборы.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школе созданы все необходимые условия для обеспечения безопасности учебного процесса: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I. Противопожарная безопасность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 Наличие огнетушителей в к</w:t>
      </w:r>
      <w:r w:rsidR="00543A4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оличестве 52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штук на этажах и в  спец. кабинетах</w:t>
      </w:r>
      <w:r w:rsidR="000737B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школы и детского сада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4. Планы эвакуаций людей и материальных ценностей в случае пожара на каждом этаже.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5. Порядок действий администрации и педагогического коллектива школы в случае необходимости проведения эвакуации детей из здания (в каждом кабинете).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6. В коридорах вывешены стенды с противопожарной тематикой, а также стенд с правилами пользования первичными средствами пожаротушения.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7. Разработаны инструкции персонала школы и обучающихся,  их действиях при пожаре.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8. В школе имеется пожарное водоснабжение, оснащенное 2 пожарными рукавами.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Питание: буфет на 120 посадочных мест.</w:t>
      </w:r>
    </w:p>
    <w:p w:rsidR="002B00B1" w:rsidRPr="002313C9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Школьная столовая обслуживает учащихся и педагогов. Обучающиеся получают горячее питание, как на платной основе, так и на льготных условиях. </w:t>
      </w:r>
    </w:p>
    <w:p w:rsidR="002B00B1" w:rsidRPr="002B00B1" w:rsidRDefault="00B921E2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Горячим питанием охвачено </w:t>
      </w:r>
      <w:r w:rsid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94</w:t>
      </w:r>
      <w:r w:rsidR="002B00B1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 обучающихся, из них 1-4 классы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0737B8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– </w:t>
      </w:r>
      <w:r w:rsidR="007A7C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68</w:t>
      </w:r>
      <w:r w:rsidR="000737B8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чел.</w:t>
      </w:r>
      <w:r w:rsidR="007A7C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(обед – 78,05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руб)</w:t>
      </w:r>
      <w:r w:rsidR="000737B8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2B00B1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дети льготной категории </w:t>
      </w:r>
      <w:r w:rsidR="000737B8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– </w:t>
      </w:r>
      <w:r w:rsidR="007A7C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42</w:t>
      </w:r>
      <w:r w:rsidR="00D6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чел (1-9 и 10</w:t>
      </w:r>
      <w:r w:rsidR="007A7C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 – 60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,00 руб), </w:t>
      </w:r>
      <w:r w:rsidR="007A7C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чел. – 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(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обед 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льготной категории 5-9, </w:t>
      </w:r>
      <w:r w:rsidR="00D6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10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классы</w:t>
      </w:r>
      <w:r w:rsidR="007A7C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– 78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7A7C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05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руб)</w:t>
      </w:r>
      <w:r w:rsidR="007A7C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за родительские деньги – 18</w:t>
      </w:r>
      <w:r w:rsidR="002B00B1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человек.</w:t>
      </w:r>
    </w:p>
    <w:p w:rsidR="002B00B1" w:rsidRPr="002B00B1" w:rsidRDefault="00B921E2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Воспитанники детского сада охвачены горячим питанием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  <w:r w:rsidR="00D6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100%, 102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чел.</w:t>
      </w:r>
    </w:p>
    <w:p w:rsidR="00912B38" w:rsidRDefault="00912B38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Медицинское обслуживание: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Осуществляется постоянное наблюдение за состоянием здоровья и физическим развитием учащихся. Медицинское обеспечение обучающихся М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«Заречненская школа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в 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77687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году осуществлялось работник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ами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ЦРБ Лесиной Тамарой Николаевной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Елоховой Ириной Юрьевной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Медицински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кабинет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ы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укомплектован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ы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медицинским оборудованием на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98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%.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</w:t>
      </w:r>
      <w:r w:rsidR="00912B38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едицинск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ие</w:t>
      </w:r>
      <w:r w:rsidR="00912B38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естр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ы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строго контролирует режим питания и отдыха учеников. Постоянными стали профилактика вирусных заболеваний, пропаганда здорового образа жизни.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Приоритетные цели и задачи развития М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«Заречненская школа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», деятельность по их решению в отчетный период</w:t>
      </w:r>
    </w:p>
    <w:p w:rsidR="002B00B1" w:rsidRPr="00CC0DF9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Приоритетные направления деятельности пе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дагогиче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ского коллектива в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20</w:t>
      </w:r>
      <w:r w:rsidR="0077687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24</w:t>
      </w: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</w:t>
      </w: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были:</w:t>
      </w:r>
    </w:p>
    <w:p w:rsidR="002B00B1" w:rsidRPr="00CC0DF9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 Гуманизация и демократизация образования через индивидуализацию образовательного процесса, педагогику сотрудничества, личностно - ориентированного обучения с учетом уровня подготовки участников образовательного процесса.</w:t>
      </w:r>
    </w:p>
    <w:p w:rsidR="002B00B1" w:rsidRPr="00CC0DF9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 Соответствие требованиям образовательных стандартов ФГОС НОО в начальной школ</w:t>
      </w:r>
      <w:r w:rsidR="0064224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 – в 1-4 классах, ФГОС ООО (5-9</w:t>
      </w:r>
      <w:r w:rsidR="00ED4EE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класс) , ФГОС СОО ( 10 класс)</w:t>
      </w:r>
    </w:p>
    <w:p w:rsidR="002B00B1" w:rsidRPr="00CC0DF9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3. Создание оптимальных условий для развития, саморазвития, самореализации и социализации личности ученика через гражданско-патриотическое, экологическое и эстетическое воспитание, здоровьесбережение учащихся, формирование культуры поведения.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1.Создание общих условий для повышения качества образования.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Проанализировав качество знаний и успеваемость обучающихся за последние годы, можно сделать вывод, что в среднем по школе идет постепенное повышение качества знаний на 1-2% ежегодно</w:t>
      </w:r>
    </w:p>
    <w:p w:rsidR="00B921E2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Успевае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мость обучающихся в прошлом 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AE5A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AE5A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="00CC0DF9"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учебном году составила 100</w:t>
      </w:r>
      <w:r w:rsidR="00AE5A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%. Качество знаний составило – 40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%.</w:t>
      </w:r>
    </w:p>
    <w:p w:rsidR="00E2753C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Для повышения качества образования планировалось продолжить научно - практическую, исследовательскую и проектную деятельность, разработку и апробацию новых форм интеллектуального развития детей, систему индивидуальных консультаций и занятий. С начала реализации программы развития учреждения в эту работу было вовлечено 100% 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педагогического коллектива, 50% обучающих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ся и членов Совета школы. В 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77687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году планировалось – 30% педагогов и 27% обучающихся заниматься исследователь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ской и проектной деятельностью.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Планировалось продолжить работу по созданию необходимых условий для проявления творческой индивидуальности ученика и педагога через привлечение педагогов и учащихся к участию в конкурсных мероприятиях различного уровня, задача – расширить спектр олимпиад и конкурсов, увеличить количество участников и призеров.</w:t>
      </w:r>
    </w:p>
    <w:p w:rsidR="002B00B1" w:rsidRPr="000B2206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77687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году было </w:t>
      </w:r>
      <w:r w:rsidR="000B2206"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привлечено в эту деятельность 52% обучающихся и 70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 педагогического коллектива. Добиться этой цели помогло и решение следующей задачи: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Совершенствование педагогического мастерства учителей происходит благодаря</w:t>
      </w:r>
      <w:r w:rsidRPr="000B2206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непрерывному и адресному подходу к повышению квалификации педагогов школы через курсовую подготовку, семинары различных уровней. В 2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77687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</w:t>
      </w:r>
      <w:r w:rsidR="000B2206"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ом году планировалось обучить 30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 педагогического состава. Прошли обучение на курсах повышения квалифи</w:t>
      </w:r>
      <w:r w:rsidR="000B2206"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кации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1F5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12 чел. (49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%).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AE5A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2024 году участник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муниципального этапа конкурса «Учитель года» - учитель</w:t>
      </w:r>
      <w:r w:rsidR="00AE5A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начальных классов Щигарева Т.Ю</w:t>
      </w:r>
      <w:r w:rsidR="00E62A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Wingdings" w:eastAsia="Times New Roman" w:hAnsi="Wingdings" w:cs="Wingdings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Педагогические работники М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«Заречненская школа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посещали муниципальные методические объединения  в течение календарного года,  республиканские  и районные семинары, из них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Wingdings" w:eastAsia="Times New Roman" w:hAnsi="Wingdings" w:cs="Wingdings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семинары,  посвящены подготовке к ГИА и ГВЭ;</w:t>
      </w:r>
    </w:p>
    <w:p w:rsidR="000B2206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2284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892284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участию педагогов в профессиональных конкурсах, </w:t>
      </w:r>
      <w:r w:rsidR="00AE5A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</w:t>
      </w:r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педаг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ога</w:t>
      </w:r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«Заречненская школа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участвовал  в муниципальном этапе республиканского конкурса </w:t>
      </w:r>
      <w:r w:rsidR="00923282"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 w:rsidR="0012448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Урок здоровья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923282"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0B2206"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– </w:t>
      </w:r>
      <w:r w:rsidR="00AE5A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Мыськив А.Е.. – участник</w:t>
      </w:r>
      <w:r w:rsidR="000B2206"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9D10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созданию успешной адаптации и закрепления в школе молодых специалистов. </w:t>
      </w:r>
      <w:r w:rsidR="00777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Для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малоопытных учителей организовано наставничество.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организация работы по выявлению, обобщению и распространению педагогического опыта (посещение уроков, открытые уроки, мастер-классы, семинары, выступления на педсоветах и круглых столах, проведение методических недель, публикации в СМИ)</w:t>
      </w:r>
      <w:r w:rsidR="00777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базе школы проводилось районное методическое объединение учителей биологии  по экологическому воспитанию обучающихся.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7775CD">
        <w:rPr>
          <w:rFonts w:ascii="Symbol" w:eastAsia="Times New Roman" w:hAnsi="Symbol" w:cs="Symbol"/>
          <w:bCs/>
          <w:sz w:val="28"/>
          <w:szCs w:val="28"/>
          <w:lang w:eastAsia="ar-SA"/>
        </w:rPr>
        <w:lastRenderedPageBreak/>
        <w:t></w:t>
      </w:r>
      <w:r w:rsidRPr="007775CD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777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размещение методических разработок и материалов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электронных ресурсах (в 202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году – 12</w:t>
      </w:r>
      <w:r w:rsidRPr="00777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электронных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публикаций)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напечатаны в федеральном сборнике.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разработана система стимулирования педагогов, занимающихся инновационной и исследовательской деятельностью.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Информатизация образовательной среды и система использования информационно-коммуникативных технологий в учебно-воспитательном процессе с целью расширения зоны использования ИКТ в образовательном процессе: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Для решения этой задачи выделено: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B01043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B01043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7A337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году улучшилась материально-техническую база ОУ (закуплено сто</w:t>
      </w:r>
      <w:r w:rsidR="00B01043"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лов и стульев д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ля учащихся, доски школьные –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шт. , </w:t>
      </w:r>
      <w:r w:rsidR="00B01043"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оргтехники</w:t>
      </w:r>
      <w:r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наглядных пособий</w:t>
      </w:r>
      <w:r w:rsidR="00B01043"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осуществлена подписка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учебники, спортивный инвентарь</w:t>
      </w:r>
      <w:r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);</w:t>
      </w:r>
      <w:r w:rsidR="00DA712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докуплен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спортивный инвентарь для реализации федерального проекта «Успех каждого ребенка» (баскетбольный клуб);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уделять </w:t>
      </w:r>
      <w:r w:rsidRPr="002B00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ar-SA"/>
        </w:rPr>
        <w:t xml:space="preserve">особое внимание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педагогов на применение интерактивных методов в организации деятельности учащихся разных возрастных категорий (новый уровень использования ИКТ-технологий)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арсенале педагогов появились интерактивные методы обучения.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Здоровьесбережение в образовательном процессе: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решение этой задачи возможно благодаря повышению двигательной активности учащихся через внеклассную и внешкольную деятельность, вовлечение в спортивно-массовую работу. Для этого необходимо было расширить сеть дополнительного образования в школе. На базе школы работало   2 спортивные секции, руководителями которых являются  педагоги школы.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Посещение кружков и секций обучающимися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9661" w:type="dxa"/>
        <w:tblInd w:w="-45" w:type="dxa"/>
        <w:tblLayout w:type="fixed"/>
        <w:tblLook w:val="0000"/>
      </w:tblPr>
      <w:tblGrid>
        <w:gridCol w:w="4785"/>
        <w:gridCol w:w="4876"/>
      </w:tblGrid>
      <w:tr w:rsidR="002B00B1" w:rsidRPr="002B00B1" w:rsidTr="00EE13F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Количество обучающихся</w:t>
            </w:r>
          </w:p>
        </w:tc>
      </w:tr>
      <w:tr w:rsidR="00FC3D6E" w:rsidRPr="002B00B1" w:rsidTr="00EE13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6E" w:rsidRPr="002B00B1" w:rsidRDefault="00BF05C5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2019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6E" w:rsidRPr="002B00B1" w:rsidRDefault="00BF05C5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59</w:t>
            </w:r>
          </w:p>
        </w:tc>
      </w:tr>
      <w:tr w:rsidR="00EE7C66" w:rsidRPr="002B00B1" w:rsidTr="00EE13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C66" w:rsidRDefault="00EE7C66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2020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C66" w:rsidRDefault="00EE7C66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60</w:t>
            </w:r>
          </w:p>
        </w:tc>
      </w:tr>
      <w:tr w:rsidR="00912B38" w:rsidRPr="002B00B1" w:rsidTr="00EE13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B38" w:rsidRDefault="00912B38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2021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B38" w:rsidRDefault="00912B38" w:rsidP="0018282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17</w:t>
            </w:r>
            <w:r w:rsidR="001828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</w:tr>
      <w:tr w:rsidR="00E2753C" w:rsidRPr="002B00B1" w:rsidTr="00EE13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53C" w:rsidRDefault="00E2753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2022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53C" w:rsidRDefault="00E2753C" w:rsidP="0018282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174</w:t>
            </w:r>
          </w:p>
        </w:tc>
      </w:tr>
      <w:tr w:rsidR="00C86CFC" w:rsidRPr="002B00B1" w:rsidTr="00EE13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CFC" w:rsidRDefault="00C86CF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2023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CFC" w:rsidRDefault="00C86CFC" w:rsidP="0018282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171</w:t>
            </w:r>
          </w:p>
        </w:tc>
      </w:tr>
      <w:tr w:rsidR="007A337B" w:rsidTr="00536C2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37B" w:rsidRDefault="007A337B" w:rsidP="00536C2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2024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37B" w:rsidRDefault="007A337B" w:rsidP="00536C2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161</w:t>
            </w:r>
          </w:p>
        </w:tc>
      </w:tr>
    </w:tbl>
    <w:p w:rsidR="002B00B1" w:rsidRPr="002B00B1" w:rsidRDefault="002B00B1" w:rsidP="007A337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00B1" w:rsidRDefault="00912B38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Школа работает по Федеральным проектам «Точка роста» , «Успех каждого ребенка».</w:t>
      </w:r>
      <w:r w:rsidR="00217B8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Кружковой работой охвачены воспитанники детского сада – 100%</w:t>
      </w:r>
    </w:p>
    <w:p w:rsidR="00217B81" w:rsidRPr="002B00B1" w:rsidRDefault="00217B8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пропагандировался здоровый образ жизни среди учащихся (участие в конкурсах, изучение на уроках биологии,  создание презентаций, буклетов, плакатов по данной тематике) и их родителей через практическую направленность (совместные спортивно-творческие мероприятия с родителями). Грамоты и дипломы, сертификаты, спортивные кубки победителей и призеров различных конкурсов данной тематики свидетельствуют о практической значимости данного направления.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проводились традиционные для ОУ мероприятия военно-патриотической направленности: «Президентские игры»</w:t>
      </w:r>
      <w:r w:rsidR="00BE06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- 1 место,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 также  работа комнаты и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 xml:space="preserve">рекреации Боевой славы. Поставленные задачи </w:t>
      </w:r>
      <w:r w:rsidRPr="00E02A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успешно выполнены. К </w:t>
      </w:r>
      <w:r w:rsidR="00217B8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окончанию 76</w:t>
      </w:r>
      <w:r w:rsidRPr="00E02A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-летию ВОВ были проведены открытые уроки и мероприятия, которые имели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большую патриотическую направленность и значимость.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Для осуществления поставленных задач было необходимо: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 Совершенствовать материально-техническую базу образовательного учреждения, которое было  возможно за счет привлечения бюджетных средств.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 Школа</w:t>
      </w:r>
      <w:r w:rsidR="00E02A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продолжила  реализацию основных Положений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инновационной площадки «Школа — территория здоровья», программа была утверждена в августе 2015 года на педагогическом совете.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20</w:t>
      </w:r>
      <w:r w:rsidR="00F60D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23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году была утверждена Основная образовательная программа ФГОС НОО  М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«Заречненская школа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/>
      </w:tblPr>
      <w:tblGrid>
        <w:gridCol w:w="2448"/>
        <w:gridCol w:w="7110"/>
      </w:tblGrid>
      <w:tr w:rsidR="002B00B1" w:rsidRPr="002B00B1" w:rsidTr="00EE13FB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Наименование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программы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17B8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Образовательная программа для ступени начального общего</w:t>
            </w:r>
            <w:r w:rsidR="00217B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образования муниципального общеобразовательного учреждения «Заречненская школа» Джанкойского района Республики Крым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2B00B1" w:rsidRPr="002B00B1" w:rsidTr="00EE13FB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Цель и задачи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программы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Цель: обеспечение планируемых результатов по достижению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выпускником начальной общеобразовательной школы целевых установок, знаний, умений, навыков и компетенций,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определяемых личностными, семейными, общественными, государственными потребностями и возможностями ребёнка младшего школьного возраста, индивидуальными особенностями его развития и состояния здоровья.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Задачи: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обеспечение оптимальных для каждого школьника условий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для развития индивидуальных способностей, самореализации;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обеспечение преемственности начального общего образования с основным общим образованием образовательных программ на разных ступенях общего образования;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развитие педагогического потенциала;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совершенствование базовых компетентностей педагогов;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совершенствование организации образовательного процесса: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расширение деятельности органов государственно- общественное управления с целью достижения качественного образования.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2B00B1" w:rsidRPr="002B00B1" w:rsidTr="00EE13FB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E02A33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lastRenderedPageBreak/>
              <w:t>Задачи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программы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Образовательный программа – внутренний образовательный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стандарт, который способствует реализации права на гарантированное качественное образование через: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формирование образовательной среды, предполагающей консолидацию возможностей имеющихся и потенциальных социальных партнеров,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развитие адаптивного, современного и конкурентоспособного образовательного учреждения;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формирование социокультурной образовательной среды, способствующей успешной социализации лицеистов,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поиск внутренних источников развития, рационального использования накопленного инновационного потенциала образования и потенциала его социальных партнеров.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приоритет самооценки человека, способного к саморазвитию, самосовершенствованию и самообразованию на протяжении всей жизни.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Характеристика образовательных программ по ступеням обучения</w:t>
            </w:r>
          </w:p>
        </w:tc>
      </w:tr>
    </w:tbl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17B81" w:rsidP="0051446A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 202</w:t>
      </w:r>
      <w:r w:rsidR="00F60D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-202</w:t>
      </w:r>
      <w:r w:rsidR="00F60D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="002B00B1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</w:t>
      </w:r>
      <w:r w:rsidR="00E02A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чебный год</w:t>
      </w:r>
      <w:r w:rsidR="00954B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учебный план </w:t>
      </w:r>
      <w:r w:rsidR="00EC1401" w:rsidRPr="00EC14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утвержден </w:t>
      </w:r>
      <w:r w:rsidR="002B00B1" w:rsidRPr="00EC14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ротоколом №</w:t>
      </w:r>
      <w:r w:rsidR="00F60D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09 от 20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.06.202</w:t>
      </w:r>
      <w:r w:rsidR="00F60D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="00B70E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г. Советом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учреждения.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1.1. Учебный план М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«Заречненская школа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является нормативным документом, определяющим распределение учебного времени, отводимого на изучение различных учебных предметов по инвариантной и вариативной части, максимальный объём обязательной нагрузки обучающихся, нормативы финансирования.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1.2. Учебный план </w:t>
      </w:r>
      <w:r w:rsidR="007B1BF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="007B1BF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«Заречненская школа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на 20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E676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-202</w:t>
      </w:r>
      <w:r w:rsidR="00E676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учебный год разработан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преемственности с планом 20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E676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4-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</w:t>
      </w:r>
      <w:r w:rsidR="00E676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25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учебного года, соответствует целям и задачам обр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азовательного учреждения на 20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E676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-202</w:t>
      </w:r>
      <w:r w:rsidR="00E676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учебный год, отраж</w:t>
      </w:r>
      <w:r w:rsidR="00A706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енными в уставе, образовательных  программах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программе развития М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«Заречненская школа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1.3. Содержание </w:t>
      </w:r>
      <w:r w:rsidR="00A706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 структура учебных планов для 1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  <w:r w:rsidR="00B647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9, </w:t>
      </w:r>
      <w:r w:rsidR="00E676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классов, реализующих государственные образовательные стандарты </w:t>
      </w:r>
      <w:r w:rsidRPr="00EC14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общего образования,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определяются требованиями: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закона РФ «Об образовании» (п.6 ст.32),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федерального базисного учебного плана (утвержден приказом Минобразования России от 9.03.2004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образования») </w:t>
      </w:r>
      <w:r w:rsidRPr="002B00B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 изменениями</w:t>
      </w:r>
      <w:r w:rsidRPr="002B00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(утверждены приказами Минобрнауки России от 20.08.2008 г. № 241, 30.08.2010 г. № 889, 03.06.2011 г. № 1994, 01.02.2012 г. № 74),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lastRenderedPageBreak/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санитарно-эпидемиологическими правилами и нормативами СанПиН 2.4.2.2821-10 «Санитарно-эпидемиологические требования к условиям и организации обучения в общеобразовательных учреждениях», утвержденными постановлением Главного государственного санитарного врача Российской Федерации от 29.12.2010 г. № 189, зарегистрированным в Минюсте России 03.03.2011, регистрационный номер 1993, 1.4. Содержание и структура учебных планов для 1-3 классов, реализующих федеральные государственные образовательные стандарты общего образования, определяются требованиями: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закона РФ «Об образовании» (п.6 ст.32),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федерального государственного образовательного стандарта начального общего образования (утвержден приказом Минобрнауки России от 6.10.2009 г. № 373, зарегистрирован в Минюсте России 22.12.2009 г., регистрационный номер 15785) </w:t>
      </w:r>
      <w:r w:rsidRPr="002B00B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с изменениями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(утверждены приказами Минобрнауки России от 26.11.2010 г. № 1241, зарегистрирован в Минюсте России 04.02.2011 г., регистрационный номер 19707, от 22.09.2011 г. № 2357, зарегистрирован в Минюсте России 12.12.2011 г., регистрационный номер 22540);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санитарно-эпидемиологическими правилами и нормативами СанПиН 2.4.2.2821- 10 (постановление главного государственного санитарного врача РФ</w:t>
      </w:r>
      <w:r w:rsidRPr="002B00B1">
        <w:rPr>
          <w:rFonts w:ascii="Times New Roman" w:eastAsia="Times New Roman" w:hAnsi="Times New Roman" w:cs="Times New Roman"/>
          <w:bCs/>
          <w:color w:val="333300"/>
          <w:sz w:val="28"/>
          <w:szCs w:val="28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29.12.2010 г. № 189, зарегистрировано в Минюсте России 03.03.2011 г., регистрационный номер 19993), 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санитарно-эпидемиологическими правилами и нормативами СанПиН 2.4.4.1251- 03 (постановление главного государственного санитарного врача РФ от 03.04.2003 г. № 27, зарегистрировано в Минюсте России 27.05.2003 г., регистрационный номер 4594),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письмом Департамента общего образования Минобрнауки России от 12.05.2011 г. № 03-296 «Об организации внеурочной деятельности при введении федерального государственного образовательного стандарта общего образования», 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нормативными правовыми актами министерства образования, науки и молодежи Республики Крым, регламентирующими деятельность образовательных учреждений региона.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2775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Социальная структура семей обучающихся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Количества опекаемы</w:t>
      </w:r>
      <w:r w:rsidR="00262D72">
        <w:rPr>
          <w:rFonts w:ascii="Times New Roman" w:eastAsia="Times New Roman" w:hAnsi="Times New Roman" w:cs="Times New Roman"/>
          <w:sz w:val="28"/>
          <w:szCs w:val="28"/>
          <w:lang w:eastAsia="ar-SA"/>
        </w:rPr>
        <w:t>х детей – 1</w:t>
      </w:r>
      <w:r w:rsidR="00CB20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чел, что составляет 1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% от всего количества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</w:p>
    <w:p w:rsidR="002B00B1" w:rsidRPr="002B00B1" w:rsidRDefault="00CB2090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Количества детей-инвалидов – </w:t>
      </w:r>
      <w:r w:rsidR="00DB7989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чел., что составляет </w:t>
      </w:r>
      <w:r w:rsidR="00DB7989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%;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4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Количество многодетных семей – </w:t>
      </w:r>
      <w:r w:rsidR="00262D72"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="0051446A" w:rsidRPr="005144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>из</w:t>
      </w:r>
      <w:r w:rsidR="0051446A" w:rsidRPr="005144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них детей – </w:t>
      </w:r>
      <w:r w:rsidR="00262D72">
        <w:rPr>
          <w:rFonts w:ascii="Times New Roman" w:eastAsia="Times New Roman" w:hAnsi="Times New Roman" w:cs="Times New Roman"/>
          <w:sz w:val="28"/>
          <w:szCs w:val="28"/>
          <w:lang w:eastAsia="ar-SA"/>
        </w:rPr>
        <w:t>99</w:t>
      </w:r>
      <w:r w:rsidR="0051446A" w:rsidRPr="0051446A">
        <w:rPr>
          <w:rFonts w:ascii="Times New Roman" w:eastAsia="Times New Roman" w:hAnsi="Times New Roman" w:cs="Times New Roman"/>
          <w:sz w:val="28"/>
          <w:szCs w:val="28"/>
          <w:lang w:eastAsia="ar-SA"/>
        </w:rPr>
        <w:t>(2</w:t>
      </w:r>
      <w:r w:rsidR="00746934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51446A">
        <w:rPr>
          <w:rFonts w:ascii="Times New Roman" w:eastAsia="Times New Roman" w:hAnsi="Times New Roman" w:cs="Times New Roman"/>
          <w:sz w:val="28"/>
          <w:szCs w:val="28"/>
          <w:lang w:eastAsia="ar-SA"/>
        </w:rPr>
        <w:t>%)</w:t>
      </w:r>
    </w:p>
    <w:p w:rsidR="002B00B1" w:rsidRDefault="00FD70C3" w:rsidP="00FD70C3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Количество малообеспеченных – </w:t>
      </w:r>
      <w:r w:rsidR="00262D72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человека.</w:t>
      </w:r>
    </w:p>
    <w:p w:rsidR="00FD70C3" w:rsidRPr="002B00B1" w:rsidRDefault="00FD70C3" w:rsidP="00FD70C3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0234" w:rsidRDefault="00380234" w:rsidP="00380234">
      <w:pPr>
        <w:tabs>
          <w:tab w:val="left" w:pos="2102"/>
          <w:tab w:val="center" w:pos="503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</w:p>
    <w:p w:rsidR="00380234" w:rsidRDefault="00380234" w:rsidP="00380234">
      <w:pPr>
        <w:tabs>
          <w:tab w:val="left" w:pos="2102"/>
          <w:tab w:val="center" w:pos="503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0234" w:rsidRDefault="00380234" w:rsidP="00380234">
      <w:pPr>
        <w:tabs>
          <w:tab w:val="left" w:pos="2102"/>
          <w:tab w:val="center" w:pos="503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0234" w:rsidRDefault="00380234" w:rsidP="00380234">
      <w:pPr>
        <w:tabs>
          <w:tab w:val="left" w:pos="2102"/>
          <w:tab w:val="center" w:pos="503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0234" w:rsidRDefault="00380234" w:rsidP="00380234">
      <w:pPr>
        <w:tabs>
          <w:tab w:val="left" w:pos="2102"/>
          <w:tab w:val="center" w:pos="503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0234" w:rsidRDefault="00380234" w:rsidP="00380234">
      <w:pPr>
        <w:tabs>
          <w:tab w:val="left" w:pos="2102"/>
          <w:tab w:val="center" w:pos="503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0234" w:rsidRDefault="00380234" w:rsidP="00380234">
      <w:pPr>
        <w:tabs>
          <w:tab w:val="left" w:pos="2102"/>
          <w:tab w:val="center" w:pos="503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0234" w:rsidRDefault="00380234" w:rsidP="00380234">
      <w:pPr>
        <w:tabs>
          <w:tab w:val="left" w:pos="2102"/>
          <w:tab w:val="center" w:pos="503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80234" w:rsidRDefault="00380234" w:rsidP="00380234">
      <w:pPr>
        <w:tabs>
          <w:tab w:val="left" w:pos="2102"/>
          <w:tab w:val="center" w:pos="503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82827" w:rsidRDefault="00380234" w:rsidP="00380234">
      <w:pPr>
        <w:tabs>
          <w:tab w:val="left" w:pos="2102"/>
          <w:tab w:val="center" w:pos="503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Свод рейтингов оценивания деятельности </w:t>
      </w:r>
    </w:p>
    <w:p w:rsidR="002B00B1" w:rsidRDefault="00182827" w:rsidP="00182827">
      <w:pPr>
        <w:tabs>
          <w:tab w:val="center" w:pos="4677"/>
          <w:tab w:val="left" w:pos="64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</w:t>
      </w:r>
      <w:r w:rsidR="00CB20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</w:t>
      </w:r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ОУ «Заречненская школа</w:t>
      </w:r>
      <w:r w:rsidR="00CB20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-детский сад</w:t>
      </w:r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CB2090" w:rsidRPr="002B00B1" w:rsidRDefault="00CB2090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B00B1" w:rsidRDefault="00CB2090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27EE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Свод рейтингов школ</w:t>
      </w:r>
    </w:p>
    <w:p w:rsidR="00F526BB" w:rsidRDefault="00F526BB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526BB" w:rsidRPr="002B00B1" w:rsidRDefault="00F526BB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B2090" w:rsidRDefault="00CB2090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B00B1" w:rsidRPr="00C07782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778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Востребованность выпускников</w:t>
      </w:r>
    </w:p>
    <w:p w:rsidR="002B00B1" w:rsidRPr="002B00B1" w:rsidRDefault="00CB2090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20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D97B35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-20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D97B35">
        <w:rPr>
          <w:rFonts w:ascii="Times New Roman" w:eastAsia="Times New Roman" w:hAnsi="Times New Roman" w:cs="Times New Roman"/>
          <w:sz w:val="28"/>
          <w:szCs w:val="28"/>
          <w:lang w:eastAsia="ar-SA"/>
        </w:rPr>
        <w:t>4 уч. г.  и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 </w:t>
      </w:r>
      <w:r w:rsidR="00D97B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22 выпускников 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9 класса поступило в техникумы </w:t>
      </w:r>
      <w:r w:rsidR="00D97B35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 (на бюджетную основу). 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</w:t>
      </w:r>
    </w:p>
    <w:p w:rsidR="00F526BB" w:rsidRDefault="00F526BB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526BB" w:rsidRDefault="00F526BB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Качество кадрового обеспечения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  <w:t>Укомплектованность ОУ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преподавателями  согласно штатному расписанию  - 100%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Всего  педработников  - </w:t>
      </w:r>
      <w:r w:rsidR="00E6747B"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чел</w:t>
      </w:r>
      <w:r w:rsidR="00FD70C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.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Имеют квалификацион</w:t>
      </w:r>
      <w:r w:rsidR="00771C95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ные категории  </w:t>
      </w:r>
      <w:r w:rsidR="00507C0F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19</w:t>
      </w:r>
      <w:r w:rsidR="00771C95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  учителей (</w:t>
      </w:r>
      <w:r w:rsidR="00507C0F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79%</w:t>
      </w:r>
      <w:r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)     </w:t>
      </w:r>
    </w:p>
    <w:p w:rsidR="002B00B1" w:rsidRPr="002B00B1" w:rsidRDefault="004F3F3C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Из них: Высшая категория – </w:t>
      </w:r>
      <w:r w:rsidR="006316A6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9</w:t>
      </w:r>
      <w:r w:rsidR="00B23352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 чел (4</w:t>
      </w:r>
      <w:r w:rsidR="00166FA7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7</w:t>
      </w:r>
      <w:r w:rsidR="002B00B1"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%)</w:t>
      </w:r>
    </w:p>
    <w:p w:rsidR="002B00B1" w:rsidRPr="002B00B1" w:rsidRDefault="00C8607D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Первая категори</w:t>
      </w:r>
      <w:r w:rsidR="00C73CEA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я – 3</w:t>
      </w:r>
      <w:r w:rsidR="00166FA7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 чел., (1</w:t>
      </w:r>
      <w:r w:rsidR="0017594D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6</w:t>
      </w:r>
      <w:r w:rsidR="002B00B1"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%)</w:t>
      </w:r>
    </w:p>
    <w:p w:rsidR="002B00B1" w:rsidRPr="002B00B1" w:rsidRDefault="004F3F3C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Без категории – </w:t>
      </w:r>
      <w:r w:rsidR="00E6747B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5</w:t>
      </w:r>
      <w:r w:rsidR="00166FA7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 чел (21</w:t>
      </w:r>
      <w:r w:rsidR="002B00B1"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%)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Имеют почетные звания: </w:t>
      </w:r>
    </w:p>
    <w:p w:rsid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Заслуженный работник образования АРК – 1чел., директор </w:t>
      </w:r>
    </w:p>
    <w:p w:rsidR="00E52246" w:rsidRPr="002B00B1" w:rsidRDefault="00E5224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Заслуженный учитель РК – </w:t>
      </w:r>
      <w:r w:rsidR="0076582E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чел. (учитель физической культуры и русского языка</w:t>
      </w:r>
      <w:r w:rsidR="00FC4E23">
        <w:rPr>
          <w:rFonts w:ascii="Times New Roman" w:eastAsia="Times New Roman" w:hAnsi="Times New Roman" w:cs="Times New Roman"/>
          <w:sz w:val="28"/>
          <w:szCs w:val="28"/>
          <w:lang w:eastAsia="ar-SA"/>
        </w:rPr>
        <w:t>,биологии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</w:p>
    <w:p w:rsidR="002B00B1" w:rsidRPr="002B00B1" w:rsidRDefault="00FB350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Средний возраст педагогов 4</w:t>
      </w:r>
      <w:r w:rsidR="0017594D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лет, средний стаж –20 лет.</w:t>
      </w:r>
    </w:p>
    <w:p w:rsidR="002B51B7" w:rsidRDefault="002B51B7" w:rsidP="002B51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4F3F3C" w:rsidP="0017594D">
      <w:pPr>
        <w:tabs>
          <w:tab w:val="left" w:pos="399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школе работает </w:t>
      </w:r>
      <w:r w:rsidR="00A83C68">
        <w:rPr>
          <w:rFonts w:ascii="Times New Roman" w:eastAsia="Times New Roman" w:hAnsi="Times New Roman" w:cs="Times New Roman"/>
          <w:sz w:val="28"/>
          <w:szCs w:val="28"/>
          <w:lang w:eastAsia="ar-SA"/>
        </w:rPr>
        <w:t>22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учи</w:t>
      </w:r>
      <w:r w:rsidR="0081232A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ь: с высшим образованием – </w:t>
      </w:r>
      <w:r w:rsidR="00A83C68">
        <w:rPr>
          <w:rFonts w:ascii="Times New Roman" w:eastAsia="Times New Roman" w:hAnsi="Times New Roman" w:cs="Times New Roman"/>
          <w:sz w:val="28"/>
          <w:szCs w:val="28"/>
          <w:lang w:eastAsia="ar-SA"/>
        </w:rPr>
        <w:t>19</w:t>
      </w:r>
      <w:r w:rsidR="00FB35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чел., со средне</w:t>
      </w:r>
      <w:r w:rsidR="00F54A97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FB35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специальным – </w:t>
      </w:r>
      <w:r w:rsidR="00A83C68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E522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чел.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noProof/>
          <w:lang w:eastAsia="ru-RU"/>
        </w:rPr>
        <w:drawing>
          <wp:inline distT="0" distB="0" distL="0" distR="0">
            <wp:extent cx="4752975" cy="4000500"/>
            <wp:effectExtent l="0" t="0" r="9525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86425" cy="3752850"/>
            <wp:effectExtent l="0" t="0" r="0" b="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FB350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школе работает </w:t>
      </w:r>
      <w:r w:rsidR="00E522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75</w:t>
      </w:r>
      <w:r w:rsidR="002B00B1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 выпускников М</w:t>
      </w:r>
      <w:r w:rsidR="004F3F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="002B00B1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«Заречненская школа</w:t>
      </w:r>
      <w:r w:rsidR="004F3F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="002B00B1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»: директор, зам. директора по ВР, педагог-организатор, педагог-психолог, учителя физической культуры, русского языка, биологии, химии, начальных классов, технологии, географии, истории, английского языка.</w:t>
      </w:r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812E9" w:rsidRPr="004812E9" w:rsidRDefault="004812E9" w:rsidP="004812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Информация об обеспеченности учебниками в процентном соотношении</w:t>
      </w:r>
    </w:p>
    <w:p w:rsidR="004812E9" w:rsidRPr="004812E9" w:rsidRDefault="00380C3B" w:rsidP="004812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2023-2024</w:t>
      </w:r>
      <w:r w:rsidR="004812E9" w:rsidRPr="004812E9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4812E9" w:rsidRPr="004812E9" w:rsidRDefault="004812E9" w:rsidP="004812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МБОУ « Заречненская школа – детский сад»</w:t>
      </w:r>
    </w:p>
    <w:tbl>
      <w:tblPr>
        <w:tblStyle w:val="3"/>
        <w:tblW w:w="0" w:type="auto"/>
        <w:tblLook w:val="04A0"/>
      </w:tblPr>
      <w:tblGrid>
        <w:gridCol w:w="2010"/>
        <w:gridCol w:w="1771"/>
        <w:gridCol w:w="1825"/>
        <w:gridCol w:w="2192"/>
        <w:gridCol w:w="2481"/>
      </w:tblGrid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№п/п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Количество обучающ.</w:t>
            </w:r>
          </w:p>
        </w:tc>
        <w:tc>
          <w:tcPr>
            <w:tcW w:w="2268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Имеется в наличии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%</w:t>
            </w:r>
          </w:p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Обеспечен.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1-4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73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1530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90%/100%</w:t>
            </w:r>
          </w:p>
        </w:tc>
      </w:tr>
    </w:tbl>
    <w:p w:rsidR="004812E9" w:rsidRPr="004812E9" w:rsidRDefault="004812E9" w:rsidP="004812E9">
      <w:pPr>
        <w:rPr>
          <w:sz w:val="28"/>
          <w:szCs w:val="28"/>
        </w:rPr>
      </w:pPr>
    </w:p>
    <w:tbl>
      <w:tblPr>
        <w:tblStyle w:val="3"/>
        <w:tblW w:w="0" w:type="auto"/>
        <w:tblLook w:val="04A0"/>
      </w:tblPr>
      <w:tblGrid>
        <w:gridCol w:w="2038"/>
        <w:gridCol w:w="1774"/>
        <w:gridCol w:w="1775"/>
        <w:gridCol w:w="2194"/>
        <w:gridCol w:w="2498"/>
      </w:tblGrid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6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17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7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16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95/100%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8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26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93/100%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99/100%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5-9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96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3406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95%/100%</w:t>
            </w:r>
          </w:p>
        </w:tc>
      </w:tr>
    </w:tbl>
    <w:p w:rsidR="004812E9" w:rsidRPr="004812E9" w:rsidRDefault="004812E9" w:rsidP="004812E9">
      <w:pPr>
        <w:rPr>
          <w:sz w:val="28"/>
          <w:szCs w:val="28"/>
        </w:rPr>
      </w:pPr>
    </w:p>
    <w:tbl>
      <w:tblPr>
        <w:tblStyle w:val="3"/>
        <w:tblW w:w="0" w:type="auto"/>
        <w:tblLook w:val="04A0"/>
      </w:tblPr>
      <w:tblGrid>
        <w:gridCol w:w="2039"/>
        <w:gridCol w:w="1777"/>
        <w:gridCol w:w="1779"/>
        <w:gridCol w:w="2190"/>
        <w:gridCol w:w="2494"/>
      </w:tblGrid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748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98/100%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661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100/100%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10-11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1409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99%/100%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Итого по школе: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1-11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174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6345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95%/100%</w:t>
            </w:r>
          </w:p>
        </w:tc>
      </w:tr>
    </w:tbl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Объем фондов библиотеки</w:t>
      </w:r>
      <w:r w:rsidR="00380C3B">
        <w:rPr>
          <w:rFonts w:ascii="Times New Roman" w:hAnsi="Times New Roman" w:cs="Times New Roman"/>
          <w:sz w:val="28"/>
          <w:szCs w:val="28"/>
        </w:rPr>
        <w:t xml:space="preserve"> – 22486</w:t>
      </w:r>
      <w:r w:rsidRPr="004812E9">
        <w:rPr>
          <w:rFonts w:ascii="Times New Roman" w:hAnsi="Times New Roman" w:cs="Times New Roman"/>
          <w:sz w:val="28"/>
          <w:szCs w:val="28"/>
        </w:rPr>
        <w:t xml:space="preserve">  экз.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812E9">
        <w:rPr>
          <w:rFonts w:ascii="Times New Roman" w:hAnsi="Times New Roman" w:cs="Times New Roman"/>
          <w:sz w:val="28"/>
          <w:szCs w:val="28"/>
        </w:rPr>
        <w:t xml:space="preserve">  </w:t>
      </w:r>
      <w:r w:rsidRPr="004812E9">
        <w:rPr>
          <w:rFonts w:ascii="Times New Roman" w:hAnsi="Times New Roman" w:cs="Times New Roman"/>
          <w:b/>
          <w:sz w:val="28"/>
          <w:szCs w:val="28"/>
        </w:rPr>
        <w:t>Учебные пособия:</w:t>
      </w:r>
      <w:r w:rsidR="00380C3B">
        <w:rPr>
          <w:rFonts w:ascii="Times New Roman" w:hAnsi="Times New Roman" w:cs="Times New Roman"/>
          <w:sz w:val="28"/>
          <w:szCs w:val="28"/>
        </w:rPr>
        <w:t xml:space="preserve">  283</w:t>
      </w:r>
      <w:r w:rsidRPr="004812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Объем  учебного фонда</w:t>
      </w:r>
      <w:r w:rsidR="00380C3B">
        <w:rPr>
          <w:rFonts w:ascii="Times New Roman" w:hAnsi="Times New Roman" w:cs="Times New Roman"/>
          <w:sz w:val="28"/>
          <w:szCs w:val="28"/>
        </w:rPr>
        <w:t xml:space="preserve"> – 6345</w:t>
      </w:r>
      <w:r w:rsidRPr="004812E9">
        <w:rPr>
          <w:rFonts w:ascii="Times New Roman" w:hAnsi="Times New Roman" w:cs="Times New Roman"/>
          <w:sz w:val="28"/>
          <w:szCs w:val="28"/>
        </w:rPr>
        <w:t xml:space="preserve"> экз.(вместе с ОВЗ)     </w:t>
      </w:r>
    </w:p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Учебно-методическая литература: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80C3B">
        <w:rPr>
          <w:rFonts w:ascii="Times New Roman" w:hAnsi="Times New Roman" w:cs="Times New Roman"/>
          <w:sz w:val="28"/>
          <w:szCs w:val="28"/>
        </w:rPr>
        <w:t>82</w:t>
      </w:r>
      <w:r w:rsidRPr="004812E9">
        <w:rPr>
          <w:rFonts w:ascii="Times New Roman" w:hAnsi="Times New Roman" w:cs="Times New Roman"/>
          <w:sz w:val="28"/>
          <w:szCs w:val="28"/>
        </w:rPr>
        <w:t xml:space="preserve"> экз.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812E9">
        <w:rPr>
          <w:rFonts w:ascii="Times New Roman" w:hAnsi="Times New Roman" w:cs="Times New Roman"/>
          <w:sz w:val="28"/>
          <w:szCs w:val="28"/>
        </w:rPr>
        <w:t xml:space="preserve"> </w:t>
      </w:r>
      <w:r w:rsidRPr="004812E9">
        <w:rPr>
          <w:rFonts w:ascii="Times New Roman" w:hAnsi="Times New Roman" w:cs="Times New Roman"/>
          <w:b/>
          <w:sz w:val="28"/>
          <w:szCs w:val="28"/>
        </w:rPr>
        <w:t>Справочники: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  218 экз.                                 </w:t>
      </w:r>
    </w:p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Словари: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812E9">
        <w:rPr>
          <w:rFonts w:ascii="Times New Roman" w:hAnsi="Times New Roman" w:cs="Times New Roman"/>
          <w:sz w:val="28"/>
          <w:szCs w:val="28"/>
        </w:rPr>
        <w:t xml:space="preserve"> 61 экз.</w:t>
      </w:r>
    </w:p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Энциклопедии: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                                    41 экз.</w:t>
      </w:r>
    </w:p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Фонд  худож. литературы: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                16 141 экз.</w:t>
      </w:r>
    </w:p>
    <w:p w:rsidR="00DE23E6" w:rsidRPr="00DE23E6" w:rsidRDefault="004812E9" w:rsidP="004812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ОВЗ (3,5,7,8,9 кл.) 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812E9">
        <w:rPr>
          <w:rFonts w:ascii="Times New Roman" w:hAnsi="Times New Roman" w:cs="Times New Roman"/>
          <w:sz w:val="28"/>
          <w:szCs w:val="28"/>
        </w:rPr>
        <w:t xml:space="preserve"> </w:t>
      </w:r>
      <w:r w:rsidR="00380C3B">
        <w:rPr>
          <w:rFonts w:ascii="Times New Roman" w:hAnsi="Times New Roman" w:cs="Times New Roman"/>
          <w:sz w:val="28"/>
          <w:szCs w:val="28"/>
        </w:rPr>
        <w:t>54</w:t>
      </w:r>
      <w:r w:rsidRPr="004812E9">
        <w:rPr>
          <w:rFonts w:ascii="Times New Roman" w:hAnsi="Times New Roman" w:cs="Times New Roman"/>
          <w:sz w:val="28"/>
          <w:szCs w:val="28"/>
        </w:rPr>
        <w:t>экз.</w:t>
      </w:r>
      <w:r w:rsidRPr="004812E9">
        <w:rPr>
          <w:rFonts w:ascii="Times New Roman" w:hAnsi="Times New Roman" w:cs="Times New Roman"/>
          <w:sz w:val="28"/>
          <w:szCs w:val="28"/>
        </w:rPr>
        <w:br/>
      </w:r>
      <w:r w:rsidRPr="004812E9">
        <w:rPr>
          <w:rFonts w:ascii="Times New Roman" w:hAnsi="Times New Roman" w:cs="Times New Roman"/>
          <w:b/>
          <w:sz w:val="28"/>
          <w:szCs w:val="28"/>
        </w:rPr>
        <w:br/>
      </w:r>
    </w:p>
    <w:p w:rsidR="003A51FD" w:rsidRDefault="004812E9" w:rsidP="004812E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380234" w:rsidRDefault="004812E9" w:rsidP="00063D7C">
      <w:pPr>
        <w:rPr>
          <w:b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3D7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3D7C" w:rsidRPr="00063D7C">
        <w:rPr>
          <w:b/>
          <w:sz w:val="28"/>
          <w:szCs w:val="28"/>
        </w:rPr>
        <w:t xml:space="preserve">                    </w:t>
      </w:r>
    </w:p>
    <w:p w:rsidR="00380234" w:rsidRDefault="00380234" w:rsidP="00063D7C">
      <w:pPr>
        <w:rPr>
          <w:b/>
          <w:sz w:val="28"/>
          <w:szCs w:val="28"/>
        </w:rPr>
      </w:pPr>
    </w:p>
    <w:p w:rsidR="00063D7C" w:rsidRPr="00063D7C" w:rsidRDefault="00380234" w:rsidP="00063D7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063D7C" w:rsidRPr="00063D7C">
        <w:rPr>
          <w:b/>
          <w:sz w:val="28"/>
          <w:szCs w:val="28"/>
        </w:rPr>
        <w:t xml:space="preserve"> Информация об обеспечении учебниками </w:t>
      </w:r>
    </w:p>
    <w:p w:rsidR="00063D7C" w:rsidRPr="00063D7C" w:rsidRDefault="00063D7C" w:rsidP="00063D7C">
      <w:pPr>
        <w:rPr>
          <w:b/>
          <w:sz w:val="28"/>
          <w:szCs w:val="28"/>
        </w:rPr>
      </w:pPr>
      <w:r w:rsidRPr="00063D7C">
        <w:rPr>
          <w:b/>
          <w:sz w:val="28"/>
          <w:szCs w:val="28"/>
        </w:rPr>
        <w:t>МБОУ « Заречненская школа-детский сад » на 2023-2024 учебном году</w:t>
      </w:r>
    </w:p>
    <w:tbl>
      <w:tblPr>
        <w:tblStyle w:val="4"/>
        <w:tblW w:w="10758" w:type="dxa"/>
        <w:tblInd w:w="-885" w:type="dxa"/>
        <w:tblLook w:val="04A0"/>
      </w:tblPr>
      <w:tblGrid>
        <w:gridCol w:w="936"/>
        <w:gridCol w:w="20"/>
        <w:gridCol w:w="853"/>
        <w:gridCol w:w="4019"/>
        <w:gridCol w:w="2190"/>
        <w:gridCol w:w="63"/>
        <w:gridCol w:w="1183"/>
        <w:gridCol w:w="1494"/>
      </w:tblGrid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№п/п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Конт.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уч-ся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Автор и название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учебника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Имеется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 налич.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%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Обеспеч.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Канакина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Канакина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Горецкий В.Г.,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Азбука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Горецкий В.Г.,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Азбука в 2х ч. Ч1(2023)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Горецкий В.Г.,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Азбука в 2х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Математика в 2х ч. Ч1(2023)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Критская.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Лутцева Е.А.,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Технологии.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Питерских.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Физичес.культура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1-4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Супрычов В. Крымоведение (учебное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241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Канакина В.П.,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Канакина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 в 2х ч. Ч1(2023)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Канакина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 в 2х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Англ. язык в 2х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Англ. язык в 2х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Лутцева Е.А.,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Технологии.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Критская.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Коротеева Е.И.,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Физичес.культура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47%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294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Канакина В.П.,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язык,в 2-х ч. 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Канакина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язык,в 2-х ч. 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чтение. в 2-х ч. Ч1.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чтение. в 2-х ч. Ч2.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2-х ч. Ч1.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2-х ч. Ч2.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 в 2-х ч. Ч1.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 в 2-х ч. Ч1.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28(2014)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 в 2-х ч. Ч1.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 в 2-х ч. Ч2.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Лутцева Е.А.,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Технологии.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Критская.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Горяева Н.А.,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Физичес.культура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472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Канакина В.П.,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язык,в 2-х ч. 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Канакина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язык,в 2-х ч. 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чтение. ,в 2-х ч. 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чтение. ,в 2-х ч. 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2-х ч.ч1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2-х ч.ч1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Критская. Основы правосл.культуры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Шемшурина.Осн.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Светск.этики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 в 2-х ч.ч1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 в 2-х ч.ч2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 в 2-х ч. Ч1.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 в 2-х ч. Ч2.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Критская.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64%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Лутцева Е.А.,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Технологии.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Неменская Л.А.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71%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Физичес.культура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523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Рыбченкова.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Ладыженская Т.А..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 Рус.Язык в 2-х ч. Ч1(2023)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Ладыженская Т.А..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 xml:space="preserve"> Рус.Язык в 2-х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Никольский С.М. 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Виленкин Н.Я..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Математ. в 2-х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Виленкин Н.Я..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Математ. в 2-х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Ваулина Ю.Е.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Вигасин. 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Древнего мира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Алексеев А.И.,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5-6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Сергеева.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Смирнов.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Матвеев. Физичес.культура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Горяева Н.А.,ИЗО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5-6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Аверин. Немец.язык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Казакевич. Технолог(тех)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Кожина.  Технолог.(обсл)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Виноградова. Оснон.дух.нравст. куль.нар. России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Рудяков А. Русский язык в 2-х ч. (учебное пособие)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 В. 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5-6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Юрченко С. 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Крыма(учебное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5-6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423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Рыбченкова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Баранов МГ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Русск.язык в 2-х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Баранов МГ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Русск.язык в 2-х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Полухина В.П., Литература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Агибалова Е.В.,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Средних веков.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Данилов А.А. История России.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Никольский С.М.,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Аверин. Немец.язык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Матвеев. Физичес.культура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Сергеева.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Неменская Л.А.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Ваулина Ю.Е.,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Виноградова Н.Ф.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Казакевич. Технолог(тех)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Кожина.  Технолог.(обсл)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Алексеев А.И.,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Кисилев.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История России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Арсентьев.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История России. В 2-х час. Ч.1-2.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Рудяков А. Русский язык в 2-х ч(учебное пособие)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 В. 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410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90  %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Рыбченкова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 в 2-х ч.ч1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Рыбченкова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 в 2-х ч.ч2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 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Литература в 2-х ч. 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Макарычев Ю.Н.,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Алгебра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Атанасян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Геометрия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7-9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Высоцкий ИР(2023)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Вероят. И стат. в 2-х ч. Ч1-2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7-9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Данилов А.А. История России.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Юдовская А.Я.,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Нового времени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Алексеев А.И.,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Ваулина Ю.Е.,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Кабардин О.Ф.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Рудзитис. Химия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86%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Сергеева.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67%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Питерских. 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Казакевич. Технолог(тех)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Кожина.  Технолог.(обсл)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Матвеев. Физичес. 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Быстрова.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57%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Семакин.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Информатика.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Арсентьев.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История России. В 2-х час.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Рудяков А. Русский язык в 2-х ч(учебное пособие)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Юрченко С. 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Крыма(учебное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7-9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48%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 В. 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Рыбченкова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52+2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34+5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Макарычев Ю.Н.,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Алгебра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Высоцкий ИР(2023)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Вероят. И стат. в 2-х ч. Ч1-2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7-9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Данилов А.А. История России.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51+3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Юдовская А.Я.,Всеобщая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История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Рудзитис. Химия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44+5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Кабардин О.Ф.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Ваулина Ю.Е.,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50+3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Пасечник,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Алексеев А.И.,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Матвеев. Физичес.культура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Питерских.ИЗО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Казакевич. Технолог(тех)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Кожина.  Технолог.(обсл)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Быстрова.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язык.в 2ч.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Семакин.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Информатика.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46+5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Журин. Химия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Арсентьев. История России в 2-х час.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Атанасян. Геометрия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Рудяков А. Русский язык в 2-х ч(учебное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870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93%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Рыбченкова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Макарычев Ю.Н.,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Алгебра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Высоцкий ИР(2023)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Вероят. И стат. в 2-х ч. Ч1-2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7-9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Данилов А.А. История России.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Кабардин О.Ф.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Рудзитис. Химия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Сорока-Цюпа О.С.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Всеобщая история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Алексеев А.И.,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Ваулина Ю.Е.,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Матвеев. Физичес.культура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Быстрова.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98%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Семакин.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Информатика.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Арсентьев. История России в 2-х час.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Атанасян. Геометрия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Юдовская.Всеобщая история. История нового времени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Рудяков А. Русский язык в 2-х ч(учебное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778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98%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Власенков А.И.,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Рыбченкова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10-11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Бабайцева В.В.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Зинин. Литература.ч.1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Зинин. Литература.ч.2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Архангельский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Литература.ч.1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Архангельский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Литература.ч.2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Лебедев Ю.В.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 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Лебедев Ю.В.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 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Никольский С.М.,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Алгебра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Атанасян Л.С.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Геометрия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10-11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Борисов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 История России.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Улунян.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Всеобщая история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Максаковский ВП. 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10-11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Алексашина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Естествознание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Афанасьева О.В.,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Мякишев Г.Я.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Рудзитис. Химия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Физичес.культура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Хасбулатов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Экономика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Чернова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Экология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Семакин.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Информатика.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Певцова Е.А.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Право в 2-х част.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Горинов. История России в 3-х час.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Уколова. Всеобщая история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98%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Чаругин. Астрономия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10-11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Рапацкая. МХК.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Симоненко. Технология.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Копылова В.В. Английский язык (углубленный)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Брехова Ю. Финансовая грамотность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10-11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Юрченко С. 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Крыма(учебное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Рудяков А. Русский язык в 2-х ч(учебное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748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98%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Власенков А.И.,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Бабайцева В.В.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Агеносов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Литература.ч.1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Агеносов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Литература.ч.2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Зинин. Литература.ч.1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Зинин. Литература.ч.2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Михайлов О.Н.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ч.1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Михайлов О.Н.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ч.2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Никольский С.М.,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Алгебра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37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Атанасян Л.С.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Геометрия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Мякишев Г.Я.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Физика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Рудзитис. Химия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Улунян.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Всеобщая история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40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Левандовский А.А. История Росс.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Алексашина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Естествознание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Афанасьева О.В.,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Хасбулатов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Экономика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Чернова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Экология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Максаковский ВП. География.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Физичес.культура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Семакин.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Информатика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Певцова Е.А.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Право в 2-х част.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Рапацкая. МХК.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Рудяков А. Русский язык в 2-х ч(учебное пособие)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661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Итого по школе: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6345</w:t>
            </w:r>
          </w:p>
        </w:tc>
      </w:tr>
    </w:tbl>
    <w:p w:rsidR="00063D7C" w:rsidRPr="00063D7C" w:rsidRDefault="00063D7C" w:rsidP="00063D7C">
      <w:pPr>
        <w:rPr>
          <w:sz w:val="28"/>
          <w:szCs w:val="28"/>
        </w:rPr>
      </w:pPr>
    </w:p>
    <w:p w:rsidR="00063D7C" w:rsidRPr="00063D7C" w:rsidRDefault="00063D7C" w:rsidP="00063D7C">
      <w:pPr>
        <w:rPr>
          <w:sz w:val="28"/>
          <w:szCs w:val="28"/>
        </w:rPr>
      </w:pPr>
    </w:p>
    <w:p w:rsidR="00063D7C" w:rsidRPr="00063D7C" w:rsidRDefault="00063D7C" w:rsidP="00063D7C">
      <w:pPr>
        <w:rPr>
          <w:sz w:val="28"/>
          <w:szCs w:val="28"/>
        </w:rPr>
      </w:pPr>
    </w:p>
    <w:p w:rsidR="00063D7C" w:rsidRPr="00063D7C" w:rsidRDefault="00063D7C" w:rsidP="00063D7C">
      <w:pPr>
        <w:rPr>
          <w:sz w:val="28"/>
          <w:szCs w:val="28"/>
        </w:rPr>
      </w:pPr>
    </w:p>
    <w:p w:rsidR="00063D7C" w:rsidRPr="00063D7C" w:rsidRDefault="00063D7C" w:rsidP="00063D7C">
      <w:pPr>
        <w:rPr>
          <w:sz w:val="28"/>
          <w:szCs w:val="28"/>
        </w:rPr>
      </w:pPr>
      <w:r w:rsidRPr="00063D7C">
        <w:rPr>
          <w:sz w:val="28"/>
          <w:szCs w:val="28"/>
        </w:rPr>
        <w:t xml:space="preserve">Директор МБОУ «Заречненская школа-детский сад» :                 /Н.В.Щерблюк/                              </w:t>
      </w:r>
    </w:p>
    <w:p w:rsidR="00063D7C" w:rsidRPr="00063D7C" w:rsidRDefault="00063D7C" w:rsidP="00063D7C">
      <w:pPr>
        <w:rPr>
          <w:sz w:val="28"/>
          <w:szCs w:val="28"/>
        </w:rPr>
      </w:pPr>
      <w:r w:rsidRPr="00063D7C">
        <w:rPr>
          <w:sz w:val="28"/>
          <w:szCs w:val="28"/>
        </w:rPr>
        <w:t>Библиотекарь :                                                                                     / Г.Н.Пукас/</w:t>
      </w:r>
    </w:p>
    <w:p w:rsidR="00DE23E6" w:rsidRPr="00DE23E6" w:rsidRDefault="00DE23E6" w:rsidP="003A5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B00B1" w:rsidRPr="002B00B1" w:rsidRDefault="002B00B1" w:rsidP="002B00B1">
      <w:pPr>
        <w:suppressAutoHyphens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red"/>
          <w:lang w:eastAsia="ar-SA"/>
        </w:rPr>
      </w:pPr>
    </w:p>
    <w:p w:rsidR="002B00B1" w:rsidRPr="002B00B1" w:rsidRDefault="00404F68" w:rsidP="00404F6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</w:t>
      </w:r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Оценка материально-технической базы</w:t>
      </w:r>
    </w:p>
    <w:p w:rsidR="002B00B1" w:rsidRPr="002B00B1" w:rsidRDefault="002B00B1" w:rsidP="002B00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Перечень оснащённых зданий, сооружений, помещений (учебных, учебно-лабораторных, административных, подсобных, помещений для занятий физической культурой и спортом, иных) территорий с указанием площади (кв.м.)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Основное здание  школы-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3197 кв.м.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учебные кабинеты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1010,9м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спортивный зал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222,2м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актовый зал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162м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библиотека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67,6м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подсобные помещения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171,2м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административные помещения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55,5м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футбольное поле –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200 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баскетбольная площадка -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200м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зелёная зона (клумбы, цветники) -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1000 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детская площадка –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80 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теплопункт -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56 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надворный туалет –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54 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tbl>
      <w:tblPr>
        <w:tblW w:w="10900" w:type="dxa"/>
        <w:tblInd w:w="-34" w:type="dxa"/>
        <w:tblLayout w:type="fixed"/>
        <w:tblLook w:val="0000"/>
      </w:tblPr>
      <w:tblGrid>
        <w:gridCol w:w="648"/>
        <w:gridCol w:w="4757"/>
        <w:gridCol w:w="5495"/>
      </w:tblGrid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п\п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Вид, уровень образования, подвид дополнительного образования, специальность, профессия, направление подготовки (для профтехобразования), наименование  предмета дисциплины (модуля) в соответствии с учебным планом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Наименование оборудованных учебных кабинетов, объектов для проведения  практических занятий, объектов физической культуры и спорта с перечнем основного оборудования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Русский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Литературное чтение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Иностранный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Математика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Окружающий мир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Музыка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Изобразительное искусство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Технологии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Украинский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начального обучения № 2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ученика- 10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– 20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Шкафы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 и раздаточные материалы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Мультимедийный комплекс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Ноутбук – 1 шт.</w:t>
            </w:r>
          </w:p>
        </w:tc>
      </w:tr>
      <w:tr w:rsidR="002B00B1" w:rsidRPr="00DE23E6" w:rsidTr="00CA52E5">
        <w:trPr>
          <w:trHeight w:val="23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Русский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Литературное чтение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Иностранный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Математика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Окружающий мир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Музыка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Изобразительное искусство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Технологии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Украинский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начального обучения №3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- 22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ЛСД телевизор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Ноутбук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Шкафы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, плакаты и раздаточные материалы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Русский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Литературное чтение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Иностранный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Математика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Окружающий мир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Музыка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Изобразительное искусство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Технологии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Украинский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начального обучения №4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ученика- 10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– 20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Шкафы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 и раздаточные материалы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Русский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Литературное чтение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Иностранный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Математика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Окружающий мир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Музыка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Изобразительное искусство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Технологии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Украинский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Кабинет начального обучения № 6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ученика- 10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Стул ученика – 20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Шкафы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 и раздаточные материалы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5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Русский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Литературное чтение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Иностранный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Математика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Окружающий мир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Музыка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Изобразительное искусство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Технологии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Украинский язык обучения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начального обучения №7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ученика- 10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– 20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Шкафы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 и раздаточные материалы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Физическая культура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Спортивная площадка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Спортивный зал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Стол для настольного тенниса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Маты гимнастические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Сетка баскетбольная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Кольца баскетбольные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Мячи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Щит  баскетбольный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Мяч волейбольный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Мяч для метания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Сетка волейбольная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Ракетка теннисная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Шары  теннисные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Канат для перетягивания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Мяч  футбольный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гранаты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фишки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мяч ручной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секундомер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щиты баскетбольные (дерево)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сетки баскетбольные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маты большие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тренажёр уличный СК-04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гантели –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козёл гимнастический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тренажёры  БТК-036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Тренажёр ТК-041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Мостик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Стенка гимнастическая ПБ-2400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Гимнастический снаряд СК-52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Гири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Ворота футбольные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Гандбольные ворота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Мини-футбольные ворота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Баскетбольные щиты и кольца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Лабиринт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Бревно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Рукоход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Перекладина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Шведская стенка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Скакалки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Обручи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7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информатика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Рабочее место преподавателя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учителя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учителя – 1 шт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Стол ученика – 12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– 24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Компьютерный класс – 8 рабочих мест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8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информатика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информатики № 9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Рабочее место преподавателя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учителя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учителя – 1 шт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– 24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Компьютерный класс – 8 рабочих мест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Телевизор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Принтер- 2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Нетбук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Стенды и плакаты отражающие содержание рабочих  учебных программ по дисциплине.</w:t>
            </w:r>
          </w:p>
        </w:tc>
      </w:tr>
      <w:tr w:rsidR="002B00B1" w:rsidRPr="00DE23E6" w:rsidTr="00CA52E5">
        <w:trPr>
          <w:trHeight w:val="184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Биология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биологии № 10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учителя – 1шт.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учителя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ученика- 10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Стул ученика – 20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Интерактивная доска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Ноутбук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Микроскоп — 6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Влажные препараты: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Млекопитающие -2шт.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культурных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по общей биологии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основной группы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дикорастущих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Рельефные таблицы —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Муляжи — 2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Короткофокусный проектор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плакаты, таблицы отражающие содержание рабочих  учебных программ по дисциплине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Микропрепараты – 3 набора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10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География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географии №11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15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- 30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Глобусы — 8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Коллекции минералов горных пород — 1 шт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Коллекция основных видов пром. сырья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Коллекция редких металлов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культурных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по общей биологии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основной группы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дикорастущих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плакаты, карты отражающие содержание рабочих  учебных программ по дисциплине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Мультимедийный комплекс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Ноутбук – 1 шт.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11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Математика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математики №12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17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12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Иностранный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иностранного языка №13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- 25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13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Математика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математики №14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21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14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Украинский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украинского языка №15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8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- 16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Стенка – 1 шшт.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15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Химия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Кабинет химии № 16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Сушильный шкаф – 1 шт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Набор моделей кристаллов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Штатив для сушки хим посуды -1шт.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Прибор для определения химии. реакции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Весы технические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Коллекция минералов горных пород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нефтяной установки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производства азотной кислоты – 1 щт.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производства серной кислоты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Модель конвектора – 1 шт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Коллекция полезных ископаемых – 1 шт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Коллекция основных видов промышленного сырья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Коллекция металлов и сплавов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Коллекция редких металлов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16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Лаборантская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Нагреватель для пробирок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Дистилиратор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электролиза  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синтеза аммиака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Комплект ариометров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Комплект химической посуды и принадлежностей для проведения лабораторных и практических работ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Наборы химических реактивов для проведения лабораторных и практических работ  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17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Физика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физики № 17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Учительский стол -1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18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- 36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Интерактивная 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Короткофокусный проектор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Ноутбук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Компьютер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Щит распределительный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Графопроэктор  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Эпипроектор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КЭФ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Комплект приборов «Школьный»-1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Вольтметр термический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Генератор низкой частоты – 1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Весы технические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Камертон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Барограф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Трансформатор универсальный – 1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Лизы полые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Весы чувствительные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Теллурий – 1шт.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Гальванометр – 3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Машина червячная – 1шт.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Барометр – 2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Катушки дроссельные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Мановакуметр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Подвижная карта звёзд – 10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Штатив универсальный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Реостат ступенчатый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Набор полупроводников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Комплект гирь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Тарелка вакуумная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Турбина водяная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Вращающийся диск – 1 щт.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Набор статики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Машина постоянного тока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фонтана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Динамометр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ветродвигателя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Набор про фотометрии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Катушка дроссельная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Электромагнит разборный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Ваттметр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Машина волновая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Диод демонстрационный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Щиты лабораторные – 16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Психрометр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Глобус луны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Термометр учебный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Электрометр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Призма прямого зрения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Метроном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Электроформационная машина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Спектроскоп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 отражающие содержание рабочих  учебных программ по дисциплине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Цифровая лаборатория – 1 шт.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18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Лаборантская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Ванна электролизная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Наборы грузов -2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Угломер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Выпрямитель – 20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Насос вакуумный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Гигрометр – 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Микроскоп – 2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Трубка спектральная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Вольтметр – 43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Амперметр – 22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Небесная сфера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Осциллограф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Машина Атвуда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Генератор спектральный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Телескоп рефракторный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Осветитель теневой проекции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Нагреватель лабораторный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Весы ученические с гирями –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Частомер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УЗОШ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Счётчик импульсов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КПФ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Набор посуды по физике для проведения лабораторных и практических работ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Весы ВНШО – 1 шт.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19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История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истории №19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- 30шт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плакаты, карты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ОБЖ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 ОБЖ №20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13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- 26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21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Русская литература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русской литературы № 21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 отражающие содержание рабочих  учебных программ по дисциплине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Мультимедийный комплекс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Ноутбук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Словари , дидактический материал и художественная литература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22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Этнография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Кабинет этнографии №22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-4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ученика- 14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учителя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учителя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– 1 шт.</w:t>
            </w:r>
          </w:p>
        </w:tc>
      </w:tr>
      <w:tr w:rsidR="002B00B1" w:rsidRPr="00DE23E6" w:rsidTr="00CA52E5">
        <w:trPr>
          <w:trHeight w:val="51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23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Технологии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технологий № 2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18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80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Станок комбинированный-1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80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Строгальный – 1 шт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Станок с долбёжным приспособлением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Станок с долбёжным приспособлением- 2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Станок фрезерный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Станок сверлильный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Электроточило 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Пресс штамповочный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Станок токарно- винторезный-3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 отражающие содержание рабочих  учебных программ по дисциплине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ar-SA"/>
        </w:rPr>
      </w:pPr>
    </w:p>
    <w:p w:rsidR="00866161" w:rsidRDefault="0086616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ar-SA"/>
        </w:rPr>
      </w:pPr>
    </w:p>
    <w:p w:rsidR="002B00B1" w:rsidRPr="00DE23E6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Вывод:</w:t>
      </w:r>
      <w:r w:rsidRPr="002B00B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Материально-техническое обеспечение школы удовлетворительное.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Проблема:  утепление здания школы, </w:t>
      </w:r>
      <w:r w:rsidR="0086616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замена электросети здания школы</w:t>
      </w:r>
      <w:r w:rsidR="008C720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замена входных дверей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365F92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A52E5" w:rsidRDefault="00CA52E5" w:rsidP="001828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A52E5" w:rsidRDefault="00CA52E5" w:rsidP="001828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A52E5" w:rsidRDefault="00CA52E5" w:rsidP="001828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1828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17F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Финансовое обеспечение функционирования и развития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Приобретение и изготовление мебели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92350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Теплоснабжение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087A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726859,38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руб.</w:t>
      </w:r>
    </w:p>
    <w:p w:rsidR="00193475" w:rsidRPr="002B00B1" w:rsidRDefault="00193475" w:rsidP="00193475">
      <w:pPr>
        <w:tabs>
          <w:tab w:val="left" w:pos="71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Электроэнергия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                                      </w:t>
      </w:r>
      <w:r w:rsidR="00087A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1 502 398,66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Ремонт помещения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087A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1 877 428,71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Подписка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087A6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36 261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ТБО –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14 150</w:t>
      </w:r>
      <w:r w:rsidRPr="0037361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37361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 руб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193475" w:rsidRDefault="00193475" w:rsidP="00193475">
      <w:pPr>
        <w:tabs>
          <w:tab w:val="left" w:pos="71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Водоснабжение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                                      </w:t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62 423,25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руб.</w:t>
      </w:r>
    </w:p>
    <w:p w:rsidR="00193475" w:rsidRDefault="00193475" w:rsidP="00193475">
      <w:pPr>
        <w:tabs>
          <w:tab w:val="left" w:pos="71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Услуги Интернета 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                                  </w:t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 800,00руб.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служивание компьютеров –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10 000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Заземление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14 0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Изготовление аттестатов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закупка медалей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–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6 580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Перезарядка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покупка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огнетушителей –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1</w:t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5 470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Обслуживание сайта –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12 0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Оргтехника и компьютерное оборудование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317 197,34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Уче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бно-наглядные пособия —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30 4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00,00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руб.</w:t>
      </w:r>
    </w:p>
    <w:p w:rsidR="00193475" w:rsidRDefault="00193475" w:rsidP="00193475">
      <w:pPr>
        <w:tabs>
          <w:tab w:val="left" w:pos="71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Приобретение учебников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                     </w:t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243 652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,20 руб.</w:t>
      </w:r>
    </w:p>
    <w:p w:rsidR="00193475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Дератизация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25 000,00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руб.</w:t>
      </w:r>
    </w:p>
    <w:p w:rsidR="00193475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Обслуживание видеоконференцсвязи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                       </w:t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000,00руб.</w:t>
      </w:r>
    </w:p>
    <w:p w:rsidR="00193475" w:rsidRDefault="00193475" w:rsidP="00193475">
      <w:pPr>
        <w:tabs>
          <w:tab w:val="left" w:pos="712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Обслуживание пожарной сигнализации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123 672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Изготовление электронного ключа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6 0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Default="00193475" w:rsidP="00193475">
      <w:pPr>
        <w:tabs>
          <w:tab w:val="left" w:pos="7183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Канцтовары и бумага для учебных целей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100 000,00 руб.</w:t>
      </w:r>
    </w:p>
    <w:p w:rsidR="00193475" w:rsidRDefault="00193475" w:rsidP="00193475">
      <w:pPr>
        <w:tabs>
          <w:tab w:val="left" w:pos="71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 xml:space="preserve">Производственный контроль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40 002,00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руб.</w:t>
      </w:r>
    </w:p>
    <w:p w:rsidR="00193475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Контроль за оборудование пищеблока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</w:t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52 400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Default="00193475" w:rsidP="00193475">
      <w:pPr>
        <w:tabs>
          <w:tab w:val="left" w:pos="711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Тревожная кнопка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536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7 969,00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руб.</w:t>
      </w:r>
    </w:p>
    <w:p w:rsidR="00193475" w:rsidRPr="002B00B1" w:rsidRDefault="00193475" w:rsidP="00193475">
      <w:pPr>
        <w:tabs>
          <w:tab w:val="left" w:pos="711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Поставка игрового оборудования -                                           </w:t>
      </w:r>
      <w:r w:rsidR="000D38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194 526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Вывод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 бюджет в основном освоен.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6161" w:rsidRDefault="00866161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82827" w:rsidRDefault="002B00B1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Функционирование внутренней системы 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оценки качества образования</w:t>
      </w:r>
    </w:p>
    <w:p w:rsidR="002B00B1" w:rsidRPr="002B00B1" w:rsidRDefault="00182827" w:rsidP="00182827">
      <w:pPr>
        <w:tabs>
          <w:tab w:val="left" w:pos="900"/>
          <w:tab w:val="left" w:pos="62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Программой  развития  определены направления работы: оценка качества нормативной-правовой базы школы; реализация образовательных программ школы; повышение  качества знаний обучающихся; повышение уровня достижений обучающихся во внеурочной деятельности; дополнительного образования; оценка качества образовательных услуг; создание  условий для осуществления образовательного процесса; работы педагогов.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Деятельность педагогов школы основана на разумном сочетании традиционных и инновационных технологий обучения, направленных на вовлечение обучающихся в активный процесс познания, способствующий достижению ими высоких результатов в обучении, так как это является обязательным условием интеллектуального, творческого и нравственного развития школьников. К наиболее широко используемым технологиям относятся: ИКТ технологии,  групповые, коллективные способы обучения, здоровьесбережение, игровые, проблемное обучение. В августе 2015 года на базе школы была организована управлением образования инновационная площадка «Школа - территория здоровья». Кроме того, техническое оснащение школы и особенности учебного плана позволяют широко использовать проектные и исследовательские технологии.</w:t>
      </w:r>
      <w:r w:rsidR="004277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С 2021 года школа реализует Федеральные проекты «Точка р</w:t>
      </w:r>
      <w:r w:rsidR="006B39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оста», «Успех каждого ребенка» и (агроэкология и спортклуб).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школы посещено  около 204 уроков  и воспитательных мероприятий учителей по плану внутришкольного контроля. 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состоянием преподавания позволяет сделать вывод о том, что уровень  преподавания учебных дисциплин является достаточным. Все предметы учебного плана ведутся соответствующими специалистами, УМК по предметам отвечают требованиям единой линии: программа, учебник, методическое пособие. </w:t>
      </w:r>
    </w:p>
    <w:p w:rsidR="002B00B1" w:rsidRPr="002B00B1" w:rsidRDefault="002B00B1" w:rsidP="002B00B1">
      <w:pPr>
        <w:widowControl w:val="0"/>
        <w:suppressAutoHyphens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</w:pPr>
    </w:p>
    <w:p w:rsidR="002B00B1" w:rsidRPr="002B00B1" w:rsidRDefault="002B00B1" w:rsidP="002B00B1">
      <w:pPr>
        <w:widowControl w:val="0"/>
        <w:suppressAutoHyphens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 xml:space="preserve"> 2. Показатели деятельности  </w:t>
      </w:r>
    </w:p>
    <w:p w:rsidR="002B00B1" w:rsidRPr="002B00B1" w:rsidRDefault="002B00B1" w:rsidP="002B00B1">
      <w:pPr>
        <w:widowControl w:val="0"/>
        <w:suppressAutoHyphens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 xml:space="preserve">Муниципального </w:t>
      </w:r>
      <w:r w:rsidR="00605D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 xml:space="preserve">бюджетного </w:t>
      </w: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>общеобразовательного учреждения «Заречненская школа</w:t>
      </w:r>
      <w:r w:rsidR="00605D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>» Джанкойского района Республики Крым</w:t>
      </w:r>
    </w:p>
    <w:tbl>
      <w:tblPr>
        <w:tblW w:w="10349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2"/>
        <w:gridCol w:w="7938"/>
        <w:gridCol w:w="1559"/>
      </w:tblGrid>
      <w:tr w:rsidR="00434E99" w:rsidRPr="00C51647" w:rsidTr="00434E99">
        <w:trPr>
          <w:tblHeader/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E99" w:rsidRPr="00C51647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E99" w:rsidRPr="00C51647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E99" w:rsidRPr="00C51647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559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  <w:r w:rsidR="00434E99" w:rsidRPr="00635FB6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человек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человек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учащихся по образовательной программе среднего общего </w:t>
            </w:r>
            <w:r w:rsidRPr="00C51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  <w:r w:rsidR="00434E99" w:rsidRPr="00635FB6">
              <w:rPr>
                <w:rFonts w:ascii="Times New Roman" w:hAnsi="Times New Roman" w:cs="Times New Roman"/>
              </w:rPr>
              <w:t>человек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026743" w:rsidP="00A559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559A3">
              <w:rPr>
                <w:rFonts w:ascii="Times New Roman" w:hAnsi="Times New Roman" w:cs="Times New Roman"/>
              </w:rPr>
              <w:t xml:space="preserve">9 </w:t>
            </w:r>
            <w:r w:rsidR="00434E99" w:rsidRPr="00635FB6">
              <w:rPr>
                <w:rFonts w:ascii="Times New Roman" w:hAnsi="Times New Roman" w:cs="Times New Roman"/>
              </w:rPr>
              <w:t>человек</w:t>
            </w:r>
            <w:r w:rsidR="00434E99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39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FA147D" w:rsidP="004A78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балл</w:t>
            </w:r>
            <w:r w:rsidR="00CF5A41">
              <w:rPr>
                <w:rFonts w:ascii="Times New Roman" w:hAnsi="Times New Roman" w:cs="Times New Roman"/>
              </w:rPr>
              <w:t>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FA147D" w:rsidP="004A78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балл</w:t>
            </w:r>
            <w:r w:rsidR="00CF5A41">
              <w:rPr>
                <w:rFonts w:ascii="Times New Roman" w:hAnsi="Times New Roman" w:cs="Times New Roman"/>
              </w:rPr>
              <w:t>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495B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FA147D">
              <w:rPr>
                <w:rFonts w:ascii="Times New Roman" w:hAnsi="Times New Roman" w:cs="Times New Roman"/>
              </w:rPr>
              <w:t xml:space="preserve"> </w:t>
            </w:r>
            <w:r w:rsidR="00CF5A41">
              <w:rPr>
                <w:rFonts w:ascii="Times New Roman" w:hAnsi="Times New Roman" w:cs="Times New Roman"/>
              </w:rPr>
              <w:t>балла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4A78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="00CF5A41">
              <w:rPr>
                <w:rFonts w:ascii="Times New Roman" w:hAnsi="Times New Roman" w:cs="Times New Roman"/>
              </w:rPr>
              <w:t>балла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B649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 5%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B649DD" w:rsidRDefault="00495B37" w:rsidP="00C76E35">
            <w:pPr>
              <w:pStyle w:val="ConsPlusNormal"/>
              <w:rPr>
                <w:rStyle w:val="a9"/>
              </w:rPr>
            </w:pPr>
            <w:r>
              <w:rPr>
                <w:rFonts w:ascii="Times New Roman" w:hAnsi="Times New Roman" w:cs="Times New Roman"/>
              </w:rPr>
              <w:t xml:space="preserve">             0 </w:t>
            </w:r>
            <w:r w:rsidR="00C76E3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C76E3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95B37">
              <w:rPr>
                <w:rFonts w:ascii="Times New Roman" w:hAnsi="Times New Roman" w:cs="Times New Roman"/>
              </w:rPr>
              <w:t xml:space="preserve">чел. 5 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  <w:r w:rsidR="002745A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B649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4A78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 чел. 50%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- 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B649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 чел. 22%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1.19.1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9B452A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6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1.19.2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Федерального уровня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чел. 0,5%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1.19.3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635FB6">
              <w:rPr>
                <w:rFonts w:ascii="Times New Roman" w:hAnsi="Times New Roman" w:cs="Times New Roman"/>
              </w:rPr>
              <w:t>чел</w:t>
            </w:r>
            <w:r w:rsidR="00C76E35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 </w:t>
            </w:r>
            <w:r w:rsidR="002745AC">
              <w:rPr>
                <w:rFonts w:ascii="Times New Roman" w:hAnsi="Times New Roman" w:cs="Times New Roman"/>
              </w:rPr>
              <w:t>чел. 100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2745AC">
              <w:rPr>
                <w:rFonts w:ascii="Times New Roman" w:hAnsi="Times New Roman" w:cs="Times New Roman"/>
              </w:rPr>
              <w:t>чел. 100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9B452A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 w:rsidR="009B452A">
              <w:rPr>
                <w:rFonts w:ascii="Times New Roman" w:hAnsi="Times New Roman" w:cs="Times New Roman"/>
              </w:rPr>
              <w:t>3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 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>чел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>чел. 90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C76E35">
              <w:rPr>
                <w:rFonts w:ascii="Times New Roman" w:hAnsi="Times New Roman" w:cs="Times New Roman"/>
              </w:rPr>
              <w:t xml:space="preserve"> чел. 90</w:t>
            </w:r>
            <w:r w:rsidR="00C76E35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76E35">
              <w:rPr>
                <w:rFonts w:ascii="Times New Roman" w:hAnsi="Times New Roman" w:cs="Times New Roman"/>
              </w:rPr>
              <w:t xml:space="preserve"> чел. 10%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76E35">
              <w:rPr>
                <w:rFonts w:ascii="Times New Roman" w:hAnsi="Times New Roman" w:cs="Times New Roman"/>
              </w:rPr>
              <w:t xml:space="preserve"> чел. 10%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A" w:rsidRDefault="00434E99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95B37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>чел.</w:t>
            </w:r>
          </w:p>
          <w:p w:rsidR="00434E99" w:rsidRPr="00635FB6" w:rsidRDefault="009B452A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1.29.1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3B7AB1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 w:rsidR="009B452A">
              <w:rPr>
                <w:rFonts w:ascii="Times New Roman" w:hAnsi="Times New Roman" w:cs="Times New Roman"/>
              </w:rPr>
              <w:t>42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1.29.2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 w:rsidR="009B452A">
              <w:rPr>
                <w:rFonts w:ascii="Times New Roman" w:hAnsi="Times New Roman" w:cs="Times New Roman"/>
              </w:rPr>
              <w:t>26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чел.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1.30.1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1A51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чел. </w:t>
            </w:r>
            <w:r w:rsidR="00434E9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1.30.2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1A5145" w:rsidP="001A51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26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1A5145" w:rsidP="001A51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21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3B7AB1" w:rsidP="00DB5D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25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>чел. 100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BC" w:rsidRDefault="00495B37" w:rsidP="00946B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>чел.</w:t>
            </w:r>
          </w:p>
          <w:p w:rsidR="00434E99" w:rsidRPr="00635FB6" w:rsidRDefault="00946BBC" w:rsidP="00946B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C51647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 </w:t>
            </w:r>
            <w:r w:rsidRPr="00635FB6">
              <w:rPr>
                <w:rFonts w:ascii="Times New Roman" w:hAnsi="Times New Roman" w:cs="Times New Roman"/>
              </w:rPr>
              <w:t>единиц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15,5 </w:t>
            </w:r>
            <w:r w:rsidRPr="00635FB6">
              <w:rPr>
                <w:rFonts w:ascii="Times New Roman" w:hAnsi="Times New Roman" w:cs="Times New Roman"/>
              </w:rPr>
              <w:t>единиц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946BB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Наличие читального зала библиотеки,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946BB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 медиатекой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35FB6">
              <w:rPr>
                <w:rFonts w:ascii="Times New Roman" w:hAnsi="Times New Roman" w:cs="Times New Roman"/>
              </w:rPr>
              <w:t>нет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Оснащенного средствами сканирования и распознавания текстов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2.4.4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2.4.5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 контролируемой распечаткой бумажных 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95B37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10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8,1 </w:t>
            </w:r>
            <w:r w:rsidRPr="00635FB6">
              <w:rPr>
                <w:rFonts w:ascii="Times New Roman" w:hAnsi="Times New Roman" w:cs="Times New Roman"/>
              </w:rPr>
              <w:t>кв. м</w:t>
            </w:r>
          </w:p>
        </w:tc>
      </w:tr>
    </w:tbl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00B1" w:rsidRPr="002B00B1" w:rsidRDefault="002B00B1" w:rsidP="002B00B1">
      <w:pPr>
        <w:widowControl w:val="0"/>
        <w:tabs>
          <w:tab w:val="right" w:pos="50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Директор  </w:t>
      </w:r>
    </w:p>
    <w:p w:rsidR="002B00B1" w:rsidRPr="002B00B1" w:rsidRDefault="002B00B1" w:rsidP="002B00B1">
      <w:pPr>
        <w:widowControl w:val="0"/>
        <w:tabs>
          <w:tab w:val="right" w:pos="50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</w:t>
      </w:r>
      <w:r w:rsidR="00E168E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ОУ «Заречненская школа</w:t>
      </w:r>
      <w:r w:rsidR="00E168E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</w:t>
      </w: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  Н.В.Щерблюк</w:t>
      </w:r>
    </w:p>
    <w:p w:rsidR="002B00B1" w:rsidRPr="002B00B1" w:rsidRDefault="002B00B1" w:rsidP="002B00B1">
      <w:pPr>
        <w:widowControl w:val="0"/>
        <w:tabs>
          <w:tab w:val="right" w:pos="50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B00B1" w:rsidRPr="00946BBC" w:rsidRDefault="003B7AB1" w:rsidP="002B00B1">
      <w:pPr>
        <w:widowControl w:val="0"/>
        <w:tabs>
          <w:tab w:val="right" w:pos="34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19</w:t>
      </w:r>
      <w:r w:rsidR="00946BBC" w:rsidRPr="00946BB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апреля</w:t>
      </w:r>
      <w:r w:rsidR="00E168E3" w:rsidRPr="00946BB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202</w:t>
      </w:r>
      <w:r w:rsidR="008218F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</w:t>
      </w:r>
      <w:bookmarkStart w:id="0" w:name="_GoBack"/>
      <w:bookmarkEnd w:id="0"/>
      <w:r w:rsidR="002B00B1" w:rsidRPr="00946BB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</w:t>
      </w:r>
    </w:p>
    <w:p w:rsidR="002B00B1" w:rsidRPr="002B00B1" w:rsidRDefault="002B00B1" w:rsidP="002B00B1">
      <w:pPr>
        <w:widowControl w:val="0"/>
        <w:tabs>
          <w:tab w:val="right" w:pos="34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B00B1" w:rsidRPr="002B00B1" w:rsidRDefault="002B00B1" w:rsidP="002B00B1">
      <w:pPr>
        <w:widowControl w:val="0"/>
        <w:tabs>
          <w:tab w:val="right" w:pos="34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B00B1" w:rsidRPr="002B00B1" w:rsidRDefault="002B00B1" w:rsidP="002B00B1"/>
    <w:p w:rsidR="00D95965" w:rsidRDefault="00D95965"/>
    <w:sectPr w:rsidR="00D95965" w:rsidSect="00063D7C">
      <w:pgSz w:w="11906" w:h="16838"/>
      <w:pgMar w:top="851" w:right="567" w:bottom="709" w:left="709" w:header="720" w:footer="720" w:gutter="567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EBA" w:rsidRDefault="00335EBA" w:rsidP="00453B3D">
      <w:pPr>
        <w:spacing w:after="0" w:line="240" w:lineRule="auto"/>
      </w:pPr>
      <w:r>
        <w:separator/>
      </w:r>
    </w:p>
  </w:endnote>
  <w:endnote w:type="continuationSeparator" w:id="1">
    <w:p w:rsidR="00335EBA" w:rsidRDefault="00335EBA" w:rsidP="00453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EBA" w:rsidRDefault="00335EBA" w:rsidP="00453B3D">
      <w:pPr>
        <w:spacing w:after="0" w:line="240" w:lineRule="auto"/>
      </w:pPr>
      <w:r>
        <w:separator/>
      </w:r>
    </w:p>
  </w:footnote>
  <w:footnote w:type="continuationSeparator" w:id="1">
    <w:p w:rsidR="00335EBA" w:rsidRDefault="00335EBA" w:rsidP="00453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1AE3208F"/>
    <w:multiLevelType w:val="hybridMultilevel"/>
    <w:tmpl w:val="99107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19BC"/>
    <w:rsid w:val="00000C18"/>
    <w:rsid w:val="00005432"/>
    <w:rsid w:val="000071A0"/>
    <w:rsid w:val="000123BA"/>
    <w:rsid w:val="000226EB"/>
    <w:rsid w:val="000256FA"/>
    <w:rsid w:val="000259E4"/>
    <w:rsid w:val="00026743"/>
    <w:rsid w:val="00036A69"/>
    <w:rsid w:val="00041310"/>
    <w:rsid w:val="0005585B"/>
    <w:rsid w:val="00061BAE"/>
    <w:rsid w:val="00063D7C"/>
    <w:rsid w:val="000737B8"/>
    <w:rsid w:val="00081158"/>
    <w:rsid w:val="00087A6A"/>
    <w:rsid w:val="00093DB4"/>
    <w:rsid w:val="000A2E78"/>
    <w:rsid w:val="000A6CA9"/>
    <w:rsid w:val="000B0558"/>
    <w:rsid w:val="000B2206"/>
    <w:rsid w:val="000B6949"/>
    <w:rsid w:val="000C3A75"/>
    <w:rsid w:val="000D38A9"/>
    <w:rsid w:val="000E090A"/>
    <w:rsid w:val="000F49A7"/>
    <w:rsid w:val="001030AF"/>
    <w:rsid w:val="00122A55"/>
    <w:rsid w:val="00124483"/>
    <w:rsid w:val="001320C4"/>
    <w:rsid w:val="00132EFA"/>
    <w:rsid w:val="0013367B"/>
    <w:rsid w:val="00136F96"/>
    <w:rsid w:val="00137593"/>
    <w:rsid w:val="001440DD"/>
    <w:rsid w:val="00147B88"/>
    <w:rsid w:val="001557D4"/>
    <w:rsid w:val="00160D2F"/>
    <w:rsid w:val="00163461"/>
    <w:rsid w:val="00166FA7"/>
    <w:rsid w:val="00170EF2"/>
    <w:rsid w:val="0017594D"/>
    <w:rsid w:val="001800F5"/>
    <w:rsid w:val="00182827"/>
    <w:rsid w:val="00183EC0"/>
    <w:rsid w:val="00193475"/>
    <w:rsid w:val="00195BA0"/>
    <w:rsid w:val="001A5015"/>
    <w:rsid w:val="001A5145"/>
    <w:rsid w:val="001C3EB9"/>
    <w:rsid w:val="001C4472"/>
    <w:rsid w:val="001C55E0"/>
    <w:rsid w:val="001C629B"/>
    <w:rsid w:val="001C6B5D"/>
    <w:rsid w:val="001D1A8A"/>
    <w:rsid w:val="001E18D9"/>
    <w:rsid w:val="001F267D"/>
    <w:rsid w:val="00206E7A"/>
    <w:rsid w:val="00217B81"/>
    <w:rsid w:val="002257A7"/>
    <w:rsid w:val="002313C9"/>
    <w:rsid w:val="002344BA"/>
    <w:rsid w:val="00243BCF"/>
    <w:rsid w:val="00245974"/>
    <w:rsid w:val="00255E3B"/>
    <w:rsid w:val="00256189"/>
    <w:rsid w:val="00257847"/>
    <w:rsid w:val="002578D3"/>
    <w:rsid w:val="00261392"/>
    <w:rsid w:val="00262D72"/>
    <w:rsid w:val="002666FE"/>
    <w:rsid w:val="00271BD7"/>
    <w:rsid w:val="0027294A"/>
    <w:rsid w:val="00272F25"/>
    <w:rsid w:val="002745AC"/>
    <w:rsid w:val="00275AB7"/>
    <w:rsid w:val="002A1497"/>
    <w:rsid w:val="002A46C9"/>
    <w:rsid w:val="002A6C9B"/>
    <w:rsid w:val="002B00B1"/>
    <w:rsid w:val="002B51B7"/>
    <w:rsid w:val="002D729B"/>
    <w:rsid w:val="00302D97"/>
    <w:rsid w:val="00313BCD"/>
    <w:rsid w:val="003154A9"/>
    <w:rsid w:val="0032368C"/>
    <w:rsid w:val="00327EEA"/>
    <w:rsid w:val="00335EBA"/>
    <w:rsid w:val="0034190F"/>
    <w:rsid w:val="003430FE"/>
    <w:rsid w:val="00344CA6"/>
    <w:rsid w:val="00345FD6"/>
    <w:rsid w:val="00347A7C"/>
    <w:rsid w:val="0035059F"/>
    <w:rsid w:val="0036660F"/>
    <w:rsid w:val="0036739D"/>
    <w:rsid w:val="0037361A"/>
    <w:rsid w:val="003747A1"/>
    <w:rsid w:val="00375B00"/>
    <w:rsid w:val="00380234"/>
    <w:rsid w:val="00380C3B"/>
    <w:rsid w:val="00381384"/>
    <w:rsid w:val="00390373"/>
    <w:rsid w:val="00393E97"/>
    <w:rsid w:val="003A51FD"/>
    <w:rsid w:val="003B7AB1"/>
    <w:rsid w:val="003B7E16"/>
    <w:rsid w:val="003C18DD"/>
    <w:rsid w:val="003D237D"/>
    <w:rsid w:val="003D4351"/>
    <w:rsid w:val="003E46AC"/>
    <w:rsid w:val="003F1BA9"/>
    <w:rsid w:val="003F4BEF"/>
    <w:rsid w:val="003F7499"/>
    <w:rsid w:val="0040453F"/>
    <w:rsid w:val="00404F68"/>
    <w:rsid w:val="004075D5"/>
    <w:rsid w:val="00415EE5"/>
    <w:rsid w:val="004234A6"/>
    <w:rsid w:val="00427756"/>
    <w:rsid w:val="00434E99"/>
    <w:rsid w:val="00452076"/>
    <w:rsid w:val="00452493"/>
    <w:rsid w:val="00453B3D"/>
    <w:rsid w:val="004623C5"/>
    <w:rsid w:val="00471837"/>
    <w:rsid w:val="00475472"/>
    <w:rsid w:val="004812E9"/>
    <w:rsid w:val="004867F0"/>
    <w:rsid w:val="0049384C"/>
    <w:rsid w:val="00495B37"/>
    <w:rsid w:val="004979D3"/>
    <w:rsid w:val="004A755F"/>
    <w:rsid w:val="004A7823"/>
    <w:rsid w:val="004B3267"/>
    <w:rsid w:val="004D5E73"/>
    <w:rsid w:val="004D6983"/>
    <w:rsid w:val="004F3F3C"/>
    <w:rsid w:val="005069D7"/>
    <w:rsid w:val="00507C0F"/>
    <w:rsid w:val="0051446A"/>
    <w:rsid w:val="00527521"/>
    <w:rsid w:val="00536C2E"/>
    <w:rsid w:val="00543A40"/>
    <w:rsid w:val="00550B06"/>
    <w:rsid w:val="00552B2A"/>
    <w:rsid w:val="00560158"/>
    <w:rsid w:val="005672EC"/>
    <w:rsid w:val="00575E29"/>
    <w:rsid w:val="00584536"/>
    <w:rsid w:val="00587EFC"/>
    <w:rsid w:val="00595A1C"/>
    <w:rsid w:val="0059662C"/>
    <w:rsid w:val="005A09AA"/>
    <w:rsid w:val="005B1687"/>
    <w:rsid w:val="005B17FB"/>
    <w:rsid w:val="005B23BC"/>
    <w:rsid w:val="005D43BE"/>
    <w:rsid w:val="005D6944"/>
    <w:rsid w:val="005E0255"/>
    <w:rsid w:val="005E78F0"/>
    <w:rsid w:val="00605A26"/>
    <w:rsid w:val="00605D4D"/>
    <w:rsid w:val="00606A5B"/>
    <w:rsid w:val="00620159"/>
    <w:rsid w:val="0062305D"/>
    <w:rsid w:val="006316A6"/>
    <w:rsid w:val="00642249"/>
    <w:rsid w:val="006519CC"/>
    <w:rsid w:val="00651F86"/>
    <w:rsid w:val="006527A9"/>
    <w:rsid w:val="00655B40"/>
    <w:rsid w:val="00660A09"/>
    <w:rsid w:val="00665BC0"/>
    <w:rsid w:val="006800D1"/>
    <w:rsid w:val="006813EC"/>
    <w:rsid w:val="006A444B"/>
    <w:rsid w:val="006A5CF6"/>
    <w:rsid w:val="006B3905"/>
    <w:rsid w:val="006B4C00"/>
    <w:rsid w:val="006C6D42"/>
    <w:rsid w:val="006D4F20"/>
    <w:rsid w:val="006E0CC2"/>
    <w:rsid w:val="00707A42"/>
    <w:rsid w:val="0071080D"/>
    <w:rsid w:val="007308AE"/>
    <w:rsid w:val="00731F5E"/>
    <w:rsid w:val="00734F8C"/>
    <w:rsid w:val="00746934"/>
    <w:rsid w:val="00752A03"/>
    <w:rsid w:val="00754EC1"/>
    <w:rsid w:val="00757739"/>
    <w:rsid w:val="0076582E"/>
    <w:rsid w:val="00767BDC"/>
    <w:rsid w:val="00771C95"/>
    <w:rsid w:val="0077687E"/>
    <w:rsid w:val="007775CD"/>
    <w:rsid w:val="00796A8C"/>
    <w:rsid w:val="007A337B"/>
    <w:rsid w:val="007A7C9A"/>
    <w:rsid w:val="007B1BFF"/>
    <w:rsid w:val="007B6E14"/>
    <w:rsid w:val="007C0CA8"/>
    <w:rsid w:val="007D59F5"/>
    <w:rsid w:val="007E695F"/>
    <w:rsid w:val="007F1DF9"/>
    <w:rsid w:val="007F30CA"/>
    <w:rsid w:val="007F399E"/>
    <w:rsid w:val="00801237"/>
    <w:rsid w:val="0080166C"/>
    <w:rsid w:val="0081232A"/>
    <w:rsid w:val="00816344"/>
    <w:rsid w:val="008218FE"/>
    <w:rsid w:val="00840E3B"/>
    <w:rsid w:val="00850DEE"/>
    <w:rsid w:val="00857D6D"/>
    <w:rsid w:val="008608DA"/>
    <w:rsid w:val="0086140D"/>
    <w:rsid w:val="008632FB"/>
    <w:rsid w:val="00866161"/>
    <w:rsid w:val="00866706"/>
    <w:rsid w:val="00866CA5"/>
    <w:rsid w:val="008718D7"/>
    <w:rsid w:val="00874F59"/>
    <w:rsid w:val="008911F2"/>
    <w:rsid w:val="00892284"/>
    <w:rsid w:val="008A2DD0"/>
    <w:rsid w:val="008B7579"/>
    <w:rsid w:val="008C1075"/>
    <w:rsid w:val="008C7203"/>
    <w:rsid w:val="008D3F54"/>
    <w:rsid w:val="008E33D2"/>
    <w:rsid w:val="0090249F"/>
    <w:rsid w:val="00912B38"/>
    <w:rsid w:val="009149AA"/>
    <w:rsid w:val="00917FD5"/>
    <w:rsid w:val="00923282"/>
    <w:rsid w:val="00933FF9"/>
    <w:rsid w:val="00934FC0"/>
    <w:rsid w:val="00936970"/>
    <w:rsid w:val="00946BBC"/>
    <w:rsid w:val="00947AB3"/>
    <w:rsid w:val="009507DC"/>
    <w:rsid w:val="00954B53"/>
    <w:rsid w:val="00971C71"/>
    <w:rsid w:val="0099657B"/>
    <w:rsid w:val="00997A25"/>
    <w:rsid w:val="009A57E9"/>
    <w:rsid w:val="009B01B7"/>
    <w:rsid w:val="009B1071"/>
    <w:rsid w:val="009B452A"/>
    <w:rsid w:val="009B5FE4"/>
    <w:rsid w:val="009C0A59"/>
    <w:rsid w:val="009D102C"/>
    <w:rsid w:val="009D69FC"/>
    <w:rsid w:val="009F237B"/>
    <w:rsid w:val="009F5086"/>
    <w:rsid w:val="009F657A"/>
    <w:rsid w:val="00A0468A"/>
    <w:rsid w:val="00A07370"/>
    <w:rsid w:val="00A16827"/>
    <w:rsid w:val="00A20FE5"/>
    <w:rsid w:val="00A21509"/>
    <w:rsid w:val="00A32FC3"/>
    <w:rsid w:val="00A37851"/>
    <w:rsid w:val="00A47053"/>
    <w:rsid w:val="00A559A3"/>
    <w:rsid w:val="00A62558"/>
    <w:rsid w:val="00A66CCE"/>
    <w:rsid w:val="00A70665"/>
    <w:rsid w:val="00A70DF7"/>
    <w:rsid w:val="00A719BC"/>
    <w:rsid w:val="00A83C68"/>
    <w:rsid w:val="00A908FA"/>
    <w:rsid w:val="00A96D0F"/>
    <w:rsid w:val="00AA32B5"/>
    <w:rsid w:val="00AB0A95"/>
    <w:rsid w:val="00AB11D4"/>
    <w:rsid w:val="00AB7AE3"/>
    <w:rsid w:val="00AC190B"/>
    <w:rsid w:val="00AC27B0"/>
    <w:rsid w:val="00AD4DE0"/>
    <w:rsid w:val="00AE5A05"/>
    <w:rsid w:val="00AF05BD"/>
    <w:rsid w:val="00AF51EF"/>
    <w:rsid w:val="00B01043"/>
    <w:rsid w:val="00B0137C"/>
    <w:rsid w:val="00B14861"/>
    <w:rsid w:val="00B208F1"/>
    <w:rsid w:val="00B23352"/>
    <w:rsid w:val="00B25096"/>
    <w:rsid w:val="00B3321C"/>
    <w:rsid w:val="00B33A1D"/>
    <w:rsid w:val="00B429BB"/>
    <w:rsid w:val="00B446C1"/>
    <w:rsid w:val="00B475F8"/>
    <w:rsid w:val="00B543D9"/>
    <w:rsid w:val="00B62C52"/>
    <w:rsid w:val="00B64777"/>
    <w:rsid w:val="00B649DD"/>
    <w:rsid w:val="00B65D8D"/>
    <w:rsid w:val="00B70E06"/>
    <w:rsid w:val="00B73E4B"/>
    <w:rsid w:val="00B80960"/>
    <w:rsid w:val="00B87CD5"/>
    <w:rsid w:val="00B90C3F"/>
    <w:rsid w:val="00B921E2"/>
    <w:rsid w:val="00B9390F"/>
    <w:rsid w:val="00BA3FD5"/>
    <w:rsid w:val="00BB0383"/>
    <w:rsid w:val="00BB1032"/>
    <w:rsid w:val="00BC4EC4"/>
    <w:rsid w:val="00BE0638"/>
    <w:rsid w:val="00BF05C5"/>
    <w:rsid w:val="00C034EA"/>
    <w:rsid w:val="00C07782"/>
    <w:rsid w:val="00C1029E"/>
    <w:rsid w:val="00C1201C"/>
    <w:rsid w:val="00C3040D"/>
    <w:rsid w:val="00C3514F"/>
    <w:rsid w:val="00C35500"/>
    <w:rsid w:val="00C50F57"/>
    <w:rsid w:val="00C67FB7"/>
    <w:rsid w:val="00C729C2"/>
    <w:rsid w:val="00C73CEA"/>
    <w:rsid w:val="00C76E35"/>
    <w:rsid w:val="00C80151"/>
    <w:rsid w:val="00C85212"/>
    <w:rsid w:val="00C8607D"/>
    <w:rsid w:val="00C86CFC"/>
    <w:rsid w:val="00C91EC6"/>
    <w:rsid w:val="00CA52E5"/>
    <w:rsid w:val="00CA7850"/>
    <w:rsid w:val="00CB004D"/>
    <w:rsid w:val="00CB1E00"/>
    <w:rsid w:val="00CB2090"/>
    <w:rsid w:val="00CC0441"/>
    <w:rsid w:val="00CC0DF9"/>
    <w:rsid w:val="00CC4691"/>
    <w:rsid w:val="00CD4101"/>
    <w:rsid w:val="00CD48A4"/>
    <w:rsid w:val="00CE22E3"/>
    <w:rsid w:val="00CF3797"/>
    <w:rsid w:val="00CF5A41"/>
    <w:rsid w:val="00CF6BA8"/>
    <w:rsid w:val="00D01062"/>
    <w:rsid w:val="00D01F86"/>
    <w:rsid w:val="00D0786B"/>
    <w:rsid w:val="00D1000D"/>
    <w:rsid w:val="00D1097E"/>
    <w:rsid w:val="00D16729"/>
    <w:rsid w:val="00D231E3"/>
    <w:rsid w:val="00D25FC3"/>
    <w:rsid w:val="00D4448D"/>
    <w:rsid w:val="00D51706"/>
    <w:rsid w:val="00D53F9E"/>
    <w:rsid w:val="00D60B65"/>
    <w:rsid w:val="00D61F75"/>
    <w:rsid w:val="00D6215A"/>
    <w:rsid w:val="00D66104"/>
    <w:rsid w:val="00D67799"/>
    <w:rsid w:val="00D755C0"/>
    <w:rsid w:val="00D94CC9"/>
    <w:rsid w:val="00D95965"/>
    <w:rsid w:val="00D95F0F"/>
    <w:rsid w:val="00D968B4"/>
    <w:rsid w:val="00D97B35"/>
    <w:rsid w:val="00DA195D"/>
    <w:rsid w:val="00DA712A"/>
    <w:rsid w:val="00DA7172"/>
    <w:rsid w:val="00DB4784"/>
    <w:rsid w:val="00DB5D6F"/>
    <w:rsid w:val="00DB7989"/>
    <w:rsid w:val="00DE23E6"/>
    <w:rsid w:val="00DE46A9"/>
    <w:rsid w:val="00E0201A"/>
    <w:rsid w:val="00E02A33"/>
    <w:rsid w:val="00E05431"/>
    <w:rsid w:val="00E11BD5"/>
    <w:rsid w:val="00E14734"/>
    <w:rsid w:val="00E168E3"/>
    <w:rsid w:val="00E16E64"/>
    <w:rsid w:val="00E17E0B"/>
    <w:rsid w:val="00E2511C"/>
    <w:rsid w:val="00E25E9E"/>
    <w:rsid w:val="00E26427"/>
    <w:rsid w:val="00E2753C"/>
    <w:rsid w:val="00E3586E"/>
    <w:rsid w:val="00E35C2D"/>
    <w:rsid w:val="00E501B6"/>
    <w:rsid w:val="00E52246"/>
    <w:rsid w:val="00E524D0"/>
    <w:rsid w:val="00E543D6"/>
    <w:rsid w:val="00E62A1C"/>
    <w:rsid w:val="00E6324F"/>
    <w:rsid w:val="00E6747B"/>
    <w:rsid w:val="00E6763D"/>
    <w:rsid w:val="00E7038F"/>
    <w:rsid w:val="00E74E25"/>
    <w:rsid w:val="00E83D1A"/>
    <w:rsid w:val="00E92593"/>
    <w:rsid w:val="00EB1AA4"/>
    <w:rsid w:val="00EB6466"/>
    <w:rsid w:val="00EC1401"/>
    <w:rsid w:val="00ED4EE1"/>
    <w:rsid w:val="00EE02A1"/>
    <w:rsid w:val="00EE13FB"/>
    <w:rsid w:val="00EE7C66"/>
    <w:rsid w:val="00F018AE"/>
    <w:rsid w:val="00F22638"/>
    <w:rsid w:val="00F24746"/>
    <w:rsid w:val="00F351A3"/>
    <w:rsid w:val="00F356BE"/>
    <w:rsid w:val="00F526BB"/>
    <w:rsid w:val="00F53629"/>
    <w:rsid w:val="00F54A97"/>
    <w:rsid w:val="00F55B3F"/>
    <w:rsid w:val="00F561FB"/>
    <w:rsid w:val="00F60D9B"/>
    <w:rsid w:val="00F719C8"/>
    <w:rsid w:val="00F73664"/>
    <w:rsid w:val="00F746FF"/>
    <w:rsid w:val="00F84443"/>
    <w:rsid w:val="00F85525"/>
    <w:rsid w:val="00FA03E0"/>
    <w:rsid w:val="00FA0701"/>
    <w:rsid w:val="00FA147D"/>
    <w:rsid w:val="00FA7597"/>
    <w:rsid w:val="00FB0702"/>
    <w:rsid w:val="00FB0A74"/>
    <w:rsid w:val="00FB2832"/>
    <w:rsid w:val="00FB289D"/>
    <w:rsid w:val="00FB3501"/>
    <w:rsid w:val="00FB4849"/>
    <w:rsid w:val="00FB65B1"/>
    <w:rsid w:val="00FC19B3"/>
    <w:rsid w:val="00FC3D6E"/>
    <w:rsid w:val="00FC4E23"/>
    <w:rsid w:val="00FD24D4"/>
    <w:rsid w:val="00FD450A"/>
    <w:rsid w:val="00FD70C3"/>
    <w:rsid w:val="00FE0159"/>
    <w:rsid w:val="00FE20A8"/>
    <w:rsid w:val="00FE5D43"/>
    <w:rsid w:val="00FF2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B00B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B00B1"/>
  </w:style>
  <w:style w:type="character" w:customStyle="1" w:styleId="WW8Num1z0">
    <w:name w:val="WW8Num1z0"/>
    <w:rsid w:val="002B00B1"/>
    <w:rPr>
      <w:sz w:val="28"/>
      <w:szCs w:val="28"/>
    </w:rPr>
  </w:style>
  <w:style w:type="character" w:customStyle="1" w:styleId="WW8Num1z1">
    <w:name w:val="WW8Num1z1"/>
    <w:rsid w:val="002B00B1"/>
  </w:style>
  <w:style w:type="character" w:customStyle="1" w:styleId="WW8Num1z2">
    <w:name w:val="WW8Num1z2"/>
    <w:rsid w:val="002B00B1"/>
  </w:style>
  <w:style w:type="character" w:customStyle="1" w:styleId="WW8Num1z3">
    <w:name w:val="WW8Num1z3"/>
    <w:rsid w:val="002B00B1"/>
  </w:style>
  <w:style w:type="character" w:customStyle="1" w:styleId="WW8Num1z4">
    <w:name w:val="WW8Num1z4"/>
    <w:rsid w:val="002B00B1"/>
  </w:style>
  <w:style w:type="character" w:customStyle="1" w:styleId="WW8Num1z5">
    <w:name w:val="WW8Num1z5"/>
    <w:rsid w:val="002B00B1"/>
  </w:style>
  <w:style w:type="character" w:customStyle="1" w:styleId="WW8Num1z6">
    <w:name w:val="WW8Num1z6"/>
    <w:rsid w:val="002B00B1"/>
  </w:style>
  <w:style w:type="character" w:customStyle="1" w:styleId="WW8Num1z7">
    <w:name w:val="WW8Num1z7"/>
    <w:rsid w:val="002B00B1"/>
  </w:style>
  <w:style w:type="character" w:customStyle="1" w:styleId="WW8Num1z8">
    <w:name w:val="WW8Num1z8"/>
    <w:rsid w:val="002B00B1"/>
  </w:style>
  <w:style w:type="character" w:customStyle="1" w:styleId="WW8Num2z0">
    <w:name w:val="WW8Num2z0"/>
    <w:rsid w:val="002B00B1"/>
  </w:style>
  <w:style w:type="character" w:customStyle="1" w:styleId="WW8Num2z1">
    <w:name w:val="WW8Num2z1"/>
    <w:rsid w:val="002B00B1"/>
  </w:style>
  <w:style w:type="character" w:customStyle="1" w:styleId="WW8Num2z2">
    <w:name w:val="WW8Num2z2"/>
    <w:rsid w:val="002B00B1"/>
  </w:style>
  <w:style w:type="character" w:customStyle="1" w:styleId="WW8Num2z3">
    <w:name w:val="WW8Num2z3"/>
    <w:rsid w:val="002B00B1"/>
  </w:style>
  <w:style w:type="character" w:customStyle="1" w:styleId="WW8Num2z4">
    <w:name w:val="WW8Num2z4"/>
    <w:rsid w:val="002B00B1"/>
  </w:style>
  <w:style w:type="character" w:customStyle="1" w:styleId="WW8Num2z5">
    <w:name w:val="WW8Num2z5"/>
    <w:rsid w:val="002B00B1"/>
  </w:style>
  <w:style w:type="character" w:customStyle="1" w:styleId="WW8Num2z6">
    <w:name w:val="WW8Num2z6"/>
    <w:rsid w:val="002B00B1"/>
  </w:style>
  <w:style w:type="character" w:customStyle="1" w:styleId="WW8Num2z7">
    <w:name w:val="WW8Num2z7"/>
    <w:rsid w:val="002B00B1"/>
  </w:style>
  <w:style w:type="character" w:customStyle="1" w:styleId="WW8Num2z8">
    <w:name w:val="WW8Num2z8"/>
    <w:rsid w:val="002B00B1"/>
  </w:style>
  <w:style w:type="character" w:customStyle="1" w:styleId="WW8Num3z0">
    <w:name w:val="WW8Num3z0"/>
    <w:rsid w:val="002B00B1"/>
  </w:style>
  <w:style w:type="character" w:customStyle="1" w:styleId="WW8Num4z0">
    <w:name w:val="WW8Num4z0"/>
    <w:rsid w:val="002B00B1"/>
    <w:rPr>
      <w:rFonts w:ascii="Symbol" w:hAnsi="Symbol" w:cs="Symbol"/>
    </w:rPr>
  </w:style>
  <w:style w:type="character" w:customStyle="1" w:styleId="WW8Num5z0">
    <w:name w:val="WW8Num5z0"/>
    <w:rsid w:val="002B00B1"/>
    <w:rPr>
      <w:rFonts w:ascii="Symbol" w:hAnsi="Symbol" w:cs="Symbol"/>
    </w:rPr>
  </w:style>
  <w:style w:type="character" w:customStyle="1" w:styleId="WW8Num6z0">
    <w:name w:val="WW8Num6z0"/>
    <w:rsid w:val="002B00B1"/>
  </w:style>
  <w:style w:type="character" w:customStyle="1" w:styleId="WW8Num6z1">
    <w:name w:val="WW8Num6z1"/>
    <w:rsid w:val="002B00B1"/>
  </w:style>
  <w:style w:type="character" w:customStyle="1" w:styleId="WW8Num6z2">
    <w:name w:val="WW8Num6z2"/>
    <w:rsid w:val="002B00B1"/>
  </w:style>
  <w:style w:type="character" w:customStyle="1" w:styleId="WW8Num6z3">
    <w:name w:val="WW8Num6z3"/>
    <w:rsid w:val="002B00B1"/>
  </w:style>
  <w:style w:type="character" w:customStyle="1" w:styleId="WW8Num6z4">
    <w:name w:val="WW8Num6z4"/>
    <w:rsid w:val="002B00B1"/>
  </w:style>
  <w:style w:type="character" w:customStyle="1" w:styleId="WW8Num6z5">
    <w:name w:val="WW8Num6z5"/>
    <w:rsid w:val="002B00B1"/>
  </w:style>
  <w:style w:type="character" w:customStyle="1" w:styleId="WW8Num6z6">
    <w:name w:val="WW8Num6z6"/>
    <w:rsid w:val="002B00B1"/>
  </w:style>
  <w:style w:type="character" w:customStyle="1" w:styleId="WW8Num6z7">
    <w:name w:val="WW8Num6z7"/>
    <w:rsid w:val="002B00B1"/>
  </w:style>
  <w:style w:type="character" w:customStyle="1" w:styleId="WW8Num6z8">
    <w:name w:val="WW8Num6z8"/>
    <w:rsid w:val="002B00B1"/>
  </w:style>
  <w:style w:type="character" w:customStyle="1" w:styleId="WW8Num7z0">
    <w:name w:val="WW8Num7z0"/>
    <w:rsid w:val="002B00B1"/>
  </w:style>
  <w:style w:type="character" w:customStyle="1" w:styleId="WW8Num7z1">
    <w:name w:val="WW8Num7z1"/>
    <w:rsid w:val="002B00B1"/>
  </w:style>
  <w:style w:type="character" w:customStyle="1" w:styleId="WW8Num7z2">
    <w:name w:val="WW8Num7z2"/>
    <w:rsid w:val="002B00B1"/>
  </w:style>
  <w:style w:type="character" w:customStyle="1" w:styleId="WW8Num7z3">
    <w:name w:val="WW8Num7z3"/>
    <w:rsid w:val="002B00B1"/>
  </w:style>
  <w:style w:type="character" w:customStyle="1" w:styleId="WW8Num7z4">
    <w:name w:val="WW8Num7z4"/>
    <w:rsid w:val="002B00B1"/>
  </w:style>
  <w:style w:type="character" w:customStyle="1" w:styleId="WW8Num7z5">
    <w:name w:val="WW8Num7z5"/>
    <w:rsid w:val="002B00B1"/>
  </w:style>
  <w:style w:type="character" w:customStyle="1" w:styleId="WW8Num7z6">
    <w:name w:val="WW8Num7z6"/>
    <w:rsid w:val="002B00B1"/>
  </w:style>
  <w:style w:type="character" w:customStyle="1" w:styleId="WW8Num7z7">
    <w:name w:val="WW8Num7z7"/>
    <w:rsid w:val="002B00B1"/>
  </w:style>
  <w:style w:type="character" w:customStyle="1" w:styleId="WW8Num7z8">
    <w:name w:val="WW8Num7z8"/>
    <w:rsid w:val="002B00B1"/>
  </w:style>
  <w:style w:type="character" w:customStyle="1" w:styleId="Absatz-Standardschriftart">
    <w:name w:val="Absatz-Standardschriftart"/>
    <w:rsid w:val="002B00B1"/>
  </w:style>
  <w:style w:type="character" w:customStyle="1" w:styleId="WW8Num3z1">
    <w:name w:val="WW8Num3z1"/>
    <w:rsid w:val="002B00B1"/>
  </w:style>
  <w:style w:type="character" w:customStyle="1" w:styleId="WW8Num3z2">
    <w:name w:val="WW8Num3z2"/>
    <w:rsid w:val="002B00B1"/>
  </w:style>
  <w:style w:type="character" w:customStyle="1" w:styleId="WW8Num3z3">
    <w:name w:val="WW8Num3z3"/>
    <w:rsid w:val="002B00B1"/>
  </w:style>
  <w:style w:type="character" w:customStyle="1" w:styleId="WW8Num3z4">
    <w:name w:val="WW8Num3z4"/>
    <w:rsid w:val="002B00B1"/>
  </w:style>
  <w:style w:type="character" w:customStyle="1" w:styleId="WW8Num3z5">
    <w:name w:val="WW8Num3z5"/>
    <w:rsid w:val="002B00B1"/>
  </w:style>
  <w:style w:type="character" w:customStyle="1" w:styleId="WW8Num3z6">
    <w:name w:val="WW8Num3z6"/>
    <w:rsid w:val="002B00B1"/>
  </w:style>
  <w:style w:type="character" w:customStyle="1" w:styleId="WW8Num3z7">
    <w:name w:val="WW8Num3z7"/>
    <w:rsid w:val="002B00B1"/>
  </w:style>
  <w:style w:type="character" w:customStyle="1" w:styleId="WW8Num3z8">
    <w:name w:val="WW8Num3z8"/>
    <w:rsid w:val="002B00B1"/>
  </w:style>
  <w:style w:type="character" w:customStyle="1" w:styleId="WW-Absatz-Standardschriftart">
    <w:name w:val="WW-Absatz-Standardschriftart"/>
    <w:rsid w:val="002B00B1"/>
  </w:style>
  <w:style w:type="character" w:customStyle="1" w:styleId="WW-Absatz-Standardschriftart1">
    <w:name w:val="WW-Absatz-Standardschriftart1"/>
    <w:rsid w:val="002B00B1"/>
  </w:style>
  <w:style w:type="character" w:customStyle="1" w:styleId="WW-Absatz-Standardschriftart11">
    <w:name w:val="WW-Absatz-Standardschriftart11"/>
    <w:rsid w:val="002B00B1"/>
  </w:style>
  <w:style w:type="character" w:customStyle="1" w:styleId="2">
    <w:name w:val="Основной шрифт абзаца2"/>
    <w:rsid w:val="002B00B1"/>
  </w:style>
  <w:style w:type="character" w:styleId="a4">
    <w:name w:val="Hyperlink"/>
    <w:uiPriority w:val="99"/>
    <w:rsid w:val="002B00B1"/>
    <w:rPr>
      <w:color w:val="0000FF"/>
      <w:u w:val="single"/>
    </w:rPr>
  </w:style>
  <w:style w:type="character" w:customStyle="1" w:styleId="6">
    <w:name w:val="Знак Знак6"/>
    <w:rsid w:val="002B00B1"/>
    <w:rPr>
      <w:sz w:val="24"/>
      <w:szCs w:val="24"/>
      <w:lang w:eastAsia="ar-SA" w:bidi="ar-SA"/>
    </w:rPr>
  </w:style>
  <w:style w:type="character" w:customStyle="1" w:styleId="a5">
    <w:name w:val="Без интервала Знак"/>
    <w:rsid w:val="002B00B1"/>
    <w:rPr>
      <w:rFonts w:ascii="Calibri" w:hAnsi="Calibri" w:cs="Calibri"/>
      <w:sz w:val="22"/>
      <w:szCs w:val="22"/>
      <w:lang w:eastAsia="ar-SA" w:bidi="ar-SA"/>
    </w:rPr>
  </w:style>
  <w:style w:type="character" w:customStyle="1" w:styleId="10">
    <w:name w:val="Основной шрифт абзаца1"/>
    <w:rsid w:val="002B00B1"/>
  </w:style>
  <w:style w:type="character" w:customStyle="1" w:styleId="a6">
    <w:name w:val="Основной текст_"/>
    <w:rsid w:val="002B00B1"/>
    <w:rPr>
      <w:sz w:val="18"/>
      <w:szCs w:val="18"/>
      <w:shd w:val="clear" w:color="auto" w:fill="FFFFFF"/>
      <w:lang w:eastAsia="ar-SA" w:bidi="ar-SA"/>
    </w:rPr>
  </w:style>
  <w:style w:type="character" w:customStyle="1" w:styleId="a7">
    <w:name w:val="Основной текст + Полужирный"/>
    <w:rsid w:val="002B00B1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vertAlign w:val="baseline"/>
      <w:lang w:val="ru-RU" w:eastAsia="ar-SA" w:bidi="ar-SA"/>
    </w:rPr>
  </w:style>
  <w:style w:type="character" w:customStyle="1" w:styleId="8pt">
    <w:name w:val="Основной текст + 8 pt"/>
    <w:rsid w:val="002B00B1"/>
    <w:rPr>
      <w:b/>
      <w:bCs/>
      <w:color w:val="000000"/>
      <w:spacing w:val="0"/>
      <w:w w:val="100"/>
      <w:position w:val="0"/>
      <w:sz w:val="16"/>
      <w:szCs w:val="16"/>
      <w:u w:val="none"/>
      <w:shd w:val="clear" w:color="auto" w:fill="FFFFFF"/>
      <w:vertAlign w:val="baseline"/>
      <w:lang w:val="ru-RU" w:eastAsia="ar-SA" w:bidi="ar-SA"/>
    </w:rPr>
  </w:style>
  <w:style w:type="character" w:customStyle="1" w:styleId="a8">
    <w:name w:val="Подпись к таблице_"/>
    <w:rsid w:val="002B00B1"/>
    <w:rPr>
      <w:b/>
      <w:bCs/>
      <w:sz w:val="18"/>
      <w:szCs w:val="18"/>
      <w:shd w:val="clear" w:color="auto" w:fill="FFFFFF"/>
      <w:lang w:eastAsia="ar-SA" w:bidi="ar-SA"/>
    </w:rPr>
  </w:style>
  <w:style w:type="character" w:customStyle="1" w:styleId="9pt">
    <w:name w:val="Основной текст + 9 pt"/>
    <w:rsid w:val="002B00B1"/>
    <w:rPr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ru-RU" w:eastAsia="ar-SA" w:bidi="ar-SA"/>
    </w:rPr>
  </w:style>
  <w:style w:type="character" w:customStyle="1" w:styleId="TrebuchetMS">
    <w:name w:val="Основной текст + Trebuchet MS"/>
    <w:rsid w:val="002B00B1"/>
    <w:rPr>
      <w:rFonts w:ascii="Trebuchet MS" w:eastAsia="Times New Roman" w:hAnsi="Trebuchet MS" w:cs="Trebuchet MS"/>
      <w:b/>
      <w:bCs/>
      <w:color w:val="000000"/>
      <w:spacing w:val="0"/>
      <w:w w:val="100"/>
      <w:position w:val="0"/>
      <w:sz w:val="8"/>
      <w:szCs w:val="8"/>
      <w:u w:val="none"/>
      <w:shd w:val="clear" w:color="auto" w:fill="FFFFFF"/>
      <w:vertAlign w:val="baseline"/>
      <w:lang w:eastAsia="ar-SA" w:bidi="ar-SA"/>
    </w:rPr>
  </w:style>
  <w:style w:type="character" w:styleId="a9">
    <w:name w:val="Strong"/>
    <w:qFormat/>
    <w:rsid w:val="002B00B1"/>
    <w:rPr>
      <w:b/>
      <w:bCs/>
    </w:rPr>
  </w:style>
  <w:style w:type="character" w:customStyle="1" w:styleId="aa">
    <w:name w:val="Символ нумерации"/>
    <w:rsid w:val="002B00B1"/>
  </w:style>
  <w:style w:type="character" w:customStyle="1" w:styleId="ab">
    <w:name w:val="Маркеры списка"/>
    <w:rsid w:val="002B00B1"/>
    <w:rPr>
      <w:rFonts w:ascii="OpenSymbol" w:eastAsia="OpenSymbol" w:hAnsi="OpenSymbol" w:cs="OpenSymbol"/>
    </w:rPr>
  </w:style>
  <w:style w:type="character" w:customStyle="1" w:styleId="WW8Num10z0">
    <w:name w:val="WW8Num10z0"/>
    <w:rsid w:val="002B00B1"/>
    <w:rPr>
      <w:rFonts w:ascii="Symbol" w:hAnsi="Symbol" w:cs="OpenSymbol"/>
    </w:rPr>
  </w:style>
  <w:style w:type="character" w:customStyle="1" w:styleId="WW8Num11z0">
    <w:name w:val="WW8Num11z0"/>
    <w:rsid w:val="002B00B1"/>
  </w:style>
  <w:style w:type="character" w:customStyle="1" w:styleId="WW8Num9z0">
    <w:name w:val="WW8Num9z0"/>
    <w:rsid w:val="002B00B1"/>
  </w:style>
  <w:style w:type="paragraph" w:customStyle="1" w:styleId="ac">
    <w:name w:val="Заголовок"/>
    <w:basedOn w:val="a"/>
    <w:next w:val="ad"/>
    <w:rsid w:val="002B00B1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d">
    <w:name w:val="Body Text"/>
    <w:basedOn w:val="a"/>
    <w:link w:val="ae"/>
    <w:rsid w:val="002B00B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2B00B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List"/>
    <w:basedOn w:val="ad"/>
    <w:rsid w:val="002B00B1"/>
    <w:rPr>
      <w:rFonts w:cs="Mangal"/>
    </w:rPr>
  </w:style>
  <w:style w:type="paragraph" w:customStyle="1" w:styleId="20">
    <w:name w:val="Название2"/>
    <w:basedOn w:val="a"/>
    <w:rsid w:val="002B00B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1">
    <w:name w:val="Указатель2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xl25">
    <w:name w:val="xl25"/>
    <w:basedOn w:val="a"/>
    <w:rsid w:val="002B00B1"/>
    <w:pPr>
      <w:suppressAutoHyphens/>
      <w:spacing w:before="280" w:after="280" w:line="240" w:lineRule="auto"/>
    </w:pPr>
    <w:rPr>
      <w:rFonts w:ascii="Arial" w:eastAsia="Arial Unicode MS" w:hAnsi="Arial" w:cs="Arial Unicode MS"/>
      <w:b/>
      <w:bCs/>
      <w:sz w:val="24"/>
      <w:szCs w:val="24"/>
      <w:lang w:eastAsia="ar-SA"/>
    </w:rPr>
  </w:style>
  <w:style w:type="paragraph" w:styleId="af0">
    <w:name w:val="No Spacing"/>
    <w:qFormat/>
    <w:rsid w:val="002B00B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11">
    <w:name w:val="Название1"/>
    <w:basedOn w:val="a"/>
    <w:rsid w:val="002B00B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af1">
    <w:name w:val="Содержимое таблицы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2">
    <w:name w:val="Заголовок таблицы"/>
    <w:basedOn w:val="af1"/>
    <w:rsid w:val="002B00B1"/>
    <w:pPr>
      <w:jc w:val="center"/>
    </w:pPr>
    <w:rPr>
      <w:b/>
      <w:bCs/>
    </w:rPr>
  </w:style>
  <w:style w:type="paragraph" w:customStyle="1" w:styleId="13">
    <w:name w:val="Основной текст1"/>
    <w:basedOn w:val="a"/>
    <w:rsid w:val="002B00B1"/>
    <w:pPr>
      <w:widowControl w:val="0"/>
      <w:shd w:val="clear" w:color="auto" w:fill="FFFFFF"/>
      <w:suppressAutoHyphens/>
      <w:spacing w:after="0" w:line="216" w:lineRule="exact"/>
      <w:jc w:val="both"/>
    </w:pPr>
    <w:rPr>
      <w:rFonts w:ascii="Times New Roman" w:eastAsia="Times New Roman" w:hAnsi="Times New Roman" w:cs="Times New Roman"/>
      <w:sz w:val="18"/>
      <w:szCs w:val="18"/>
      <w:shd w:val="clear" w:color="auto" w:fill="FFFFFF"/>
      <w:lang w:eastAsia="ar-SA"/>
    </w:rPr>
  </w:style>
  <w:style w:type="paragraph" w:customStyle="1" w:styleId="22">
    <w:name w:val="Основной текст2"/>
    <w:basedOn w:val="a"/>
    <w:rsid w:val="002B00B1"/>
    <w:pPr>
      <w:widowControl w:val="0"/>
      <w:shd w:val="clear" w:color="auto" w:fill="FFFFFF"/>
      <w:suppressAutoHyphens/>
      <w:spacing w:after="0" w:line="216" w:lineRule="exact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ar-SA"/>
    </w:rPr>
  </w:style>
  <w:style w:type="paragraph" w:customStyle="1" w:styleId="af3">
    <w:name w:val="Подпись к таблице"/>
    <w:basedOn w:val="a"/>
    <w:rsid w:val="002B00B1"/>
    <w:pPr>
      <w:widowControl w:val="0"/>
      <w:shd w:val="clear" w:color="auto" w:fill="FFFFFF"/>
      <w:suppressAutoHyphens/>
      <w:spacing w:after="0" w:line="240" w:lineRule="atLeast"/>
    </w:pPr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eastAsia="ar-SA"/>
    </w:rPr>
  </w:style>
  <w:style w:type="table" w:styleId="af4">
    <w:name w:val="Table Grid"/>
    <w:basedOn w:val="a1"/>
    <w:uiPriority w:val="59"/>
    <w:rsid w:val="002B0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rsid w:val="002B00B1"/>
  </w:style>
  <w:style w:type="character" w:styleId="af5">
    <w:name w:val="FollowedHyperlink"/>
    <w:uiPriority w:val="99"/>
    <w:semiHidden/>
    <w:unhideWhenUsed/>
    <w:rsid w:val="002B00B1"/>
    <w:rPr>
      <w:color w:val="800080"/>
      <w:u w:val="single"/>
    </w:rPr>
  </w:style>
  <w:style w:type="paragraph" w:customStyle="1" w:styleId="xl63">
    <w:name w:val="xl63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64">
    <w:name w:val="xl64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65">
    <w:name w:val="xl65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18"/>
      <w:szCs w:val="18"/>
      <w:lang w:eastAsia="ru-RU"/>
    </w:rPr>
  </w:style>
  <w:style w:type="paragraph" w:customStyle="1" w:styleId="xl66">
    <w:name w:val="xl66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B00B1"/>
    <w:pPr>
      <w:pBdr>
        <w:top w:val="single" w:sz="8" w:space="0" w:color="000080"/>
        <w:left w:val="single" w:sz="8" w:space="0" w:color="000080"/>
        <w:bottom w:val="single" w:sz="8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2B00B1"/>
    <w:pPr>
      <w:pBdr>
        <w:top w:val="single" w:sz="4" w:space="0" w:color="000080"/>
        <w:left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8">
    <w:name w:val="xl78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0">
    <w:name w:val="xl8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82">
    <w:name w:val="xl82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4">
    <w:name w:val="xl84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  <w:lang w:eastAsia="ru-RU"/>
    </w:rPr>
  </w:style>
  <w:style w:type="paragraph" w:customStyle="1" w:styleId="xl86">
    <w:name w:val="xl86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87">
    <w:name w:val="xl87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lang w:eastAsia="ru-RU"/>
    </w:rPr>
  </w:style>
  <w:style w:type="paragraph" w:customStyle="1" w:styleId="xl88">
    <w:name w:val="xl88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lang w:eastAsia="ru-RU"/>
    </w:rPr>
  </w:style>
  <w:style w:type="paragraph" w:customStyle="1" w:styleId="xl89">
    <w:name w:val="xl89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lang w:eastAsia="ru-RU"/>
    </w:rPr>
  </w:style>
  <w:style w:type="paragraph" w:customStyle="1" w:styleId="xl90">
    <w:name w:val="xl9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xl91">
    <w:name w:val="xl91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font5">
    <w:name w:val="font5"/>
    <w:basedOn w:val="a"/>
    <w:rsid w:val="002B00B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2B00B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B00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2B00B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xl97">
    <w:name w:val="xl97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9">
    <w:name w:val="xl99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01">
    <w:name w:val="xl101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B00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2B00B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B00B1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9">
    <w:name w:val="xl109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B00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B00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3">
    <w:name w:val="Нет списка2"/>
    <w:next w:val="a2"/>
    <w:semiHidden/>
    <w:rsid w:val="002B00B1"/>
  </w:style>
  <w:style w:type="paragraph" w:customStyle="1" w:styleId="5">
    <w:name w:val="Знак Знак5"/>
    <w:basedOn w:val="a"/>
    <w:rsid w:val="002B0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6">
    <w:name w:val="Normal (Web)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qFormat/>
    <w:rsid w:val="002B00B1"/>
    <w:rPr>
      <w:i/>
      <w:iCs/>
    </w:rPr>
  </w:style>
  <w:style w:type="paragraph" w:styleId="af8">
    <w:name w:val="Balloon Text"/>
    <w:basedOn w:val="a"/>
    <w:link w:val="af9"/>
    <w:uiPriority w:val="99"/>
    <w:rsid w:val="002B00B1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rsid w:val="002B00B1"/>
    <w:rPr>
      <w:rFonts w:ascii="Tahoma" w:eastAsia="Times New Roman" w:hAnsi="Tahoma" w:cs="Times New Roman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2B0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2B00B1"/>
  </w:style>
  <w:style w:type="paragraph" w:styleId="afc">
    <w:name w:val="footer"/>
    <w:basedOn w:val="a"/>
    <w:link w:val="afd"/>
    <w:uiPriority w:val="99"/>
    <w:unhideWhenUsed/>
    <w:rsid w:val="002B0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2B00B1"/>
  </w:style>
  <w:style w:type="table" w:customStyle="1" w:styleId="14">
    <w:name w:val="Сетка таблицы1"/>
    <w:basedOn w:val="a1"/>
    <w:next w:val="af4"/>
    <w:uiPriority w:val="59"/>
    <w:rsid w:val="00DE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4"/>
    <w:uiPriority w:val="59"/>
    <w:rsid w:val="00DE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4E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3">
    <w:name w:val="Сетка таблицы3"/>
    <w:basedOn w:val="a1"/>
    <w:next w:val="af4"/>
    <w:uiPriority w:val="59"/>
    <w:rsid w:val="00481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4"/>
    <w:uiPriority w:val="59"/>
    <w:rsid w:val="00063D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_"/>
    <w:basedOn w:val="a0"/>
    <w:link w:val="26"/>
    <w:rsid w:val="001C4472"/>
    <w:rPr>
      <w:rFonts w:ascii="Calibri" w:eastAsia="Calibri" w:hAnsi="Calibri" w:cs="Calibri"/>
      <w:b/>
      <w:bCs/>
      <w:i/>
      <w:iCs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1C4472"/>
    <w:pPr>
      <w:widowControl w:val="0"/>
      <w:shd w:val="clear" w:color="auto" w:fill="FFFFFF"/>
      <w:spacing w:before="240" w:after="60" w:line="0" w:lineRule="atLeast"/>
      <w:jc w:val="both"/>
    </w:pPr>
    <w:rPr>
      <w:rFonts w:ascii="Calibri" w:eastAsia="Calibri" w:hAnsi="Calibri" w:cs="Calibri"/>
      <w:b/>
      <w:bCs/>
      <w:i/>
      <w:iCs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B00B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B00B1"/>
  </w:style>
  <w:style w:type="character" w:customStyle="1" w:styleId="WW8Num1z0">
    <w:name w:val="WW8Num1z0"/>
    <w:rsid w:val="002B00B1"/>
    <w:rPr>
      <w:sz w:val="28"/>
      <w:szCs w:val="28"/>
    </w:rPr>
  </w:style>
  <w:style w:type="character" w:customStyle="1" w:styleId="WW8Num1z1">
    <w:name w:val="WW8Num1z1"/>
    <w:rsid w:val="002B00B1"/>
  </w:style>
  <w:style w:type="character" w:customStyle="1" w:styleId="WW8Num1z2">
    <w:name w:val="WW8Num1z2"/>
    <w:rsid w:val="002B00B1"/>
  </w:style>
  <w:style w:type="character" w:customStyle="1" w:styleId="WW8Num1z3">
    <w:name w:val="WW8Num1z3"/>
    <w:rsid w:val="002B00B1"/>
  </w:style>
  <w:style w:type="character" w:customStyle="1" w:styleId="WW8Num1z4">
    <w:name w:val="WW8Num1z4"/>
    <w:rsid w:val="002B00B1"/>
  </w:style>
  <w:style w:type="character" w:customStyle="1" w:styleId="WW8Num1z5">
    <w:name w:val="WW8Num1z5"/>
    <w:rsid w:val="002B00B1"/>
  </w:style>
  <w:style w:type="character" w:customStyle="1" w:styleId="WW8Num1z6">
    <w:name w:val="WW8Num1z6"/>
    <w:rsid w:val="002B00B1"/>
  </w:style>
  <w:style w:type="character" w:customStyle="1" w:styleId="WW8Num1z7">
    <w:name w:val="WW8Num1z7"/>
    <w:rsid w:val="002B00B1"/>
  </w:style>
  <w:style w:type="character" w:customStyle="1" w:styleId="WW8Num1z8">
    <w:name w:val="WW8Num1z8"/>
    <w:rsid w:val="002B00B1"/>
  </w:style>
  <w:style w:type="character" w:customStyle="1" w:styleId="WW8Num2z0">
    <w:name w:val="WW8Num2z0"/>
    <w:rsid w:val="002B00B1"/>
  </w:style>
  <w:style w:type="character" w:customStyle="1" w:styleId="WW8Num2z1">
    <w:name w:val="WW8Num2z1"/>
    <w:rsid w:val="002B00B1"/>
  </w:style>
  <w:style w:type="character" w:customStyle="1" w:styleId="WW8Num2z2">
    <w:name w:val="WW8Num2z2"/>
    <w:rsid w:val="002B00B1"/>
  </w:style>
  <w:style w:type="character" w:customStyle="1" w:styleId="WW8Num2z3">
    <w:name w:val="WW8Num2z3"/>
    <w:rsid w:val="002B00B1"/>
  </w:style>
  <w:style w:type="character" w:customStyle="1" w:styleId="WW8Num2z4">
    <w:name w:val="WW8Num2z4"/>
    <w:rsid w:val="002B00B1"/>
  </w:style>
  <w:style w:type="character" w:customStyle="1" w:styleId="WW8Num2z5">
    <w:name w:val="WW8Num2z5"/>
    <w:rsid w:val="002B00B1"/>
  </w:style>
  <w:style w:type="character" w:customStyle="1" w:styleId="WW8Num2z6">
    <w:name w:val="WW8Num2z6"/>
    <w:rsid w:val="002B00B1"/>
  </w:style>
  <w:style w:type="character" w:customStyle="1" w:styleId="WW8Num2z7">
    <w:name w:val="WW8Num2z7"/>
    <w:rsid w:val="002B00B1"/>
  </w:style>
  <w:style w:type="character" w:customStyle="1" w:styleId="WW8Num2z8">
    <w:name w:val="WW8Num2z8"/>
    <w:rsid w:val="002B00B1"/>
  </w:style>
  <w:style w:type="character" w:customStyle="1" w:styleId="WW8Num3z0">
    <w:name w:val="WW8Num3z0"/>
    <w:rsid w:val="002B00B1"/>
  </w:style>
  <w:style w:type="character" w:customStyle="1" w:styleId="WW8Num4z0">
    <w:name w:val="WW8Num4z0"/>
    <w:rsid w:val="002B00B1"/>
    <w:rPr>
      <w:rFonts w:ascii="Symbol" w:hAnsi="Symbol" w:cs="Symbol"/>
    </w:rPr>
  </w:style>
  <w:style w:type="character" w:customStyle="1" w:styleId="WW8Num5z0">
    <w:name w:val="WW8Num5z0"/>
    <w:rsid w:val="002B00B1"/>
    <w:rPr>
      <w:rFonts w:ascii="Symbol" w:hAnsi="Symbol" w:cs="Symbol"/>
    </w:rPr>
  </w:style>
  <w:style w:type="character" w:customStyle="1" w:styleId="WW8Num6z0">
    <w:name w:val="WW8Num6z0"/>
    <w:rsid w:val="002B00B1"/>
  </w:style>
  <w:style w:type="character" w:customStyle="1" w:styleId="WW8Num6z1">
    <w:name w:val="WW8Num6z1"/>
    <w:rsid w:val="002B00B1"/>
  </w:style>
  <w:style w:type="character" w:customStyle="1" w:styleId="WW8Num6z2">
    <w:name w:val="WW8Num6z2"/>
    <w:rsid w:val="002B00B1"/>
  </w:style>
  <w:style w:type="character" w:customStyle="1" w:styleId="WW8Num6z3">
    <w:name w:val="WW8Num6z3"/>
    <w:rsid w:val="002B00B1"/>
  </w:style>
  <w:style w:type="character" w:customStyle="1" w:styleId="WW8Num6z4">
    <w:name w:val="WW8Num6z4"/>
    <w:rsid w:val="002B00B1"/>
  </w:style>
  <w:style w:type="character" w:customStyle="1" w:styleId="WW8Num6z5">
    <w:name w:val="WW8Num6z5"/>
    <w:rsid w:val="002B00B1"/>
  </w:style>
  <w:style w:type="character" w:customStyle="1" w:styleId="WW8Num6z6">
    <w:name w:val="WW8Num6z6"/>
    <w:rsid w:val="002B00B1"/>
  </w:style>
  <w:style w:type="character" w:customStyle="1" w:styleId="WW8Num6z7">
    <w:name w:val="WW8Num6z7"/>
    <w:rsid w:val="002B00B1"/>
  </w:style>
  <w:style w:type="character" w:customStyle="1" w:styleId="WW8Num6z8">
    <w:name w:val="WW8Num6z8"/>
    <w:rsid w:val="002B00B1"/>
  </w:style>
  <w:style w:type="character" w:customStyle="1" w:styleId="WW8Num7z0">
    <w:name w:val="WW8Num7z0"/>
    <w:rsid w:val="002B00B1"/>
  </w:style>
  <w:style w:type="character" w:customStyle="1" w:styleId="WW8Num7z1">
    <w:name w:val="WW8Num7z1"/>
    <w:rsid w:val="002B00B1"/>
  </w:style>
  <w:style w:type="character" w:customStyle="1" w:styleId="WW8Num7z2">
    <w:name w:val="WW8Num7z2"/>
    <w:rsid w:val="002B00B1"/>
  </w:style>
  <w:style w:type="character" w:customStyle="1" w:styleId="WW8Num7z3">
    <w:name w:val="WW8Num7z3"/>
    <w:rsid w:val="002B00B1"/>
  </w:style>
  <w:style w:type="character" w:customStyle="1" w:styleId="WW8Num7z4">
    <w:name w:val="WW8Num7z4"/>
    <w:rsid w:val="002B00B1"/>
  </w:style>
  <w:style w:type="character" w:customStyle="1" w:styleId="WW8Num7z5">
    <w:name w:val="WW8Num7z5"/>
    <w:rsid w:val="002B00B1"/>
  </w:style>
  <w:style w:type="character" w:customStyle="1" w:styleId="WW8Num7z6">
    <w:name w:val="WW8Num7z6"/>
    <w:rsid w:val="002B00B1"/>
  </w:style>
  <w:style w:type="character" w:customStyle="1" w:styleId="WW8Num7z7">
    <w:name w:val="WW8Num7z7"/>
    <w:rsid w:val="002B00B1"/>
  </w:style>
  <w:style w:type="character" w:customStyle="1" w:styleId="WW8Num7z8">
    <w:name w:val="WW8Num7z8"/>
    <w:rsid w:val="002B00B1"/>
  </w:style>
  <w:style w:type="character" w:customStyle="1" w:styleId="Absatz-Standardschriftart">
    <w:name w:val="Absatz-Standardschriftart"/>
    <w:rsid w:val="002B00B1"/>
  </w:style>
  <w:style w:type="character" w:customStyle="1" w:styleId="WW8Num3z1">
    <w:name w:val="WW8Num3z1"/>
    <w:rsid w:val="002B00B1"/>
  </w:style>
  <w:style w:type="character" w:customStyle="1" w:styleId="WW8Num3z2">
    <w:name w:val="WW8Num3z2"/>
    <w:rsid w:val="002B00B1"/>
  </w:style>
  <w:style w:type="character" w:customStyle="1" w:styleId="WW8Num3z3">
    <w:name w:val="WW8Num3z3"/>
    <w:rsid w:val="002B00B1"/>
  </w:style>
  <w:style w:type="character" w:customStyle="1" w:styleId="WW8Num3z4">
    <w:name w:val="WW8Num3z4"/>
    <w:rsid w:val="002B00B1"/>
  </w:style>
  <w:style w:type="character" w:customStyle="1" w:styleId="WW8Num3z5">
    <w:name w:val="WW8Num3z5"/>
    <w:rsid w:val="002B00B1"/>
  </w:style>
  <w:style w:type="character" w:customStyle="1" w:styleId="WW8Num3z6">
    <w:name w:val="WW8Num3z6"/>
    <w:rsid w:val="002B00B1"/>
  </w:style>
  <w:style w:type="character" w:customStyle="1" w:styleId="WW8Num3z7">
    <w:name w:val="WW8Num3z7"/>
    <w:rsid w:val="002B00B1"/>
  </w:style>
  <w:style w:type="character" w:customStyle="1" w:styleId="WW8Num3z8">
    <w:name w:val="WW8Num3z8"/>
    <w:rsid w:val="002B00B1"/>
  </w:style>
  <w:style w:type="character" w:customStyle="1" w:styleId="WW-Absatz-Standardschriftart">
    <w:name w:val="WW-Absatz-Standardschriftart"/>
    <w:rsid w:val="002B00B1"/>
  </w:style>
  <w:style w:type="character" w:customStyle="1" w:styleId="WW-Absatz-Standardschriftart1">
    <w:name w:val="WW-Absatz-Standardschriftart1"/>
    <w:rsid w:val="002B00B1"/>
  </w:style>
  <w:style w:type="character" w:customStyle="1" w:styleId="WW-Absatz-Standardschriftart11">
    <w:name w:val="WW-Absatz-Standardschriftart11"/>
    <w:rsid w:val="002B00B1"/>
  </w:style>
  <w:style w:type="character" w:customStyle="1" w:styleId="2">
    <w:name w:val="Основной шрифт абзаца2"/>
    <w:rsid w:val="002B00B1"/>
  </w:style>
  <w:style w:type="character" w:styleId="a4">
    <w:name w:val="Hyperlink"/>
    <w:uiPriority w:val="99"/>
    <w:rsid w:val="002B00B1"/>
    <w:rPr>
      <w:color w:val="0000FF"/>
      <w:u w:val="single"/>
    </w:rPr>
  </w:style>
  <w:style w:type="character" w:customStyle="1" w:styleId="6">
    <w:name w:val="Знак Знак6"/>
    <w:rsid w:val="002B00B1"/>
    <w:rPr>
      <w:sz w:val="24"/>
      <w:szCs w:val="24"/>
      <w:lang w:val="x-none" w:eastAsia="ar-SA" w:bidi="ar-SA"/>
    </w:rPr>
  </w:style>
  <w:style w:type="character" w:customStyle="1" w:styleId="a5">
    <w:name w:val="Без интервала Знак"/>
    <w:rsid w:val="002B00B1"/>
    <w:rPr>
      <w:rFonts w:ascii="Calibri" w:hAnsi="Calibri" w:cs="Calibri"/>
      <w:sz w:val="22"/>
      <w:szCs w:val="22"/>
      <w:lang w:eastAsia="ar-SA" w:bidi="ar-SA"/>
    </w:rPr>
  </w:style>
  <w:style w:type="character" w:customStyle="1" w:styleId="10">
    <w:name w:val="Основной шрифт абзаца1"/>
    <w:rsid w:val="002B00B1"/>
  </w:style>
  <w:style w:type="character" w:customStyle="1" w:styleId="a6">
    <w:name w:val="Основной текст_"/>
    <w:rsid w:val="002B00B1"/>
    <w:rPr>
      <w:sz w:val="18"/>
      <w:szCs w:val="18"/>
      <w:shd w:val="clear" w:color="auto" w:fill="FFFFFF"/>
      <w:lang w:eastAsia="ar-SA" w:bidi="ar-SA"/>
    </w:rPr>
  </w:style>
  <w:style w:type="character" w:customStyle="1" w:styleId="a7">
    <w:name w:val="Основной текст + Полужирный"/>
    <w:rsid w:val="002B00B1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vertAlign w:val="baseline"/>
      <w:lang w:val="ru-RU" w:eastAsia="ar-SA" w:bidi="ar-SA"/>
    </w:rPr>
  </w:style>
  <w:style w:type="character" w:customStyle="1" w:styleId="8pt">
    <w:name w:val="Основной текст + 8 pt"/>
    <w:rsid w:val="002B00B1"/>
    <w:rPr>
      <w:b/>
      <w:bCs/>
      <w:color w:val="000000"/>
      <w:spacing w:val="0"/>
      <w:w w:val="100"/>
      <w:position w:val="0"/>
      <w:sz w:val="16"/>
      <w:szCs w:val="16"/>
      <w:u w:val="none"/>
      <w:shd w:val="clear" w:color="auto" w:fill="FFFFFF"/>
      <w:vertAlign w:val="baseline"/>
      <w:lang w:val="ru-RU" w:eastAsia="ar-SA" w:bidi="ar-SA"/>
    </w:rPr>
  </w:style>
  <w:style w:type="character" w:customStyle="1" w:styleId="a8">
    <w:name w:val="Подпись к таблице_"/>
    <w:rsid w:val="002B00B1"/>
    <w:rPr>
      <w:b/>
      <w:bCs/>
      <w:sz w:val="18"/>
      <w:szCs w:val="18"/>
      <w:shd w:val="clear" w:color="auto" w:fill="FFFFFF"/>
      <w:lang w:eastAsia="ar-SA" w:bidi="ar-SA"/>
    </w:rPr>
  </w:style>
  <w:style w:type="character" w:customStyle="1" w:styleId="9pt">
    <w:name w:val="Основной текст + 9 pt"/>
    <w:rsid w:val="002B00B1"/>
    <w:rPr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ru-RU" w:eastAsia="ar-SA" w:bidi="ar-SA"/>
    </w:rPr>
  </w:style>
  <w:style w:type="character" w:customStyle="1" w:styleId="TrebuchetMS">
    <w:name w:val="Основной текст + Trebuchet MS"/>
    <w:rsid w:val="002B00B1"/>
    <w:rPr>
      <w:rFonts w:ascii="Trebuchet MS" w:eastAsia="Times New Roman" w:hAnsi="Trebuchet MS" w:cs="Trebuchet MS"/>
      <w:b/>
      <w:bCs/>
      <w:color w:val="000000"/>
      <w:spacing w:val="0"/>
      <w:w w:val="100"/>
      <w:position w:val="0"/>
      <w:sz w:val="8"/>
      <w:szCs w:val="8"/>
      <w:u w:val="none"/>
      <w:shd w:val="clear" w:color="auto" w:fill="FFFFFF"/>
      <w:vertAlign w:val="baseline"/>
      <w:lang w:eastAsia="ar-SA" w:bidi="ar-SA"/>
    </w:rPr>
  </w:style>
  <w:style w:type="character" w:styleId="a9">
    <w:name w:val="Strong"/>
    <w:qFormat/>
    <w:rsid w:val="002B00B1"/>
    <w:rPr>
      <w:b/>
      <w:bCs/>
    </w:rPr>
  </w:style>
  <w:style w:type="character" w:customStyle="1" w:styleId="aa">
    <w:name w:val="Символ нумерации"/>
    <w:rsid w:val="002B00B1"/>
  </w:style>
  <w:style w:type="character" w:customStyle="1" w:styleId="ab">
    <w:name w:val="Маркеры списка"/>
    <w:rsid w:val="002B00B1"/>
    <w:rPr>
      <w:rFonts w:ascii="OpenSymbol" w:eastAsia="OpenSymbol" w:hAnsi="OpenSymbol" w:cs="OpenSymbol"/>
    </w:rPr>
  </w:style>
  <w:style w:type="character" w:customStyle="1" w:styleId="WW8Num10z0">
    <w:name w:val="WW8Num10z0"/>
    <w:rsid w:val="002B00B1"/>
    <w:rPr>
      <w:rFonts w:ascii="Symbol" w:hAnsi="Symbol" w:cs="OpenSymbol"/>
    </w:rPr>
  </w:style>
  <w:style w:type="character" w:customStyle="1" w:styleId="WW8Num11z0">
    <w:name w:val="WW8Num11z0"/>
    <w:rsid w:val="002B00B1"/>
  </w:style>
  <w:style w:type="character" w:customStyle="1" w:styleId="WW8Num9z0">
    <w:name w:val="WW8Num9z0"/>
    <w:rsid w:val="002B00B1"/>
  </w:style>
  <w:style w:type="paragraph" w:customStyle="1" w:styleId="ac">
    <w:name w:val="Заголовок"/>
    <w:basedOn w:val="a"/>
    <w:next w:val="ad"/>
    <w:rsid w:val="002B00B1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d">
    <w:name w:val="Body Text"/>
    <w:basedOn w:val="a"/>
    <w:link w:val="ae"/>
    <w:rsid w:val="002B00B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e">
    <w:name w:val="Основной текст Знак"/>
    <w:basedOn w:val="a0"/>
    <w:link w:val="ad"/>
    <w:rsid w:val="002B00B1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f">
    <w:name w:val="List"/>
    <w:basedOn w:val="ad"/>
    <w:rsid w:val="002B00B1"/>
    <w:rPr>
      <w:rFonts w:cs="Mangal"/>
      <w:lang w:val="ru-RU"/>
    </w:rPr>
  </w:style>
  <w:style w:type="paragraph" w:customStyle="1" w:styleId="20">
    <w:name w:val="Название2"/>
    <w:basedOn w:val="a"/>
    <w:rsid w:val="002B00B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1">
    <w:name w:val="Указатель2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xl25">
    <w:name w:val="xl25"/>
    <w:basedOn w:val="a"/>
    <w:rsid w:val="002B00B1"/>
    <w:pPr>
      <w:suppressAutoHyphens/>
      <w:spacing w:before="280" w:after="280" w:line="240" w:lineRule="auto"/>
    </w:pPr>
    <w:rPr>
      <w:rFonts w:ascii="Arial" w:eastAsia="Arial Unicode MS" w:hAnsi="Arial" w:cs="Arial Unicode MS"/>
      <w:b/>
      <w:bCs/>
      <w:sz w:val="24"/>
      <w:szCs w:val="24"/>
      <w:lang w:eastAsia="ar-SA"/>
    </w:rPr>
  </w:style>
  <w:style w:type="paragraph" w:styleId="af0">
    <w:name w:val="No Spacing"/>
    <w:qFormat/>
    <w:rsid w:val="002B00B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11">
    <w:name w:val="Название1"/>
    <w:basedOn w:val="a"/>
    <w:rsid w:val="002B00B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af1">
    <w:name w:val="Содержимое таблицы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2">
    <w:name w:val="Заголовок таблицы"/>
    <w:basedOn w:val="af1"/>
    <w:rsid w:val="002B00B1"/>
    <w:pPr>
      <w:jc w:val="center"/>
    </w:pPr>
    <w:rPr>
      <w:b/>
      <w:bCs/>
    </w:rPr>
  </w:style>
  <w:style w:type="paragraph" w:customStyle="1" w:styleId="13">
    <w:name w:val="Основной текст1"/>
    <w:basedOn w:val="a"/>
    <w:rsid w:val="002B00B1"/>
    <w:pPr>
      <w:widowControl w:val="0"/>
      <w:shd w:val="clear" w:color="auto" w:fill="FFFFFF"/>
      <w:suppressAutoHyphens/>
      <w:spacing w:after="0" w:line="216" w:lineRule="exact"/>
      <w:jc w:val="both"/>
    </w:pPr>
    <w:rPr>
      <w:rFonts w:ascii="Times New Roman" w:eastAsia="Times New Roman" w:hAnsi="Times New Roman" w:cs="Times New Roman"/>
      <w:sz w:val="18"/>
      <w:szCs w:val="18"/>
      <w:shd w:val="clear" w:color="auto" w:fill="FFFFFF"/>
      <w:lang w:eastAsia="ar-SA"/>
    </w:rPr>
  </w:style>
  <w:style w:type="paragraph" w:customStyle="1" w:styleId="22">
    <w:name w:val="Основной текст2"/>
    <w:basedOn w:val="a"/>
    <w:rsid w:val="002B00B1"/>
    <w:pPr>
      <w:widowControl w:val="0"/>
      <w:shd w:val="clear" w:color="auto" w:fill="FFFFFF"/>
      <w:suppressAutoHyphens/>
      <w:spacing w:after="0" w:line="216" w:lineRule="exact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ar-SA"/>
    </w:rPr>
  </w:style>
  <w:style w:type="paragraph" w:customStyle="1" w:styleId="af3">
    <w:name w:val="Подпись к таблице"/>
    <w:basedOn w:val="a"/>
    <w:rsid w:val="002B00B1"/>
    <w:pPr>
      <w:widowControl w:val="0"/>
      <w:shd w:val="clear" w:color="auto" w:fill="FFFFFF"/>
      <w:suppressAutoHyphens/>
      <w:spacing w:after="0" w:line="240" w:lineRule="atLeast"/>
    </w:pPr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eastAsia="ar-SA"/>
    </w:rPr>
  </w:style>
  <w:style w:type="table" w:styleId="af4">
    <w:name w:val="Table Grid"/>
    <w:basedOn w:val="a1"/>
    <w:uiPriority w:val="59"/>
    <w:rsid w:val="002B0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rsid w:val="002B00B1"/>
  </w:style>
  <w:style w:type="character" w:styleId="af5">
    <w:name w:val="FollowedHyperlink"/>
    <w:uiPriority w:val="99"/>
    <w:semiHidden/>
    <w:unhideWhenUsed/>
    <w:rsid w:val="002B00B1"/>
    <w:rPr>
      <w:color w:val="800080"/>
      <w:u w:val="single"/>
    </w:rPr>
  </w:style>
  <w:style w:type="paragraph" w:customStyle="1" w:styleId="xl63">
    <w:name w:val="xl63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64">
    <w:name w:val="xl64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65">
    <w:name w:val="xl65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18"/>
      <w:szCs w:val="18"/>
      <w:lang w:eastAsia="ru-RU"/>
    </w:rPr>
  </w:style>
  <w:style w:type="paragraph" w:customStyle="1" w:styleId="xl66">
    <w:name w:val="xl66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B00B1"/>
    <w:pPr>
      <w:pBdr>
        <w:top w:val="single" w:sz="8" w:space="0" w:color="000080"/>
        <w:left w:val="single" w:sz="8" w:space="0" w:color="000080"/>
        <w:bottom w:val="single" w:sz="8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2B00B1"/>
    <w:pPr>
      <w:pBdr>
        <w:top w:val="single" w:sz="4" w:space="0" w:color="000080"/>
        <w:left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8">
    <w:name w:val="xl78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0">
    <w:name w:val="xl8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82">
    <w:name w:val="xl82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4">
    <w:name w:val="xl84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  <w:lang w:eastAsia="ru-RU"/>
    </w:rPr>
  </w:style>
  <w:style w:type="paragraph" w:customStyle="1" w:styleId="xl86">
    <w:name w:val="xl86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87">
    <w:name w:val="xl87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lang w:eastAsia="ru-RU"/>
    </w:rPr>
  </w:style>
  <w:style w:type="paragraph" w:customStyle="1" w:styleId="xl88">
    <w:name w:val="xl88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lang w:eastAsia="ru-RU"/>
    </w:rPr>
  </w:style>
  <w:style w:type="paragraph" w:customStyle="1" w:styleId="xl89">
    <w:name w:val="xl89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lang w:eastAsia="ru-RU"/>
    </w:rPr>
  </w:style>
  <w:style w:type="paragraph" w:customStyle="1" w:styleId="xl90">
    <w:name w:val="xl9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xl91">
    <w:name w:val="xl91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font5">
    <w:name w:val="font5"/>
    <w:basedOn w:val="a"/>
    <w:rsid w:val="002B00B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2B00B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B00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2B00B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xl97">
    <w:name w:val="xl97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9">
    <w:name w:val="xl99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01">
    <w:name w:val="xl101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B00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2B00B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B00B1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9">
    <w:name w:val="xl109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B00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B00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3">
    <w:name w:val="Нет списка2"/>
    <w:next w:val="a2"/>
    <w:semiHidden/>
    <w:rsid w:val="002B00B1"/>
  </w:style>
  <w:style w:type="paragraph" w:customStyle="1" w:styleId="5">
    <w:name w:val="Знак Знак5"/>
    <w:basedOn w:val="a"/>
    <w:rsid w:val="002B0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6">
    <w:name w:val="Normal (Web)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qFormat/>
    <w:rsid w:val="002B00B1"/>
    <w:rPr>
      <w:i/>
      <w:iCs/>
    </w:rPr>
  </w:style>
  <w:style w:type="paragraph" w:styleId="af8">
    <w:name w:val="Balloon Text"/>
    <w:basedOn w:val="a"/>
    <w:link w:val="af9"/>
    <w:uiPriority w:val="99"/>
    <w:rsid w:val="002B00B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9">
    <w:name w:val="Текст выноски Знак"/>
    <w:basedOn w:val="a0"/>
    <w:link w:val="af8"/>
    <w:uiPriority w:val="99"/>
    <w:rsid w:val="002B00B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a">
    <w:name w:val="header"/>
    <w:basedOn w:val="a"/>
    <w:link w:val="afb"/>
    <w:uiPriority w:val="99"/>
    <w:unhideWhenUsed/>
    <w:rsid w:val="002B0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2B00B1"/>
  </w:style>
  <w:style w:type="paragraph" w:styleId="afc">
    <w:name w:val="footer"/>
    <w:basedOn w:val="a"/>
    <w:link w:val="afd"/>
    <w:uiPriority w:val="99"/>
    <w:unhideWhenUsed/>
    <w:rsid w:val="002B0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2B00B1"/>
  </w:style>
  <w:style w:type="table" w:customStyle="1" w:styleId="14">
    <w:name w:val="Сетка таблицы1"/>
    <w:basedOn w:val="a1"/>
    <w:next w:val="af4"/>
    <w:uiPriority w:val="59"/>
    <w:rsid w:val="00DE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4"/>
    <w:uiPriority w:val="59"/>
    <w:rsid w:val="00DE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4E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3">
    <w:name w:val="Сетка таблицы3"/>
    <w:basedOn w:val="a1"/>
    <w:next w:val="af4"/>
    <w:uiPriority w:val="59"/>
    <w:rsid w:val="00481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4"/>
    <w:uiPriority w:val="59"/>
    <w:rsid w:val="00063D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_"/>
    <w:basedOn w:val="a0"/>
    <w:link w:val="26"/>
    <w:rsid w:val="001C4472"/>
    <w:rPr>
      <w:rFonts w:ascii="Calibri" w:eastAsia="Calibri" w:hAnsi="Calibri" w:cs="Calibri"/>
      <w:b/>
      <w:bCs/>
      <w:i/>
      <w:iCs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1C4472"/>
    <w:pPr>
      <w:widowControl w:val="0"/>
      <w:shd w:val="clear" w:color="auto" w:fill="FFFFFF"/>
      <w:spacing w:before="240" w:after="60" w:line="0" w:lineRule="atLeast"/>
      <w:jc w:val="both"/>
    </w:pPr>
    <w:rPr>
      <w:rFonts w:ascii="Calibri" w:eastAsia="Calibri" w:hAnsi="Calibri" w:cs="Calibri"/>
      <w:b/>
      <w:bCs/>
      <w:i/>
      <w:i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2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rechnoye_school@crimeaedu.ru" TargetMode="External"/><Relationship Id="rId13" Type="http://schemas.openxmlformats.org/officeDocument/2006/relationships/diagramQuickStyle" Target="diagrams/quickStyle1.xml"/><Relationship Id="rId18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microsoft.com/office/2007/relationships/diagramDrawing" Target="diagrams/drawing1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10" Type="http://schemas.openxmlformats.org/officeDocument/2006/relationships/image" Target="media/image1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diagramColors" Target="diagrams/colors1.xml"/><Relationship Id="rId2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!\Documents\&#1050;&#1085;&#1080;&#1075;&#1072;1.xlsx" TargetMode="External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Перепелкино</a:t>
                    </a:r>
                  </a:p>
                  <a:p>
                    <a:r>
                      <a:rPr lang="ru-RU"/>
                      <a:t>22</a:t>
                    </a:r>
                  </a:p>
                </c:rich>
              </c:tx>
              <c:dLblPos val="bestFit"/>
              <c:showVal val="1"/>
              <c:showCatName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Низинное;12</a:t>
                    </a:r>
                  </a:p>
                </c:rich>
              </c:tx>
              <c:dLblPos val="bestFit"/>
              <c:showVal val="1"/>
              <c:showCatName val="1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Армейское; 10</a:t>
                    </a:r>
                  </a:p>
                </c:rich>
              </c:tx>
              <c:dLblPos val="bestFit"/>
              <c:showVal val="1"/>
              <c:showCatName val="1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Смежное; 2</a:t>
                    </a:r>
                  </a:p>
                </c:rich>
              </c:tx>
              <c:dLblPos val="bestFit"/>
              <c:showVal val="1"/>
              <c:showCatName val="1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Болотное; 9</a:t>
                    </a:r>
                  </a:p>
                </c:rich>
              </c:tx>
              <c:dLblPos val="bestFit"/>
              <c:showVal val="1"/>
              <c:showCatName val="1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Чайкино; 1</a:t>
                    </a:r>
                  </a:p>
                </c:rich>
              </c:tx>
              <c:dLblPos val="bestFit"/>
              <c:showVal val="1"/>
              <c:showCatName val="1"/>
            </c:dLbl>
            <c:dLblPos val="bestFit"/>
            <c:showVal val="1"/>
            <c:showCatName val="1"/>
            <c:showLeaderLines val="1"/>
          </c:dLbls>
          <c:cat>
            <c:strRef>
              <c:f>Лист1!$C$3:$C$8</c:f>
              <c:strCache>
                <c:ptCount val="6"/>
                <c:pt idx="0">
                  <c:v>Перепелкино </c:v>
                </c:pt>
                <c:pt idx="1">
                  <c:v>Низинное</c:v>
                </c:pt>
                <c:pt idx="2">
                  <c:v>Армейское</c:v>
                </c:pt>
                <c:pt idx="3">
                  <c:v>Смежное</c:v>
                </c:pt>
                <c:pt idx="4">
                  <c:v>Болотное</c:v>
                </c:pt>
                <c:pt idx="5">
                  <c:v>Митюрино</c:v>
                </c:pt>
              </c:strCache>
            </c:strRef>
          </c:cat>
          <c:val>
            <c:numRef>
              <c:f>Лист1!$D$3:$D$8</c:f>
              <c:numCache>
                <c:formatCode>General</c:formatCode>
                <c:ptCount val="6"/>
                <c:pt idx="0">
                  <c:v>24</c:v>
                </c:pt>
                <c:pt idx="1">
                  <c:v>20</c:v>
                </c:pt>
                <c:pt idx="2">
                  <c:v>12</c:v>
                </c:pt>
                <c:pt idx="3">
                  <c:v>7</c:v>
                </c:pt>
                <c:pt idx="4">
                  <c:v>14</c:v>
                </c:pt>
                <c:pt idx="5">
                  <c:v>2</c:v>
                </c:pt>
              </c:numCache>
            </c:numRef>
          </c:val>
        </c:ser>
        <c:dLbls>
          <c:showVal val="1"/>
          <c:showCatName val="1"/>
        </c:dLbls>
        <c:firstSliceAng val="0"/>
      </c:pieChart>
    </c:plotArea>
    <c:plotVisOnly val="1"/>
    <c:dispBlanksAs val="zero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"/>
  <c:chart>
    <c:title/>
    <c:plotArea>
      <c:layout>
        <c:manualLayout>
          <c:layoutTarget val="inner"/>
          <c:xMode val="edge"/>
          <c:yMode val="edge"/>
          <c:x val="7.0395444755452091E-2"/>
          <c:y val="0.17602427524613723"/>
          <c:w val="0.80275371828521469"/>
          <c:h val="0.73361423572053563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контингент обучающихся</c:v>
                </c:pt>
              </c:strCache>
            </c:strRef>
          </c:tx>
          <c:dLbls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177</a:t>
                    </a:r>
                    <a:endParaRPr lang="en-US"/>
                  </a:p>
                </c:rich>
              </c:tx>
              <c:showVal val="1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67</a:t>
                    </a:r>
                    <a:endParaRPr lang="en-US"/>
                  </a:p>
                </c:rich>
              </c:tx>
              <c:showVal val="1"/>
            </c:dLbl>
            <c:showVal val="1"/>
          </c:dLbls>
          <c:cat>
            <c:strRef>
              <c:f>Лист1!$A$2:$A$7</c:f>
              <c:strCache>
                <c:ptCount val="6"/>
                <c:pt idx="0">
                  <c:v>2018/2019</c:v>
                </c:pt>
                <c:pt idx="1">
                  <c:v>2019/2020</c:v>
                </c:pt>
                <c:pt idx="2">
                  <c:v>2020/2021</c:v>
                </c:pt>
                <c:pt idx="3">
                  <c:v>2021/2022</c:v>
                </c:pt>
                <c:pt idx="4">
                  <c:v>2022/2023</c:v>
                </c:pt>
                <c:pt idx="5">
                  <c:v>2023/2024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196</c:v>
                </c:pt>
                <c:pt idx="1">
                  <c:v>172</c:v>
                </c:pt>
                <c:pt idx="2">
                  <c:v>177</c:v>
                </c:pt>
                <c:pt idx="3">
                  <c:v>176</c:v>
                </c:pt>
                <c:pt idx="4">
                  <c:v>173</c:v>
                </c:pt>
                <c:pt idx="5">
                  <c:v>165</c:v>
                </c:pt>
              </c:numCache>
            </c:numRef>
          </c:val>
        </c:ser>
        <c:axId val="100733312"/>
        <c:axId val="100734848"/>
      </c:barChart>
      <c:catAx>
        <c:axId val="100733312"/>
        <c:scaling>
          <c:orientation val="minMax"/>
        </c:scaling>
        <c:axPos val="b"/>
        <c:tickLblPos val="nextTo"/>
        <c:crossAx val="100734848"/>
        <c:crosses val="autoZero"/>
        <c:auto val="1"/>
        <c:lblAlgn val="ctr"/>
        <c:lblOffset val="100"/>
      </c:catAx>
      <c:valAx>
        <c:axId val="100734848"/>
        <c:scaling>
          <c:orientation val="minMax"/>
        </c:scaling>
        <c:axPos val="l"/>
        <c:majorGridlines/>
        <c:numFmt formatCode="General" sourceLinked="1"/>
        <c:tickLblPos val="nextTo"/>
        <c:crossAx val="100733312"/>
        <c:crosses val="autoZero"/>
        <c:crossBetween val="between"/>
      </c:valAx>
    </c:plotArea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dLbls>
            <c:dLbl>
              <c:idx val="0"/>
              <c:layout>
                <c:manualLayout>
                  <c:x val="2.3148148148148147E-3"/>
                  <c:y val="0.38095238095238187"/>
                </c:manualLayout>
              </c:layout>
              <c:showVal val="1"/>
            </c:dLbl>
            <c:dLbl>
              <c:idx val="1"/>
              <c:layout>
                <c:manualLayout>
                  <c:x val="2.3148148148148572E-3"/>
                  <c:y val="0.39285714285714346"/>
                </c:manualLayout>
              </c:layout>
              <c:showVal val="1"/>
            </c:dLbl>
            <c:dLbl>
              <c:idx val="2"/>
              <c:layout>
                <c:manualLayout>
                  <c:x val="4.6296296296296406E-3"/>
                  <c:y val="0.37698412698412775"/>
                </c:manualLayout>
              </c:layout>
              <c:showVal val="1"/>
            </c:dLbl>
            <c:dLbl>
              <c:idx val="3"/>
              <c:layout>
                <c:manualLayout>
                  <c:x val="9.2592592592592952E-3"/>
                  <c:y val="0.42063492063492081"/>
                </c:manualLayout>
              </c:layout>
              <c:showVal val="1"/>
            </c:dLbl>
            <c:dLbl>
              <c:idx val="4"/>
              <c:layout>
                <c:manualLayout>
                  <c:x val="1.1574074074074073E-2"/>
                  <c:y val="0.26984126984126988"/>
                </c:manualLayout>
              </c:layout>
              <c:showVal val="1"/>
            </c:dLbl>
            <c:showVal val="1"/>
          </c:dLbls>
          <c:cat>
            <c:strRef>
              <c:f>Лист1!$A$2:$A$6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</c:v>
                </c:pt>
                <c:pt idx="1">
                  <c:v>7</c:v>
                </c:pt>
                <c:pt idx="2">
                  <c:v>4</c:v>
                </c:pt>
                <c:pt idx="3">
                  <c:v>9</c:v>
                </c:pt>
                <c:pt idx="4">
                  <c:v>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Лист1!$C$2:$C$6</c:f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Лист1!$D$2:$D$6</c:f>
            </c:numRef>
          </c:val>
        </c:ser>
        <c:shape val="box"/>
        <c:axId val="100597120"/>
        <c:axId val="100770944"/>
        <c:axId val="0"/>
      </c:bar3DChart>
      <c:catAx>
        <c:axId val="100597120"/>
        <c:scaling>
          <c:orientation val="minMax"/>
        </c:scaling>
        <c:axPos val="b"/>
        <c:tickLblPos val="nextTo"/>
        <c:crossAx val="100770944"/>
        <c:crosses val="autoZero"/>
        <c:auto val="1"/>
        <c:lblAlgn val="ctr"/>
        <c:lblOffset val="100"/>
      </c:catAx>
      <c:valAx>
        <c:axId val="100770944"/>
        <c:scaling>
          <c:orientation val="minMax"/>
        </c:scaling>
        <c:axPos val="l"/>
        <c:majorGridlines/>
        <c:numFmt formatCode="General" sourceLinked="1"/>
        <c:tickLblPos val="nextTo"/>
        <c:crossAx val="100597120"/>
        <c:crosses val="autoZero"/>
        <c:crossBetween val="between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7.3217847769028871E-2"/>
          <c:y val="0.11342592592592605"/>
          <c:w val="0.61671850393700789"/>
          <c:h val="0.88657407407407463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19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</a:t>
                    </a:r>
                    <a:endParaRPr lang="en-US"/>
                  </a:p>
                </c:rich>
              </c:tx>
              <c:showVal val="1"/>
            </c:dLbl>
            <c:showVal val="1"/>
            <c:showLeaderLines val="1"/>
          </c:dLbls>
          <c:cat>
            <c:strRef>
              <c:f>Лист1!$B$22:$C$22</c:f>
              <c:strCache>
                <c:ptCount val="2"/>
                <c:pt idx="0">
                  <c:v>Высшее образование</c:v>
                </c:pt>
                <c:pt idx="1">
                  <c:v>Среднеспециальное образование</c:v>
                </c:pt>
              </c:strCache>
            </c:strRef>
          </c:cat>
          <c:val>
            <c:numRef>
              <c:f>Лист1!$B$23:$C$23</c:f>
              <c:numCache>
                <c:formatCode>General</c:formatCode>
                <c:ptCount val="2"/>
                <c:pt idx="0">
                  <c:v>18</c:v>
                </c:pt>
                <c:pt idx="1">
                  <c:v>3</c:v>
                </c:pt>
              </c:numCache>
            </c:numRef>
          </c:val>
        </c:ser>
      </c:pie3DChart>
    </c:plotArea>
    <c:legend>
      <c:legendPos val="r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209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Квалификация учителей</a:t>
            </a:r>
          </a:p>
        </c:rich>
      </c:tx>
      <c:layout>
        <c:manualLayout>
          <c:xMode val="edge"/>
          <c:yMode val="edge"/>
          <c:x val="0.23418803418803424"/>
          <c:y val="2.0779220779220852E-2"/>
        </c:manualLayout>
      </c:layout>
      <c:spPr>
        <a:noFill/>
        <a:ln w="25335">
          <a:noFill/>
        </a:ln>
      </c:spPr>
    </c:title>
    <c:view3D>
      <c:perspective val="0"/>
    </c:view3D>
    <c:plotArea>
      <c:layout>
        <c:manualLayout>
          <c:layoutTarget val="inner"/>
          <c:xMode val="edge"/>
          <c:yMode val="edge"/>
          <c:x val="0.11965811965811966"/>
          <c:y val="0.44935064935065033"/>
          <c:w val="0.46837606837606927"/>
          <c:h val="0.28311688311688393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dLbls>
            <c:dLbl>
              <c:idx val="0"/>
              <c:layout>
                <c:manualLayout>
                  <c:x val="-0.1541127691125862"/>
                  <c:y val="-9.477124444291651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</a:t>
                    </a:r>
                    <a:endParaRPr lang="en-US"/>
                  </a:p>
                </c:rich>
              </c:tx>
              <c:dLblPos val="bestFit"/>
              <c:showVal val="1"/>
            </c:dLbl>
            <c:dLbl>
              <c:idx val="1"/>
              <c:layout>
                <c:manualLayout>
                  <c:x val="4.2436849465784555E-2"/>
                  <c:y val="-8.12324952367855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</a:t>
                    </a:r>
                    <a:endParaRPr lang="en-US"/>
                  </a:p>
                </c:rich>
              </c:tx>
              <c:dLblPos val="bestFit"/>
              <c:showVal val="1"/>
            </c:dLbl>
            <c:dLbl>
              <c:idx val="2"/>
              <c:layout>
                <c:manualLayout>
                  <c:x val="0.1005083276821214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  <a:endParaRPr lang="en-US"/>
                  </a:p>
                </c:rich>
              </c:tx>
              <c:dLblPos val="bestFit"/>
              <c:showVal val="1"/>
            </c:dLbl>
            <c:dLblPos val="outEnd"/>
            <c:showVal val="1"/>
            <c:showLeaderLines val="1"/>
          </c:dLbls>
          <c:cat>
            <c:strRef>
              <c:f>Sheet1!$B$1:$D$1</c:f>
              <c:strCache>
                <c:ptCount val="3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Без категории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9</c:v>
                </c:pt>
                <c:pt idx="1">
                  <c:v>3</c:v>
                </c:pt>
                <c:pt idx="2">
                  <c:v>5</c:v>
                </c:pt>
              </c:numCache>
            </c:numRef>
          </c:val>
        </c:ser>
        <c:dLbls>
          <c:showVal val="1"/>
        </c:dLbls>
      </c:pie3DChart>
      <c:spPr>
        <a:solidFill>
          <a:srgbClr val="C0C0C0"/>
        </a:solidFill>
        <a:ln w="12668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0598290598290447"/>
          <c:y val="0.35584415584415646"/>
          <c:w val="0.28717948717948805"/>
          <c:h val="0.46233766233766327"/>
        </c:manualLayout>
      </c:layout>
      <c:spPr>
        <a:noFill/>
        <a:ln w="3167">
          <a:solidFill>
            <a:srgbClr val="000000"/>
          </a:solidFill>
          <a:prstDash val="solid"/>
        </a:ln>
      </c:spPr>
      <c:txPr>
        <a:bodyPr/>
        <a:lstStyle/>
        <a:p>
          <a:pPr>
            <a:defRPr sz="1536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671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21D8930-E7A9-49F1-9F53-144AAFF68B73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06BB1A79-403E-403B-9619-140C92BB54B3}">
      <dgm:prSet/>
      <dgm:spPr>
        <a:xfrm>
          <a:off x="2263508" y="224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Педагогический совет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9CFC3CA-0CDF-4AE3-8B21-9F54C85F0FBC}" type="parTrans" cxnId="{2C5B9B93-E035-42F0-93A2-9A7ECFF0F611}">
      <dgm:prSet/>
      <dgm:spPr/>
      <dgm:t>
        <a:bodyPr/>
        <a:lstStyle/>
        <a:p>
          <a:endParaRPr lang="ru-RU"/>
        </a:p>
      </dgm:t>
    </dgm:pt>
    <dgm:pt modelId="{85F974AC-8ABE-49A5-9930-CE40BC6E58A2}" type="sibTrans" cxnId="{2C5B9B93-E035-42F0-93A2-9A7ECFF0F611}">
      <dgm:prSet/>
      <dgm:spPr/>
      <dgm:t>
        <a:bodyPr/>
        <a:lstStyle/>
        <a:p>
          <a:endParaRPr lang="ru-RU"/>
        </a:p>
      </dgm:t>
    </dgm:pt>
    <dgm:pt modelId="{EB2F7B95-6302-4EAA-811A-D294631A2D5A}">
      <dgm:prSet/>
      <dgm:spPr>
        <a:xfrm>
          <a:off x="402304" y="681386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Методический совет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8A898CD3-0083-4E55-BD88-02E0F3BB1468}" type="parTrans" cxnId="{481EB1C3-1225-4657-8981-3BEC5BE5B326}">
      <dgm:prSet/>
      <dgm:spPr>
        <a:xfrm>
          <a:off x="881996" y="479915"/>
          <a:ext cx="1861203" cy="20147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1007736E-2FA2-4155-AFE6-8F5AEDC05D2B}" type="sibTrans" cxnId="{481EB1C3-1225-4657-8981-3BEC5BE5B326}">
      <dgm:prSet/>
      <dgm:spPr/>
      <dgm:t>
        <a:bodyPr/>
        <a:lstStyle/>
        <a:p>
          <a:endParaRPr lang="ru-RU"/>
        </a:p>
      </dgm:t>
    </dgm:pt>
    <dgm:pt modelId="{10461715-FF20-4B8F-AD16-87CA0014FD6D}">
      <dgm:prSet/>
      <dgm:spPr>
        <a:xfrm>
          <a:off x="402304" y="1362548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Методические объединения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14F1F99-C4C1-4008-ADA0-5F7C699316CB}" type="parTrans" cxnId="{1C1DC959-64D0-42AD-8A03-A46297AE60C7}">
      <dgm:prSet/>
      <dgm:spPr>
        <a:xfrm>
          <a:off x="836276" y="1161077"/>
          <a:ext cx="91440" cy="201470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451626CD-3BC9-41C1-81FF-A36A4150041A}" type="sibTrans" cxnId="{1C1DC959-64D0-42AD-8A03-A46297AE60C7}">
      <dgm:prSet/>
      <dgm:spPr/>
      <dgm:t>
        <a:bodyPr/>
        <a:lstStyle/>
        <a:p>
          <a:endParaRPr lang="ru-RU"/>
        </a:p>
      </dgm:t>
    </dgm:pt>
    <dgm:pt modelId="{5FCC9651-3B5D-4CB4-9EE6-EC248F38F6AE}">
      <dgm:prSet/>
      <dgm:spPr>
        <a:xfrm>
          <a:off x="642150" y="2043710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Творческие группы учителей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F23F7CA2-C5ED-4DCF-9949-13ACB99A5BD0}" type="parTrans" cxnId="{CA48BFBC-D2C6-4EE1-8148-2336F31DD735}">
      <dgm:prSet/>
      <dgm:spPr>
        <a:xfrm>
          <a:off x="498243" y="1842240"/>
          <a:ext cx="143907" cy="441316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E8E99ACE-C6BF-4C07-941B-6C262C59FDB2}" type="sibTrans" cxnId="{CA48BFBC-D2C6-4EE1-8148-2336F31DD735}">
      <dgm:prSet/>
      <dgm:spPr/>
      <dgm:t>
        <a:bodyPr/>
        <a:lstStyle/>
        <a:p>
          <a:endParaRPr lang="ru-RU"/>
        </a:p>
      </dgm:t>
    </dgm:pt>
    <dgm:pt modelId="{B345F4E8-0C62-451E-A993-2F3FE9B794E7}">
      <dgm:prSet/>
      <dgm:spPr>
        <a:xfrm>
          <a:off x="2963858" y="681386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Директор 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A13630F-5140-407A-ABBC-39E45C2CF06D}" type="parTrans" cxnId="{C68B3298-CC4A-460D-AECC-37AB15EF2CBC}">
      <dgm:prSet/>
      <dgm:spPr>
        <a:xfrm>
          <a:off x="2743200" y="479915"/>
          <a:ext cx="700349" cy="20147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B8695542-0A1F-45A4-B553-557C318854C5}" type="sibTrans" cxnId="{C68B3298-CC4A-460D-AECC-37AB15EF2CBC}">
      <dgm:prSet/>
      <dgm:spPr/>
      <dgm:t>
        <a:bodyPr/>
        <a:lstStyle/>
        <a:p>
          <a:endParaRPr lang="ru-RU"/>
        </a:p>
      </dgm:t>
    </dgm:pt>
    <dgm:pt modelId="{282713C5-2484-4384-9E74-D45FEB6FF456}" type="asst">
      <dgm:prSet/>
      <dgm:spPr>
        <a:xfrm>
          <a:off x="2383431" y="1362548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учреждения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0E776B2B-58B2-48B5-A7B2-EF3992BCBD46}" type="parTrans" cxnId="{28459F1B-5AA3-4A3D-9EDB-27B1386A7A6F}">
      <dgm:prSet/>
      <dgm:spPr>
        <a:xfrm>
          <a:off x="3342814" y="1161077"/>
          <a:ext cx="100735" cy="441316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159DDEC7-0205-4FA4-9F0A-CBF3915711DE}" type="sibTrans" cxnId="{28459F1B-5AA3-4A3D-9EDB-27B1386A7A6F}">
      <dgm:prSet/>
      <dgm:spPr/>
      <dgm:t>
        <a:bodyPr/>
        <a:lstStyle/>
        <a:p>
          <a:endParaRPr lang="ru-RU"/>
        </a:p>
      </dgm:t>
    </dgm:pt>
    <dgm:pt modelId="{374EA995-D253-4FD1-946B-CCEAB3A3AAC3}">
      <dgm:prSet/>
      <dgm:spPr>
        <a:xfrm>
          <a:off x="1803004" y="2043710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Заместитель директора по УВР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EA524D87-10B2-4354-B295-B7CC8C6497B0}" type="parTrans" cxnId="{0898CFFB-B600-49B1-B41F-A520BD5865A8}">
      <dgm:prSet/>
      <dgm:spPr>
        <a:xfrm>
          <a:off x="2282696" y="1161077"/>
          <a:ext cx="1160853" cy="88263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6E62656B-D9CB-47E9-825F-284ED687BD85}" type="sibTrans" cxnId="{0898CFFB-B600-49B1-B41F-A520BD5865A8}">
      <dgm:prSet/>
      <dgm:spPr/>
      <dgm:t>
        <a:bodyPr/>
        <a:lstStyle/>
        <a:p>
          <a:endParaRPr lang="ru-RU"/>
        </a:p>
      </dgm:t>
    </dgm:pt>
    <dgm:pt modelId="{DB5A6F6B-F66A-46D5-BA8A-41DEA6A4086C}">
      <dgm:prSet/>
      <dgm:spPr>
        <a:xfrm>
          <a:off x="2963858" y="2043710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Заместитель директора по ВР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F08F2B62-6776-49FE-A614-C18BF1E5A03F}" type="parTrans" cxnId="{FB1448A1-AE14-4F02-A1CE-D72D2534AD99}">
      <dgm:prSet/>
      <dgm:spPr>
        <a:xfrm>
          <a:off x="3397829" y="1161077"/>
          <a:ext cx="91440" cy="88263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3887F8AD-003E-4A45-8981-9F62F12CD332}" type="sibTrans" cxnId="{FB1448A1-AE14-4F02-A1CE-D72D2534AD99}">
      <dgm:prSet/>
      <dgm:spPr/>
      <dgm:t>
        <a:bodyPr/>
        <a:lstStyle/>
        <a:p>
          <a:endParaRPr lang="ru-RU"/>
        </a:p>
      </dgm:t>
    </dgm:pt>
    <dgm:pt modelId="{405DCD56-6D0A-4716-B512-4C2617F68439}">
      <dgm:prSet/>
      <dgm:spPr>
        <a:xfrm>
          <a:off x="3203703" y="2724872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профилактики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F58505F5-A17A-4913-BB45-8BFE1438CE08}" type="parTrans" cxnId="{34F8876D-9437-420C-941B-5E6FC1242057}">
      <dgm:prSet/>
      <dgm:spPr>
        <a:xfrm>
          <a:off x="3059796" y="2523402"/>
          <a:ext cx="143907" cy="441316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2A7FEC48-4780-49C7-8B0F-38F2E1C68448}" type="sibTrans" cxnId="{34F8876D-9437-420C-941B-5E6FC1242057}">
      <dgm:prSet/>
      <dgm:spPr/>
      <dgm:t>
        <a:bodyPr/>
        <a:lstStyle/>
        <a:p>
          <a:endParaRPr lang="ru-RU"/>
        </a:p>
      </dgm:t>
    </dgm:pt>
    <dgm:pt modelId="{FAF9FC3B-949F-4B34-8681-CC338F5A00EA}">
      <dgm:prSet/>
      <dgm:spPr>
        <a:xfrm>
          <a:off x="3203703" y="3406034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обучающихся</a:t>
          </a:r>
        </a:p>
      </dgm:t>
    </dgm:pt>
    <dgm:pt modelId="{182CC293-C326-4D1C-BC76-2194C8567475}" type="parTrans" cxnId="{E2DFBBEB-1CEE-4132-86F8-0711759402B3}">
      <dgm:prSet/>
      <dgm:spPr>
        <a:xfrm>
          <a:off x="3059796" y="2523402"/>
          <a:ext cx="143907" cy="1122478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B6E91A09-AD36-4697-8385-A1C33B4E2829}" type="sibTrans" cxnId="{E2DFBBEB-1CEE-4132-86F8-0711759402B3}">
      <dgm:prSet/>
      <dgm:spPr/>
      <dgm:t>
        <a:bodyPr/>
        <a:lstStyle/>
        <a:p>
          <a:endParaRPr lang="ru-RU"/>
        </a:p>
      </dgm:t>
    </dgm:pt>
    <dgm:pt modelId="{46248EB4-28F6-4C5F-8CD2-A7F8FBD5852D}">
      <dgm:prSet/>
      <dgm:spPr>
        <a:xfrm>
          <a:off x="3203703" y="4087197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ООУ «Рассвет»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9DB998EE-2853-45EA-89D1-5556AFDFA752}" type="parTrans" cxnId="{2808CEEB-DFD1-49CA-93A8-21C6F1ECFDAD}">
      <dgm:prSet/>
      <dgm:spPr>
        <a:xfrm>
          <a:off x="3059796" y="2523402"/>
          <a:ext cx="143907" cy="1803640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440A8893-6B6C-4CD7-BD9D-87E676D49B7E}" type="sibTrans" cxnId="{2808CEEB-DFD1-49CA-93A8-21C6F1ECFDAD}">
      <dgm:prSet/>
      <dgm:spPr/>
      <dgm:t>
        <a:bodyPr/>
        <a:lstStyle/>
        <a:p>
          <a:endParaRPr lang="ru-RU"/>
        </a:p>
      </dgm:t>
    </dgm:pt>
    <dgm:pt modelId="{A6D4B3CC-0D7B-4B8D-843A-4FBA590149C5}">
      <dgm:prSet/>
      <dgm:spPr>
        <a:xfrm>
          <a:off x="3203703" y="4768359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Психологическая служба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BDE8D8E-3D51-4188-9645-DB792684EF0B}" type="parTrans" cxnId="{66D1481E-973D-410D-894E-F657769911A8}">
      <dgm:prSet/>
      <dgm:spPr>
        <a:xfrm>
          <a:off x="3059796" y="2523402"/>
          <a:ext cx="143907" cy="248480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8D5506CA-1BA7-4DD1-9ABE-DAA4695E24F2}" type="sibTrans" cxnId="{66D1481E-973D-410D-894E-F657769911A8}">
      <dgm:prSet/>
      <dgm:spPr/>
      <dgm:t>
        <a:bodyPr/>
        <a:lstStyle/>
        <a:p>
          <a:endParaRPr lang="ru-RU"/>
        </a:p>
      </dgm:t>
    </dgm:pt>
    <dgm:pt modelId="{30F0B64F-6C8D-4CE6-8EE8-15211FB6B0D8}">
      <dgm:prSet/>
      <dgm:spPr>
        <a:xfrm>
          <a:off x="4124711" y="2043710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Заведующий хозяйством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6B54E41-DD86-4D73-9B68-0DAE753F3DFB}" type="parTrans" cxnId="{DA6683E1-FF1F-48A1-BB32-1A4F25798EE1}">
      <dgm:prSet/>
      <dgm:spPr>
        <a:xfrm>
          <a:off x="3443549" y="1161077"/>
          <a:ext cx="1160853" cy="88263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C3E87AFA-0F63-48A1-A0C6-56E8C2D7114F}" type="sibTrans" cxnId="{DA6683E1-FF1F-48A1-BB32-1A4F25798EE1}">
      <dgm:prSet/>
      <dgm:spPr/>
      <dgm:t>
        <a:bodyPr/>
        <a:lstStyle/>
        <a:p>
          <a:endParaRPr lang="ru-RU"/>
        </a:p>
      </dgm:t>
    </dgm:pt>
    <dgm:pt modelId="{170BF77E-A0DF-4C54-8F4D-DDD0B7044CC0}">
      <dgm:prSet/>
      <dgm:spPr>
        <a:xfrm>
          <a:off x="4124711" y="681386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Совещание при директоре 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C2B18357-9B6C-4E46-9D86-74CA43B61317}" type="parTrans" cxnId="{FFEFDC2A-2AC9-45A6-B923-DB536C51EDA5}">
      <dgm:prSet/>
      <dgm:spPr>
        <a:xfrm>
          <a:off x="2743200" y="479915"/>
          <a:ext cx="1861203" cy="20147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A277425B-587A-4BD9-BB70-E869556655E9}" type="sibTrans" cxnId="{FFEFDC2A-2AC9-45A6-B923-DB536C51EDA5}">
      <dgm:prSet/>
      <dgm:spPr/>
      <dgm:t>
        <a:bodyPr/>
        <a:lstStyle/>
        <a:p>
          <a:endParaRPr lang="ru-RU"/>
        </a:p>
      </dgm:t>
    </dgm:pt>
    <dgm:pt modelId="{51D8BF79-7CCC-4F22-960F-8F7AF83D30CA}">
      <dgm:prSet/>
      <dgm:spPr/>
      <dgm:t>
        <a:bodyPr/>
        <a:lstStyle/>
        <a:p>
          <a:r>
            <a:rPr lang="ru-RU"/>
            <a:t>Заместитель директора по ДО</a:t>
          </a:r>
        </a:p>
      </dgm:t>
    </dgm:pt>
    <dgm:pt modelId="{834DA550-692D-461A-894A-611187F5D9C7}" type="parTrans" cxnId="{DB3E430B-84D8-48DF-8DDE-03E05D509ED4}">
      <dgm:prSet/>
      <dgm:spPr/>
      <dgm:t>
        <a:bodyPr/>
        <a:lstStyle/>
        <a:p>
          <a:endParaRPr lang="ru-RU"/>
        </a:p>
      </dgm:t>
    </dgm:pt>
    <dgm:pt modelId="{17E58D80-1B97-4442-85E8-D92F9C23CF11}" type="sibTrans" cxnId="{DB3E430B-84D8-48DF-8DDE-03E05D509ED4}">
      <dgm:prSet/>
      <dgm:spPr/>
      <dgm:t>
        <a:bodyPr/>
        <a:lstStyle/>
        <a:p>
          <a:endParaRPr lang="ru-RU"/>
        </a:p>
      </dgm:t>
    </dgm:pt>
    <dgm:pt modelId="{C9AE9E8C-8D1E-4F8F-83D2-4AB6C88CB008}" type="pres">
      <dgm:prSet presAssocID="{921D8930-E7A9-49F1-9F53-144AAFF68B7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DA69AD4-5FF3-4113-8309-823DE5C204F1}" type="pres">
      <dgm:prSet presAssocID="{06BB1A79-403E-403B-9619-140C92BB54B3}" presName="hierRoot1" presStyleCnt="0">
        <dgm:presLayoutVars>
          <dgm:hierBranch/>
        </dgm:presLayoutVars>
      </dgm:prSet>
      <dgm:spPr/>
    </dgm:pt>
    <dgm:pt modelId="{4D2F104B-CA30-4007-9B7C-05F38C54DFE1}" type="pres">
      <dgm:prSet presAssocID="{06BB1A79-403E-403B-9619-140C92BB54B3}" presName="rootComposite1" presStyleCnt="0"/>
      <dgm:spPr/>
    </dgm:pt>
    <dgm:pt modelId="{3A8725FD-473A-4091-9F36-51292EC7C4FE}" type="pres">
      <dgm:prSet presAssocID="{06BB1A79-403E-403B-9619-140C92BB54B3}" presName="rootText1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47A307A-1F18-4625-8B0F-7A7843AC46B4}" type="pres">
      <dgm:prSet presAssocID="{06BB1A79-403E-403B-9619-140C92BB54B3}" presName="rootConnector1" presStyleLbl="node1" presStyleIdx="0" presStyleCnt="0"/>
      <dgm:spPr/>
      <dgm:t>
        <a:bodyPr/>
        <a:lstStyle/>
        <a:p>
          <a:endParaRPr lang="ru-RU"/>
        </a:p>
      </dgm:t>
    </dgm:pt>
    <dgm:pt modelId="{A7A6A1A5-FC35-4599-BC9F-B916C50E324B}" type="pres">
      <dgm:prSet presAssocID="{06BB1A79-403E-403B-9619-140C92BB54B3}" presName="hierChild2" presStyleCnt="0"/>
      <dgm:spPr/>
    </dgm:pt>
    <dgm:pt modelId="{DEA311BF-3368-4B0C-9645-98B66220B898}" type="pres">
      <dgm:prSet presAssocID="{8A898CD3-0083-4E55-BD88-02E0F3BB1468}" presName="Name35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861203" y="0"/>
              </a:moveTo>
              <a:lnTo>
                <a:pt x="1861203" y="100735"/>
              </a:lnTo>
              <a:lnTo>
                <a:pt x="0" y="100735"/>
              </a:lnTo>
              <a:lnTo>
                <a:pt x="0" y="20147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8822FAA-C989-4D6A-8449-831E51329E86}" type="pres">
      <dgm:prSet presAssocID="{EB2F7B95-6302-4EAA-811A-D294631A2D5A}" presName="hierRoot2" presStyleCnt="0">
        <dgm:presLayoutVars>
          <dgm:hierBranch/>
        </dgm:presLayoutVars>
      </dgm:prSet>
      <dgm:spPr/>
    </dgm:pt>
    <dgm:pt modelId="{4E1B86BB-8DBA-4788-BE53-983AF16699B3}" type="pres">
      <dgm:prSet presAssocID="{EB2F7B95-6302-4EAA-811A-D294631A2D5A}" presName="rootComposite" presStyleCnt="0"/>
      <dgm:spPr/>
    </dgm:pt>
    <dgm:pt modelId="{4CE7E679-19C1-4AC2-BBEB-D36E67205215}" type="pres">
      <dgm:prSet presAssocID="{EB2F7B95-6302-4EAA-811A-D294631A2D5A}" presName="rootText" presStyleLbl="node2" presStyleIdx="0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1F3D00A-59AC-4078-BFCF-D6B8BDB4EC46}" type="pres">
      <dgm:prSet presAssocID="{EB2F7B95-6302-4EAA-811A-D294631A2D5A}" presName="rootConnector" presStyleLbl="node2" presStyleIdx="0" presStyleCnt="3"/>
      <dgm:spPr/>
      <dgm:t>
        <a:bodyPr/>
        <a:lstStyle/>
        <a:p>
          <a:endParaRPr lang="ru-RU"/>
        </a:p>
      </dgm:t>
    </dgm:pt>
    <dgm:pt modelId="{9FE1641C-CF62-4F4A-9202-A3297160DB7C}" type="pres">
      <dgm:prSet presAssocID="{EB2F7B95-6302-4EAA-811A-D294631A2D5A}" presName="hierChild4" presStyleCnt="0"/>
      <dgm:spPr/>
    </dgm:pt>
    <dgm:pt modelId="{3C233232-EC89-4CD9-BEF1-A0E17FAEDF31}" type="pres">
      <dgm:prSet presAssocID="{214F1F99-C4C1-4008-ADA0-5F7C699316CB}" presName="Name35" presStyleLbl="parChTrans1D3" presStyleIdx="0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147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BD39891-7868-4696-ACA3-3D1CB0B06E95}" type="pres">
      <dgm:prSet presAssocID="{10461715-FF20-4B8F-AD16-87CA0014FD6D}" presName="hierRoot2" presStyleCnt="0">
        <dgm:presLayoutVars>
          <dgm:hierBranch val="r"/>
        </dgm:presLayoutVars>
      </dgm:prSet>
      <dgm:spPr/>
    </dgm:pt>
    <dgm:pt modelId="{78E89D2C-06BD-4461-84A5-E3E07CCB843F}" type="pres">
      <dgm:prSet presAssocID="{10461715-FF20-4B8F-AD16-87CA0014FD6D}" presName="rootComposite" presStyleCnt="0"/>
      <dgm:spPr/>
    </dgm:pt>
    <dgm:pt modelId="{87982EBE-52D7-42C3-AD3C-BBE5A22E2501}" type="pres">
      <dgm:prSet presAssocID="{10461715-FF20-4B8F-AD16-87CA0014FD6D}" presName="rootText" presStyleLbl="node3" presStyleIdx="0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0D3533B5-ACEF-4D11-9C2D-81FFB163708E}" type="pres">
      <dgm:prSet presAssocID="{10461715-FF20-4B8F-AD16-87CA0014FD6D}" presName="rootConnector" presStyleLbl="node3" presStyleIdx="0" presStyleCnt="5"/>
      <dgm:spPr/>
      <dgm:t>
        <a:bodyPr/>
        <a:lstStyle/>
        <a:p>
          <a:endParaRPr lang="ru-RU"/>
        </a:p>
      </dgm:t>
    </dgm:pt>
    <dgm:pt modelId="{29603B76-E6AD-449D-A427-83BE8BE467E5}" type="pres">
      <dgm:prSet presAssocID="{10461715-FF20-4B8F-AD16-87CA0014FD6D}" presName="hierChild4" presStyleCnt="0"/>
      <dgm:spPr/>
    </dgm:pt>
    <dgm:pt modelId="{CD32966F-1E08-4F9B-AAED-AF8BD70CE76A}" type="pres">
      <dgm:prSet presAssocID="{F23F7CA2-C5ED-4DCF-9949-13ACB99A5BD0}" presName="Name50" presStyleLbl="parChTrans1D4" presStyleIdx="0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316"/>
              </a:lnTo>
              <a:lnTo>
                <a:pt x="143907" y="44131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B8B2422-0E01-4E93-83E4-5697CCA0F379}" type="pres">
      <dgm:prSet presAssocID="{5FCC9651-3B5D-4CB4-9EE6-EC248F38F6AE}" presName="hierRoot2" presStyleCnt="0">
        <dgm:presLayoutVars>
          <dgm:hierBranch val="r"/>
        </dgm:presLayoutVars>
      </dgm:prSet>
      <dgm:spPr/>
    </dgm:pt>
    <dgm:pt modelId="{5BEC1613-C559-435A-89C1-1EEC358716FC}" type="pres">
      <dgm:prSet presAssocID="{5FCC9651-3B5D-4CB4-9EE6-EC248F38F6AE}" presName="rootComposite" presStyleCnt="0"/>
      <dgm:spPr/>
    </dgm:pt>
    <dgm:pt modelId="{51CE6253-B90B-43F1-AE55-F7221D8A3815}" type="pres">
      <dgm:prSet presAssocID="{5FCC9651-3B5D-4CB4-9EE6-EC248F38F6AE}" presName="rootText" presStyleLbl="node4" presStyleIdx="0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AB0D93F-BB7B-42B9-A882-26115FE35C3D}" type="pres">
      <dgm:prSet presAssocID="{5FCC9651-3B5D-4CB4-9EE6-EC248F38F6AE}" presName="rootConnector" presStyleLbl="node4" presStyleIdx="0" presStyleCnt="5"/>
      <dgm:spPr/>
      <dgm:t>
        <a:bodyPr/>
        <a:lstStyle/>
        <a:p>
          <a:endParaRPr lang="ru-RU"/>
        </a:p>
      </dgm:t>
    </dgm:pt>
    <dgm:pt modelId="{8D561575-D1A9-465D-BEAD-CD6650BFE6D0}" type="pres">
      <dgm:prSet presAssocID="{5FCC9651-3B5D-4CB4-9EE6-EC248F38F6AE}" presName="hierChild4" presStyleCnt="0"/>
      <dgm:spPr/>
    </dgm:pt>
    <dgm:pt modelId="{675D613D-2DE2-4D2B-9EB6-F35FF100530E}" type="pres">
      <dgm:prSet presAssocID="{5FCC9651-3B5D-4CB4-9EE6-EC248F38F6AE}" presName="hierChild5" presStyleCnt="0"/>
      <dgm:spPr/>
    </dgm:pt>
    <dgm:pt modelId="{359CD0EE-733D-4A56-B484-F1AC0669AEE0}" type="pres">
      <dgm:prSet presAssocID="{10461715-FF20-4B8F-AD16-87CA0014FD6D}" presName="hierChild5" presStyleCnt="0"/>
      <dgm:spPr/>
    </dgm:pt>
    <dgm:pt modelId="{14A7B64A-0DA2-45FE-888E-A0EAE36DF2F7}" type="pres">
      <dgm:prSet presAssocID="{EB2F7B95-6302-4EAA-811A-D294631A2D5A}" presName="hierChild5" presStyleCnt="0"/>
      <dgm:spPr/>
    </dgm:pt>
    <dgm:pt modelId="{251015F4-62CE-473D-B8AA-EFBBEAFDCDF7}" type="pres">
      <dgm:prSet presAssocID="{3A13630F-5140-407A-ABBC-39E45C2CF06D}" presName="Name35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35"/>
              </a:lnTo>
              <a:lnTo>
                <a:pt x="700349" y="100735"/>
              </a:lnTo>
              <a:lnTo>
                <a:pt x="700349" y="20147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EBE9DE7-D7D3-44EC-893E-C3EC1D4A744F}" type="pres">
      <dgm:prSet presAssocID="{B345F4E8-0C62-451E-A993-2F3FE9B794E7}" presName="hierRoot2" presStyleCnt="0">
        <dgm:presLayoutVars>
          <dgm:hierBranch/>
        </dgm:presLayoutVars>
      </dgm:prSet>
      <dgm:spPr/>
    </dgm:pt>
    <dgm:pt modelId="{FE78F30B-0B3C-4BDD-8E16-35FC88D9A29B}" type="pres">
      <dgm:prSet presAssocID="{B345F4E8-0C62-451E-A993-2F3FE9B794E7}" presName="rootComposite" presStyleCnt="0"/>
      <dgm:spPr/>
    </dgm:pt>
    <dgm:pt modelId="{2B17A370-871D-41D1-BC3E-8A44349CD836}" type="pres">
      <dgm:prSet presAssocID="{B345F4E8-0C62-451E-A993-2F3FE9B794E7}" presName="rootText" presStyleLbl="node2" presStyleIdx="1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ABA7D57B-6A72-4227-94AC-520E89FA4E57}" type="pres">
      <dgm:prSet presAssocID="{B345F4E8-0C62-451E-A993-2F3FE9B794E7}" presName="rootConnector" presStyleLbl="node2" presStyleIdx="1" presStyleCnt="3"/>
      <dgm:spPr/>
      <dgm:t>
        <a:bodyPr/>
        <a:lstStyle/>
        <a:p>
          <a:endParaRPr lang="ru-RU"/>
        </a:p>
      </dgm:t>
    </dgm:pt>
    <dgm:pt modelId="{8D11B3BD-A8EA-4A9F-81D8-59F03075E483}" type="pres">
      <dgm:prSet presAssocID="{B345F4E8-0C62-451E-A993-2F3FE9B794E7}" presName="hierChild4" presStyleCnt="0"/>
      <dgm:spPr/>
    </dgm:pt>
    <dgm:pt modelId="{3E6C984D-0FB5-48FA-9357-4001C397891F}" type="pres">
      <dgm:prSet presAssocID="{EA524D87-10B2-4354-B295-B7CC8C6497B0}" presName="Name35" presStyleLbl="parChTrans1D3" presStyleIdx="1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160853" y="0"/>
              </a:moveTo>
              <a:lnTo>
                <a:pt x="1160853" y="781897"/>
              </a:lnTo>
              <a:lnTo>
                <a:pt x="0" y="781897"/>
              </a:lnTo>
              <a:lnTo>
                <a:pt x="0" y="88263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0AA5811-19E3-4E6D-88ED-874E888F5711}" type="pres">
      <dgm:prSet presAssocID="{374EA995-D253-4FD1-946B-CCEAB3A3AAC3}" presName="hierRoot2" presStyleCnt="0">
        <dgm:presLayoutVars>
          <dgm:hierBranch val="r"/>
        </dgm:presLayoutVars>
      </dgm:prSet>
      <dgm:spPr/>
    </dgm:pt>
    <dgm:pt modelId="{7C8D5529-ABB0-4BC9-B45F-5C04B6722B7F}" type="pres">
      <dgm:prSet presAssocID="{374EA995-D253-4FD1-946B-CCEAB3A3AAC3}" presName="rootComposite" presStyleCnt="0"/>
      <dgm:spPr/>
    </dgm:pt>
    <dgm:pt modelId="{B6C7CD2A-3A14-401D-A4B4-FC52C211BDCB}" type="pres">
      <dgm:prSet presAssocID="{374EA995-D253-4FD1-946B-CCEAB3A3AAC3}" presName="rootText" presStyleLbl="node3" presStyleIdx="1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35041CE-4FD8-4585-9636-D132ACB48212}" type="pres">
      <dgm:prSet presAssocID="{374EA995-D253-4FD1-946B-CCEAB3A3AAC3}" presName="rootConnector" presStyleLbl="node3" presStyleIdx="1" presStyleCnt="5"/>
      <dgm:spPr/>
      <dgm:t>
        <a:bodyPr/>
        <a:lstStyle/>
        <a:p>
          <a:endParaRPr lang="ru-RU"/>
        </a:p>
      </dgm:t>
    </dgm:pt>
    <dgm:pt modelId="{AC93EE69-9851-4D0A-9942-357003DAE6F2}" type="pres">
      <dgm:prSet presAssocID="{374EA995-D253-4FD1-946B-CCEAB3A3AAC3}" presName="hierChild4" presStyleCnt="0"/>
      <dgm:spPr/>
    </dgm:pt>
    <dgm:pt modelId="{FDE287EA-D004-4757-8DD3-49F6824151C7}" type="pres">
      <dgm:prSet presAssocID="{374EA995-D253-4FD1-946B-CCEAB3A3AAC3}" presName="hierChild5" presStyleCnt="0"/>
      <dgm:spPr/>
    </dgm:pt>
    <dgm:pt modelId="{6036E3ED-20A8-45AA-A555-3E4BF5F5A511}" type="pres">
      <dgm:prSet presAssocID="{F08F2B62-6776-49FE-A614-C18BF1E5A03F}" presName="Name35" presStyleLbl="parChTrans1D3" presStyleIdx="2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8263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BD9E496-9402-414F-A3A8-1A67473119F1}" type="pres">
      <dgm:prSet presAssocID="{DB5A6F6B-F66A-46D5-BA8A-41DEA6A4086C}" presName="hierRoot2" presStyleCnt="0">
        <dgm:presLayoutVars>
          <dgm:hierBranch val="r"/>
        </dgm:presLayoutVars>
      </dgm:prSet>
      <dgm:spPr/>
    </dgm:pt>
    <dgm:pt modelId="{F2B5010B-C9AF-42F4-9169-0D01AD1E0D05}" type="pres">
      <dgm:prSet presAssocID="{DB5A6F6B-F66A-46D5-BA8A-41DEA6A4086C}" presName="rootComposite" presStyleCnt="0"/>
      <dgm:spPr/>
    </dgm:pt>
    <dgm:pt modelId="{F86C4342-3BC6-4F23-9A45-15854F410B54}" type="pres">
      <dgm:prSet presAssocID="{DB5A6F6B-F66A-46D5-BA8A-41DEA6A4086C}" presName="rootText" presStyleLbl="node3" presStyleIdx="2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E52E1FA-A0BD-416A-8675-ADE9AA86DBA0}" type="pres">
      <dgm:prSet presAssocID="{DB5A6F6B-F66A-46D5-BA8A-41DEA6A4086C}" presName="rootConnector" presStyleLbl="node3" presStyleIdx="2" presStyleCnt="5"/>
      <dgm:spPr/>
      <dgm:t>
        <a:bodyPr/>
        <a:lstStyle/>
        <a:p>
          <a:endParaRPr lang="ru-RU"/>
        </a:p>
      </dgm:t>
    </dgm:pt>
    <dgm:pt modelId="{2264FB95-4A45-4170-85A8-57A5D0F3F381}" type="pres">
      <dgm:prSet presAssocID="{DB5A6F6B-F66A-46D5-BA8A-41DEA6A4086C}" presName="hierChild4" presStyleCnt="0"/>
      <dgm:spPr/>
    </dgm:pt>
    <dgm:pt modelId="{95C6628D-465A-4481-AE2F-752B8CB14425}" type="pres">
      <dgm:prSet presAssocID="{F58505F5-A17A-4913-BB45-8BFE1438CE08}" presName="Name50" presStyleLbl="parChTrans1D4" presStyleIdx="1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316"/>
              </a:lnTo>
              <a:lnTo>
                <a:pt x="143907" y="44131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1F3819D-AA9B-4AAD-A44C-AAC49554B837}" type="pres">
      <dgm:prSet presAssocID="{405DCD56-6D0A-4716-B512-4C2617F68439}" presName="hierRoot2" presStyleCnt="0">
        <dgm:presLayoutVars>
          <dgm:hierBranch val="r"/>
        </dgm:presLayoutVars>
      </dgm:prSet>
      <dgm:spPr/>
    </dgm:pt>
    <dgm:pt modelId="{DC3B20F2-1B07-4769-9DAF-239DF513D9D5}" type="pres">
      <dgm:prSet presAssocID="{405DCD56-6D0A-4716-B512-4C2617F68439}" presName="rootComposite" presStyleCnt="0"/>
      <dgm:spPr/>
    </dgm:pt>
    <dgm:pt modelId="{06F99F90-191B-4E1D-ADCD-C3E4F9259C33}" type="pres">
      <dgm:prSet presAssocID="{405DCD56-6D0A-4716-B512-4C2617F68439}" presName="rootText" presStyleLbl="node4" presStyleIdx="1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EF0087A-BAEE-4067-A554-DCEA41802D24}" type="pres">
      <dgm:prSet presAssocID="{405DCD56-6D0A-4716-B512-4C2617F68439}" presName="rootConnector" presStyleLbl="node4" presStyleIdx="1" presStyleCnt="5"/>
      <dgm:spPr/>
      <dgm:t>
        <a:bodyPr/>
        <a:lstStyle/>
        <a:p>
          <a:endParaRPr lang="ru-RU"/>
        </a:p>
      </dgm:t>
    </dgm:pt>
    <dgm:pt modelId="{BC9E85A9-89D8-4A87-9CA9-84D28CE6C15A}" type="pres">
      <dgm:prSet presAssocID="{405DCD56-6D0A-4716-B512-4C2617F68439}" presName="hierChild4" presStyleCnt="0"/>
      <dgm:spPr/>
    </dgm:pt>
    <dgm:pt modelId="{A420370A-4B79-466C-814E-FF42D648E70C}" type="pres">
      <dgm:prSet presAssocID="{405DCD56-6D0A-4716-B512-4C2617F68439}" presName="hierChild5" presStyleCnt="0"/>
      <dgm:spPr/>
    </dgm:pt>
    <dgm:pt modelId="{A9F75C3A-B4DF-4E44-966F-CA297048C50C}" type="pres">
      <dgm:prSet presAssocID="{182CC293-C326-4D1C-BC76-2194C8567475}" presName="Name50" presStyleLbl="parChTrans1D4" presStyleIdx="2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2478"/>
              </a:lnTo>
              <a:lnTo>
                <a:pt x="143907" y="112247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F8BBFA5-87B2-41B6-B30E-D501F1E5499F}" type="pres">
      <dgm:prSet presAssocID="{FAF9FC3B-949F-4B34-8681-CC338F5A00EA}" presName="hierRoot2" presStyleCnt="0">
        <dgm:presLayoutVars>
          <dgm:hierBranch val="r"/>
        </dgm:presLayoutVars>
      </dgm:prSet>
      <dgm:spPr/>
    </dgm:pt>
    <dgm:pt modelId="{836C86F1-CD58-4C22-8079-FA69A86E81C7}" type="pres">
      <dgm:prSet presAssocID="{FAF9FC3B-949F-4B34-8681-CC338F5A00EA}" presName="rootComposite" presStyleCnt="0"/>
      <dgm:spPr/>
    </dgm:pt>
    <dgm:pt modelId="{18A4F3EE-9399-4C9C-842E-E2AC47AA8942}" type="pres">
      <dgm:prSet presAssocID="{FAF9FC3B-949F-4B34-8681-CC338F5A00EA}" presName="rootText" presStyleLbl="node4" presStyleIdx="2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55700F6-0958-475C-997D-D88BB0699C0B}" type="pres">
      <dgm:prSet presAssocID="{FAF9FC3B-949F-4B34-8681-CC338F5A00EA}" presName="rootConnector" presStyleLbl="node4" presStyleIdx="2" presStyleCnt="5"/>
      <dgm:spPr/>
      <dgm:t>
        <a:bodyPr/>
        <a:lstStyle/>
        <a:p>
          <a:endParaRPr lang="ru-RU"/>
        </a:p>
      </dgm:t>
    </dgm:pt>
    <dgm:pt modelId="{5D491C4C-0889-417E-AA76-7FA1C6CF53EC}" type="pres">
      <dgm:prSet presAssocID="{FAF9FC3B-949F-4B34-8681-CC338F5A00EA}" presName="hierChild4" presStyleCnt="0"/>
      <dgm:spPr/>
    </dgm:pt>
    <dgm:pt modelId="{05BC1180-34CE-4E63-ADAA-123D7DD75EE8}" type="pres">
      <dgm:prSet presAssocID="{FAF9FC3B-949F-4B34-8681-CC338F5A00EA}" presName="hierChild5" presStyleCnt="0"/>
      <dgm:spPr/>
    </dgm:pt>
    <dgm:pt modelId="{3CACE818-19D9-49B5-80FA-1838A8760597}" type="pres">
      <dgm:prSet presAssocID="{9DB998EE-2853-45EA-89D1-5556AFDFA752}" presName="Name50" presStyleLbl="parChTrans1D4" presStyleIdx="3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3640"/>
              </a:lnTo>
              <a:lnTo>
                <a:pt x="143907" y="180364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7853231-8CB7-4CC5-A046-EB5EE44E11D6}" type="pres">
      <dgm:prSet presAssocID="{46248EB4-28F6-4C5F-8CD2-A7F8FBD5852D}" presName="hierRoot2" presStyleCnt="0">
        <dgm:presLayoutVars>
          <dgm:hierBranch val="r"/>
        </dgm:presLayoutVars>
      </dgm:prSet>
      <dgm:spPr/>
    </dgm:pt>
    <dgm:pt modelId="{AE20970C-8E71-4DBD-880E-AE31F1529EE9}" type="pres">
      <dgm:prSet presAssocID="{46248EB4-28F6-4C5F-8CD2-A7F8FBD5852D}" presName="rootComposite" presStyleCnt="0"/>
      <dgm:spPr/>
    </dgm:pt>
    <dgm:pt modelId="{86484B5A-506C-4F53-A2A8-230645A67409}" type="pres">
      <dgm:prSet presAssocID="{46248EB4-28F6-4C5F-8CD2-A7F8FBD5852D}" presName="rootText" presStyleLbl="node4" presStyleIdx="3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62F4492-E852-4E3C-B191-F0BD1688D9FE}" type="pres">
      <dgm:prSet presAssocID="{46248EB4-28F6-4C5F-8CD2-A7F8FBD5852D}" presName="rootConnector" presStyleLbl="node4" presStyleIdx="3" presStyleCnt="5"/>
      <dgm:spPr/>
      <dgm:t>
        <a:bodyPr/>
        <a:lstStyle/>
        <a:p>
          <a:endParaRPr lang="ru-RU"/>
        </a:p>
      </dgm:t>
    </dgm:pt>
    <dgm:pt modelId="{8D95B4CF-36CF-4794-996C-7E3C7AAD4FCC}" type="pres">
      <dgm:prSet presAssocID="{46248EB4-28F6-4C5F-8CD2-A7F8FBD5852D}" presName="hierChild4" presStyleCnt="0"/>
      <dgm:spPr/>
    </dgm:pt>
    <dgm:pt modelId="{9AA276F1-5A36-4CA9-B029-A578687B7A37}" type="pres">
      <dgm:prSet presAssocID="{46248EB4-28F6-4C5F-8CD2-A7F8FBD5852D}" presName="hierChild5" presStyleCnt="0"/>
      <dgm:spPr/>
    </dgm:pt>
    <dgm:pt modelId="{FF310018-2963-4007-8722-AAC93E4B2BD5}" type="pres">
      <dgm:prSet presAssocID="{DBDE8D8E-3D51-4188-9645-DB792684EF0B}" presName="Name50" presStyleLbl="parChTrans1D4" presStyleIdx="4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84802"/>
              </a:lnTo>
              <a:lnTo>
                <a:pt x="143907" y="248480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2BBD9C6E-76EA-4C4A-8B82-3A00A4D4219F}" type="pres">
      <dgm:prSet presAssocID="{A6D4B3CC-0D7B-4B8D-843A-4FBA590149C5}" presName="hierRoot2" presStyleCnt="0">
        <dgm:presLayoutVars>
          <dgm:hierBranch val="r"/>
        </dgm:presLayoutVars>
      </dgm:prSet>
      <dgm:spPr/>
    </dgm:pt>
    <dgm:pt modelId="{5BB818A1-A817-47B7-A7F9-03DBA7C392A0}" type="pres">
      <dgm:prSet presAssocID="{A6D4B3CC-0D7B-4B8D-843A-4FBA590149C5}" presName="rootComposite" presStyleCnt="0"/>
      <dgm:spPr/>
    </dgm:pt>
    <dgm:pt modelId="{902D1B23-62BE-4B1B-B9CA-B8FB45E46972}" type="pres">
      <dgm:prSet presAssocID="{A6D4B3CC-0D7B-4B8D-843A-4FBA590149C5}" presName="rootText" presStyleLbl="node4" presStyleIdx="4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42454A0-3732-466A-B6AF-62FA20ADB49A}" type="pres">
      <dgm:prSet presAssocID="{A6D4B3CC-0D7B-4B8D-843A-4FBA590149C5}" presName="rootConnector" presStyleLbl="node4" presStyleIdx="4" presStyleCnt="5"/>
      <dgm:spPr/>
      <dgm:t>
        <a:bodyPr/>
        <a:lstStyle/>
        <a:p>
          <a:endParaRPr lang="ru-RU"/>
        </a:p>
      </dgm:t>
    </dgm:pt>
    <dgm:pt modelId="{B6DE5BAE-24EB-4673-A3E3-B561AF6B972D}" type="pres">
      <dgm:prSet presAssocID="{A6D4B3CC-0D7B-4B8D-843A-4FBA590149C5}" presName="hierChild4" presStyleCnt="0"/>
      <dgm:spPr/>
    </dgm:pt>
    <dgm:pt modelId="{2A13E1EE-18C9-4004-B2D0-10D532511E34}" type="pres">
      <dgm:prSet presAssocID="{A6D4B3CC-0D7B-4B8D-843A-4FBA590149C5}" presName="hierChild5" presStyleCnt="0"/>
      <dgm:spPr/>
    </dgm:pt>
    <dgm:pt modelId="{4ABB4BBF-0919-4E45-99CC-8F2D9E4B118B}" type="pres">
      <dgm:prSet presAssocID="{DB5A6F6B-F66A-46D5-BA8A-41DEA6A4086C}" presName="hierChild5" presStyleCnt="0"/>
      <dgm:spPr/>
    </dgm:pt>
    <dgm:pt modelId="{4E0508F6-4A6C-4BCC-8ACF-4F25897EA1C0}" type="pres">
      <dgm:prSet presAssocID="{A6B54E41-DD86-4D73-9B68-0DAE753F3DFB}" presName="Name35" presStyleLbl="parChTrans1D3" presStyleIdx="3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1897"/>
              </a:lnTo>
              <a:lnTo>
                <a:pt x="1160853" y="781897"/>
              </a:lnTo>
              <a:lnTo>
                <a:pt x="1160853" y="88263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677AE9F-312B-48F0-9CC4-6B8FD82C8F0B}" type="pres">
      <dgm:prSet presAssocID="{30F0B64F-6C8D-4CE6-8EE8-15211FB6B0D8}" presName="hierRoot2" presStyleCnt="0">
        <dgm:presLayoutVars>
          <dgm:hierBranch val="r"/>
        </dgm:presLayoutVars>
      </dgm:prSet>
      <dgm:spPr/>
    </dgm:pt>
    <dgm:pt modelId="{FB1132A5-B6DC-4FA7-AD8A-5BFCE3FB02A9}" type="pres">
      <dgm:prSet presAssocID="{30F0B64F-6C8D-4CE6-8EE8-15211FB6B0D8}" presName="rootComposite" presStyleCnt="0"/>
      <dgm:spPr/>
    </dgm:pt>
    <dgm:pt modelId="{49D1D7A8-F973-448F-9923-D622A77B9FB9}" type="pres">
      <dgm:prSet presAssocID="{30F0B64F-6C8D-4CE6-8EE8-15211FB6B0D8}" presName="rootText" presStyleLbl="node3" presStyleIdx="3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EF501272-7AB5-4C24-B540-726C9FC0BA2D}" type="pres">
      <dgm:prSet presAssocID="{30F0B64F-6C8D-4CE6-8EE8-15211FB6B0D8}" presName="rootConnector" presStyleLbl="node3" presStyleIdx="3" presStyleCnt="5"/>
      <dgm:spPr/>
      <dgm:t>
        <a:bodyPr/>
        <a:lstStyle/>
        <a:p>
          <a:endParaRPr lang="ru-RU"/>
        </a:p>
      </dgm:t>
    </dgm:pt>
    <dgm:pt modelId="{37574445-205C-4222-B951-C821A7433F76}" type="pres">
      <dgm:prSet presAssocID="{30F0B64F-6C8D-4CE6-8EE8-15211FB6B0D8}" presName="hierChild4" presStyleCnt="0"/>
      <dgm:spPr/>
    </dgm:pt>
    <dgm:pt modelId="{B15A7A93-5229-41B2-BA6F-FB8E595F9998}" type="pres">
      <dgm:prSet presAssocID="{30F0B64F-6C8D-4CE6-8EE8-15211FB6B0D8}" presName="hierChild5" presStyleCnt="0"/>
      <dgm:spPr/>
    </dgm:pt>
    <dgm:pt modelId="{CC78E9EF-59D4-40DE-9A1F-F87EF0A233F0}" type="pres">
      <dgm:prSet presAssocID="{834DA550-692D-461A-894A-611187F5D9C7}" presName="Name35" presStyleLbl="parChTrans1D3" presStyleIdx="4" presStyleCnt="6"/>
      <dgm:spPr/>
      <dgm:t>
        <a:bodyPr/>
        <a:lstStyle/>
        <a:p>
          <a:endParaRPr lang="ru-RU"/>
        </a:p>
      </dgm:t>
    </dgm:pt>
    <dgm:pt modelId="{98CD0875-CB4E-4742-9683-50DFCF391620}" type="pres">
      <dgm:prSet presAssocID="{51D8BF79-7CCC-4F22-960F-8F7AF83D30CA}" presName="hierRoot2" presStyleCnt="0">
        <dgm:presLayoutVars>
          <dgm:hierBranch val="init"/>
        </dgm:presLayoutVars>
      </dgm:prSet>
      <dgm:spPr/>
    </dgm:pt>
    <dgm:pt modelId="{DF176C8C-8B6E-4411-AE46-D10DD23CB67F}" type="pres">
      <dgm:prSet presAssocID="{51D8BF79-7CCC-4F22-960F-8F7AF83D30CA}" presName="rootComposite" presStyleCnt="0"/>
      <dgm:spPr/>
    </dgm:pt>
    <dgm:pt modelId="{335D5CA3-CDAD-4E0C-A1DF-82771D4CBEDA}" type="pres">
      <dgm:prSet presAssocID="{51D8BF79-7CCC-4F22-960F-8F7AF83D30CA}" presName="rootText" presStyleLbl="node3" presStyleIdx="4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EE6D00A-7060-4880-A22D-7AC467BBBE28}" type="pres">
      <dgm:prSet presAssocID="{51D8BF79-7CCC-4F22-960F-8F7AF83D30CA}" presName="rootConnector" presStyleLbl="node3" presStyleIdx="4" presStyleCnt="5"/>
      <dgm:spPr/>
      <dgm:t>
        <a:bodyPr/>
        <a:lstStyle/>
        <a:p>
          <a:endParaRPr lang="ru-RU"/>
        </a:p>
      </dgm:t>
    </dgm:pt>
    <dgm:pt modelId="{F0840273-4B38-4519-A0C2-599FFBEDF79C}" type="pres">
      <dgm:prSet presAssocID="{51D8BF79-7CCC-4F22-960F-8F7AF83D30CA}" presName="hierChild4" presStyleCnt="0"/>
      <dgm:spPr/>
    </dgm:pt>
    <dgm:pt modelId="{1DCE238D-B2D1-4916-BF13-5AD17D1F90D9}" type="pres">
      <dgm:prSet presAssocID="{51D8BF79-7CCC-4F22-960F-8F7AF83D30CA}" presName="hierChild5" presStyleCnt="0"/>
      <dgm:spPr/>
    </dgm:pt>
    <dgm:pt modelId="{CD530917-2CB7-42DA-83A9-CFD3EC43C7A7}" type="pres">
      <dgm:prSet presAssocID="{B345F4E8-0C62-451E-A993-2F3FE9B794E7}" presName="hierChild5" presStyleCnt="0"/>
      <dgm:spPr/>
    </dgm:pt>
    <dgm:pt modelId="{A950CB96-FD9A-45ED-8B54-4D7E6FE3AEFE}" type="pres">
      <dgm:prSet presAssocID="{0E776B2B-58B2-48B5-A7B2-EF3992BCBD46}" presName="Name111" presStyleLbl="parChTrans1D3" presStyleIdx="5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00735" y="0"/>
              </a:moveTo>
              <a:lnTo>
                <a:pt x="100735" y="441316"/>
              </a:lnTo>
              <a:lnTo>
                <a:pt x="0" y="44131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247D2AC-82D3-481A-9982-8FF2EC7783A3}" type="pres">
      <dgm:prSet presAssocID="{282713C5-2484-4384-9E74-D45FEB6FF456}" presName="hierRoot3" presStyleCnt="0">
        <dgm:presLayoutVars>
          <dgm:hierBranch/>
        </dgm:presLayoutVars>
      </dgm:prSet>
      <dgm:spPr/>
    </dgm:pt>
    <dgm:pt modelId="{8BB5ECE3-CF67-4FEE-82A0-5E1CDCE3FB8A}" type="pres">
      <dgm:prSet presAssocID="{282713C5-2484-4384-9E74-D45FEB6FF456}" presName="rootComposite3" presStyleCnt="0"/>
      <dgm:spPr/>
    </dgm:pt>
    <dgm:pt modelId="{5CCFE5DB-3D1C-4C83-BA0E-E8D464EEB3E2}" type="pres">
      <dgm:prSet presAssocID="{282713C5-2484-4384-9E74-D45FEB6FF456}" presName="rootText3" presStyleLbl="asst2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3D2F39C-4B77-4092-98B6-1C8FD65F577A}" type="pres">
      <dgm:prSet presAssocID="{282713C5-2484-4384-9E74-D45FEB6FF456}" presName="rootConnector3" presStyleLbl="asst2" presStyleIdx="0" presStyleCnt="1"/>
      <dgm:spPr/>
      <dgm:t>
        <a:bodyPr/>
        <a:lstStyle/>
        <a:p>
          <a:endParaRPr lang="ru-RU"/>
        </a:p>
      </dgm:t>
    </dgm:pt>
    <dgm:pt modelId="{6A1C7D54-21CB-4E36-829C-960762391A0E}" type="pres">
      <dgm:prSet presAssocID="{282713C5-2484-4384-9E74-D45FEB6FF456}" presName="hierChild6" presStyleCnt="0"/>
      <dgm:spPr/>
    </dgm:pt>
    <dgm:pt modelId="{BD603C6E-C0C9-4A2F-A1DB-31E6A82B4D29}" type="pres">
      <dgm:prSet presAssocID="{282713C5-2484-4384-9E74-D45FEB6FF456}" presName="hierChild7" presStyleCnt="0"/>
      <dgm:spPr/>
    </dgm:pt>
    <dgm:pt modelId="{867394D5-ABF4-4550-959A-FA46CC7158A6}" type="pres">
      <dgm:prSet presAssocID="{C2B18357-9B6C-4E46-9D86-74CA43B61317}" presName="Name35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35"/>
              </a:lnTo>
              <a:lnTo>
                <a:pt x="1861203" y="100735"/>
              </a:lnTo>
              <a:lnTo>
                <a:pt x="1861203" y="20147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8C0ADC1-1091-4DFA-8BDF-92D1AB3A2951}" type="pres">
      <dgm:prSet presAssocID="{170BF77E-A0DF-4C54-8F4D-DDD0B7044CC0}" presName="hierRoot2" presStyleCnt="0">
        <dgm:presLayoutVars>
          <dgm:hierBranch/>
        </dgm:presLayoutVars>
      </dgm:prSet>
      <dgm:spPr/>
    </dgm:pt>
    <dgm:pt modelId="{D26ADFAA-0862-48DD-832D-E39C284BC461}" type="pres">
      <dgm:prSet presAssocID="{170BF77E-A0DF-4C54-8F4D-DDD0B7044CC0}" presName="rootComposite" presStyleCnt="0"/>
      <dgm:spPr/>
    </dgm:pt>
    <dgm:pt modelId="{96AF37D4-3407-44F7-B974-9F1A9BDD1981}" type="pres">
      <dgm:prSet presAssocID="{170BF77E-A0DF-4C54-8F4D-DDD0B7044CC0}" presName="rootText" presStyleLbl="node2" presStyleIdx="2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0DB8D0A-9A08-480D-A8A3-5F4ECD68D601}" type="pres">
      <dgm:prSet presAssocID="{170BF77E-A0DF-4C54-8F4D-DDD0B7044CC0}" presName="rootConnector" presStyleLbl="node2" presStyleIdx="2" presStyleCnt="3"/>
      <dgm:spPr/>
      <dgm:t>
        <a:bodyPr/>
        <a:lstStyle/>
        <a:p>
          <a:endParaRPr lang="ru-RU"/>
        </a:p>
      </dgm:t>
    </dgm:pt>
    <dgm:pt modelId="{13F9CBF1-FCDD-4E49-B572-3149746BD20C}" type="pres">
      <dgm:prSet presAssocID="{170BF77E-A0DF-4C54-8F4D-DDD0B7044CC0}" presName="hierChild4" presStyleCnt="0"/>
      <dgm:spPr/>
    </dgm:pt>
    <dgm:pt modelId="{577BBB41-3ED4-4760-8694-2DCF834A0A93}" type="pres">
      <dgm:prSet presAssocID="{170BF77E-A0DF-4C54-8F4D-DDD0B7044CC0}" presName="hierChild5" presStyleCnt="0"/>
      <dgm:spPr/>
    </dgm:pt>
    <dgm:pt modelId="{6885E3DA-1118-4E2C-B543-50D0098F1382}" type="pres">
      <dgm:prSet presAssocID="{06BB1A79-403E-403B-9619-140C92BB54B3}" presName="hierChild3" presStyleCnt="0"/>
      <dgm:spPr/>
    </dgm:pt>
  </dgm:ptLst>
  <dgm:cxnLst>
    <dgm:cxn modelId="{1A75BA33-EE25-4C90-80DA-48AC5EF9615F}" type="presOf" srcId="{FAF9FC3B-949F-4B34-8681-CC338F5A00EA}" destId="{18A4F3EE-9399-4C9C-842E-E2AC47AA8942}" srcOrd="0" destOrd="0" presId="urn:microsoft.com/office/officeart/2005/8/layout/orgChart1"/>
    <dgm:cxn modelId="{C68B3298-CC4A-460D-AECC-37AB15EF2CBC}" srcId="{06BB1A79-403E-403B-9619-140C92BB54B3}" destId="{B345F4E8-0C62-451E-A993-2F3FE9B794E7}" srcOrd="1" destOrd="0" parTransId="{3A13630F-5140-407A-ABBC-39E45C2CF06D}" sibTransId="{B8695542-0A1F-45A4-B553-557C318854C5}"/>
    <dgm:cxn modelId="{9822185F-A547-45E2-8F05-1893146A1EB3}" type="presOf" srcId="{46248EB4-28F6-4C5F-8CD2-A7F8FBD5852D}" destId="{86484B5A-506C-4F53-A2A8-230645A67409}" srcOrd="0" destOrd="0" presId="urn:microsoft.com/office/officeart/2005/8/layout/orgChart1"/>
    <dgm:cxn modelId="{4F69C401-A401-4A5A-8CCB-5987938288C5}" type="presOf" srcId="{51D8BF79-7CCC-4F22-960F-8F7AF83D30CA}" destId="{335D5CA3-CDAD-4E0C-A1DF-82771D4CBEDA}" srcOrd="0" destOrd="0" presId="urn:microsoft.com/office/officeart/2005/8/layout/orgChart1"/>
    <dgm:cxn modelId="{8D3E9B82-7BB9-459D-97AC-C2D4EFDA25B3}" type="presOf" srcId="{EA524D87-10B2-4354-B295-B7CC8C6497B0}" destId="{3E6C984D-0FB5-48FA-9357-4001C397891F}" srcOrd="0" destOrd="0" presId="urn:microsoft.com/office/officeart/2005/8/layout/orgChart1"/>
    <dgm:cxn modelId="{9532434A-EE34-4893-AA9B-AB87F86E4F28}" type="presOf" srcId="{0E776B2B-58B2-48B5-A7B2-EF3992BCBD46}" destId="{A950CB96-FD9A-45ED-8B54-4D7E6FE3AEFE}" srcOrd="0" destOrd="0" presId="urn:microsoft.com/office/officeart/2005/8/layout/orgChart1"/>
    <dgm:cxn modelId="{21147FC8-A2A9-44BD-9DD2-A1527156C15F}" type="presOf" srcId="{EB2F7B95-6302-4EAA-811A-D294631A2D5A}" destId="{31F3D00A-59AC-4078-BFCF-D6B8BDB4EC46}" srcOrd="1" destOrd="0" presId="urn:microsoft.com/office/officeart/2005/8/layout/orgChart1"/>
    <dgm:cxn modelId="{E304B44F-E9D5-472F-8237-1B5E01DFA07A}" type="presOf" srcId="{46248EB4-28F6-4C5F-8CD2-A7F8FBD5852D}" destId="{362F4492-E852-4E3C-B191-F0BD1688D9FE}" srcOrd="1" destOrd="0" presId="urn:microsoft.com/office/officeart/2005/8/layout/orgChart1"/>
    <dgm:cxn modelId="{0B7E5CFA-EE59-465F-978B-DDFFA0CE00D8}" type="presOf" srcId="{170BF77E-A0DF-4C54-8F4D-DDD0B7044CC0}" destId="{70DB8D0A-9A08-480D-A8A3-5F4ECD68D601}" srcOrd="1" destOrd="0" presId="urn:microsoft.com/office/officeart/2005/8/layout/orgChart1"/>
    <dgm:cxn modelId="{66D1481E-973D-410D-894E-F657769911A8}" srcId="{DB5A6F6B-F66A-46D5-BA8A-41DEA6A4086C}" destId="{A6D4B3CC-0D7B-4B8D-843A-4FBA590149C5}" srcOrd="3" destOrd="0" parTransId="{DBDE8D8E-3D51-4188-9645-DB792684EF0B}" sibTransId="{8D5506CA-1BA7-4DD1-9ABE-DAA4695E24F2}"/>
    <dgm:cxn modelId="{63A1A092-27F7-4C3F-A8D1-ADF044DC0EAB}" type="presOf" srcId="{834DA550-692D-461A-894A-611187F5D9C7}" destId="{CC78E9EF-59D4-40DE-9A1F-F87EF0A233F0}" srcOrd="0" destOrd="0" presId="urn:microsoft.com/office/officeart/2005/8/layout/orgChart1"/>
    <dgm:cxn modelId="{91EEA8FD-E526-45C1-A0F4-E87D244F6C1A}" type="presOf" srcId="{DB5A6F6B-F66A-46D5-BA8A-41DEA6A4086C}" destId="{1E52E1FA-A0BD-416A-8675-ADE9AA86DBA0}" srcOrd="1" destOrd="0" presId="urn:microsoft.com/office/officeart/2005/8/layout/orgChart1"/>
    <dgm:cxn modelId="{4131FAE2-7F1C-4FE9-AB43-4AB596BBAF9B}" type="presOf" srcId="{A6B54E41-DD86-4D73-9B68-0DAE753F3DFB}" destId="{4E0508F6-4A6C-4BCC-8ACF-4F25897EA1C0}" srcOrd="0" destOrd="0" presId="urn:microsoft.com/office/officeart/2005/8/layout/orgChart1"/>
    <dgm:cxn modelId="{F91A637C-3460-4490-9D81-887B63D29872}" type="presOf" srcId="{10461715-FF20-4B8F-AD16-87CA0014FD6D}" destId="{0D3533B5-ACEF-4D11-9C2D-81FFB163708E}" srcOrd="1" destOrd="0" presId="urn:microsoft.com/office/officeart/2005/8/layout/orgChart1"/>
    <dgm:cxn modelId="{DB3E430B-84D8-48DF-8DDE-03E05D509ED4}" srcId="{B345F4E8-0C62-451E-A993-2F3FE9B794E7}" destId="{51D8BF79-7CCC-4F22-960F-8F7AF83D30CA}" srcOrd="4" destOrd="0" parTransId="{834DA550-692D-461A-894A-611187F5D9C7}" sibTransId="{17E58D80-1B97-4442-85E8-D92F9C23CF11}"/>
    <dgm:cxn modelId="{8B0FD0AC-FCE9-4EDF-B940-0B01FC8B9915}" type="presOf" srcId="{B345F4E8-0C62-451E-A993-2F3FE9B794E7}" destId="{ABA7D57B-6A72-4227-94AC-520E89FA4E57}" srcOrd="1" destOrd="0" presId="urn:microsoft.com/office/officeart/2005/8/layout/orgChart1"/>
    <dgm:cxn modelId="{999A0F00-D93A-4CB3-87E4-D1E8A5ACF261}" type="presOf" srcId="{A6D4B3CC-0D7B-4B8D-843A-4FBA590149C5}" destId="{542454A0-3732-466A-B6AF-62FA20ADB49A}" srcOrd="1" destOrd="0" presId="urn:microsoft.com/office/officeart/2005/8/layout/orgChart1"/>
    <dgm:cxn modelId="{7F94906B-3E19-45F1-8DA4-E5EB97C0FE85}" type="presOf" srcId="{374EA995-D253-4FD1-946B-CCEAB3A3AAC3}" destId="{735041CE-4FD8-4585-9636-D132ACB48212}" srcOrd="1" destOrd="0" presId="urn:microsoft.com/office/officeart/2005/8/layout/orgChart1"/>
    <dgm:cxn modelId="{78363A85-2E27-4B85-AA2B-BC4E753C74D0}" type="presOf" srcId="{06BB1A79-403E-403B-9619-140C92BB54B3}" destId="{3A8725FD-473A-4091-9F36-51292EC7C4FE}" srcOrd="0" destOrd="0" presId="urn:microsoft.com/office/officeart/2005/8/layout/orgChart1"/>
    <dgm:cxn modelId="{9FAE2F8D-B70D-4802-AAF3-BAD51924CBFE}" type="presOf" srcId="{405DCD56-6D0A-4716-B512-4C2617F68439}" destId="{3EF0087A-BAEE-4067-A554-DCEA41802D24}" srcOrd="1" destOrd="0" presId="urn:microsoft.com/office/officeart/2005/8/layout/orgChart1"/>
    <dgm:cxn modelId="{FB1448A1-AE14-4F02-A1CE-D72D2534AD99}" srcId="{B345F4E8-0C62-451E-A993-2F3FE9B794E7}" destId="{DB5A6F6B-F66A-46D5-BA8A-41DEA6A4086C}" srcOrd="2" destOrd="0" parTransId="{F08F2B62-6776-49FE-A614-C18BF1E5A03F}" sibTransId="{3887F8AD-003E-4A45-8981-9F62F12CD332}"/>
    <dgm:cxn modelId="{FFEFDC2A-2AC9-45A6-B923-DB536C51EDA5}" srcId="{06BB1A79-403E-403B-9619-140C92BB54B3}" destId="{170BF77E-A0DF-4C54-8F4D-DDD0B7044CC0}" srcOrd="2" destOrd="0" parTransId="{C2B18357-9B6C-4E46-9D86-74CA43B61317}" sibTransId="{A277425B-587A-4BD9-BB70-E869556655E9}"/>
    <dgm:cxn modelId="{25201AAE-AE53-4EA7-AD23-4FB2D861CE69}" type="presOf" srcId="{9DB998EE-2853-45EA-89D1-5556AFDFA752}" destId="{3CACE818-19D9-49B5-80FA-1838A8760597}" srcOrd="0" destOrd="0" presId="urn:microsoft.com/office/officeart/2005/8/layout/orgChart1"/>
    <dgm:cxn modelId="{09F3301B-AC01-4DBC-AB82-59F51B733982}" type="presOf" srcId="{374EA995-D253-4FD1-946B-CCEAB3A3AAC3}" destId="{B6C7CD2A-3A14-401D-A4B4-FC52C211BDCB}" srcOrd="0" destOrd="0" presId="urn:microsoft.com/office/officeart/2005/8/layout/orgChart1"/>
    <dgm:cxn modelId="{B6B3C073-4CB0-49CA-B7A3-5959C9D9B3CD}" type="presOf" srcId="{FAF9FC3B-949F-4B34-8681-CC338F5A00EA}" destId="{155700F6-0958-475C-997D-D88BB0699C0B}" srcOrd="1" destOrd="0" presId="urn:microsoft.com/office/officeart/2005/8/layout/orgChart1"/>
    <dgm:cxn modelId="{01270FA6-7BF4-4391-9E83-ADBD7129FAF3}" type="presOf" srcId="{214F1F99-C4C1-4008-ADA0-5F7C699316CB}" destId="{3C233232-EC89-4CD9-BEF1-A0E17FAEDF31}" srcOrd="0" destOrd="0" presId="urn:microsoft.com/office/officeart/2005/8/layout/orgChart1"/>
    <dgm:cxn modelId="{2C5B9B93-E035-42F0-93A2-9A7ECFF0F611}" srcId="{921D8930-E7A9-49F1-9F53-144AAFF68B73}" destId="{06BB1A79-403E-403B-9619-140C92BB54B3}" srcOrd="0" destOrd="0" parTransId="{49CFC3CA-0CDF-4AE3-8B21-9F54C85F0FBC}" sibTransId="{85F974AC-8ABE-49A5-9930-CE40BC6E58A2}"/>
    <dgm:cxn modelId="{56EF37DD-12BB-4CCD-8C2F-59C06025B14B}" type="presOf" srcId="{B345F4E8-0C62-451E-A993-2F3FE9B794E7}" destId="{2B17A370-871D-41D1-BC3E-8A44349CD836}" srcOrd="0" destOrd="0" presId="urn:microsoft.com/office/officeart/2005/8/layout/orgChart1"/>
    <dgm:cxn modelId="{2C6C8072-C910-4BAB-84CC-7A144DC878F6}" type="presOf" srcId="{5FCC9651-3B5D-4CB4-9EE6-EC248F38F6AE}" destId="{7AB0D93F-BB7B-42B9-A882-26115FE35C3D}" srcOrd="1" destOrd="0" presId="urn:microsoft.com/office/officeart/2005/8/layout/orgChart1"/>
    <dgm:cxn modelId="{B0211FB2-559D-49C7-9767-A4B873B5E08F}" type="presOf" srcId="{30F0B64F-6C8D-4CE6-8EE8-15211FB6B0D8}" destId="{49D1D7A8-F973-448F-9923-D622A77B9FB9}" srcOrd="0" destOrd="0" presId="urn:microsoft.com/office/officeart/2005/8/layout/orgChart1"/>
    <dgm:cxn modelId="{BF5F7D6A-3AC8-431D-8EFC-87CE287DE87F}" type="presOf" srcId="{405DCD56-6D0A-4716-B512-4C2617F68439}" destId="{06F99F90-191B-4E1D-ADCD-C3E4F9259C33}" srcOrd="0" destOrd="0" presId="urn:microsoft.com/office/officeart/2005/8/layout/orgChart1"/>
    <dgm:cxn modelId="{0E0107BA-0343-42F7-B81E-BE2F857112B4}" type="presOf" srcId="{10461715-FF20-4B8F-AD16-87CA0014FD6D}" destId="{87982EBE-52D7-42C3-AD3C-BBE5A22E2501}" srcOrd="0" destOrd="0" presId="urn:microsoft.com/office/officeart/2005/8/layout/orgChart1"/>
    <dgm:cxn modelId="{2DD38A2A-9EBD-479E-921F-CB921CD2D382}" type="presOf" srcId="{DBDE8D8E-3D51-4188-9645-DB792684EF0B}" destId="{FF310018-2963-4007-8722-AAC93E4B2BD5}" srcOrd="0" destOrd="0" presId="urn:microsoft.com/office/officeart/2005/8/layout/orgChart1"/>
    <dgm:cxn modelId="{18264622-A5D4-4211-B8BA-F42F0031A605}" type="presOf" srcId="{A6D4B3CC-0D7B-4B8D-843A-4FBA590149C5}" destId="{902D1B23-62BE-4B1B-B9CA-B8FB45E46972}" srcOrd="0" destOrd="0" presId="urn:microsoft.com/office/officeart/2005/8/layout/orgChart1"/>
    <dgm:cxn modelId="{CF7746BB-570F-4B09-8E42-3D0ED4B7B0E0}" type="presOf" srcId="{30F0B64F-6C8D-4CE6-8EE8-15211FB6B0D8}" destId="{EF501272-7AB5-4C24-B540-726C9FC0BA2D}" srcOrd="1" destOrd="0" presId="urn:microsoft.com/office/officeart/2005/8/layout/orgChart1"/>
    <dgm:cxn modelId="{CA48BFBC-D2C6-4EE1-8148-2336F31DD735}" srcId="{10461715-FF20-4B8F-AD16-87CA0014FD6D}" destId="{5FCC9651-3B5D-4CB4-9EE6-EC248F38F6AE}" srcOrd="0" destOrd="0" parTransId="{F23F7CA2-C5ED-4DCF-9949-13ACB99A5BD0}" sibTransId="{E8E99ACE-C6BF-4C07-941B-6C262C59FDB2}"/>
    <dgm:cxn modelId="{B8B8D8AE-0B2D-4C20-8418-B2887D49D0A4}" type="presOf" srcId="{921D8930-E7A9-49F1-9F53-144AAFF68B73}" destId="{C9AE9E8C-8D1E-4F8F-83D2-4AB6C88CB008}" srcOrd="0" destOrd="0" presId="urn:microsoft.com/office/officeart/2005/8/layout/orgChart1"/>
    <dgm:cxn modelId="{7A483C6A-04E0-459E-BDF3-59BF83DD2C94}" type="presOf" srcId="{C2B18357-9B6C-4E46-9D86-74CA43B61317}" destId="{867394D5-ABF4-4550-959A-FA46CC7158A6}" srcOrd="0" destOrd="0" presId="urn:microsoft.com/office/officeart/2005/8/layout/orgChart1"/>
    <dgm:cxn modelId="{481EB1C3-1225-4657-8981-3BEC5BE5B326}" srcId="{06BB1A79-403E-403B-9619-140C92BB54B3}" destId="{EB2F7B95-6302-4EAA-811A-D294631A2D5A}" srcOrd="0" destOrd="0" parTransId="{8A898CD3-0083-4E55-BD88-02E0F3BB1468}" sibTransId="{1007736E-2FA2-4155-AFE6-8F5AEDC05D2B}"/>
    <dgm:cxn modelId="{76459D7E-796B-4C17-8116-0090AC3DB391}" type="presOf" srcId="{F58505F5-A17A-4913-BB45-8BFE1438CE08}" destId="{95C6628D-465A-4481-AE2F-752B8CB14425}" srcOrd="0" destOrd="0" presId="urn:microsoft.com/office/officeart/2005/8/layout/orgChart1"/>
    <dgm:cxn modelId="{34F8876D-9437-420C-941B-5E6FC1242057}" srcId="{DB5A6F6B-F66A-46D5-BA8A-41DEA6A4086C}" destId="{405DCD56-6D0A-4716-B512-4C2617F68439}" srcOrd="0" destOrd="0" parTransId="{F58505F5-A17A-4913-BB45-8BFE1438CE08}" sibTransId="{2A7FEC48-4780-49C7-8B0F-38F2E1C68448}"/>
    <dgm:cxn modelId="{E7C97F34-03B3-4C10-9EFB-EAB4278618CB}" type="presOf" srcId="{51D8BF79-7CCC-4F22-960F-8F7AF83D30CA}" destId="{1EE6D00A-7060-4880-A22D-7AC467BBBE28}" srcOrd="1" destOrd="0" presId="urn:microsoft.com/office/officeart/2005/8/layout/orgChart1"/>
    <dgm:cxn modelId="{917D5CBD-929D-4540-89DB-3AE53DBEADCF}" type="presOf" srcId="{8A898CD3-0083-4E55-BD88-02E0F3BB1468}" destId="{DEA311BF-3368-4B0C-9645-98B66220B898}" srcOrd="0" destOrd="0" presId="urn:microsoft.com/office/officeart/2005/8/layout/orgChart1"/>
    <dgm:cxn modelId="{1C1DC959-64D0-42AD-8A03-A46297AE60C7}" srcId="{EB2F7B95-6302-4EAA-811A-D294631A2D5A}" destId="{10461715-FF20-4B8F-AD16-87CA0014FD6D}" srcOrd="0" destOrd="0" parTransId="{214F1F99-C4C1-4008-ADA0-5F7C699316CB}" sibTransId="{451626CD-3BC9-41C1-81FF-A36A4150041A}"/>
    <dgm:cxn modelId="{AD9BDB44-B7AC-49FB-9E5E-888EB4346188}" type="presOf" srcId="{3A13630F-5140-407A-ABBC-39E45C2CF06D}" destId="{251015F4-62CE-473D-B8AA-EFBBEAFDCDF7}" srcOrd="0" destOrd="0" presId="urn:microsoft.com/office/officeart/2005/8/layout/orgChart1"/>
    <dgm:cxn modelId="{C607E8BF-8D63-4CAB-97C5-A84667C469AF}" type="presOf" srcId="{F08F2B62-6776-49FE-A614-C18BF1E5A03F}" destId="{6036E3ED-20A8-45AA-A555-3E4BF5F5A511}" srcOrd="0" destOrd="0" presId="urn:microsoft.com/office/officeart/2005/8/layout/orgChart1"/>
    <dgm:cxn modelId="{E2DFBBEB-1CEE-4132-86F8-0711759402B3}" srcId="{DB5A6F6B-F66A-46D5-BA8A-41DEA6A4086C}" destId="{FAF9FC3B-949F-4B34-8681-CC338F5A00EA}" srcOrd="1" destOrd="0" parTransId="{182CC293-C326-4D1C-BC76-2194C8567475}" sibTransId="{B6E91A09-AD36-4697-8385-A1C33B4E2829}"/>
    <dgm:cxn modelId="{DA6683E1-FF1F-48A1-BB32-1A4F25798EE1}" srcId="{B345F4E8-0C62-451E-A993-2F3FE9B794E7}" destId="{30F0B64F-6C8D-4CE6-8EE8-15211FB6B0D8}" srcOrd="3" destOrd="0" parTransId="{A6B54E41-DD86-4D73-9B68-0DAE753F3DFB}" sibTransId="{C3E87AFA-0F63-48A1-A0C6-56E8C2D7114F}"/>
    <dgm:cxn modelId="{2808CEEB-DFD1-49CA-93A8-21C6F1ECFDAD}" srcId="{DB5A6F6B-F66A-46D5-BA8A-41DEA6A4086C}" destId="{46248EB4-28F6-4C5F-8CD2-A7F8FBD5852D}" srcOrd="2" destOrd="0" parTransId="{9DB998EE-2853-45EA-89D1-5556AFDFA752}" sibTransId="{440A8893-6B6C-4CD7-BD9D-87E676D49B7E}"/>
    <dgm:cxn modelId="{D66BAE22-B8A7-45B8-AF8C-1C917AEDB24D}" type="presOf" srcId="{5FCC9651-3B5D-4CB4-9EE6-EC248F38F6AE}" destId="{51CE6253-B90B-43F1-AE55-F7221D8A3815}" srcOrd="0" destOrd="0" presId="urn:microsoft.com/office/officeart/2005/8/layout/orgChart1"/>
    <dgm:cxn modelId="{F5ABEADA-7441-41B3-9FFD-BB821DF38A22}" type="presOf" srcId="{282713C5-2484-4384-9E74-D45FEB6FF456}" destId="{33D2F39C-4B77-4092-98B6-1C8FD65F577A}" srcOrd="1" destOrd="0" presId="urn:microsoft.com/office/officeart/2005/8/layout/orgChart1"/>
    <dgm:cxn modelId="{5DC1D01B-9330-4519-A315-D79756E6A0DB}" type="presOf" srcId="{170BF77E-A0DF-4C54-8F4D-DDD0B7044CC0}" destId="{96AF37D4-3407-44F7-B974-9F1A9BDD1981}" srcOrd="0" destOrd="0" presId="urn:microsoft.com/office/officeart/2005/8/layout/orgChart1"/>
    <dgm:cxn modelId="{28459F1B-5AA3-4A3D-9EDB-27B1386A7A6F}" srcId="{B345F4E8-0C62-451E-A993-2F3FE9B794E7}" destId="{282713C5-2484-4384-9E74-D45FEB6FF456}" srcOrd="0" destOrd="0" parTransId="{0E776B2B-58B2-48B5-A7B2-EF3992BCBD46}" sibTransId="{159DDEC7-0205-4FA4-9F0A-CBF3915711DE}"/>
    <dgm:cxn modelId="{4702232B-E14E-4D7C-AC9A-F6F598DDFEDA}" type="presOf" srcId="{282713C5-2484-4384-9E74-D45FEB6FF456}" destId="{5CCFE5DB-3D1C-4C83-BA0E-E8D464EEB3E2}" srcOrd="0" destOrd="0" presId="urn:microsoft.com/office/officeart/2005/8/layout/orgChart1"/>
    <dgm:cxn modelId="{843AAB4C-7C05-427C-91DB-2CA311E8101F}" type="presOf" srcId="{06BB1A79-403E-403B-9619-140C92BB54B3}" destId="{547A307A-1F18-4625-8B0F-7A7843AC46B4}" srcOrd="1" destOrd="0" presId="urn:microsoft.com/office/officeart/2005/8/layout/orgChart1"/>
    <dgm:cxn modelId="{BF5329B8-03D7-4C4B-AF1E-857E11EF2BAA}" type="presOf" srcId="{F23F7CA2-C5ED-4DCF-9949-13ACB99A5BD0}" destId="{CD32966F-1E08-4F9B-AAED-AF8BD70CE76A}" srcOrd="0" destOrd="0" presId="urn:microsoft.com/office/officeart/2005/8/layout/orgChart1"/>
    <dgm:cxn modelId="{CA4943D1-2351-4430-BCF1-A61F70ECCF14}" type="presOf" srcId="{182CC293-C326-4D1C-BC76-2194C8567475}" destId="{A9F75C3A-B4DF-4E44-966F-CA297048C50C}" srcOrd="0" destOrd="0" presId="urn:microsoft.com/office/officeart/2005/8/layout/orgChart1"/>
    <dgm:cxn modelId="{59AEE829-6B4C-435F-9F5F-5B36868D40F1}" type="presOf" srcId="{DB5A6F6B-F66A-46D5-BA8A-41DEA6A4086C}" destId="{F86C4342-3BC6-4F23-9A45-15854F410B54}" srcOrd="0" destOrd="0" presId="urn:microsoft.com/office/officeart/2005/8/layout/orgChart1"/>
    <dgm:cxn modelId="{8BDF00C1-38B1-4690-A0F9-3365C414A4DE}" type="presOf" srcId="{EB2F7B95-6302-4EAA-811A-D294631A2D5A}" destId="{4CE7E679-19C1-4AC2-BBEB-D36E67205215}" srcOrd="0" destOrd="0" presId="urn:microsoft.com/office/officeart/2005/8/layout/orgChart1"/>
    <dgm:cxn modelId="{0898CFFB-B600-49B1-B41F-A520BD5865A8}" srcId="{B345F4E8-0C62-451E-A993-2F3FE9B794E7}" destId="{374EA995-D253-4FD1-946B-CCEAB3A3AAC3}" srcOrd="1" destOrd="0" parTransId="{EA524D87-10B2-4354-B295-B7CC8C6497B0}" sibTransId="{6E62656B-D9CB-47E9-825F-284ED687BD85}"/>
    <dgm:cxn modelId="{CDB798D9-BCDC-43A8-93A8-F20ACCF6D813}" type="presParOf" srcId="{C9AE9E8C-8D1E-4F8F-83D2-4AB6C88CB008}" destId="{CDA69AD4-5FF3-4113-8309-823DE5C204F1}" srcOrd="0" destOrd="0" presId="urn:microsoft.com/office/officeart/2005/8/layout/orgChart1"/>
    <dgm:cxn modelId="{5A2201EE-CE69-40DA-9E00-19973DA1986D}" type="presParOf" srcId="{CDA69AD4-5FF3-4113-8309-823DE5C204F1}" destId="{4D2F104B-CA30-4007-9B7C-05F38C54DFE1}" srcOrd="0" destOrd="0" presId="urn:microsoft.com/office/officeart/2005/8/layout/orgChart1"/>
    <dgm:cxn modelId="{5CD8D791-F228-4561-9EFC-22DA65910E92}" type="presParOf" srcId="{4D2F104B-CA30-4007-9B7C-05F38C54DFE1}" destId="{3A8725FD-473A-4091-9F36-51292EC7C4FE}" srcOrd="0" destOrd="0" presId="urn:microsoft.com/office/officeart/2005/8/layout/orgChart1"/>
    <dgm:cxn modelId="{678D03E4-6817-479C-8E1D-E0A42505DBEC}" type="presParOf" srcId="{4D2F104B-CA30-4007-9B7C-05F38C54DFE1}" destId="{547A307A-1F18-4625-8B0F-7A7843AC46B4}" srcOrd="1" destOrd="0" presId="urn:microsoft.com/office/officeart/2005/8/layout/orgChart1"/>
    <dgm:cxn modelId="{5D462D52-4A42-4DCA-B800-CC616C15AC18}" type="presParOf" srcId="{CDA69AD4-5FF3-4113-8309-823DE5C204F1}" destId="{A7A6A1A5-FC35-4599-BC9F-B916C50E324B}" srcOrd="1" destOrd="0" presId="urn:microsoft.com/office/officeart/2005/8/layout/orgChart1"/>
    <dgm:cxn modelId="{24CC36D2-FB37-4FF3-A093-ABE21E40239E}" type="presParOf" srcId="{A7A6A1A5-FC35-4599-BC9F-B916C50E324B}" destId="{DEA311BF-3368-4B0C-9645-98B66220B898}" srcOrd="0" destOrd="0" presId="urn:microsoft.com/office/officeart/2005/8/layout/orgChart1"/>
    <dgm:cxn modelId="{0F15287F-8586-4858-8708-D84367FA7B92}" type="presParOf" srcId="{A7A6A1A5-FC35-4599-BC9F-B916C50E324B}" destId="{88822FAA-C989-4D6A-8449-831E51329E86}" srcOrd="1" destOrd="0" presId="urn:microsoft.com/office/officeart/2005/8/layout/orgChart1"/>
    <dgm:cxn modelId="{D7AB3986-BB7C-4C5D-A7CA-A2F08CBFE5A4}" type="presParOf" srcId="{88822FAA-C989-4D6A-8449-831E51329E86}" destId="{4E1B86BB-8DBA-4788-BE53-983AF16699B3}" srcOrd="0" destOrd="0" presId="urn:microsoft.com/office/officeart/2005/8/layout/orgChart1"/>
    <dgm:cxn modelId="{C7B27C5F-695D-4973-B00E-12B7C5DA8CA4}" type="presParOf" srcId="{4E1B86BB-8DBA-4788-BE53-983AF16699B3}" destId="{4CE7E679-19C1-4AC2-BBEB-D36E67205215}" srcOrd="0" destOrd="0" presId="urn:microsoft.com/office/officeart/2005/8/layout/orgChart1"/>
    <dgm:cxn modelId="{F497A521-98FB-457D-A5A1-569771D5DEE6}" type="presParOf" srcId="{4E1B86BB-8DBA-4788-BE53-983AF16699B3}" destId="{31F3D00A-59AC-4078-BFCF-D6B8BDB4EC46}" srcOrd="1" destOrd="0" presId="urn:microsoft.com/office/officeart/2005/8/layout/orgChart1"/>
    <dgm:cxn modelId="{E71D0AF1-2AB5-46AA-88B1-B8D862DF62B1}" type="presParOf" srcId="{88822FAA-C989-4D6A-8449-831E51329E86}" destId="{9FE1641C-CF62-4F4A-9202-A3297160DB7C}" srcOrd="1" destOrd="0" presId="urn:microsoft.com/office/officeart/2005/8/layout/orgChart1"/>
    <dgm:cxn modelId="{2A5C3382-EE2A-406E-8C0D-C09C89BB0081}" type="presParOf" srcId="{9FE1641C-CF62-4F4A-9202-A3297160DB7C}" destId="{3C233232-EC89-4CD9-BEF1-A0E17FAEDF31}" srcOrd="0" destOrd="0" presId="urn:microsoft.com/office/officeart/2005/8/layout/orgChart1"/>
    <dgm:cxn modelId="{D770971A-0FEF-4AD5-AD1E-7AB6922E4255}" type="presParOf" srcId="{9FE1641C-CF62-4F4A-9202-A3297160DB7C}" destId="{0BD39891-7868-4696-ACA3-3D1CB0B06E95}" srcOrd="1" destOrd="0" presId="urn:microsoft.com/office/officeart/2005/8/layout/orgChart1"/>
    <dgm:cxn modelId="{FBA99097-7181-45E6-B428-B7A9633C6DCA}" type="presParOf" srcId="{0BD39891-7868-4696-ACA3-3D1CB0B06E95}" destId="{78E89D2C-06BD-4461-84A5-E3E07CCB843F}" srcOrd="0" destOrd="0" presId="urn:microsoft.com/office/officeart/2005/8/layout/orgChart1"/>
    <dgm:cxn modelId="{B5FE2A68-1CE8-4112-ADA0-EA011DB7ABC4}" type="presParOf" srcId="{78E89D2C-06BD-4461-84A5-E3E07CCB843F}" destId="{87982EBE-52D7-42C3-AD3C-BBE5A22E2501}" srcOrd="0" destOrd="0" presId="urn:microsoft.com/office/officeart/2005/8/layout/orgChart1"/>
    <dgm:cxn modelId="{283A807D-FB45-4F0F-96D4-04ED54570AD6}" type="presParOf" srcId="{78E89D2C-06BD-4461-84A5-E3E07CCB843F}" destId="{0D3533B5-ACEF-4D11-9C2D-81FFB163708E}" srcOrd="1" destOrd="0" presId="urn:microsoft.com/office/officeart/2005/8/layout/orgChart1"/>
    <dgm:cxn modelId="{4967AE56-C4CA-43F0-9114-5300B4396507}" type="presParOf" srcId="{0BD39891-7868-4696-ACA3-3D1CB0B06E95}" destId="{29603B76-E6AD-449D-A427-83BE8BE467E5}" srcOrd="1" destOrd="0" presId="urn:microsoft.com/office/officeart/2005/8/layout/orgChart1"/>
    <dgm:cxn modelId="{CB4DEAB5-19F8-45F5-93CF-61A3F971CD30}" type="presParOf" srcId="{29603B76-E6AD-449D-A427-83BE8BE467E5}" destId="{CD32966F-1E08-4F9B-AAED-AF8BD70CE76A}" srcOrd="0" destOrd="0" presId="urn:microsoft.com/office/officeart/2005/8/layout/orgChart1"/>
    <dgm:cxn modelId="{54FA812D-B103-4209-9C87-06A040853FCD}" type="presParOf" srcId="{29603B76-E6AD-449D-A427-83BE8BE467E5}" destId="{4B8B2422-0E01-4E93-83E4-5697CCA0F379}" srcOrd="1" destOrd="0" presId="urn:microsoft.com/office/officeart/2005/8/layout/orgChart1"/>
    <dgm:cxn modelId="{8A7425D5-6BE5-44DE-88E5-57D9344E13B5}" type="presParOf" srcId="{4B8B2422-0E01-4E93-83E4-5697CCA0F379}" destId="{5BEC1613-C559-435A-89C1-1EEC358716FC}" srcOrd="0" destOrd="0" presId="urn:microsoft.com/office/officeart/2005/8/layout/orgChart1"/>
    <dgm:cxn modelId="{212B0A69-0BB8-436E-A4E2-BA100C1C2DF4}" type="presParOf" srcId="{5BEC1613-C559-435A-89C1-1EEC358716FC}" destId="{51CE6253-B90B-43F1-AE55-F7221D8A3815}" srcOrd="0" destOrd="0" presId="urn:microsoft.com/office/officeart/2005/8/layout/orgChart1"/>
    <dgm:cxn modelId="{93597286-0283-4BC2-B032-BF3C22D46D63}" type="presParOf" srcId="{5BEC1613-C559-435A-89C1-1EEC358716FC}" destId="{7AB0D93F-BB7B-42B9-A882-26115FE35C3D}" srcOrd="1" destOrd="0" presId="urn:microsoft.com/office/officeart/2005/8/layout/orgChart1"/>
    <dgm:cxn modelId="{C7252409-8920-44ED-B408-225609895276}" type="presParOf" srcId="{4B8B2422-0E01-4E93-83E4-5697CCA0F379}" destId="{8D561575-D1A9-465D-BEAD-CD6650BFE6D0}" srcOrd="1" destOrd="0" presId="urn:microsoft.com/office/officeart/2005/8/layout/orgChart1"/>
    <dgm:cxn modelId="{41D285E4-E6F2-4197-A4DB-F9CB402EB133}" type="presParOf" srcId="{4B8B2422-0E01-4E93-83E4-5697CCA0F379}" destId="{675D613D-2DE2-4D2B-9EB6-F35FF100530E}" srcOrd="2" destOrd="0" presId="urn:microsoft.com/office/officeart/2005/8/layout/orgChart1"/>
    <dgm:cxn modelId="{09579912-5B44-449D-9454-1E624CD1F5DA}" type="presParOf" srcId="{0BD39891-7868-4696-ACA3-3D1CB0B06E95}" destId="{359CD0EE-733D-4A56-B484-F1AC0669AEE0}" srcOrd="2" destOrd="0" presId="urn:microsoft.com/office/officeart/2005/8/layout/orgChart1"/>
    <dgm:cxn modelId="{8DA8F37D-52E5-43E0-B432-D774525331B9}" type="presParOf" srcId="{88822FAA-C989-4D6A-8449-831E51329E86}" destId="{14A7B64A-0DA2-45FE-888E-A0EAE36DF2F7}" srcOrd="2" destOrd="0" presId="urn:microsoft.com/office/officeart/2005/8/layout/orgChart1"/>
    <dgm:cxn modelId="{5C329021-93B0-4C3D-A668-939DC45845AB}" type="presParOf" srcId="{A7A6A1A5-FC35-4599-BC9F-B916C50E324B}" destId="{251015F4-62CE-473D-B8AA-EFBBEAFDCDF7}" srcOrd="2" destOrd="0" presId="urn:microsoft.com/office/officeart/2005/8/layout/orgChart1"/>
    <dgm:cxn modelId="{3C7D8553-D79D-4E3C-BC87-9ED31F2A05BB}" type="presParOf" srcId="{A7A6A1A5-FC35-4599-BC9F-B916C50E324B}" destId="{6EBE9DE7-D7D3-44EC-893E-C3EC1D4A744F}" srcOrd="3" destOrd="0" presId="urn:microsoft.com/office/officeart/2005/8/layout/orgChart1"/>
    <dgm:cxn modelId="{2DE68E43-480C-4447-8380-45B1E62002B7}" type="presParOf" srcId="{6EBE9DE7-D7D3-44EC-893E-C3EC1D4A744F}" destId="{FE78F30B-0B3C-4BDD-8E16-35FC88D9A29B}" srcOrd="0" destOrd="0" presId="urn:microsoft.com/office/officeart/2005/8/layout/orgChart1"/>
    <dgm:cxn modelId="{06112F84-4FAA-4EA7-9E5F-B9B50AA1ACE8}" type="presParOf" srcId="{FE78F30B-0B3C-4BDD-8E16-35FC88D9A29B}" destId="{2B17A370-871D-41D1-BC3E-8A44349CD836}" srcOrd="0" destOrd="0" presId="urn:microsoft.com/office/officeart/2005/8/layout/orgChart1"/>
    <dgm:cxn modelId="{05780E0E-A82C-48C9-8916-1E3FD452F450}" type="presParOf" srcId="{FE78F30B-0B3C-4BDD-8E16-35FC88D9A29B}" destId="{ABA7D57B-6A72-4227-94AC-520E89FA4E57}" srcOrd="1" destOrd="0" presId="urn:microsoft.com/office/officeart/2005/8/layout/orgChart1"/>
    <dgm:cxn modelId="{A9C0FDE2-C0E1-4E92-A41E-5522DED453BE}" type="presParOf" srcId="{6EBE9DE7-D7D3-44EC-893E-C3EC1D4A744F}" destId="{8D11B3BD-A8EA-4A9F-81D8-59F03075E483}" srcOrd="1" destOrd="0" presId="urn:microsoft.com/office/officeart/2005/8/layout/orgChart1"/>
    <dgm:cxn modelId="{1BEFD4C6-9169-4FF3-8C72-026DEB5DE2D7}" type="presParOf" srcId="{8D11B3BD-A8EA-4A9F-81D8-59F03075E483}" destId="{3E6C984D-0FB5-48FA-9357-4001C397891F}" srcOrd="0" destOrd="0" presId="urn:microsoft.com/office/officeart/2005/8/layout/orgChart1"/>
    <dgm:cxn modelId="{400BE12B-F03E-4650-A2A4-D356216868CC}" type="presParOf" srcId="{8D11B3BD-A8EA-4A9F-81D8-59F03075E483}" destId="{70AA5811-19E3-4E6D-88ED-874E888F5711}" srcOrd="1" destOrd="0" presId="urn:microsoft.com/office/officeart/2005/8/layout/orgChart1"/>
    <dgm:cxn modelId="{A35C8185-5E6A-4DD0-B045-E31C60F636A0}" type="presParOf" srcId="{70AA5811-19E3-4E6D-88ED-874E888F5711}" destId="{7C8D5529-ABB0-4BC9-B45F-5C04B6722B7F}" srcOrd="0" destOrd="0" presId="urn:microsoft.com/office/officeart/2005/8/layout/orgChart1"/>
    <dgm:cxn modelId="{B8BF9CB0-095B-4B37-8B7A-14F5F83474F3}" type="presParOf" srcId="{7C8D5529-ABB0-4BC9-B45F-5C04B6722B7F}" destId="{B6C7CD2A-3A14-401D-A4B4-FC52C211BDCB}" srcOrd="0" destOrd="0" presId="urn:microsoft.com/office/officeart/2005/8/layout/orgChart1"/>
    <dgm:cxn modelId="{F82DA869-70DA-4F9A-A9C8-109DF1A2A73E}" type="presParOf" srcId="{7C8D5529-ABB0-4BC9-B45F-5C04B6722B7F}" destId="{735041CE-4FD8-4585-9636-D132ACB48212}" srcOrd="1" destOrd="0" presId="urn:microsoft.com/office/officeart/2005/8/layout/orgChart1"/>
    <dgm:cxn modelId="{79050626-8D1A-4C84-99CB-C2687DDE53F1}" type="presParOf" srcId="{70AA5811-19E3-4E6D-88ED-874E888F5711}" destId="{AC93EE69-9851-4D0A-9942-357003DAE6F2}" srcOrd="1" destOrd="0" presId="urn:microsoft.com/office/officeart/2005/8/layout/orgChart1"/>
    <dgm:cxn modelId="{D9B0D5DB-4A14-4632-9FE2-0B19D1AB3E51}" type="presParOf" srcId="{70AA5811-19E3-4E6D-88ED-874E888F5711}" destId="{FDE287EA-D004-4757-8DD3-49F6824151C7}" srcOrd="2" destOrd="0" presId="urn:microsoft.com/office/officeart/2005/8/layout/orgChart1"/>
    <dgm:cxn modelId="{8E14C4CE-8F56-4C76-827A-3335F983D0F9}" type="presParOf" srcId="{8D11B3BD-A8EA-4A9F-81D8-59F03075E483}" destId="{6036E3ED-20A8-45AA-A555-3E4BF5F5A511}" srcOrd="2" destOrd="0" presId="urn:microsoft.com/office/officeart/2005/8/layout/orgChart1"/>
    <dgm:cxn modelId="{F10A90B6-254A-4CC0-9378-A6165BE0E37C}" type="presParOf" srcId="{8D11B3BD-A8EA-4A9F-81D8-59F03075E483}" destId="{ABD9E496-9402-414F-A3A8-1A67473119F1}" srcOrd="3" destOrd="0" presId="urn:microsoft.com/office/officeart/2005/8/layout/orgChart1"/>
    <dgm:cxn modelId="{0BA730B8-6789-4C8C-92A6-D1976BB00BB3}" type="presParOf" srcId="{ABD9E496-9402-414F-A3A8-1A67473119F1}" destId="{F2B5010B-C9AF-42F4-9169-0D01AD1E0D05}" srcOrd="0" destOrd="0" presId="urn:microsoft.com/office/officeart/2005/8/layout/orgChart1"/>
    <dgm:cxn modelId="{39BE6BF3-D5F6-4A17-934D-0430247EF8C3}" type="presParOf" srcId="{F2B5010B-C9AF-42F4-9169-0D01AD1E0D05}" destId="{F86C4342-3BC6-4F23-9A45-15854F410B54}" srcOrd="0" destOrd="0" presId="urn:microsoft.com/office/officeart/2005/8/layout/orgChart1"/>
    <dgm:cxn modelId="{B1A83599-401C-4B4A-A20C-52FD6D37B336}" type="presParOf" srcId="{F2B5010B-C9AF-42F4-9169-0D01AD1E0D05}" destId="{1E52E1FA-A0BD-416A-8675-ADE9AA86DBA0}" srcOrd="1" destOrd="0" presId="urn:microsoft.com/office/officeart/2005/8/layout/orgChart1"/>
    <dgm:cxn modelId="{FE2C7021-48ED-4D83-A88D-9E66B948954F}" type="presParOf" srcId="{ABD9E496-9402-414F-A3A8-1A67473119F1}" destId="{2264FB95-4A45-4170-85A8-57A5D0F3F381}" srcOrd="1" destOrd="0" presId="urn:microsoft.com/office/officeart/2005/8/layout/orgChart1"/>
    <dgm:cxn modelId="{97EFFA10-0521-4881-9602-53A8A5FEF70B}" type="presParOf" srcId="{2264FB95-4A45-4170-85A8-57A5D0F3F381}" destId="{95C6628D-465A-4481-AE2F-752B8CB14425}" srcOrd="0" destOrd="0" presId="urn:microsoft.com/office/officeart/2005/8/layout/orgChart1"/>
    <dgm:cxn modelId="{5DB3510E-05B9-46CF-86D8-BB17755AF902}" type="presParOf" srcId="{2264FB95-4A45-4170-85A8-57A5D0F3F381}" destId="{F1F3819D-AA9B-4AAD-A44C-AAC49554B837}" srcOrd="1" destOrd="0" presId="urn:microsoft.com/office/officeart/2005/8/layout/orgChart1"/>
    <dgm:cxn modelId="{90AF0A2C-6C74-4576-978A-57D536B1578B}" type="presParOf" srcId="{F1F3819D-AA9B-4AAD-A44C-AAC49554B837}" destId="{DC3B20F2-1B07-4769-9DAF-239DF513D9D5}" srcOrd="0" destOrd="0" presId="urn:microsoft.com/office/officeart/2005/8/layout/orgChart1"/>
    <dgm:cxn modelId="{F1DF8236-9B53-48DC-AB7C-B5E7C1C97F94}" type="presParOf" srcId="{DC3B20F2-1B07-4769-9DAF-239DF513D9D5}" destId="{06F99F90-191B-4E1D-ADCD-C3E4F9259C33}" srcOrd="0" destOrd="0" presId="urn:microsoft.com/office/officeart/2005/8/layout/orgChart1"/>
    <dgm:cxn modelId="{698F25A9-00B1-49C7-9781-0E2FEBA3B6A5}" type="presParOf" srcId="{DC3B20F2-1B07-4769-9DAF-239DF513D9D5}" destId="{3EF0087A-BAEE-4067-A554-DCEA41802D24}" srcOrd="1" destOrd="0" presId="urn:microsoft.com/office/officeart/2005/8/layout/orgChart1"/>
    <dgm:cxn modelId="{E41CE92F-7772-4B60-A4FD-7C1BF007ED3D}" type="presParOf" srcId="{F1F3819D-AA9B-4AAD-A44C-AAC49554B837}" destId="{BC9E85A9-89D8-4A87-9CA9-84D28CE6C15A}" srcOrd="1" destOrd="0" presId="urn:microsoft.com/office/officeart/2005/8/layout/orgChart1"/>
    <dgm:cxn modelId="{D08AE343-114F-4EE8-84A6-4D0D4A5AD817}" type="presParOf" srcId="{F1F3819D-AA9B-4AAD-A44C-AAC49554B837}" destId="{A420370A-4B79-466C-814E-FF42D648E70C}" srcOrd="2" destOrd="0" presId="urn:microsoft.com/office/officeart/2005/8/layout/orgChart1"/>
    <dgm:cxn modelId="{4BC9EF4D-EC03-4B1A-B91E-4DA8AC914FA2}" type="presParOf" srcId="{2264FB95-4A45-4170-85A8-57A5D0F3F381}" destId="{A9F75C3A-B4DF-4E44-966F-CA297048C50C}" srcOrd="2" destOrd="0" presId="urn:microsoft.com/office/officeart/2005/8/layout/orgChart1"/>
    <dgm:cxn modelId="{BC735DBE-FBB3-4BBA-AAA3-A6018A496610}" type="presParOf" srcId="{2264FB95-4A45-4170-85A8-57A5D0F3F381}" destId="{AF8BBFA5-87B2-41B6-B30E-D501F1E5499F}" srcOrd="3" destOrd="0" presId="urn:microsoft.com/office/officeart/2005/8/layout/orgChart1"/>
    <dgm:cxn modelId="{456011F7-E9F0-4484-B687-CCD6A76F0BE2}" type="presParOf" srcId="{AF8BBFA5-87B2-41B6-B30E-D501F1E5499F}" destId="{836C86F1-CD58-4C22-8079-FA69A86E81C7}" srcOrd="0" destOrd="0" presId="urn:microsoft.com/office/officeart/2005/8/layout/orgChart1"/>
    <dgm:cxn modelId="{4018F2E8-930C-48D6-A1CA-653720B3E2DC}" type="presParOf" srcId="{836C86F1-CD58-4C22-8079-FA69A86E81C7}" destId="{18A4F3EE-9399-4C9C-842E-E2AC47AA8942}" srcOrd="0" destOrd="0" presId="urn:microsoft.com/office/officeart/2005/8/layout/orgChart1"/>
    <dgm:cxn modelId="{24ADF0D9-D814-44C6-AD79-A2767DF207FC}" type="presParOf" srcId="{836C86F1-CD58-4C22-8079-FA69A86E81C7}" destId="{155700F6-0958-475C-997D-D88BB0699C0B}" srcOrd="1" destOrd="0" presId="urn:microsoft.com/office/officeart/2005/8/layout/orgChart1"/>
    <dgm:cxn modelId="{151570AB-34AF-462A-860C-883329A269B3}" type="presParOf" srcId="{AF8BBFA5-87B2-41B6-B30E-D501F1E5499F}" destId="{5D491C4C-0889-417E-AA76-7FA1C6CF53EC}" srcOrd="1" destOrd="0" presId="urn:microsoft.com/office/officeart/2005/8/layout/orgChart1"/>
    <dgm:cxn modelId="{2825F2C9-84A6-4C13-8E15-27536E36F6AC}" type="presParOf" srcId="{AF8BBFA5-87B2-41B6-B30E-D501F1E5499F}" destId="{05BC1180-34CE-4E63-ADAA-123D7DD75EE8}" srcOrd="2" destOrd="0" presId="urn:microsoft.com/office/officeart/2005/8/layout/orgChart1"/>
    <dgm:cxn modelId="{6AD5FAFD-E03B-42D9-B95A-CF943A0E0A9E}" type="presParOf" srcId="{2264FB95-4A45-4170-85A8-57A5D0F3F381}" destId="{3CACE818-19D9-49B5-80FA-1838A8760597}" srcOrd="4" destOrd="0" presId="urn:microsoft.com/office/officeart/2005/8/layout/orgChart1"/>
    <dgm:cxn modelId="{1D28C7D7-EBBB-4FEF-8F3C-D9C88D6FF1F3}" type="presParOf" srcId="{2264FB95-4A45-4170-85A8-57A5D0F3F381}" destId="{87853231-8CB7-4CC5-A046-EB5EE44E11D6}" srcOrd="5" destOrd="0" presId="urn:microsoft.com/office/officeart/2005/8/layout/orgChart1"/>
    <dgm:cxn modelId="{E8AF6A5A-F2D2-4743-ADE9-5AFE42E0D62D}" type="presParOf" srcId="{87853231-8CB7-4CC5-A046-EB5EE44E11D6}" destId="{AE20970C-8E71-4DBD-880E-AE31F1529EE9}" srcOrd="0" destOrd="0" presId="urn:microsoft.com/office/officeart/2005/8/layout/orgChart1"/>
    <dgm:cxn modelId="{03FEFF3A-2FB5-4BEB-93FA-D3090F41A96D}" type="presParOf" srcId="{AE20970C-8E71-4DBD-880E-AE31F1529EE9}" destId="{86484B5A-506C-4F53-A2A8-230645A67409}" srcOrd="0" destOrd="0" presId="urn:microsoft.com/office/officeart/2005/8/layout/orgChart1"/>
    <dgm:cxn modelId="{98F1B4C2-9339-4B51-8A27-715EB0C50BAD}" type="presParOf" srcId="{AE20970C-8E71-4DBD-880E-AE31F1529EE9}" destId="{362F4492-E852-4E3C-B191-F0BD1688D9FE}" srcOrd="1" destOrd="0" presId="urn:microsoft.com/office/officeart/2005/8/layout/orgChart1"/>
    <dgm:cxn modelId="{4FF12B8B-EB14-4D3A-AB43-8D10461BC303}" type="presParOf" srcId="{87853231-8CB7-4CC5-A046-EB5EE44E11D6}" destId="{8D95B4CF-36CF-4794-996C-7E3C7AAD4FCC}" srcOrd="1" destOrd="0" presId="urn:microsoft.com/office/officeart/2005/8/layout/orgChart1"/>
    <dgm:cxn modelId="{A4738001-4CAA-4F3C-B576-AFE44EBB54D8}" type="presParOf" srcId="{87853231-8CB7-4CC5-A046-EB5EE44E11D6}" destId="{9AA276F1-5A36-4CA9-B029-A578687B7A37}" srcOrd="2" destOrd="0" presId="urn:microsoft.com/office/officeart/2005/8/layout/orgChart1"/>
    <dgm:cxn modelId="{743BC83B-B051-44F7-A305-2BC47C82D03E}" type="presParOf" srcId="{2264FB95-4A45-4170-85A8-57A5D0F3F381}" destId="{FF310018-2963-4007-8722-AAC93E4B2BD5}" srcOrd="6" destOrd="0" presId="urn:microsoft.com/office/officeart/2005/8/layout/orgChart1"/>
    <dgm:cxn modelId="{05B66996-6379-4A70-9B43-E647B8500050}" type="presParOf" srcId="{2264FB95-4A45-4170-85A8-57A5D0F3F381}" destId="{2BBD9C6E-76EA-4C4A-8B82-3A00A4D4219F}" srcOrd="7" destOrd="0" presId="urn:microsoft.com/office/officeart/2005/8/layout/orgChart1"/>
    <dgm:cxn modelId="{6AAB09CD-F377-4AD6-8663-3B88801A9B11}" type="presParOf" srcId="{2BBD9C6E-76EA-4C4A-8B82-3A00A4D4219F}" destId="{5BB818A1-A817-47B7-A7F9-03DBA7C392A0}" srcOrd="0" destOrd="0" presId="urn:microsoft.com/office/officeart/2005/8/layout/orgChart1"/>
    <dgm:cxn modelId="{89ADBDE4-826D-462C-AECF-023421C33C8F}" type="presParOf" srcId="{5BB818A1-A817-47B7-A7F9-03DBA7C392A0}" destId="{902D1B23-62BE-4B1B-B9CA-B8FB45E46972}" srcOrd="0" destOrd="0" presId="urn:microsoft.com/office/officeart/2005/8/layout/orgChart1"/>
    <dgm:cxn modelId="{86AC3C44-5E89-4F6D-AB4C-B166C55554AD}" type="presParOf" srcId="{5BB818A1-A817-47B7-A7F9-03DBA7C392A0}" destId="{542454A0-3732-466A-B6AF-62FA20ADB49A}" srcOrd="1" destOrd="0" presId="urn:microsoft.com/office/officeart/2005/8/layout/orgChart1"/>
    <dgm:cxn modelId="{9857EE84-EABA-4CD3-BDD9-521548473A6C}" type="presParOf" srcId="{2BBD9C6E-76EA-4C4A-8B82-3A00A4D4219F}" destId="{B6DE5BAE-24EB-4673-A3E3-B561AF6B972D}" srcOrd="1" destOrd="0" presId="urn:microsoft.com/office/officeart/2005/8/layout/orgChart1"/>
    <dgm:cxn modelId="{645420DB-3C69-41DC-9ABA-8AB14E3EA909}" type="presParOf" srcId="{2BBD9C6E-76EA-4C4A-8B82-3A00A4D4219F}" destId="{2A13E1EE-18C9-4004-B2D0-10D532511E34}" srcOrd="2" destOrd="0" presId="urn:microsoft.com/office/officeart/2005/8/layout/orgChart1"/>
    <dgm:cxn modelId="{6992973B-D097-40D9-9113-08D18E21208F}" type="presParOf" srcId="{ABD9E496-9402-414F-A3A8-1A67473119F1}" destId="{4ABB4BBF-0919-4E45-99CC-8F2D9E4B118B}" srcOrd="2" destOrd="0" presId="urn:microsoft.com/office/officeart/2005/8/layout/orgChart1"/>
    <dgm:cxn modelId="{EB7E1242-D96E-403B-BEB0-A8E9E4FC2B6B}" type="presParOf" srcId="{8D11B3BD-A8EA-4A9F-81D8-59F03075E483}" destId="{4E0508F6-4A6C-4BCC-8ACF-4F25897EA1C0}" srcOrd="4" destOrd="0" presId="urn:microsoft.com/office/officeart/2005/8/layout/orgChart1"/>
    <dgm:cxn modelId="{AA2BAAB4-9AA9-4257-AC52-430ED93396CF}" type="presParOf" srcId="{8D11B3BD-A8EA-4A9F-81D8-59F03075E483}" destId="{F677AE9F-312B-48F0-9CC4-6B8FD82C8F0B}" srcOrd="5" destOrd="0" presId="urn:microsoft.com/office/officeart/2005/8/layout/orgChart1"/>
    <dgm:cxn modelId="{C293FC65-D68B-42FB-A0EE-E287CDDE9288}" type="presParOf" srcId="{F677AE9F-312B-48F0-9CC4-6B8FD82C8F0B}" destId="{FB1132A5-B6DC-4FA7-AD8A-5BFCE3FB02A9}" srcOrd="0" destOrd="0" presId="urn:microsoft.com/office/officeart/2005/8/layout/orgChart1"/>
    <dgm:cxn modelId="{65DB4A63-B35B-45F5-8734-0B6F49B7B8E7}" type="presParOf" srcId="{FB1132A5-B6DC-4FA7-AD8A-5BFCE3FB02A9}" destId="{49D1D7A8-F973-448F-9923-D622A77B9FB9}" srcOrd="0" destOrd="0" presId="urn:microsoft.com/office/officeart/2005/8/layout/orgChart1"/>
    <dgm:cxn modelId="{C27839CE-E10F-492E-8537-626D1EDB0050}" type="presParOf" srcId="{FB1132A5-B6DC-4FA7-AD8A-5BFCE3FB02A9}" destId="{EF501272-7AB5-4C24-B540-726C9FC0BA2D}" srcOrd="1" destOrd="0" presId="urn:microsoft.com/office/officeart/2005/8/layout/orgChart1"/>
    <dgm:cxn modelId="{0B20164A-AD44-4301-B1B2-75DF969138AC}" type="presParOf" srcId="{F677AE9F-312B-48F0-9CC4-6B8FD82C8F0B}" destId="{37574445-205C-4222-B951-C821A7433F76}" srcOrd="1" destOrd="0" presId="urn:microsoft.com/office/officeart/2005/8/layout/orgChart1"/>
    <dgm:cxn modelId="{2E3D6E8B-8CC7-4344-BB94-74458F1ACA23}" type="presParOf" srcId="{F677AE9F-312B-48F0-9CC4-6B8FD82C8F0B}" destId="{B15A7A93-5229-41B2-BA6F-FB8E595F9998}" srcOrd="2" destOrd="0" presId="urn:microsoft.com/office/officeart/2005/8/layout/orgChart1"/>
    <dgm:cxn modelId="{35842155-1ED8-4A64-844E-4AA8CDDE6A8F}" type="presParOf" srcId="{8D11B3BD-A8EA-4A9F-81D8-59F03075E483}" destId="{CC78E9EF-59D4-40DE-9A1F-F87EF0A233F0}" srcOrd="6" destOrd="0" presId="urn:microsoft.com/office/officeart/2005/8/layout/orgChart1"/>
    <dgm:cxn modelId="{42D3A3E2-892C-42A2-9DFE-39F9CAB92E71}" type="presParOf" srcId="{8D11B3BD-A8EA-4A9F-81D8-59F03075E483}" destId="{98CD0875-CB4E-4742-9683-50DFCF391620}" srcOrd="7" destOrd="0" presId="urn:microsoft.com/office/officeart/2005/8/layout/orgChart1"/>
    <dgm:cxn modelId="{179BA20B-9BF8-47DE-9F4C-623226EC2C0F}" type="presParOf" srcId="{98CD0875-CB4E-4742-9683-50DFCF391620}" destId="{DF176C8C-8B6E-4411-AE46-D10DD23CB67F}" srcOrd="0" destOrd="0" presId="urn:microsoft.com/office/officeart/2005/8/layout/orgChart1"/>
    <dgm:cxn modelId="{D6E71F9B-6146-4D9F-A1E5-0688C3E7023F}" type="presParOf" srcId="{DF176C8C-8B6E-4411-AE46-D10DD23CB67F}" destId="{335D5CA3-CDAD-4E0C-A1DF-82771D4CBEDA}" srcOrd="0" destOrd="0" presId="urn:microsoft.com/office/officeart/2005/8/layout/orgChart1"/>
    <dgm:cxn modelId="{D6C142AB-2D40-4FD0-9331-9C50C2C76ECB}" type="presParOf" srcId="{DF176C8C-8B6E-4411-AE46-D10DD23CB67F}" destId="{1EE6D00A-7060-4880-A22D-7AC467BBBE28}" srcOrd="1" destOrd="0" presId="urn:microsoft.com/office/officeart/2005/8/layout/orgChart1"/>
    <dgm:cxn modelId="{6E67036C-DC91-4DA5-9EFB-61FD6214DA68}" type="presParOf" srcId="{98CD0875-CB4E-4742-9683-50DFCF391620}" destId="{F0840273-4B38-4519-A0C2-599FFBEDF79C}" srcOrd="1" destOrd="0" presId="urn:microsoft.com/office/officeart/2005/8/layout/orgChart1"/>
    <dgm:cxn modelId="{2FA3D161-C14A-4589-8A5B-E742901867A0}" type="presParOf" srcId="{98CD0875-CB4E-4742-9683-50DFCF391620}" destId="{1DCE238D-B2D1-4916-BF13-5AD17D1F90D9}" srcOrd="2" destOrd="0" presId="urn:microsoft.com/office/officeart/2005/8/layout/orgChart1"/>
    <dgm:cxn modelId="{C22A38B1-274C-45B3-88CB-469D777F5AE3}" type="presParOf" srcId="{6EBE9DE7-D7D3-44EC-893E-C3EC1D4A744F}" destId="{CD530917-2CB7-42DA-83A9-CFD3EC43C7A7}" srcOrd="2" destOrd="0" presId="urn:microsoft.com/office/officeart/2005/8/layout/orgChart1"/>
    <dgm:cxn modelId="{71CBFE7C-F743-4CF6-B047-C510AC7BF428}" type="presParOf" srcId="{CD530917-2CB7-42DA-83A9-CFD3EC43C7A7}" destId="{A950CB96-FD9A-45ED-8B54-4D7E6FE3AEFE}" srcOrd="0" destOrd="0" presId="urn:microsoft.com/office/officeart/2005/8/layout/orgChart1"/>
    <dgm:cxn modelId="{DB0630FD-D0E6-4E9D-9B6E-6EBB101F7538}" type="presParOf" srcId="{CD530917-2CB7-42DA-83A9-CFD3EC43C7A7}" destId="{8247D2AC-82D3-481A-9982-8FF2EC7783A3}" srcOrd="1" destOrd="0" presId="urn:microsoft.com/office/officeart/2005/8/layout/orgChart1"/>
    <dgm:cxn modelId="{863BB219-6FCE-4B84-A71A-5D4948C4152E}" type="presParOf" srcId="{8247D2AC-82D3-481A-9982-8FF2EC7783A3}" destId="{8BB5ECE3-CF67-4FEE-82A0-5E1CDCE3FB8A}" srcOrd="0" destOrd="0" presId="urn:microsoft.com/office/officeart/2005/8/layout/orgChart1"/>
    <dgm:cxn modelId="{476445DD-81D2-4085-8435-51DC001DBE8B}" type="presParOf" srcId="{8BB5ECE3-CF67-4FEE-82A0-5E1CDCE3FB8A}" destId="{5CCFE5DB-3D1C-4C83-BA0E-E8D464EEB3E2}" srcOrd="0" destOrd="0" presId="urn:microsoft.com/office/officeart/2005/8/layout/orgChart1"/>
    <dgm:cxn modelId="{DDC14D96-9F8C-4133-BE68-495A31D66807}" type="presParOf" srcId="{8BB5ECE3-CF67-4FEE-82A0-5E1CDCE3FB8A}" destId="{33D2F39C-4B77-4092-98B6-1C8FD65F577A}" srcOrd="1" destOrd="0" presId="urn:microsoft.com/office/officeart/2005/8/layout/orgChart1"/>
    <dgm:cxn modelId="{24ED5113-EF6E-41CD-A271-22746182D9A0}" type="presParOf" srcId="{8247D2AC-82D3-481A-9982-8FF2EC7783A3}" destId="{6A1C7D54-21CB-4E36-829C-960762391A0E}" srcOrd="1" destOrd="0" presId="urn:microsoft.com/office/officeart/2005/8/layout/orgChart1"/>
    <dgm:cxn modelId="{4AF838FB-48D5-4C1D-B865-460A3D7B1E08}" type="presParOf" srcId="{8247D2AC-82D3-481A-9982-8FF2EC7783A3}" destId="{BD603C6E-C0C9-4A2F-A1DB-31E6A82B4D29}" srcOrd="2" destOrd="0" presId="urn:microsoft.com/office/officeart/2005/8/layout/orgChart1"/>
    <dgm:cxn modelId="{4872377C-5D2C-4F64-8E99-809DB5E6EDC8}" type="presParOf" srcId="{A7A6A1A5-FC35-4599-BC9F-B916C50E324B}" destId="{867394D5-ABF4-4550-959A-FA46CC7158A6}" srcOrd="4" destOrd="0" presId="urn:microsoft.com/office/officeart/2005/8/layout/orgChart1"/>
    <dgm:cxn modelId="{D37364AF-D338-468D-A563-20F3C1A10264}" type="presParOf" srcId="{A7A6A1A5-FC35-4599-BC9F-B916C50E324B}" destId="{F8C0ADC1-1091-4DFA-8BDF-92D1AB3A2951}" srcOrd="5" destOrd="0" presId="urn:microsoft.com/office/officeart/2005/8/layout/orgChart1"/>
    <dgm:cxn modelId="{470C47AB-82DE-4CCE-AD95-2A367920B132}" type="presParOf" srcId="{F8C0ADC1-1091-4DFA-8BDF-92D1AB3A2951}" destId="{D26ADFAA-0862-48DD-832D-E39C284BC461}" srcOrd="0" destOrd="0" presId="urn:microsoft.com/office/officeart/2005/8/layout/orgChart1"/>
    <dgm:cxn modelId="{F0072CFE-5D1A-4AF5-B14D-E2EF7DD47A8C}" type="presParOf" srcId="{D26ADFAA-0862-48DD-832D-E39C284BC461}" destId="{96AF37D4-3407-44F7-B974-9F1A9BDD1981}" srcOrd="0" destOrd="0" presId="urn:microsoft.com/office/officeart/2005/8/layout/orgChart1"/>
    <dgm:cxn modelId="{CA7D580F-7DC1-4720-8C45-A2CC6719F593}" type="presParOf" srcId="{D26ADFAA-0862-48DD-832D-E39C284BC461}" destId="{70DB8D0A-9A08-480D-A8A3-5F4ECD68D601}" srcOrd="1" destOrd="0" presId="urn:microsoft.com/office/officeart/2005/8/layout/orgChart1"/>
    <dgm:cxn modelId="{BBFD2BC1-F2B6-4878-B2B5-866A978C3FFF}" type="presParOf" srcId="{F8C0ADC1-1091-4DFA-8BDF-92D1AB3A2951}" destId="{13F9CBF1-FCDD-4E49-B572-3149746BD20C}" srcOrd="1" destOrd="0" presId="urn:microsoft.com/office/officeart/2005/8/layout/orgChart1"/>
    <dgm:cxn modelId="{ECCD7185-EF78-4815-B2AB-70E4015F9060}" type="presParOf" srcId="{F8C0ADC1-1091-4DFA-8BDF-92D1AB3A2951}" destId="{577BBB41-3ED4-4760-8694-2DCF834A0A93}" srcOrd="2" destOrd="0" presId="urn:microsoft.com/office/officeart/2005/8/layout/orgChart1"/>
    <dgm:cxn modelId="{8407966F-EC25-46A4-A4A0-63887DD411EC}" type="presParOf" srcId="{CDA69AD4-5FF3-4113-8309-823DE5C204F1}" destId="{6885E3DA-1118-4E2C-B543-50D0098F1382}" srcOrd="2" destOrd="0" presId="urn:microsoft.com/office/officeart/2005/8/layout/orgChart1"/>
  </dgm:cxnLst>
  <dgm:bg/>
  <dgm:whole/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867394D5-ABF4-4550-959A-FA46CC7158A6}">
      <dsp:nvSpPr>
        <dsp:cNvPr id="0" name=""/>
        <dsp:cNvSpPr/>
      </dsp:nvSpPr>
      <dsp:spPr>
        <a:xfrm>
          <a:off x="2281978" y="536079"/>
          <a:ext cx="1865698" cy="1747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35"/>
              </a:lnTo>
              <a:lnTo>
                <a:pt x="1861203" y="100735"/>
              </a:lnTo>
              <a:lnTo>
                <a:pt x="1861203" y="2014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50CB96-FD9A-45ED-8B54-4D7E6FE3AEFE}">
      <dsp:nvSpPr>
        <dsp:cNvPr id="0" name=""/>
        <dsp:cNvSpPr/>
      </dsp:nvSpPr>
      <dsp:spPr>
        <a:xfrm>
          <a:off x="3007912" y="1126779"/>
          <a:ext cx="91440" cy="382707"/>
        </a:xfrm>
        <a:custGeom>
          <a:avLst/>
          <a:gdLst/>
          <a:ahLst/>
          <a:cxnLst/>
          <a:rect l="0" t="0" r="0" b="0"/>
          <a:pathLst>
            <a:path>
              <a:moveTo>
                <a:pt x="100735" y="0"/>
              </a:moveTo>
              <a:lnTo>
                <a:pt x="100735" y="441316"/>
              </a:lnTo>
              <a:lnTo>
                <a:pt x="0" y="441316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78E9EF-59D4-40DE-9A1F-F87EF0A233F0}">
      <dsp:nvSpPr>
        <dsp:cNvPr id="0" name=""/>
        <dsp:cNvSpPr/>
      </dsp:nvSpPr>
      <dsp:spPr>
        <a:xfrm>
          <a:off x="3140989" y="1126779"/>
          <a:ext cx="1510030" cy="7654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8057"/>
              </a:lnTo>
              <a:lnTo>
                <a:pt x="1510030" y="678057"/>
              </a:lnTo>
              <a:lnTo>
                <a:pt x="1510030" y="76541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0508F6-4A6C-4BCC-8ACF-4F25897EA1C0}">
      <dsp:nvSpPr>
        <dsp:cNvPr id="0" name=""/>
        <dsp:cNvSpPr/>
      </dsp:nvSpPr>
      <dsp:spPr>
        <a:xfrm>
          <a:off x="3140989" y="1126779"/>
          <a:ext cx="503343" cy="7654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1897"/>
              </a:lnTo>
              <a:lnTo>
                <a:pt x="1160853" y="781897"/>
              </a:lnTo>
              <a:lnTo>
                <a:pt x="1160853" y="882632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310018-2963-4007-8722-AAC93E4B2BD5}">
      <dsp:nvSpPr>
        <dsp:cNvPr id="0" name=""/>
        <dsp:cNvSpPr/>
      </dsp:nvSpPr>
      <dsp:spPr>
        <a:xfrm>
          <a:off x="2304857" y="2308180"/>
          <a:ext cx="124795" cy="21548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84802"/>
              </a:lnTo>
              <a:lnTo>
                <a:pt x="143907" y="2484802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ACE818-19D9-49B5-80FA-1838A8760597}">
      <dsp:nvSpPr>
        <dsp:cNvPr id="0" name=""/>
        <dsp:cNvSpPr/>
      </dsp:nvSpPr>
      <dsp:spPr>
        <a:xfrm>
          <a:off x="2304857" y="2308180"/>
          <a:ext cx="124795" cy="15641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3640"/>
              </a:lnTo>
              <a:lnTo>
                <a:pt x="143907" y="1803640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F75C3A-B4DF-4E44-966F-CA297048C50C}">
      <dsp:nvSpPr>
        <dsp:cNvPr id="0" name=""/>
        <dsp:cNvSpPr/>
      </dsp:nvSpPr>
      <dsp:spPr>
        <a:xfrm>
          <a:off x="2304857" y="2308180"/>
          <a:ext cx="124795" cy="9734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2478"/>
              </a:lnTo>
              <a:lnTo>
                <a:pt x="143907" y="1122478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C6628D-465A-4481-AE2F-752B8CB14425}">
      <dsp:nvSpPr>
        <dsp:cNvPr id="0" name=""/>
        <dsp:cNvSpPr/>
      </dsp:nvSpPr>
      <dsp:spPr>
        <a:xfrm>
          <a:off x="2304857" y="2308180"/>
          <a:ext cx="124795" cy="3827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316"/>
              </a:lnTo>
              <a:lnTo>
                <a:pt x="143907" y="441316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36E3ED-20A8-45AA-A555-3E4BF5F5A511}">
      <dsp:nvSpPr>
        <dsp:cNvPr id="0" name=""/>
        <dsp:cNvSpPr/>
      </dsp:nvSpPr>
      <dsp:spPr>
        <a:xfrm>
          <a:off x="2637646" y="1126779"/>
          <a:ext cx="503343" cy="76541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82632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6C984D-0FB5-48FA-9357-4001C397891F}">
      <dsp:nvSpPr>
        <dsp:cNvPr id="0" name=""/>
        <dsp:cNvSpPr/>
      </dsp:nvSpPr>
      <dsp:spPr>
        <a:xfrm>
          <a:off x="1630959" y="1126779"/>
          <a:ext cx="1510030" cy="765414"/>
        </a:xfrm>
        <a:custGeom>
          <a:avLst/>
          <a:gdLst/>
          <a:ahLst/>
          <a:cxnLst/>
          <a:rect l="0" t="0" r="0" b="0"/>
          <a:pathLst>
            <a:path>
              <a:moveTo>
                <a:pt x="1160853" y="0"/>
              </a:moveTo>
              <a:lnTo>
                <a:pt x="1160853" y="781897"/>
              </a:lnTo>
              <a:lnTo>
                <a:pt x="0" y="781897"/>
              </a:lnTo>
              <a:lnTo>
                <a:pt x="0" y="882632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1015F4-62CE-473D-B8AA-EFBBEAFDCDF7}">
      <dsp:nvSpPr>
        <dsp:cNvPr id="0" name=""/>
        <dsp:cNvSpPr/>
      </dsp:nvSpPr>
      <dsp:spPr>
        <a:xfrm>
          <a:off x="2281978" y="536079"/>
          <a:ext cx="859011" cy="1747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35"/>
              </a:lnTo>
              <a:lnTo>
                <a:pt x="700349" y="100735"/>
              </a:lnTo>
              <a:lnTo>
                <a:pt x="700349" y="2014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32966F-1E08-4F9B-AAED-AF8BD70CE76A}">
      <dsp:nvSpPr>
        <dsp:cNvPr id="0" name=""/>
        <dsp:cNvSpPr/>
      </dsp:nvSpPr>
      <dsp:spPr>
        <a:xfrm>
          <a:off x="83491" y="1717479"/>
          <a:ext cx="124795" cy="3827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316"/>
              </a:lnTo>
              <a:lnTo>
                <a:pt x="143907" y="441316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233232-EC89-4CD9-BEF1-A0E17FAEDF31}">
      <dsp:nvSpPr>
        <dsp:cNvPr id="0" name=""/>
        <dsp:cNvSpPr/>
      </dsp:nvSpPr>
      <dsp:spPr>
        <a:xfrm>
          <a:off x="370560" y="1126779"/>
          <a:ext cx="91440" cy="17471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1470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A311BF-3368-4B0C-9645-98B66220B898}">
      <dsp:nvSpPr>
        <dsp:cNvPr id="0" name=""/>
        <dsp:cNvSpPr/>
      </dsp:nvSpPr>
      <dsp:spPr>
        <a:xfrm>
          <a:off x="416280" y="536079"/>
          <a:ext cx="1865698" cy="174714"/>
        </a:xfrm>
        <a:custGeom>
          <a:avLst/>
          <a:gdLst/>
          <a:ahLst/>
          <a:cxnLst/>
          <a:rect l="0" t="0" r="0" b="0"/>
          <a:pathLst>
            <a:path>
              <a:moveTo>
                <a:pt x="1861203" y="0"/>
              </a:moveTo>
              <a:lnTo>
                <a:pt x="1861203" y="100735"/>
              </a:lnTo>
              <a:lnTo>
                <a:pt x="0" y="100735"/>
              </a:lnTo>
              <a:lnTo>
                <a:pt x="0" y="2014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A8725FD-473A-4091-9F36-51292EC7C4FE}">
      <dsp:nvSpPr>
        <dsp:cNvPr id="0" name=""/>
        <dsp:cNvSpPr/>
      </dsp:nvSpPr>
      <dsp:spPr>
        <a:xfrm>
          <a:off x="1865992" y="120092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Педагогический совет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65992" y="120092"/>
        <a:ext cx="831972" cy="415986"/>
      </dsp:txXfrm>
    </dsp:sp>
    <dsp:sp modelId="{4CE7E679-19C1-4AC2-BBEB-D36E67205215}">
      <dsp:nvSpPr>
        <dsp:cNvPr id="0" name=""/>
        <dsp:cNvSpPr/>
      </dsp:nvSpPr>
      <dsp:spPr>
        <a:xfrm>
          <a:off x="293" y="710793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Методический совет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93" y="710793"/>
        <a:ext cx="831972" cy="415986"/>
      </dsp:txXfrm>
    </dsp:sp>
    <dsp:sp modelId="{87982EBE-52D7-42C3-AD3C-BBE5A22E2501}">
      <dsp:nvSpPr>
        <dsp:cNvPr id="0" name=""/>
        <dsp:cNvSpPr/>
      </dsp:nvSpPr>
      <dsp:spPr>
        <a:xfrm>
          <a:off x="293" y="1301493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Методические объединения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93" y="1301493"/>
        <a:ext cx="831972" cy="415986"/>
      </dsp:txXfrm>
    </dsp:sp>
    <dsp:sp modelId="{51CE6253-B90B-43F1-AE55-F7221D8A3815}">
      <dsp:nvSpPr>
        <dsp:cNvPr id="0" name=""/>
        <dsp:cNvSpPr/>
      </dsp:nvSpPr>
      <dsp:spPr>
        <a:xfrm>
          <a:off x="208286" y="1892194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Творческие группы учителей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08286" y="1892194"/>
        <a:ext cx="831972" cy="415986"/>
      </dsp:txXfrm>
    </dsp:sp>
    <dsp:sp modelId="{2B17A370-871D-41D1-BC3E-8A44349CD836}">
      <dsp:nvSpPr>
        <dsp:cNvPr id="0" name=""/>
        <dsp:cNvSpPr/>
      </dsp:nvSpPr>
      <dsp:spPr>
        <a:xfrm>
          <a:off x="2725003" y="710793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Директор 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725003" y="710793"/>
        <a:ext cx="831972" cy="415986"/>
      </dsp:txXfrm>
    </dsp:sp>
    <dsp:sp modelId="{B6C7CD2A-3A14-401D-A4B4-FC52C211BDCB}">
      <dsp:nvSpPr>
        <dsp:cNvPr id="0" name=""/>
        <dsp:cNvSpPr/>
      </dsp:nvSpPr>
      <dsp:spPr>
        <a:xfrm>
          <a:off x="1214973" y="1892194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Заместитель директора по УВР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214973" y="1892194"/>
        <a:ext cx="831972" cy="415986"/>
      </dsp:txXfrm>
    </dsp:sp>
    <dsp:sp modelId="{F86C4342-3BC6-4F23-9A45-15854F410B54}">
      <dsp:nvSpPr>
        <dsp:cNvPr id="0" name=""/>
        <dsp:cNvSpPr/>
      </dsp:nvSpPr>
      <dsp:spPr>
        <a:xfrm>
          <a:off x="2221660" y="1892194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Заместитель директора по ВР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21660" y="1892194"/>
        <a:ext cx="831972" cy="415986"/>
      </dsp:txXfrm>
    </dsp:sp>
    <dsp:sp modelId="{06F99F90-191B-4E1D-ADCD-C3E4F9259C33}">
      <dsp:nvSpPr>
        <dsp:cNvPr id="0" name=""/>
        <dsp:cNvSpPr/>
      </dsp:nvSpPr>
      <dsp:spPr>
        <a:xfrm>
          <a:off x="2429653" y="2482894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профилактики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29653" y="2482894"/>
        <a:ext cx="831972" cy="415986"/>
      </dsp:txXfrm>
    </dsp:sp>
    <dsp:sp modelId="{18A4F3EE-9399-4C9C-842E-E2AC47AA8942}">
      <dsp:nvSpPr>
        <dsp:cNvPr id="0" name=""/>
        <dsp:cNvSpPr/>
      </dsp:nvSpPr>
      <dsp:spPr>
        <a:xfrm>
          <a:off x="2429653" y="3073595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обучающихся</a:t>
          </a:r>
        </a:p>
      </dsp:txBody>
      <dsp:txXfrm>
        <a:off x="2429653" y="3073595"/>
        <a:ext cx="831972" cy="415986"/>
      </dsp:txXfrm>
    </dsp:sp>
    <dsp:sp modelId="{86484B5A-506C-4F53-A2A8-230645A67409}">
      <dsp:nvSpPr>
        <dsp:cNvPr id="0" name=""/>
        <dsp:cNvSpPr/>
      </dsp:nvSpPr>
      <dsp:spPr>
        <a:xfrm>
          <a:off x="2429653" y="3664295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ООУ «Рассвет»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29653" y="3664295"/>
        <a:ext cx="831972" cy="415986"/>
      </dsp:txXfrm>
    </dsp:sp>
    <dsp:sp modelId="{902D1B23-62BE-4B1B-B9CA-B8FB45E46972}">
      <dsp:nvSpPr>
        <dsp:cNvPr id="0" name=""/>
        <dsp:cNvSpPr/>
      </dsp:nvSpPr>
      <dsp:spPr>
        <a:xfrm>
          <a:off x="2429653" y="4254995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Психологическая служба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29653" y="4254995"/>
        <a:ext cx="831972" cy="415986"/>
      </dsp:txXfrm>
    </dsp:sp>
    <dsp:sp modelId="{49D1D7A8-F973-448F-9923-D622A77B9FB9}">
      <dsp:nvSpPr>
        <dsp:cNvPr id="0" name=""/>
        <dsp:cNvSpPr/>
      </dsp:nvSpPr>
      <dsp:spPr>
        <a:xfrm>
          <a:off x="3228347" y="1892194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Заведующий хозяйством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228347" y="1892194"/>
        <a:ext cx="831972" cy="415986"/>
      </dsp:txXfrm>
    </dsp:sp>
    <dsp:sp modelId="{335D5CA3-CDAD-4E0C-A1DF-82771D4CBEDA}">
      <dsp:nvSpPr>
        <dsp:cNvPr id="0" name=""/>
        <dsp:cNvSpPr/>
      </dsp:nvSpPr>
      <dsp:spPr>
        <a:xfrm>
          <a:off x="4235033" y="1892194"/>
          <a:ext cx="831972" cy="41598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Заместитель директора по ДО</a:t>
          </a:r>
        </a:p>
      </dsp:txBody>
      <dsp:txXfrm>
        <a:off x="4235033" y="1892194"/>
        <a:ext cx="831972" cy="415986"/>
      </dsp:txXfrm>
    </dsp:sp>
    <dsp:sp modelId="{5CCFE5DB-3D1C-4C83-BA0E-E8D464EEB3E2}">
      <dsp:nvSpPr>
        <dsp:cNvPr id="0" name=""/>
        <dsp:cNvSpPr/>
      </dsp:nvSpPr>
      <dsp:spPr>
        <a:xfrm>
          <a:off x="2221660" y="1301493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учреждения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21660" y="1301493"/>
        <a:ext cx="831972" cy="415986"/>
      </dsp:txXfrm>
    </dsp:sp>
    <dsp:sp modelId="{96AF37D4-3407-44F7-B974-9F1A9BDD1981}">
      <dsp:nvSpPr>
        <dsp:cNvPr id="0" name=""/>
        <dsp:cNvSpPr/>
      </dsp:nvSpPr>
      <dsp:spPr>
        <a:xfrm>
          <a:off x="3731690" y="710793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Совещание при директоре 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731690" y="710793"/>
        <a:ext cx="831972" cy="41598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8562B-F4F2-4942-AA24-3331BBF35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12935</Words>
  <Characters>73732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1</cp:lastModifiedBy>
  <cp:revision>2</cp:revision>
  <cp:lastPrinted>2025-04-08T06:33:00Z</cp:lastPrinted>
  <dcterms:created xsi:type="dcterms:W3CDTF">2025-05-15T09:27:00Z</dcterms:created>
  <dcterms:modified xsi:type="dcterms:W3CDTF">2025-05-15T09:27:00Z</dcterms:modified>
</cp:coreProperties>
</file>