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A6" w:rsidRDefault="00C865A6" w:rsidP="00C865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C865A6" w:rsidRDefault="00C865A6" w:rsidP="00C865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«Заречненская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крымскотатарским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554B2">
        <w:rPr>
          <w:lang w:val="ru-RU"/>
        </w:rPr>
        <w:br/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«Заречненская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крымскотатарским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554B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865A6" w:rsidRDefault="00C865A6" w:rsidP="00C865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65A6" w:rsidRDefault="00C865A6" w:rsidP="00C865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65A6" w:rsidRPr="006554B2" w:rsidRDefault="00C865A6" w:rsidP="00C865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472"/>
        <w:tblW w:w="9967" w:type="dxa"/>
        <w:tblLook w:val="04A0" w:firstRow="1" w:lastRow="0" w:firstColumn="1" w:lastColumn="0" w:noHBand="0" w:noVBand="1"/>
      </w:tblPr>
      <w:tblGrid>
        <w:gridCol w:w="5495"/>
        <w:gridCol w:w="4472"/>
      </w:tblGrid>
      <w:tr w:rsidR="00C865A6" w:rsidRPr="001A7BCE" w:rsidTr="00DC2748">
        <w:trPr>
          <w:trHeight w:val="1716"/>
        </w:trPr>
        <w:tc>
          <w:tcPr>
            <w:tcW w:w="5495" w:type="dxa"/>
          </w:tcPr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val="ru-RU" w:eastAsia="ru-RU"/>
              </w:rPr>
              <w:t xml:space="preserve">Принято </w:t>
            </w:r>
          </w:p>
          <w:p w:rsidR="00C865A6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на заседании </w:t>
            </w:r>
            <w:proofErr w:type="gramStart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педагогического</w:t>
            </w:r>
            <w:proofErr w:type="gramEnd"/>
          </w:p>
          <w:p w:rsidR="00C865A6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совета</w:t>
            </w:r>
            <w:r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МБОУ «Заречненская </w:t>
            </w:r>
          </w:p>
          <w:p w:rsidR="00C865A6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школа с крымскотатарским </w:t>
            </w:r>
          </w:p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языком </w:t>
            </w:r>
            <w:proofErr w:type="gramStart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обучения-детский</w:t>
            </w:r>
            <w:proofErr w:type="gramEnd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сад»</w:t>
            </w:r>
          </w:p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Протокол  от</w:t>
            </w:r>
            <w:r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31.08.2023 г. №9</w:t>
            </w: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4472" w:type="dxa"/>
          </w:tcPr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val="ru-RU" w:eastAsia="ru-RU"/>
              </w:rPr>
              <w:t xml:space="preserve">Утверждаю </w:t>
            </w:r>
          </w:p>
          <w:p w:rsidR="00C865A6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Директор МБОУ «Заречненская </w:t>
            </w:r>
          </w:p>
          <w:p w:rsidR="00C865A6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школа с крымскотатарским </w:t>
            </w:r>
          </w:p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ind w:left="546" w:hanging="546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языком </w:t>
            </w:r>
            <w:proofErr w:type="gramStart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обучения-детский</w:t>
            </w:r>
            <w:proofErr w:type="gramEnd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сад»</w:t>
            </w:r>
          </w:p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_________________ </w:t>
            </w:r>
            <w:proofErr w:type="spellStart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Умеров</w:t>
            </w:r>
            <w:proofErr w:type="spellEnd"/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Р. Р. </w:t>
            </w:r>
          </w:p>
          <w:p w:rsidR="00C865A6" w:rsidRPr="001A7BCE" w:rsidRDefault="00C865A6" w:rsidP="00DC2748">
            <w:pPr>
              <w:widowControl w:val="0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</w:pPr>
            <w:r w:rsidRPr="001A7BCE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Приказ от</w:t>
            </w:r>
            <w:r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 xml:space="preserve"> 31.08.2023 г. №151</w:t>
            </w:r>
            <w:r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val="ru-RU" w:eastAsia="ru-RU"/>
              </w:rPr>
              <w:t>-а</w:t>
            </w:r>
          </w:p>
        </w:tc>
      </w:tr>
    </w:tbl>
    <w:p w:rsidR="00C865A6" w:rsidRPr="00C865A6" w:rsidRDefault="00C865A6" w:rsidP="00C865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C865A6" w:rsidRPr="00C865A6" w:rsidRDefault="00C865A6" w:rsidP="00C865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о Штабе воспитательной работы</w:t>
      </w:r>
    </w:p>
    <w:p w:rsidR="00C865A6" w:rsidRPr="00C865A6" w:rsidRDefault="00C865A6" w:rsidP="00C865A6">
      <w:pPr>
        <w:widowControl w:val="0"/>
        <w:autoSpaceDE w:val="0"/>
        <w:autoSpaceDN w:val="0"/>
        <w:spacing w:before="0" w:beforeAutospacing="0" w:after="0" w:afterAutospacing="0"/>
        <w:ind w:right="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65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МБОУ «Заречненская школа с крымскотатарским языком </w:t>
      </w:r>
      <w:proofErr w:type="gramStart"/>
      <w:r w:rsidRPr="00C865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обучения-детский</w:t>
      </w:r>
      <w:proofErr w:type="gramEnd"/>
      <w:r w:rsidRPr="00C865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сад»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Общие положения.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Настоящее положение регламентирует деятельность школьного Штаба воспитательной работы (далее ШВР) школы.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Штаб в своей деятельности руководствуется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Конституцией Российской Федерации;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Федеральными законами, актами Президента Российской Федерации и Правительства Российской Федерации;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Нормативными правовыми актами регионального уровня;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Локальными актами образовательной организации;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Рабочей программой воспитания и календарным планом воспитательной работы образовательной организации.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Общее руководство Штабом осуществляет руководитель образовательной организации (директор школы).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соответствии с Рабочей программой воспитания МБОУ «Заречненская школа с крымскотатарским языком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обучения-детский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сад» по ее принципам и структуре, календарным планом воспитательной работы образовательной организации, разрабатывается и утверждается план работы ШВР на учебный год, рассмотренный на педагогическом совете МБОУ «Заречненская школа с крымскотатарским языком обучения-детский сад»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1.5.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социализации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1.6.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Общее руководство ШВР осуществляет заместитель директора по воспитательной работе.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1.7.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Члены Штаба назначаются ежегодно перед началом учебного года приказом директора школы. Количественный состав Штаба определяет руководитель 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образовательной организации с учетом предложений педагогического совета, родительского комитета, органов ученического самоуправления.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1.8.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 соответствии с решением директора школы в состав Штаба могут входить: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воспитательной работе,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советник директора по воспитательной работе и работе с детскими общественными объединениями;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педагог-организатор;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преподаватель ОБЖ;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педагог-психолог;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руководитель школьного методического объединения классных руководителей;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руководитель школьного спортивного клуба;</w:t>
      </w:r>
    </w:p>
    <w:p w:rsidR="00C865A6" w:rsidRPr="00C865A6" w:rsidRDefault="00C865A6" w:rsidP="00C865A6">
      <w:pPr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педагог-библиотекарь.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По согласованию с директором школы в Штаб могут войти дополнительные члены с правом совещательного голоса:</w:t>
      </w:r>
    </w:p>
    <w:p w:rsidR="00C865A6" w:rsidRPr="00C865A6" w:rsidRDefault="00C865A6" w:rsidP="00C865A6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представитель родительской общественности,</w:t>
      </w:r>
    </w:p>
    <w:p w:rsidR="00C865A6" w:rsidRPr="00C865A6" w:rsidRDefault="00C865A6" w:rsidP="00C865A6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председатель инициативной группы,</w:t>
      </w:r>
    </w:p>
    <w:p w:rsidR="00C865A6" w:rsidRPr="00C865A6" w:rsidRDefault="00C865A6" w:rsidP="00C865A6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члены ученического самоуправления.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ab/>
        <w:t>Цель и задачи Штаба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Цель Штаба - Создание целостной системы воспитания образовательной организации для реализации приоритетов воспитательной работы.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2.2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Основные задачи штаба: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Планирование и организация воспитательной работы общеобразовательной организации.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обучающихся.</w:t>
      </w:r>
      <w:proofErr w:type="gramEnd"/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Вовлечение учащихся в кружки, секции, клубы, студии и иные объединения, работающие по школьным программам внеурочной деятельности, реализация их воспитательных возможностей.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Поддержка ученического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самоуправления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как на уровне школы, так и на уровне классных сообществ.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Поддержка деятельности функционирующих на базе школы детских общественных объединений и организаций.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Организация </w:t>
      </w:r>
      <w:proofErr w:type="spell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работы с учащимися.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работы школьных бумажных и электронных медиа, реализация их воспитательного потенциала.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Развитие предметно-эстетической среды школы и реализация ее воспитательные возможности.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Формирование социального паспорта образовательной организации.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Также совместно с Советом по профилактике общеобразовательной организации ШВР осуществляет: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Организацию работы по профилактике безнадзорности и правонарушений;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Выявление детей и семей, находящихся в социально опасном положении.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Проведение мониторинга воспитательной, в том числе и профилактической работы.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Организацию работы по защите обучающихся от информации, причиняющей вред их здоровью и психическому развитию.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ab/>
        <w:t>Организация деятельности Штаба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Организационной формой деятельности Штаба является проведение заседаний Штаба.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Председатель вправе 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3.4.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Заседание Штаба считается правомочным, если на нем присутствует более половины ее членов.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3.5.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Решения Штаба принимаются большинством голосов и оформляются протоколом, который подписывает председательствующий.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3.6.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При равном количестве голосов окончательное решение принимает председательствующий.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4. Основные направления работы: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Создание единой системы воспитательной работы школы.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Определение приоритетов воспитательной работы.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Развитие системы дополнительного образования в школе.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трудовой занятости, оздоровления и досуга в каникулярное время.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4.7.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Проведение лекций, бесед, в том числе с привлечением специалистов служб системы профилактики.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4.8.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Оформление информационных стендов, размещение информации о деятельности ШВР на официальном сайте образовательной организации, выпуск стенных и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радио газет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4.9.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ab/>
        <w:t>Обязанности специалистов штаба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Руководитель образовательной организации: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контролирует результативность работы Штаба.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Руководитель Штаба ВР (заместитель директора школы по воспитательной работе) осуществляет: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-планирование, организацию и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 воспитательной работы, в том числе профилактической;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организация, контроль, анализ и оценка результативности работы ШВР;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деятельности службы школьной медиации в образовательной организации.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детско-взрослых общественных объединений и организаций;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оказывает содействие в создании и деятельности первичного отделения РДДМ, формирует актив школы;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выявляет и поддерживает реализацию социальных инициатив, обучающихся ОО (</w:t>
      </w:r>
      <w:proofErr w:type="spell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волонтерство</w:t>
      </w:r>
      <w:proofErr w:type="spell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65A6">
        <w:rPr>
          <w:rFonts w:ascii="Times New Roman" w:hAnsi="Times New Roman" w:cs="Times New Roman"/>
          <w:sz w:val="24"/>
          <w:szCs w:val="24"/>
          <w:lang w:val="ru-RU"/>
        </w:rPr>
        <w:t>флеш</w:t>
      </w:r>
      <w:proofErr w:type="spellEnd"/>
      <w:r w:rsidRPr="00C865A6">
        <w:rPr>
          <w:rFonts w:ascii="Times New Roman" w:hAnsi="Times New Roman" w:cs="Times New Roman"/>
          <w:sz w:val="24"/>
          <w:szCs w:val="24"/>
          <w:lang w:val="ru-RU"/>
        </w:rPr>
        <w:t>-мобы, социальные акции и др.), осуществляет педагогическое сопровождение детских социальных проектов;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C865A6">
        <w:rPr>
          <w:rFonts w:ascii="Times New Roman" w:hAnsi="Times New Roman" w:cs="Times New Roman"/>
          <w:sz w:val="24"/>
          <w:szCs w:val="24"/>
          <w:lang w:val="ru-RU"/>
        </w:rPr>
        <w:t>Юнармия</w:t>
      </w:r>
      <w:proofErr w:type="spell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и др.) по вопросам воспитания обучающихся в субъекте Российской Федерации;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ведет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/создает сообщества своей образовательной организации в социальных сетях;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организует информирование обучающихся о действующих детских общественных организациях, объединениях;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образовательной организации;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осуществляет взаимодействие с родителями в части привлечения к деятельности детских организаций</w:t>
      </w:r>
    </w:p>
    <w:p w:rsidR="00C865A6" w:rsidRPr="00C865A6" w:rsidRDefault="00C865A6" w:rsidP="00C865A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Во взаимодействии с заместителем директора по воспитательной работе: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участвует в разработке и реализации рабочей программы воспитания и календарного плана воспитательной работы в образовательной организации, в том числе с учетом содержания;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вовлекает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в творческую деятельность по основным направлениям воспитания;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анализирует результаты реализации рабочих программ воспитания;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применяет технологии педагогического стимулирования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к самореализации и социально-педагогической поддержки;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принимает участие в организации отдыха и занятости,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в каникулярный период.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5.3.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Руководитель школьного методического объединения классных руководителей осуществляет: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C865A6">
        <w:rPr>
          <w:rFonts w:ascii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C865A6">
        <w:rPr>
          <w:rFonts w:ascii="Times New Roman" w:hAnsi="Times New Roman" w:cs="Times New Roman"/>
          <w:sz w:val="24"/>
          <w:szCs w:val="24"/>
          <w:lang w:val="ru-RU"/>
        </w:rPr>
        <w:t>. профилактической) работы, досуга, занятости детей в каникулярное и внеурочное время.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рганизация воспитательной, в том числе профилактической работы в классном коллективе.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рганизация работы с родителями.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5.4. Педагог-организатор осуществляет: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- организация работы органов ученического самоуправления;</w:t>
      </w:r>
      <w:proofErr w:type="gramEnd"/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вовлечение обучающихся в работу детских и молодёжных общественных организаций, и объединений.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организация и проведение культурно-массовых мероприятий, в том числе социально значимых.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вовлечение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во внеурочную деятельность учащихся, в том числе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требующих особого педагогического внимания.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5.5. Педагог-психолог осуществляет: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выявление причин возникновения проблемных ситуаций между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>, а также оказание психологической помощи обучающимся, которые в этом нуждаются;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-оказание квалифицированной помощи ребёнку в саморазвитии, самоутверждении, самореализации;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работа по профилактике </w:t>
      </w:r>
      <w:proofErr w:type="spell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реализация восстановительных технологий в рамках школьной медиации в образовательной организации.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5.6. Педагог-библиотекарь осуществляет: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участие в просветительской работе с обучающимися, родителями (законными представителями несовершеннолетних), педагогами.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C865A6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C865A6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сотрудников общеобразовательного учреждения;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обороне и противопожарной безопасности, поддержанию дисциплины.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ab/>
        <w:t>Члены ШВР имеют право: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Принимать участие в заседаниях педсоветов, советов профилактики и в работе других рабочих групп.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Посещать внеклассные, внешкольные мероприятия.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7.3.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Знакомиться с необходимой для работы документацией.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7.4.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Выступать с обобщением опыта воспитательной работы.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7.5.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>8.</w:t>
      </w:r>
      <w:r w:rsidRPr="00C865A6">
        <w:rPr>
          <w:rFonts w:ascii="Times New Roman" w:hAnsi="Times New Roman" w:cs="Times New Roman"/>
          <w:b/>
          <w:sz w:val="24"/>
          <w:szCs w:val="24"/>
          <w:lang w:val="ru-RU"/>
        </w:rPr>
        <w:tab/>
        <w:t>Документация и отчётность ШВР: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 положение о ШВР, утвержденное директором школы;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-годовой (утвержденный директором образовательной организации) и текущий планы работы;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протоколы заседаний ШВР;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социальный паспорт школы;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личные дела учащихся и семей, состоящих на учете;</w:t>
      </w:r>
    </w:p>
    <w:p w:rsidR="00C865A6" w:rsidRPr="00C865A6" w:rsidRDefault="00C865A6" w:rsidP="00C865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5A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5A6">
        <w:rPr>
          <w:rFonts w:ascii="Times New Roman" w:hAnsi="Times New Roman" w:cs="Times New Roman"/>
          <w:sz w:val="24"/>
          <w:szCs w:val="24"/>
          <w:lang w:val="ru-RU"/>
        </w:rPr>
        <w:tab/>
        <w:t>отчетность по занятости учащихся образовательной организации.</w:t>
      </w:r>
    </w:p>
    <w:p w:rsidR="00393C47" w:rsidRDefault="00393C47">
      <w:bookmarkStart w:id="0" w:name="_GoBack"/>
      <w:bookmarkEnd w:id="0"/>
    </w:p>
    <w:sectPr w:rsidR="0039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21EC2"/>
    <w:multiLevelType w:val="hybridMultilevel"/>
    <w:tmpl w:val="3A86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22FA4"/>
    <w:multiLevelType w:val="hybridMultilevel"/>
    <w:tmpl w:val="D338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A6"/>
    <w:rsid w:val="00007DE7"/>
    <w:rsid w:val="00045B02"/>
    <w:rsid w:val="000C23DF"/>
    <w:rsid w:val="001074B1"/>
    <w:rsid w:val="00112015"/>
    <w:rsid w:val="00162CAA"/>
    <w:rsid w:val="001667CB"/>
    <w:rsid w:val="001703CE"/>
    <w:rsid w:val="00175A3B"/>
    <w:rsid w:val="0018406D"/>
    <w:rsid w:val="00184483"/>
    <w:rsid w:val="001C5689"/>
    <w:rsid w:val="001D2192"/>
    <w:rsid w:val="002029E9"/>
    <w:rsid w:val="00216000"/>
    <w:rsid w:val="00216879"/>
    <w:rsid w:val="002248E5"/>
    <w:rsid w:val="00250B1A"/>
    <w:rsid w:val="00263EC2"/>
    <w:rsid w:val="00264329"/>
    <w:rsid w:val="00265201"/>
    <w:rsid w:val="00267AFF"/>
    <w:rsid w:val="002903ED"/>
    <w:rsid w:val="002B1177"/>
    <w:rsid w:val="002C3ED1"/>
    <w:rsid w:val="002E48BE"/>
    <w:rsid w:val="002E77DC"/>
    <w:rsid w:val="003129A9"/>
    <w:rsid w:val="0032209A"/>
    <w:rsid w:val="00327069"/>
    <w:rsid w:val="00356E06"/>
    <w:rsid w:val="0036650D"/>
    <w:rsid w:val="00371185"/>
    <w:rsid w:val="00393C47"/>
    <w:rsid w:val="00395C47"/>
    <w:rsid w:val="003E4CE7"/>
    <w:rsid w:val="003F25D9"/>
    <w:rsid w:val="0041006A"/>
    <w:rsid w:val="00420C54"/>
    <w:rsid w:val="004511AF"/>
    <w:rsid w:val="004626FC"/>
    <w:rsid w:val="004654FA"/>
    <w:rsid w:val="00481184"/>
    <w:rsid w:val="0049393F"/>
    <w:rsid w:val="004A2DB6"/>
    <w:rsid w:val="004A5A21"/>
    <w:rsid w:val="004D6153"/>
    <w:rsid w:val="004F3719"/>
    <w:rsid w:val="004F73A1"/>
    <w:rsid w:val="00503B73"/>
    <w:rsid w:val="00510F87"/>
    <w:rsid w:val="0053140B"/>
    <w:rsid w:val="00540240"/>
    <w:rsid w:val="00547239"/>
    <w:rsid w:val="00560932"/>
    <w:rsid w:val="00563744"/>
    <w:rsid w:val="00581B46"/>
    <w:rsid w:val="005843AF"/>
    <w:rsid w:val="00591D43"/>
    <w:rsid w:val="005A57C8"/>
    <w:rsid w:val="005C1FDA"/>
    <w:rsid w:val="005E00FA"/>
    <w:rsid w:val="00610D8E"/>
    <w:rsid w:val="006A2FB4"/>
    <w:rsid w:val="006A57AA"/>
    <w:rsid w:val="006C512B"/>
    <w:rsid w:val="006D33D8"/>
    <w:rsid w:val="007223BB"/>
    <w:rsid w:val="00746154"/>
    <w:rsid w:val="00762F95"/>
    <w:rsid w:val="00787CE0"/>
    <w:rsid w:val="00793138"/>
    <w:rsid w:val="00797C3D"/>
    <w:rsid w:val="007D5E65"/>
    <w:rsid w:val="007E1FB8"/>
    <w:rsid w:val="007F0ACB"/>
    <w:rsid w:val="00801675"/>
    <w:rsid w:val="00806967"/>
    <w:rsid w:val="00807E39"/>
    <w:rsid w:val="00814A89"/>
    <w:rsid w:val="00826928"/>
    <w:rsid w:val="00851D82"/>
    <w:rsid w:val="00852780"/>
    <w:rsid w:val="00864B5F"/>
    <w:rsid w:val="0088771B"/>
    <w:rsid w:val="008A25BD"/>
    <w:rsid w:val="008B51F6"/>
    <w:rsid w:val="008B5522"/>
    <w:rsid w:val="008C5D8D"/>
    <w:rsid w:val="00925028"/>
    <w:rsid w:val="0093098F"/>
    <w:rsid w:val="00937566"/>
    <w:rsid w:val="00963CC0"/>
    <w:rsid w:val="00975E77"/>
    <w:rsid w:val="00977596"/>
    <w:rsid w:val="00982A62"/>
    <w:rsid w:val="00A050F8"/>
    <w:rsid w:val="00A13AEE"/>
    <w:rsid w:val="00A20E4F"/>
    <w:rsid w:val="00A37C70"/>
    <w:rsid w:val="00A924FE"/>
    <w:rsid w:val="00AC35F8"/>
    <w:rsid w:val="00AD187E"/>
    <w:rsid w:val="00AF7143"/>
    <w:rsid w:val="00B108DF"/>
    <w:rsid w:val="00B1188D"/>
    <w:rsid w:val="00B14320"/>
    <w:rsid w:val="00B22E4C"/>
    <w:rsid w:val="00B2440E"/>
    <w:rsid w:val="00B47DFA"/>
    <w:rsid w:val="00B63A26"/>
    <w:rsid w:val="00B64F22"/>
    <w:rsid w:val="00B65027"/>
    <w:rsid w:val="00B71D06"/>
    <w:rsid w:val="00B726EE"/>
    <w:rsid w:val="00B92554"/>
    <w:rsid w:val="00BA5B9A"/>
    <w:rsid w:val="00BD2AB2"/>
    <w:rsid w:val="00BD4A76"/>
    <w:rsid w:val="00BF3E86"/>
    <w:rsid w:val="00C21A7D"/>
    <w:rsid w:val="00C865A6"/>
    <w:rsid w:val="00C87573"/>
    <w:rsid w:val="00CC0CC5"/>
    <w:rsid w:val="00CC4F3A"/>
    <w:rsid w:val="00CE5F8A"/>
    <w:rsid w:val="00CF038F"/>
    <w:rsid w:val="00D072BC"/>
    <w:rsid w:val="00D13E0D"/>
    <w:rsid w:val="00D14A16"/>
    <w:rsid w:val="00D1779C"/>
    <w:rsid w:val="00D45432"/>
    <w:rsid w:val="00D525FB"/>
    <w:rsid w:val="00D70CE4"/>
    <w:rsid w:val="00D71595"/>
    <w:rsid w:val="00D84583"/>
    <w:rsid w:val="00D867AC"/>
    <w:rsid w:val="00DA18B2"/>
    <w:rsid w:val="00DC7CE0"/>
    <w:rsid w:val="00DD16E7"/>
    <w:rsid w:val="00DF21E8"/>
    <w:rsid w:val="00E015A6"/>
    <w:rsid w:val="00E02135"/>
    <w:rsid w:val="00E06D90"/>
    <w:rsid w:val="00E107D3"/>
    <w:rsid w:val="00E86A9C"/>
    <w:rsid w:val="00EB027B"/>
    <w:rsid w:val="00EB7436"/>
    <w:rsid w:val="00EC4097"/>
    <w:rsid w:val="00EC5D6F"/>
    <w:rsid w:val="00ED6B64"/>
    <w:rsid w:val="00EE74FD"/>
    <w:rsid w:val="00EE7D53"/>
    <w:rsid w:val="00EF7D2E"/>
    <w:rsid w:val="00F168E9"/>
    <w:rsid w:val="00F30D1F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A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A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2317</Words>
  <Characters>13207</Characters>
  <Application>Microsoft Office Word</Application>
  <DocSecurity>0</DocSecurity>
  <Lines>110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МБОУ «Заречненская школа с крымскотатарским языком обучения-детский сад»</vt:lpstr>
    </vt:vector>
  </TitlesOfParts>
  <Company>SPecialiST RePack</Company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2024-03-27T12:49:00Z</dcterms:created>
  <dcterms:modified xsi:type="dcterms:W3CDTF">2024-03-27T12:52:00Z</dcterms:modified>
</cp:coreProperties>
</file>