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bookmarkStart w:id="0" w:name="block-12924017"/>
      <w:r w:rsidRPr="002771D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</w:t>
      </w:r>
      <w:r w:rsidRPr="002771D7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</w:t>
      </w:r>
      <w:r w:rsidRPr="002771D7">
        <w:rPr>
          <w:rFonts w:ascii="Times New Roman" w:hAnsi="Times New Roman"/>
          <w:color w:val="000000"/>
          <w:sz w:val="28"/>
          <w:lang w:val="ru-RU"/>
        </w:rPr>
        <w:t>венного развития, воспитания и социализации обучающихся, представленных в ф</w:t>
      </w:r>
      <w:r w:rsidRPr="002771D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</w:t>
      </w:r>
      <w:r w:rsidRPr="002771D7">
        <w:rPr>
          <w:rFonts w:ascii="Times New Roman" w:hAnsi="Times New Roman"/>
          <w:color w:val="000000"/>
          <w:sz w:val="28"/>
          <w:lang w:val="ru-RU"/>
        </w:rPr>
        <w:t>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грации содержания образования в области естественных и общественных наук.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, экологизация и гуманизация географии, что позволило более чётко представить </w:t>
      </w:r>
      <w:r w:rsidRPr="002771D7">
        <w:rPr>
          <w:rFonts w:ascii="Times New Roman" w:hAnsi="Times New Roman"/>
          <w:color w:val="000000"/>
          <w:sz w:val="28"/>
          <w:lang w:val="ru-RU"/>
        </w:rPr>
        <w:t>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ом уровне в средней школе направлены 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>: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</w:t>
      </w:r>
      <w:r w:rsidRPr="002771D7">
        <w:rPr>
          <w:rFonts w:ascii="Times New Roman" w:hAnsi="Times New Roman"/>
          <w:color w:val="000000"/>
          <w:sz w:val="28"/>
          <w:lang w:val="ru-RU"/>
        </w:rPr>
        <w:t>облемам взаимодействия человека и общества;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</w:t>
      </w:r>
      <w:r w:rsidRPr="002771D7">
        <w:rPr>
          <w:rFonts w:ascii="Times New Roman" w:hAnsi="Times New Roman"/>
          <w:color w:val="000000"/>
          <w:sz w:val="28"/>
          <w:lang w:val="ru-RU"/>
        </w:rPr>
        <w:t>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</w:t>
      </w:r>
      <w:r w:rsidRPr="002771D7">
        <w:rPr>
          <w:rFonts w:ascii="Times New Roman" w:hAnsi="Times New Roman"/>
          <w:color w:val="000000"/>
          <w:sz w:val="28"/>
          <w:lang w:val="ru-RU"/>
        </w:rPr>
        <w:t>ия.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CE1FCE" w:rsidRPr="002771D7" w:rsidRDefault="00CE1FCE">
      <w:pPr>
        <w:rPr>
          <w:lang w:val="ru-RU"/>
        </w:rPr>
        <w:sectPr w:rsidR="00CE1FCE" w:rsidRPr="002771D7">
          <w:pgSz w:w="11906" w:h="16383"/>
          <w:pgMar w:top="1134" w:right="850" w:bottom="1134" w:left="1701" w:header="720" w:footer="720" w:gutter="0"/>
          <w:cols w:space="720"/>
        </w:sectPr>
      </w:pP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bookmarkStart w:id="1" w:name="block-12924021"/>
      <w:bookmarkEnd w:id="0"/>
      <w:r w:rsidRPr="002771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CE1FCE" w:rsidRPr="002771D7" w:rsidRDefault="00CE1FCE">
      <w:pPr>
        <w:spacing w:after="0" w:line="264" w:lineRule="auto"/>
        <w:ind w:left="120"/>
        <w:jc w:val="both"/>
        <w:rPr>
          <w:lang w:val="ru-RU"/>
        </w:rPr>
      </w:pPr>
    </w:p>
    <w:p w:rsidR="00CE1FCE" w:rsidRPr="002771D7" w:rsidRDefault="00E441FC">
      <w:pPr>
        <w:spacing w:after="0" w:line="264" w:lineRule="auto"/>
        <w:ind w:left="12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1FCE" w:rsidRPr="002771D7" w:rsidRDefault="00CE1FCE">
      <w:pPr>
        <w:spacing w:after="0" w:line="264" w:lineRule="auto"/>
        <w:ind w:left="120"/>
        <w:jc w:val="both"/>
        <w:rPr>
          <w:lang w:val="ru-RU"/>
        </w:rPr>
      </w:pP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i/>
          <w:color w:val="000000"/>
          <w:sz w:val="28"/>
          <w:lang w:val="ru-RU"/>
        </w:rPr>
        <w:t>Раздел 1</w:t>
      </w:r>
      <w:r w:rsidRPr="002771D7">
        <w:rPr>
          <w:rFonts w:ascii="Times New Roman" w:hAnsi="Times New Roman"/>
          <w:b/>
          <w:i/>
          <w:color w:val="000000"/>
          <w:sz w:val="28"/>
          <w:lang w:val="ru-RU"/>
        </w:rPr>
        <w:t>. География как наука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</w:t>
      </w:r>
      <w:r w:rsidRPr="002771D7">
        <w:rPr>
          <w:rFonts w:ascii="Times New Roman" w:hAnsi="Times New Roman"/>
          <w:color w:val="000000"/>
          <w:sz w:val="28"/>
          <w:lang w:val="ru-RU"/>
        </w:rPr>
        <w:t>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</w:t>
      </w:r>
      <w:r w:rsidRPr="002771D7">
        <w:rPr>
          <w:rFonts w:ascii="Times New Roman" w:hAnsi="Times New Roman"/>
          <w:color w:val="000000"/>
          <w:sz w:val="28"/>
          <w:lang w:val="ru-RU"/>
        </w:rPr>
        <w:t>еографии</w:t>
      </w:r>
      <w:r w:rsidRPr="002771D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771D7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</w:t>
      </w:r>
      <w:r w:rsidRPr="002771D7">
        <w:rPr>
          <w:rFonts w:ascii="Times New Roman" w:hAnsi="Times New Roman"/>
          <w:color w:val="000000"/>
          <w:sz w:val="28"/>
          <w:lang w:val="ru-RU"/>
        </w:rPr>
        <w:t>ям территорий, её изменение во времени. Географическая и окружающая среда.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</w:t>
      </w:r>
      <w:r w:rsidRPr="002771D7">
        <w:rPr>
          <w:rFonts w:ascii="Times New Roman" w:hAnsi="Times New Roman"/>
          <w:color w:val="000000"/>
          <w:sz w:val="28"/>
          <w:lang w:val="ru-RU"/>
        </w:rPr>
        <w:t>ем источников географической информации.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2771D7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2771D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</w:t>
      </w:r>
      <w:r w:rsidRPr="002771D7">
        <w:rPr>
          <w:rFonts w:ascii="Times New Roman" w:hAnsi="Times New Roman"/>
          <w:color w:val="000000"/>
          <w:sz w:val="28"/>
          <w:lang w:val="ru-RU"/>
        </w:rPr>
        <w:t>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1. Определение 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>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2771D7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</w:t>
      </w:r>
      <w:r w:rsidRPr="002771D7">
        <w:rPr>
          <w:rFonts w:ascii="Times New Roman" w:hAnsi="Times New Roman"/>
          <w:color w:val="000000"/>
          <w:sz w:val="28"/>
          <w:lang w:val="ru-RU"/>
        </w:rPr>
        <w:t>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</w:t>
      </w:r>
      <w:r w:rsidRPr="002771D7">
        <w:rPr>
          <w:rFonts w:ascii="Times New Roman" w:hAnsi="Times New Roman"/>
          <w:color w:val="000000"/>
          <w:sz w:val="28"/>
          <w:lang w:val="ru-RU"/>
        </w:rPr>
        <w:t>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</w:t>
      </w:r>
      <w:r w:rsidRPr="002771D7">
        <w:rPr>
          <w:rFonts w:ascii="Times New Roman" w:hAnsi="Times New Roman"/>
          <w:color w:val="000000"/>
          <w:sz w:val="28"/>
          <w:lang w:val="ru-RU"/>
        </w:rPr>
        <w:t>м географической информации.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</w:t>
      </w:r>
      <w:r w:rsidRPr="002771D7">
        <w:rPr>
          <w:rFonts w:ascii="Times New Roman" w:hAnsi="Times New Roman"/>
          <w:color w:val="000000"/>
          <w:sz w:val="28"/>
          <w:lang w:val="ru-RU"/>
        </w:rPr>
        <w:t>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</w:t>
      </w:r>
      <w:r w:rsidRPr="002771D7">
        <w:rPr>
          <w:rFonts w:ascii="Times New Roman" w:hAnsi="Times New Roman"/>
          <w:color w:val="000000"/>
          <w:sz w:val="28"/>
          <w:lang w:val="ru-RU"/>
        </w:rPr>
        <w:t>: критерии их выделения. Формы правления государства и государственного устройства.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</w:t>
      </w:r>
      <w:r w:rsidRPr="002771D7">
        <w:rPr>
          <w:rFonts w:ascii="Times New Roman" w:hAnsi="Times New Roman"/>
          <w:color w:val="000000"/>
          <w:sz w:val="28"/>
          <w:lang w:val="ru-RU"/>
        </w:rPr>
        <w:t>перехода.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различным типом воспроизводства населения.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2771D7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е народы, языковые семьи и группы, особенности их размещения. </w:t>
      </w: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ации, географические рубежи цивилизации Запада и цивилизации Востока.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2. Прогнозирование изменени</w:t>
      </w:r>
      <w:r w:rsidRPr="002771D7">
        <w:rPr>
          <w:rFonts w:ascii="Times New Roman" w:hAnsi="Times New Roman"/>
          <w:color w:val="000000"/>
          <w:sz w:val="28"/>
          <w:lang w:val="ru-RU"/>
        </w:rPr>
        <w:t>й возрастной структуры отдельных стран на основе анализа различных источников географической информации.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2771D7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1. Об</w:t>
      </w:r>
      <w:r w:rsidRPr="002771D7">
        <w:rPr>
          <w:rFonts w:ascii="Times New Roman" w:hAnsi="Times New Roman"/>
          <w:color w:val="000000"/>
          <w:sz w:val="28"/>
          <w:lang w:val="ru-RU"/>
        </w:rPr>
        <w:t>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</w:t>
      </w: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зделение труда. </w:t>
      </w:r>
      <w:r w:rsidRPr="002771D7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</w:t>
      </w:r>
      <w:r w:rsidRPr="002771D7">
        <w:rPr>
          <w:rFonts w:ascii="Times New Roman" w:hAnsi="Times New Roman"/>
          <w:color w:val="000000"/>
          <w:sz w:val="28"/>
          <w:lang w:val="ru-RU"/>
        </w:rPr>
        <w:t>и в международном географическом разделении труда.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Международная экон</w:t>
      </w:r>
      <w:r w:rsidRPr="002771D7">
        <w:rPr>
          <w:rFonts w:ascii="Times New Roman" w:hAnsi="Times New Roman"/>
          <w:color w:val="000000"/>
          <w:sz w:val="28"/>
          <w:lang w:val="ru-RU"/>
        </w:rPr>
        <w:t>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ировой экономики.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2771D7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</w:t>
      </w:r>
      <w:r w:rsidRPr="002771D7">
        <w:rPr>
          <w:rFonts w:ascii="Times New Roman" w:hAnsi="Times New Roman"/>
          <w:color w:val="000000"/>
          <w:sz w:val="28"/>
          <w:lang w:val="ru-RU"/>
        </w:rPr>
        <w:t>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2771D7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2771D7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цветных и чёрных металлов.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2771D7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2771D7">
        <w:rPr>
          <w:rFonts w:ascii="Times New Roman" w:hAnsi="Times New Roman"/>
          <w:color w:val="000000"/>
          <w:sz w:val="28"/>
          <w:lang w:val="ru-RU"/>
        </w:rPr>
        <w:t>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2771D7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</w:t>
      </w:r>
      <w:r w:rsidRPr="002771D7">
        <w:rPr>
          <w:rFonts w:ascii="Times New Roman" w:hAnsi="Times New Roman"/>
          <w:color w:val="000000"/>
          <w:sz w:val="28"/>
          <w:lang w:val="ru-RU"/>
        </w:rPr>
        <w:t>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CE1FCE" w:rsidRPr="002771D7" w:rsidRDefault="00CE1FCE">
      <w:pPr>
        <w:spacing w:after="0" w:line="264" w:lineRule="auto"/>
        <w:ind w:left="120"/>
        <w:jc w:val="both"/>
        <w:rPr>
          <w:lang w:val="ru-RU"/>
        </w:rPr>
      </w:pPr>
    </w:p>
    <w:p w:rsidR="00CE1FCE" w:rsidRPr="002771D7" w:rsidRDefault="00CE1FCE">
      <w:pPr>
        <w:rPr>
          <w:lang w:val="ru-RU"/>
        </w:rPr>
        <w:sectPr w:rsidR="00CE1FCE" w:rsidRPr="002771D7">
          <w:pgSz w:w="11906" w:h="16383"/>
          <w:pgMar w:top="1134" w:right="850" w:bottom="1134" w:left="1701" w:header="720" w:footer="720" w:gutter="0"/>
          <w:cols w:space="720"/>
        </w:sectPr>
      </w:pP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bookmarkStart w:id="2" w:name="block-12924019"/>
      <w:bookmarkEnd w:id="1"/>
      <w:r w:rsidRPr="002771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CE1FCE" w:rsidRPr="002771D7" w:rsidRDefault="00E441FC">
      <w:pPr>
        <w:spacing w:after="0" w:line="264" w:lineRule="auto"/>
        <w:ind w:left="12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</w:t>
      </w:r>
      <w:r w:rsidRPr="002771D7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2771D7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E1FCE" w:rsidRDefault="00E441F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E1FCE" w:rsidRPr="002771D7" w:rsidRDefault="00E44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венного члена российского общества; </w:t>
      </w:r>
    </w:p>
    <w:p w:rsidR="00CE1FCE" w:rsidRPr="002771D7" w:rsidRDefault="00E44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E1FCE" w:rsidRPr="002771D7" w:rsidRDefault="00E44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CE1FCE" w:rsidRPr="002771D7" w:rsidRDefault="00E44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2771D7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CE1FCE" w:rsidRPr="002771D7" w:rsidRDefault="00E44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2771D7">
        <w:rPr>
          <w:rFonts w:ascii="Times New Roman" w:hAnsi="Times New Roman"/>
          <w:color w:val="000000"/>
          <w:sz w:val="28"/>
          <w:lang w:val="ru-RU"/>
        </w:rPr>
        <w:t>ях;</w:t>
      </w:r>
    </w:p>
    <w:p w:rsidR="00CE1FCE" w:rsidRPr="002771D7" w:rsidRDefault="00E44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E1FCE" w:rsidRPr="002771D7" w:rsidRDefault="00E44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E1FCE" w:rsidRDefault="00E441F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E1FCE" w:rsidRPr="002771D7" w:rsidRDefault="00E441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2771D7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E1FCE" w:rsidRPr="002771D7" w:rsidRDefault="00E441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CE1FCE" w:rsidRPr="002771D7" w:rsidRDefault="00E441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E1FCE" w:rsidRDefault="00E441F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E1FCE" w:rsidRPr="002771D7" w:rsidRDefault="00E441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2771D7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CE1FCE" w:rsidRPr="002771D7" w:rsidRDefault="00E441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CE1FCE" w:rsidRPr="002771D7" w:rsidRDefault="00E441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E1FCE" w:rsidRPr="002771D7" w:rsidRDefault="00E441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2771D7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CE1FCE" w:rsidRPr="002771D7" w:rsidRDefault="00E441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E1FCE" w:rsidRDefault="00E441F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E1FCE" w:rsidRPr="002771D7" w:rsidRDefault="00E441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CE1FCE" w:rsidRPr="002771D7" w:rsidRDefault="00E441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2771D7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CE1FCE" w:rsidRPr="002771D7" w:rsidRDefault="00E441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E1FCE" w:rsidRPr="002771D7" w:rsidRDefault="00E441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2771D7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CE1FCE" w:rsidRDefault="00E441F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E1FCE" w:rsidRPr="002771D7" w:rsidRDefault="00E441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CE1FCE" w:rsidRPr="002771D7" w:rsidRDefault="00E441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E1FCE" w:rsidRPr="002771D7" w:rsidRDefault="00E441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E1FCE" w:rsidRDefault="00E441F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E1FCE" w:rsidRPr="002771D7" w:rsidRDefault="00E441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2771D7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CE1FCE" w:rsidRPr="002771D7" w:rsidRDefault="00E441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E1FCE" w:rsidRPr="002771D7" w:rsidRDefault="00E441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2771D7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CE1FCE" w:rsidRPr="002771D7" w:rsidRDefault="00E441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CE1FCE" w:rsidRDefault="00E441F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E1FCE" w:rsidRPr="002771D7" w:rsidRDefault="00E441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CE1FCE" w:rsidRPr="002771D7" w:rsidRDefault="00E441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CE1FCE" w:rsidRPr="002771D7" w:rsidRDefault="00E441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E1FCE" w:rsidRPr="002771D7" w:rsidRDefault="00E441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2771D7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CE1FCE" w:rsidRPr="002771D7" w:rsidRDefault="00E441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E1FCE" w:rsidRDefault="00E441F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CE1FCE" w:rsidRPr="002771D7" w:rsidRDefault="00E441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CE1FCE" w:rsidRPr="002771D7" w:rsidRDefault="00E441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2771D7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CE1FCE" w:rsidRPr="002771D7" w:rsidRDefault="00E441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E1FCE" w:rsidRDefault="00E441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CE1FCE" w:rsidRPr="002771D7" w:rsidRDefault="00E441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2771D7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CE1FCE" w:rsidRPr="002771D7" w:rsidRDefault="00E441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 w:rsidRPr="002771D7">
        <w:rPr>
          <w:rFonts w:ascii="Times New Roman" w:hAnsi="Times New Roman"/>
          <w:color w:val="000000"/>
          <w:sz w:val="28"/>
          <w:lang w:val="ru-RU"/>
        </w:rPr>
        <w:t>;</w:t>
      </w:r>
    </w:p>
    <w:p w:rsidR="00CE1FCE" w:rsidRPr="002771D7" w:rsidRDefault="00E441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CE1FCE" w:rsidRPr="002771D7" w:rsidRDefault="00E441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CE1FCE" w:rsidRPr="002771D7" w:rsidRDefault="00E441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2771D7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CE1FCE" w:rsidRPr="002771D7" w:rsidRDefault="00E441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CE1FCE" w:rsidRPr="002771D7" w:rsidRDefault="00E441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</w:t>
      </w:r>
      <w:r w:rsidRPr="002771D7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CE1FCE" w:rsidRPr="002771D7" w:rsidRDefault="00E441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CE1FCE" w:rsidRDefault="00E441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 w:rsidRPr="002771D7">
        <w:rPr>
          <w:rFonts w:ascii="Times New Roman" w:hAnsi="Times New Roman"/>
          <w:color w:val="000000"/>
          <w:sz w:val="28"/>
          <w:lang w:val="ru-RU"/>
        </w:rPr>
        <w:t>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образовательной деятельности и жизненных ситуациях;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знедеятельности; 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E1FCE" w:rsidRPr="002771D7" w:rsidRDefault="00E441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CE1FCE" w:rsidRDefault="00E441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CE1FCE" w:rsidRPr="002771D7" w:rsidRDefault="00E441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выбирать и использовать раз</w:t>
      </w:r>
      <w:r w:rsidRPr="002771D7">
        <w:rPr>
          <w:rFonts w:ascii="Times New Roman" w:hAnsi="Times New Roman"/>
          <w:color w:val="000000"/>
          <w:sz w:val="28"/>
          <w:lang w:val="ru-RU"/>
        </w:rPr>
        <w:t>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CE1FCE" w:rsidRPr="002771D7" w:rsidRDefault="00E441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выбирать о</w:t>
      </w:r>
      <w:r w:rsidRPr="002771D7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информации с учётом её назначения (тексты, картосхемы, диаграммы и т. д.);</w:t>
      </w:r>
    </w:p>
    <w:p w:rsidR="00CE1FCE" w:rsidRDefault="00E441F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CE1FCE" w:rsidRPr="002771D7" w:rsidRDefault="00E441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E1FCE" w:rsidRPr="002771D7" w:rsidRDefault="00E441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</w:t>
      </w:r>
      <w:r w:rsidRPr="002771D7">
        <w:rPr>
          <w:rFonts w:ascii="Times New Roman" w:hAnsi="Times New Roman"/>
          <w:color w:val="000000"/>
          <w:sz w:val="28"/>
          <w:lang w:val="ru-RU"/>
        </w:rPr>
        <w:t>формационной безопасности личности;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CE1FCE" w:rsidRPr="002771D7" w:rsidRDefault="00E441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CE1FCE" w:rsidRPr="002771D7" w:rsidRDefault="00E441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CE1FCE" w:rsidRPr="002771D7" w:rsidRDefault="00E441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сопоставлять свои суждения по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CE1FCE" w:rsidRPr="002771D7" w:rsidRDefault="00E441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</w:t>
      </w:r>
      <w:r w:rsidRPr="002771D7">
        <w:rPr>
          <w:rFonts w:ascii="Times New Roman" w:hAnsi="Times New Roman"/>
          <w:color w:val="000000"/>
          <w:sz w:val="28"/>
          <w:lang w:val="ru-RU"/>
        </w:rPr>
        <w:t>зованием языковых средств;</w:t>
      </w:r>
    </w:p>
    <w:p w:rsidR="00CE1FCE" w:rsidRDefault="00E441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CE1FCE" w:rsidRPr="002771D7" w:rsidRDefault="00E441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CE1FCE" w:rsidRPr="002771D7" w:rsidRDefault="00E441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E1FCE" w:rsidRPr="002771D7" w:rsidRDefault="00E441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E1FCE" w:rsidRPr="002771D7" w:rsidRDefault="00E441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2771D7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CE1FCE" w:rsidRPr="002771D7" w:rsidRDefault="00E441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CE1FCE" w:rsidRPr="002771D7" w:rsidRDefault="00E441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2771D7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E1FCE" w:rsidRPr="002771D7" w:rsidRDefault="00E441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2771D7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CE1FCE" w:rsidRDefault="00E441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E1FCE" w:rsidRPr="002771D7" w:rsidRDefault="00E441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E1FCE" w:rsidRPr="002771D7" w:rsidRDefault="00E441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E1FCE" w:rsidRDefault="00E441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E1FCE" w:rsidRPr="002771D7" w:rsidRDefault="00E441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2771D7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CE1FCE" w:rsidRDefault="00E441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E1FCE" w:rsidRPr="002771D7" w:rsidRDefault="00E44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CE1FCE" w:rsidRPr="002771D7" w:rsidRDefault="00E44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CE1FCE" w:rsidRPr="002771D7" w:rsidRDefault="00E44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CE1FCE" w:rsidRPr="002771D7" w:rsidRDefault="00E44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E1FCE" w:rsidRPr="002771D7" w:rsidRDefault="00E44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2771D7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CE1FCE" w:rsidRPr="002771D7" w:rsidRDefault="00E44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2771D7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CE1FCE" w:rsidRPr="002771D7" w:rsidRDefault="00E44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CE1FCE" w:rsidRPr="002771D7" w:rsidRDefault="00E44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CE1FCE" w:rsidRPr="002771D7" w:rsidRDefault="00E44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E1FCE" w:rsidRPr="002771D7" w:rsidRDefault="00E44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CE1FCE" w:rsidRPr="002771D7" w:rsidRDefault="00E441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E1FCE" w:rsidRPr="002771D7" w:rsidRDefault="00E441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2771D7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CE1FCE" w:rsidRPr="002771D7" w:rsidRDefault="00E441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E1FCE" w:rsidRPr="002771D7" w:rsidRDefault="00E441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2771D7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2771D7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2771D7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</w:t>
      </w:r>
      <w:r w:rsidRPr="002771D7">
        <w:rPr>
          <w:rFonts w:ascii="Times New Roman" w:hAnsi="Times New Roman"/>
          <w:color w:val="000000"/>
          <w:sz w:val="28"/>
          <w:lang w:val="ru-RU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2771D7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2771D7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2771D7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2771D7">
        <w:rPr>
          <w:rFonts w:ascii="Times New Roman" w:hAnsi="Times New Roman"/>
          <w:color w:val="000000"/>
          <w:sz w:val="28"/>
          <w:lang w:val="ru-RU"/>
        </w:rPr>
        <w:t>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</w:t>
      </w:r>
      <w:r w:rsidRPr="002771D7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2771D7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2771D7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2771D7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2771D7">
        <w:rPr>
          <w:rFonts w:ascii="Times New Roman" w:hAnsi="Times New Roman"/>
          <w:color w:val="000000"/>
          <w:sz w:val="28"/>
          <w:lang w:val="ru-RU"/>
        </w:rPr>
        <w:t>мографическая политика, субурбанизация, ложная урбанизация, мегалополисы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</w:t>
      </w:r>
      <w:r w:rsidRPr="002771D7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2771D7">
        <w:rPr>
          <w:rFonts w:ascii="Times New Roman" w:hAnsi="Times New Roman"/>
          <w:color w:val="000000"/>
          <w:sz w:val="28"/>
          <w:lang w:val="ru-RU"/>
        </w:rPr>
        <w:t>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</w:t>
      </w:r>
      <w:r w:rsidRPr="002771D7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</w:t>
      </w:r>
      <w:r w:rsidRPr="002771D7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</w:t>
      </w:r>
      <w:r w:rsidRPr="002771D7">
        <w:rPr>
          <w:rFonts w:ascii="Times New Roman" w:hAnsi="Times New Roman"/>
          <w:color w:val="000000"/>
          <w:sz w:val="28"/>
          <w:lang w:val="ru-RU"/>
        </w:rPr>
        <w:t>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ации качественные </w:t>
      </w: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</w:t>
      </w:r>
      <w:r w:rsidRPr="002771D7">
        <w:rPr>
          <w:rFonts w:ascii="Times New Roman" w:hAnsi="Times New Roman"/>
          <w:color w:val="000000"/>
          <w:sz w:val="28"/>
          <w:lang w:val="ru-RU"/>
        </w:rPr>
        <w:t>ков географической информации;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применять различные методы </w:t>
      </w:r>
      <w:r w:rsidRPr="002771D7">
        <w:rPr>
          <w:rFonts w:ascii="Times New Roman" w:hAnsi="Times New Roman"/>
          <w:color w:val="000000"/>
          <w:sz w:val="28"/>
          <w:lang w:val="ru-RU"/>
        </w:rPr>
        <w:t>познания для решения практико-ориентированных задач;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</w:t>
      </w:r>
      <w:r w:rsidRPr="002771D7">
        <w:rPr>
          <w:rFonts w:ascii="Times New Roman" w:hAnsi="Times New Roman"/>
          <w:color w:val="000000"/>
          <w:sz w:val="28"/>
          <w:lang w:val="ru-RU"/>
        </w:rPr>
        <w:t>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</w:t>
      </w:r>
      <w:r w:rsidRPr="002771D7">
        <w:rPr>
          <w:rFonts w:ascii="Times New Roman" w:hAnsi="Times New Roman"/>
          <w:color w:val="000000"/>
          <w:sz w:val="28"/>
          <w:lang w:val="ru-RU"/>
        </w:rPr>
        <w:t>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 критически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оценивать и интерпретировать информацию, получаемую из различных источников;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</w:t>
      </w:r>
      <w:r w:rsidRPr="002771D7">
        <w:rPr>
          <w:rFonts w:ascii="Times New Roman" w:hAnsi="Times New Roman"/>
          <w:color w:val="000000"/>
          <w:sz w:val="28"/>
          <w:lang w:val="ru-RU"/>
        </w:rPr>
        <w:t>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</w:t>
      </w:r>
      <w:r w:rsidRPr="002771D7">
        <w:rPr>
          <w:rFonts w:ascii="Times New Roman" w:hAnsi="Times New Roman"/>
          <w:color w:val="000000"/>
          <w:sz w:val="28"/>
          <w:lang w:val="ru-RU"/>
        </w:rPr>
        <w:t>ия природы и общества для решения учебных и (или) практико-ориентированных задач;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r w:rsidRPr="002771D7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</w:t>
      </w:r>
      <w:r w:rsidRPr="002771D7">
        <w:rPr>
          <w:rFonts w:ascii="Times New Roman" w:hAnsi="Times New Roman"/>
          <w:color w:val="000000"/>
          <w:sz w:val="28"/>
          <w:lang w:val="ru-RU"/>
        </w:rPr>
        <w:t>ажнейших социально-экономических и геоэкологических процессов;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</w:t>
      </w:r>
      <w:r w:rsidRPr="002771D7">
        <w:rPr>
          <w:rFonts w:ascii="Times New Roman" w:hAnsi="Times New Roman"/>
          <w:color w:val="000000"/>
          <w:sz w:val="28"/>
          <w:lang w:val="ru-RU"/>
        </w:rPr>
        <w:t>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</w:t>
      </w:r>
      <w:r w:rsidRPr="002771D7">
        <w:rPr>
          <w:rFonts w:ascii="Times New Roman" w:hAnsi="Times New Roman"/>
          <w:color w:val="000000"/>
          <w:sz w:val="28"/>
          <w:lang w:val="ru-RU"/>
        </w:rPr>
        <w:t>иковых газов в атмосфере и меры, предпринимаемые для уменьшения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CE1FCE" w:rsidRPr="002771D7" w:rsidRDefault="00E441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</w:t>
      </w:r>
      <w:r w:rsidRPr="002771D7">
        <w:rPr>
          <w:rFonts w:ascii="Times New Roman" w:hAnsi="Times New Roman"/>
          <w:color w:val="000000"/>
          <w:sz w:val="28"/>
          <w:lang w:val="ru-RU"/>
        </w:rPr>
        <w:t xml:space="preserve">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</w:t>
      </w:r>
      <w:r w:rsidRPr="002771D7">
        <w:rPr>
          <w:rFonts w:ascii="Times New Roman" w:hAnsi="Times New Roman"/>
          <w:color w:val="000000"/>
          <w:sz w:val="28"/>
          <w:lang w:val="ru-RU"/>
        </w:rPr>
        <w:t>антропогенных воздействий на примере регионов и стран мира, на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2771D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771D7">
        <w:rPr>
          <w:rFonts w:ascii="Times New Roman" w:hAnsi="Times New Roman"/>
          <w:color w:val="000000"/>
          <w:sz w:val="28"/>
          <w:lang w:val="ru-RU"/>
        </w:rPr>
        <w:t>;</w:t>
      </w:r>
    </w:p>
    <w:p w:rsidR="00CE1FCE" w:rsidRPr="002771D7" w:rsidRDefault="00CE1FCE">
      <w:pPr>
        <w:rPr>
          <w:lang w:val="ru-RU"/>
        </w:rPr>
        <w:sectPr w:rsidR="00CE1FCE" w:rsidRPr="002771D7">
          <w:pgSz w:w="11906" w:h="16383"/>
          <w:pgMar w:top="1134" w:right="850" w:bottom="1134" w:left="1701" w:header="720" w:footer="720" w:gutter="0"/>
          <w:cols w:space="720"/>
        </w:sectPr>
      </w:pPr>
    </w:p>
    <w:p w:rsidR="00CE1FCE" w:rsidRDefault="00E441FC">
      <w:pPr>
        <w:spacing w:after="0"/>
        <w:ind w:left="120"/>
      </w:pPr>
      <w:bookmarkStart w:id="3" w:name="block-12924022"/>
      <w:bookmarkEnd w:id="2"/>
      <w:r w:rsidRPr="002771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1FCE" w:rsidRDefault="00E44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E1F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CE" w:rsidRDefault="00CE1F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CE" w:rsidRDefault="00CE1F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CE" w:rsidRDefault="00CE1FCE"/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CE" w:rsidRDefault="00CE1FCE"/>
        </w:tc>
      </w:tr>
      <w:tr w:rsidR="00CE1FCE" w:rsidRPr="00277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277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CE" w:rsidRDefault="00CE1FCE"/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CE" w:rsidRDefault="00CE1FCE"/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CE" w:rsidRDefault="00CE1FCE"/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CE" w:rsidRDefault="00CE1FCE"/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FCE" w:rsidRDefault="00CE1FCE"/>
        </w:tc>
      </w:tr>
    </w:tbl>
    <w:p w:rsidR="00CE1FCE" w:rsidRDefault="00CE1FCE">
      <w:pPr>
        <w:sectPr w:rsidR="00CE1F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FCE" w:rsidRDefault="00E441FC">
      <w:pPr>
        <w:spacing w:after="0"/>
        <w:ind w:left="120"/>
      </w:pPr>
      <w:bookmarkStart w:id="4" w:name="block-1292402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FCE" w:rsidRDefault="00E44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CE1FC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CE" w:rsidRDefault="00CE1F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CE" w:rsidRDefault="00CE1FC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FCE" w:rsidRDefault="00CE1F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CE" w:rsidRDefault="00CE1F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FCE" w:rsidRDefault="00CE1FCE"/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</w:t>
            </w:r>
            <w:proofErr w:type="gramStart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траслевая, территориальная и функциональная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едущие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E1FCE" w:rsidRDefault="00CE1FCE">
            <w:pPr>
              <w:spacing w:after="0"/>
              <w:ind w:left="135"/>
            </w:pPr>
          </w:p>
        </w:tc>
      </w:tr>
      <w:tr w:rsidR="00CE1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CE" w:rsidRPr="002771D7" w:rsidRDefault="00E441FC">
            <w:pPr>
              <w:spacing w:after="0"/>
              <w:ind w:left="135"/>
              <w:rPr>
                <w:lang w:val="ru-RU"/>
              </w:rPr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 w:rsidRPr="00277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FCE" w:rsidRDefault="00E44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FCE" w:rsidRDefault="00CE1FCE"/>
        </w:tc>
      </w:tr>
    </w:tbl>
    <w:p w:rsidR="00CE1FCE" w:rsidRDefault="00CE1FCE">
      <w:pPr>
        <w:sectPr w:rsidR="00CE1F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1FC" w:rsidRDefault="00E441FC" w:rsidP="002771D7">
      <w:pPr>
        <w:spacing w:after="0"/>
        <w:ind w:left="120"/>
      </w:pPr>
      <w:bookmarkStart w:id="5" w:name="_GoBack"/>
      <w:bookmarkEnd w:id="4"/>
      <w:bookmarkEnd w:id="5"/>
    </w:p>
    <w:sectPr w:rsidR="00E441FC" w:rsidSect="002771D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D5B"/>
    <w:multiLevelType w:val="multilevel"/>
    <w:tmpl w:val="22CE9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456C4"/>
    <w:multiLevelType w:val="multilevel"/>
    <w:tmpl w:val="BEC05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772AF"/>
    <w:multiLevelType w:val="multilevel"/>
    <w:tmpl w:val="D5D63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A2104"/>
    <w:multiLevelType w:val="multilevel"/>
    <w:tmpl w:val="C1405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55C66"/>
    <w:multiLevelType w:val="multilevel"/>
    <w:tmpl w:val="FCF02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E634E"/>
    <w:multiLevelType w:val="multilevel"/>
    <w:tmpl w:val="D138C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F5031F"/>
    <w:multiLevelType w:val="multilevel"/>
    <w:tmpl w:val="D5C0C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20CC2"/>
    <w:multiLevelType w:val="multilevel"/>
    <w:tmpl w:val="46A46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71017C"/>
    <w:multiLevelType w:val="multilevel"/>
    <w:tmpl w:val="2FBA6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B41F91"/>
    <w:multiLevelType w:val="multilevel"/>
    <w:tmpl w:val="8B1C4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253959"/>
    <w:multiLevelType w:val="multilevel"/>
    <w:tmpl w:val="73087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2E5143"/>
    <w:multiLevelType w:val="multilevel"/>
    <w:tmpl w:val="58202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35CF5"/>
    <w:multiLevelType w:val="multilevel"/>
    <w:tmpl w:val="C8BA0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CC7214"/>
    <w:multiLevelType w:val="multilevel"/>
    <w:tmpl w:val="5E7E5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D07EB9"/>
    <w:multiLevelType w:val="multilevel"/>
    <w:tmpl w:val="AAE6C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D249D0"/>
    <w:multiLevelType w:val="multilevel"/>
    <w:tmpl w:val="DE7A9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53B1C"/>
    <w:multiLevelType w:val="multilevel"/>
    <w:tmpl w:val="B1746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5"/>
  </w:num>
  <w:num w:numId="5">
    <w:abstractNumId w:val="15"/>
  </w:num>
  <w:num w:numId="6">
    <w:abstractNumId w:val="0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7"/>
  </w:num>
  <w:num w:numId="12">
    <w:abstractNumId w:val="8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1FCE"/>
    <w:rsid w:val="002771D7"/>
    <w:rsid w:val="00CE1FCE"/>
    <w:rsid w:val="00E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6262</Words>
  <Characters>35699</Characters>
  <Application>Microsoft Office Word</Application>
  <DocSecurity>0</DocSecurity>
  <Lines>297</Lines>
  <Paragraphs>83</Paragraphs>
  <ScaleCrop>false</ScaleCrop>
  <Company/>
  <LinksUpToDate>false</LinksUpToDate>
  <CharactersWithSpaces>41878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Ивановна</cp:lastModifiedBy>
  <cp:revision>3</cp:revision>
  <dcterms:created xsi:type="dcterms:W3CDTF">2023-09-20T17:08:00Z</dcterms:created>
  <dcterms:modified xsi:type="dcterms:W3CDTF">2023-09-20T17:10:00Z</dcterms:modified>
</cp:coreProperties>
</file>