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CFA543">
      <w:pPr>
        <w:spacing w:before="0" w:after="0" w:line="264" w:lineRule="auto"/>
        <w:ind w:left="120"/>
        <w:jc w:val="both"/>
        <w:rPr>
          <w:rFonts w:hint="default" w:ascii="Times New Roman" w:hAnsi="Times New Roman" w:eastAsia="Calibri" w:cs="Times New Roman"/>
          <w:b/>
          <w:color w:val="000000"/>
          <w:sz w:val="24"/>
          <w:szCs w:val="24"/>
          <w:lang w:val="ru-RU"/>
        </w:rPr>
      </w:pPr>
      <w:bookmarkStart w:id="0" w:name="block-58771892"/>
      <w:r>
        <w:rPr>
          <w:rFonts w:hint="default" w:ascii="Times New Roman" w:hAnsi="Times New Roman" w:eastAsia="Calibri" w:cs="Times New Roman"/>
          <w:b/>
          <w:color w:val="000000"/>
          <w:sz w:val="24"/>
          <w:szCs w:val="24"/>
          <w:lang w:val="ru-RU"/>
        </w:rPr>
        <w:t xml:space="preserve"> </w:t>
      </w:r>
    </w:p>
    <w:p w14:paraId="5C88A14C">
      <w:pPr>
        <w:spacing w:before="0" w:after="0" w:line="264" w:lineRule="auto"/>
        <w:ind w:left="120"/>
        <w:jc w:val="both"/>
        <w:rPr>
          <w:rFonts w:hint="default" w:ascii="Times New Roman" w:hAnsi="Times New Roman" w:eastAsia="Calibri" w:cs="Times New Roman"/>
          <w:b/>
          <w:color w:val="000000"/>
          <w:sz w:val="24"/>
          <w:szCs w:val="24"/>
          <w:lang w:val="ru-RU"/>
        </w:rPr>
      </w:pPr>
    </w:p>
    <w:p w14:paraId="107F5DCA">
      <w:pPr>
        <w:spacing w:before="0" w:after="0" w:line="264" w:lineRule="auto"/>
        <w:ind w:left="120"/>
        <w:jc w:val="both"/>
        <w:rPr>
          <w:rFonts w:ascii="Calibri" w:hAnsi="Calibri" w:eastAsia="Calibri" w:cs="Times New Roman"/>
          <w:sz w:val="24"/>
          <w:szCs w:val="24"/>
          <w:lang w:val="ru-RU"/>
        </w:rPr>
      </w:pPr>
      <w:r>
        <w:rPr>
          <w:rFonts w:hint="default" w:ascii="Times New Roman" w:hAnsi="Times New Roman" w:eastAsia="Calibri" w:cs="Times New Roman"/>
          <w:b/>
          <w:color w:val="000000"/>
          <w:sz w:val="24"/>
          <w:szCs w:val="24"/>
          <w:lang w:val="ru-RU"/>
        </w:rPr>
        <w:t xml:space="preserve"> </w:t>
      </w:r>
      <w:r>
        <w:rPr>
          <w:rFonts w:ascii="Times New Roman" w:hAnsi="Times New Roman" w:eastAsia="Calibri" w:cs="Times New Roman"/>
          <w:b/>
          <w:color w:val="000000"/>
          <w:sz w:val="24"/>
          <w:szCs w:val="24"/>
          <w:lang w:val="ru-RU"/>
        </w:rPr>
        <w:t>МИНИСТЕРСТВО ПРОСВЕЩЕНИЯ РОССИЙСКОЙ ФЕДЕРАЦИИ</w:t>
      </w:r>
    </w:p>
    <w:p w14:paraId="0DA9A515">
      <w:pPr>
        <w:widowControl w:val="0"/>
        <w:autoSpaceDE w:val="0"/>
        <w:autoSpaceDN w:val="0"/>
        <w:spacing w:after="0" w:line="240" w:lineRule="auto"/>
        <w:rPr>
          <w:rFonts w:ascii="Times New Roman" w:hAnsi="Times New Roman" w:eastAsia="Times New Roman" w:cs="Times New Roman"/>
          <w:sz w:val="26"/>
          <w:szCs w:val="26"/>
          <w:lang w:val="ru-RU"/>
        </w:rPr>
      </w:pPr>
      <w:r>
        <w:rPr>
          <w:rFonts w:ascii="Times New Roman" w:hAnsi="Times New Roman" w:eastAsia="Times New Roman" w:cs="Times New Roman"/>
          <w:sz w:val="26"/>
          <w:szCs w:val="26"/>
          <w:lang w:val="ru-RU"/>
        </w:rPr>
        <w:t xml:space="preserve">                               </w:t>
      </w:r>
    </w:p>
    <w:p w14:paraId="13EEF72D">
      <w:pPr>
        <w:widowControl w:val="0"/>
        <w:autoSpaceDE w:val="0"/>
        <w:autoSpaceDN w:val="0"/>
        <w:spacing w:before="67" w:after="0" w:line="242" w:lineRule="auto"/>
        <w:ind w:right="323"/>
        <w:rPr>
          <w:rFonts w:ascii="Times New Roman" w:hAnsi="Times New Roman" w:eastAsia="Times New Roman" w:cs="Times New Roman"/>
          <w:sz w:val="25"/>
          <w:szCs w:val="26"/>
          <w:lang w:val="ru-RU"/>
        </w:rPr>
      </w:pPr>
      <w:r>
        <w:rPr>
          <w:rFonts w:ascii="Times New Roman" w:hAnsi="Times New Roman" w:eastAsia="Times New Roman" w:cs="Times New Roman"/>
          <w:sz w:val="26"/>
          <w:szCs w:val="26"/>
          <w:lang w:val="ru-RU"/>
        </w:rPr>
        <w:t xml:space="preserve">                                </w:t>
      </w:r>
      <w:r>
        <w:rPr>
          <w:rFonts w:ascii="Times New Roman" w:hAnsi="Times New Roman" w:eastAsia="Times New Roman" w:cs="Times New Roman"/>
          <w:sz w:val="24"/>
          <w:szCs w:val="24"/>
          <w:lang w:val="ru-RU"/>
        </w:rPr>
        <w:t xml:space="preserve">                                                                                                                                     </w:t>
      </w:r>
    </w:p>
    <w:p w14:paraId="2B47B320">
      <w:pPr>
        <w:widowControl w:val="0"/>
        <w:autoSpaceDE w:val="0"/>
        <w:autoSpaceDN w:val="0"/>
        <w:spacing w:after="0" w:line="240" w:lineRule="auto"/>
        <w:rPr>
          <w:rFonts w:ascii="Times New Roman" w:hAnsi="Times New Roman" w:eastAsia="Times New Roman" w:cs="Times New Roman"/>
          <w:sz w:val="26"/>
          <w:szCs w:val="26"/>
          <w:lang w:val="ru-RU"/>
        </w:rPr>
      </w:pPr>
      <w:r>
        <w:rPr>
          <w:rFonts w:ascii="Times New Roman" w:hAnsi="Times New Roman" w:eastAsia="Times New Roman" w:cs="Times New Roman"/>
          <w:sz w:val="26"/>
          <w:szCs w:val="26"/>
          <w:lang w:val="ru-RU"/>
        </w:rPr>
        <w:t xml:space="preserve">            </w:t>
      </w:r>
      <w:r>
        <w:rPr>
          <w:rFonts w:ascii="Times New Roman" w:hAnsi="Times New Roman" w:eastAsia="Times New Roman" w:cs="Times New Roman"/>
          <w:b/>
          <w:sz w:val="26"/>
          <w:szCs w:val="26"/>
          <w:lang w:val="ru-RU"/>
        </w:rPr>
        <w:t>Муниципальное бюджетное общеобразовательное учреждение</w:t>
      </w:r>
    </w:p>
    <w:p w14:paraId="3635165C">
      <w:pPr>
        <w:widowControl w:val="0"/>
        <w:autoSpaceDE w:val="0"/>
        <w:autoSpaceDN w:val="0"/>
        <w:spacing w:after="0" w:line="240" w:lineRule="auto"/>
        <w:rPr>
          <w:rFonts w:ascii="Times New Roman" w:hAnsi="Times New Roman" w:eastAsia="Times New Roman" w:cs="Times New Roman"/>
          <w:b/>
          <w:sz w:val="26"/>
          <w:szCs w:val="26"/>
          <w:lang w:val="ru-RU"/>
        </w:rPr>
      </w:pPr>
      <w:r>
        <w:rPr>
          <w:rFonts w:ascii="Times New Roman" w:hAnsi="Times New Roman" w:eastAsia="Times New Roman" w:cs="Times New Roman"/>
          <w:b/>
          <w:sz w:val="26"/>
          <w:szCs w:val="26"/>
          <w:lang w:val="ru-RU"/>
        </w:rPr>
        <w:t xml:space="preserve"> «Ковыльненская средняя общеобразовательная школаим.А.Смолко»</w:t>
      </w:r>
    </w:p>
    <w:p w14:paraId="379A3876">
      <w:pPr>
        <w:widowControl w:val="0"/>
        <w:autoSpaceDE w:val="0"/>
        <w:autoSpaceDN w:val="0"/>
        <w:spacing w:after="0" w:line="240" w:lineRule="auto"/>
        <w:rPr>
          <w:rFonts w:ascii="Times New Roman" w:hAnsi="Times New Roman" w:eastAsia="Times New Roman" w:cs="Times New Roman"/>
          <w:b/>
          <w:sz w:val="26"/>
          <w:szCs w:val="26"/>
          <w:lang w:val="ru-RU"/>
        </w:rPr>
      </w:pPr>
      <w:r>
        <w:rPr>
          <w:rFonts w:ascii="Times New Roman" w:hAnsi="Times New Roman" w:eastAsia="Times New Roman" w:cs="Times New Roman"/>
          <w:b/>
          <w:sz w:val="26"/>
          <w:szCs w:val="26"/>
          <w:lang w:val="ru-RU"/>
        </w:rPr>
        <w:t xml:space="preserve">                                         Раздольненского района </w:t>
      </w:r>
    </w:p>
    <w:p w14:paraId="5165268F">
      <w:pPr>
        <w:widowControl w:val="0"/>
        <w:autoSpaceDE w:val="0"/>
        <w:autoSpaceDN w:val="0"/>
        <w:spacing w:after="0" w:line="240" w:lineRule="auto"/>
        <w:rPr>
          <w:rFonts w:ascii="Times New Roman" w:hAnsi="Times New Roman" w:eastAsia="Times New Roman" w:cs="Times New Roman"/>
          <w:b/>
          <w:sz w:val="20"/>
          <w:szCs w:val="26"/>
          <w:lang w:val="ru-RU"/>
        </w:rPr>
      </w:pPr>
      <w:r>
        <w:rPr>
          <w:rFonts w:ascii="Times New Roman" w:hAnsi="Times New Roman" w:eastAsia="Times New Roman" w:cs="Times New Roman"/>
          <w:b/>
          <w:sz w:val="26"/>
          <w:szCs w:val="26"/>
          <w:lang w:val="ru-RU"/>
        </w:rPr>
        <w:t xml:space="preserve">                                               Республики Крым</w:t>
      </w:r>
    </w:p>
    <w:p w14:paraId="2C5B9673">
      <w:pPr>
        <w:spacing w:before="0" w:after="0" w:line="264" w:lineRule="auto"/>
        <w:ind w:left="120"/>
        <w:jc w:val="both"/>
        <w:rPr>
          <w:rFonts w:hint="default" w:ascii="Times New Roman" w:hAnsi="Times New Roman" w:eastAsia="Calibri" w:cs="Times New Roman"/>
          <w:b/>
          <w:color w:val="000000"/>
          <w:sz w:val="24"/>
          <w:szCs w:val="24"/>
          <w:lang w:val="ru-RU"/>
        </w:rPr>
      </w:pPr>
    </w:p>
    <w:p w14:paraId="3F4AC6A4">
      <w:pPr>
        <w:spacing w:before="0" w:after="0" w:line="264" w:lineRule="auto"/>
        <w:ind w:left="120"/>
        <w:jc w:val="both"/>
        <w:rPr>
          <w:rFonts w:hint="default" w:ascii="Times New Roman" w:hAnsi="Times New Roman" w:eastAsia="Calibri" w:cs="Times New Roman"/>
          <w:b/>
          <w:color w:val="000000"/>
          <w:sz w:val="24"/>
          <w:szCs w:val="24"/>
          <w:lang w:val="ru-RU"/>
        </w:rPr>
      </w:pPr>
    </w:p>
    <w:p w14:paraId="654B75FC">
      <w:pPr>
        <w:spacing w:before="0" w:after="0" w:line="264" w:lineRule="auto"/>
        <w:ind w:left="120"/>
        <w:jc w:val="both"/>
        <w:rPr>
          <w:rFonts w:hint="default" w:ascii="Times New Roman" w:hAnsi="Times New Roman" w:eastAsia="Calibri" w:cs="Times New Roman"/>
          <w:b/>
          <w:color w:val="000000"/>
          <w:sz w:val="24"/>
          <w:szCs w:val="24"/>
          <w:lang w:val="ru-RU"/>
        </w:rPr>
      </w:pPr>
    </w:p>
    <w:p w14:paraId="0A784CA5">
      <w:pPr>
        <w:spacing w:before="0" w:after="0" w:line="264" w:lineRule="auto"/>
        <w:ind w:left="120"/>
        <w:jc w:val="both"/>
        <w:rPr>
          <w:rFonts w:hint="default" w:ascii="Times New Roman" w:hAnsi="Times New Roman" w:eastAsia="Calibri" w:cs="Times New Roman"/>
          <w:b/>
          <w:color w:val="000000"/>
          <w:sz w:val="24"/>
          <w:szCs w:val="24"/>
          <w:lang w:val="ru-RU"/>
        </w:rPr>
      </w:pPr>
    </w:p>
    <w:p w14:paraId="7FDBCC23">
      <w:pPr>
        <w:tabs>
          <w:tab w:val="left" w:pos="4485"/>
        </w:tabs>
        <w:rPr>
          <w:rFonts w:hint="default" w:ascii="Times New Roman" w:hAnsi="Times New Roman" w:cs="Times New Roman"/>
          <w:b/>
          <w:sz w:val="28"/>
          <w:szCs w:val="28"/>
        </w:rPr>
      </w:pPr>
      <w:r>
        <w:rPr>
          <w:sz w:val="20"/>
        </w:rPr>
        <w:t xml:space="preserve">  </w:t>
      </w:r>
      <w:r>
        <w:rPr>
          <w:rFonts w:hint="default"/>
          <w:sz w:val="20"/>
          <w:lang w:val="ru-RU"/>
        </w:rPr>
        <w:t xml:space="preserve">                                                               </w:t>
      </w:r>
      <w:r>
        <w:rPr>
          <w:rFonts w:hint="default" w:ascii="Times New Roman" w:hAnsi="Times New Roman" w:cs="Times New Roman"/>
          <w:b/>
          <w:sz w:val="28"/>
          <w:szCs w:val="28"/>
        </w:rPr>
        <w:t>Рабочая программа</w:t>
      </w:r>
    </w:p>
    <w:p w14:paraId="39E60D99">
      <w:pPr>
        <w:tabs>
          <w:tab w:val="left" w:pos="4485"/>
        </w:tabs>
        <w:rPr>
          <w:rFonts w:hint="default" w:ascii="Times New Roman" w:hAnsi="Times New Roman" w:cs="Times New Roman"/>
          <w:b/>
          <w:sz w:val="28"/>
          <w:szCs w:val="28"/>
        </w:rPr>
      </w:pPr>
      <w:r>
        <w:rPr>
          <w:rFonts w:hint="default" w:ascii="Times New Roman" w:hAnsi="Times New Roman" w:cs="Times New Roman"/>
          <w:b/>
          <w:sz w:val="28"/>
          <w:szCs w:val="28"/>
        </w:rPr>
        <w:t xml:space="preserve">           </w:t>
      </w:r>
      <w:r>
        <w:rPr>
          <w:rFonts w:hint="default" w:ascii="Times New Roman" w:hAnsi="Times New Roman" w:cs="Times New Roman"/>
          <w:b/>
          <w:sz w:val="28"/>
          <w:szCs w:val="28"/>
          <w:lang w:val="ru-RU"/>
        </w:rPr>
        <w:t xml:space="preserve">     </w:t>
      </w:r>
      <w:r>
        <w:rPr>
          <w:rFonts w:hint="default" w:ascii="Times New Roman" w:hAnsi="Times New Roman" w:cs="Times New Roman"/>
          <w:b/>
          <w:sz w:val="28"/>
          <w:szCs w:val="28"/>
        </w:rPr>
        <w:t xml:space="preserve">  </w:t>
      </w:r>
      <w:r>
        <w:rPr>
          <w:rFonts w:hint="default" w:ascii="Times New Roman" w:hAnsi="Times New Roman" w:cs="Times New Roman"/>
          <w:b/>
          <w:sz w:val="28"/>
          <w:szCs w:val="28"/>
          <w:lang w:val="ru-RU"/>
        </w:rPr>
        <w:t xml:space="preserve">       </w:t>
      </w:r>
      <w:r>
        <w:rPr>
          <w:rFonts w:hint="default" w:ascii="Times New Roman" w:hAnsi="Times New Roman" w:cs="Times New Roman"/>
          <w:b/>
          <w:sz w:val="28"/>
          <w:szCs w:val="28"/>
        </w:rPr>
        <w:t xml:space="preserve"> </w:t>
      </w:r>
      <w:r>
        <w:rPr>
          <w:rFonts w:hint="default" w:ascii="Times New Roman" w:hAnsi="Times New Roman" w:cs="Times New Roman"/>
          <w:b/>
          <w:sz w:val="28"/>
          <w:szCs w:val="28"/>
          <w:lang w:val="ru-RU"/>
        </w:rPr>
        <w:t xml:space="preserve">учебного предмета </w:t>
      </w:r>
      <w:r>
        <w:rPr>
          <w:rFonts w:hint="default" w:ascii="Times New Roman" w:hAnsi="Times New Roman" w:cs="Times New Roman"/>
          <w:b/>
          <w:sz w:val="28"/>
          <w:szCs w:val="28"/>
        </w:rPr>
        <w:t>«</w:t>
      </w:r>
      <w:r>
        <w:rPr>
          <w:rFonts w:hint="default" w:ascii="Times New Roman" w:hAnsi="Times New Roman" w:cs="Times New Roman"/>
          <w:b/>
          <w:sz w:val="28"/>
          <w:szCs w:val="28"/>
          <w:lang w:val="ru-RU"/>
        </w:rPr>
        <w:t>Английский язык</w:t>
      </w:r>
      <w:r>
        <w:rPr>
          <w:rFonts w:hint="default" w:ascii="Times New Roman" w:hAnsi="Times New Roman" w:cs="Times New Roman"/>
          <w:b/>
          <w:sz w:val="28"/>
          <w:szCs w:val="28"/>
        </w:rPr>
        <w:t>»</w:t>
      </w:r>
    </w:p>
    <w:p w14:paraId="0E56E9ED">
      <w:pPr>
        <w:tabs>
          <w:tab w:val="left" w:pos="4485"/>
        </w:tabs>
        <w:ind w:firstLine="3362" w:firstLineChars="1200"/>
        <w:rPr>
          <w:rFonts w:hint="default" w:ascii="Times New Roman" w:hAnsi="Times New Roman" w:cs="Times New Roman"/>
          <w:sz w:val="28"/>
          <w:szCs w:val="28"/>
        </w:rPr>
      </w:pPr>
      <w:r>
        <w:rPr>
          <w:rFonts w:hint="default" w:ascii="Times New Roman" w:hAnsi="Times New Roman" w:cs="Times New Roman"/>
          <w:b/>
          <w:bCs/>
          <w:sz w:val="28"/>
          <w:szCs w:val="28"/>
        </w:rPr>
        <w:t>10-11 классы</w:t>
      </w:r>
    </w:p>
    <w:p w14:paraId="434D75F6">
      <w:pPr>
        <w:rPr>
          <w:rFonts w:hint="default" w:ascii="Times New Roman" w:hAnsi="Times New Roman" w:cs="Times New Roman"/>
          <w:sz w:val="28"/>
          <w:szCs w:val="28"/>
        </w:rPr>
      </w:pPr>
    </w:p>
    <w:p w14:paraId="1DC67328">
      <w:pPr>
        <w:rPr>
          <w:rFonts w:hint="default" w:ascii="Times New Roman" w:hAnsi="Times New Roman" w:cs="Times New Roman"/>
          <w:sz w:val="20"/>
        </w:rPr>
      </w:pPr>
    </w:p>
    <w:p w14:paraId="7993D633">
      <w:pPr>
        <w:tabs>
          <w:tab w:val="left" w:pos="3555"/>
        </w:tabs>
        <w:ind w:firstLine="2800" w:firstLineChars="1400"/>
        <w:rPr>
          <w:rFonts w:hint="default" w:ascii="Times New Roman" w:hAnsi="Times New Roman" w:cs="Times New Roman"/>
          <w:b/>
          <w:bCs/>
          <w:sz w:val="28"/>
          <w:szCs w:val="28"/>
        </w:rPr>
      </w:pPr>
      <w:r>
        <w:rPr>
          <w:rFonts w:hint="default" w:ascii="Times New Roman" w:hAnsi="Times New Roman" w:cs="Times New Roman"/>
          <w:sz w:val="20"/>
        </w:rPr>
        <w:t xml:space="preserve">  </w:t>
      </w:r>
      <w:r>
        <w:rPr>
          <w:rFonts w:hint="default" w:ascii="Times New Roman" w:hAnsi="Times New Roman" w:cs="Times New Roman"/>
          <w:b/>
          <w:bCs/>
          <w:sz w:val="28"/>
          <w:szCs w:val="28"/>
        </w:rPr>
        <w:t>Срок реализации :2025-20</w:t>
      </w:r>
      <w:r>
        <w:rPr>
          <w:rFonts w:hint="default" w:ascii="Times New Roman" w:hAnsi="Times New Roman" w:cs="Times New Roman"/>
          <w:b/>
          <w:bCs/>
          <w:sz w:val="28"/>
          <w:szCs w:val="28"/>
          <w:lang w:val="ru-RU"/>
        </w:rPr>
        <w:t>30</w:t>
      </w:r>
      <w:r>
        <w:rPr>
          <w:rFonts w:hint="default" w:ascii="Times New Roman" w:hAnsi="Times New Roman" w:cs="Times New Roman"/>
          <w:b/>
          <w:bCs/>
          <w:sz w:val="28"/>
          <w:szCs w:val="28"/>
        </w:rPr>
        <w:t xml:space="preserve"> учебный год</w:t>
      </w:r>
    </w:p>
    <w:p w14:paraId="3E5048B7">
      <w:pPr>
        <w:tabs>
          <w:tab w:val="left" w:pos="3555"/>
        </w:tabs>
        <w:ind w:firstLine="3922" w:firstLineChars="1400"/>
        <w:rPr>
          <w:rFonts w:hint="default" w:ascii="Times New Roman" w:hAnsi="Times New Roman" w:cs="Times New Roman"/>
          <w:b/>
          <w:bCs/>
          <w:sz w:val="28"/>
          <w:szCs w:val="28"/>
        </w:rPr>
      </w:pPr>
    </w:p>
    <w:p w14:paraId="23156152">
      <w:pPr>
        <w:spacing w:before="0" w:after="0" w:line="264" w:lineRule="auto"/>
        <w:ind w:left="120"/>
        <w:jc w:val="both"/>
        <w:rPr>
          <w:rFonts w:hint="default" w:ascii="Times New Roman" w:hAnsi="Times New Roman" w:eastAsia="Calibri" w:cs="Times New Roman"/>
          <w:b/>
          <w:color w:val="000000"/>
          <w:sz w:val="24"/>
          <w:szCs w:val="24"/>
          <w:lang w:val="ru-RU"/>
        </w:rPr>
      </w:pPr>
    </w:p>
    <w:p w14:paraId="7C61A6CB">
      <w:pPr>
        <w:tabs>
          <w:tab w:val="left" w:pos="3555"/>
        </w:tabs>
        <w:rPr>
          <w:sz w:val="24"/>
          <w:szCs w:val="24"/>
        </w:rPr>
      </w:pPr>
      <w:r>
        <w:rPr>
          <w:rFonts w:hint="default" w:ascii="Times New Roman" w:hAnsi="Times New Roman" w:eastAsia="Calibri" w:cs="Times New Roman"/>
          <w:b/>
          <w:color w:val="000000"/>
          <w:sz w:val="24"/>
          <w:szCs w:val="24"/>
          <w:lang w:val="ru-RU"/>
        </w:rPr>
        <w:t xml:space="preserve"> </w:t>
      </w:r>
    </w:p>
    <w:p w14:paraId="27B6C899">
      <w:pPr>
        <w:tabs>
          <w:tab w:val="left" w:pos="3555"/>
        </w:tabs>
        <w:ind w:left="2400" w:hanging="2400" w:hangingChars="1000"/>
        <w:rPr>
          <w:rFonts w:hint="default" w:ascii="Times New Roman" w:hAnsi="Times New Roman" w:cs="Times New Roman"/>
          <w:sz w:val="24"/>
          <w:szCs w:val="24"/>
        </w:rPr>
      </w:pPr>
      <w:r>
        <w:rPr>
          <w:sz w:val="24"/>
          <w:szCs w:val="24"/>
        </w:rPr>
        <w:t xml:space="preserve">         </w:t>
      </w:r>
      <w:r>
        <w:rPr>
          <w:rFonts w:hint="default" w:ascii="Times New Roman" w:hAnsi="Times New Roman" w:cs="Times New Roman"/>
          <w:sz w:val="24"/>
          <w:szCs w:val="24"/>
        </w:rPr>
        <w:t xml:space="preserve">                                           Данная рабочая программа соответству</w:t>
      </w:r>
      <w:r>
        <w:rPr>
          <w:rFonts w:hint="default" w:ascii="Times New Roman" w:hAnsi="Times New Roman" w:cs="Times New Roman"/>
          <w:sz w:val="24"/>
          <w:szCs w:val="24"/>
          <w:lang w:val="ru-RU"/>
        </w:rPr>
        <w:t xml:space="preserve">ет </w:t>
      </w:r>
      <w:r>
        <w:rPr>
          <w:rFonts w:hint="default" w:ascii="Times New Roman" w:hAnsi="Times New Roman" w:cs="Times New Roman"/>
          <w:sz w:val="24"/>
          <w:szCs w:val="24"/>
        </w:rPr>
        <w:t xml:space="preserve">                     </w:t>
      </w:r>
      <w:r>
        <w:rPr>
          <w:rFonts w:hint="default" w:ascii="Times New Roman" w:hAnsi="Times New Roman" w:cs="Times New Roman"/>
          <w:sz w:val="24"/>
          <w:szCs w:val="24"/>
          <w:lang w:val="ru-RU"/>
        </w:rPr>
        <w:t>ф</w:t>
      </w:r>
      <w:r>
        <w:rPr>
          <w:rFonts w:hint="default" w:ascii="Times New Roman" w:hAnsi="Times New Roman" w:cs="Times New Roman"/>
          <w:sz w:val="24"/>
          <w:szCs w:val="24"/>
        </w:rPr>
        <w:t>едеральной образовательной программе среднего общего образования, утвержденной приказом                                                                              Министерства просвещения Российской Федерации</w:t>
      </w:r>
      <w:r>
        <w:rPr>
          <w:rFonts w:hint="default" w:ascii="Times New Roman" w:hAnsi="Times New Roman" w:cs="Times New Roman"/>
          <w:sz w:val="24"/>
          <w:szCs w:val="24"/>
          <w:lang w:val="ru-RU"/>
        </w:rPr>
        <w:t xml:space="preserve"> </w:t>
      </w:r>
      <w:r>
        <w:rPr>
          <w:rFonts w:hint="default" w:ascii="Times New Roman" w:hAnsi="Times New Roman" w:cs="Times New Roman"/>
          <w:sz w:val="24"/>
          <w:szCs w:val="24"/>
        </w:rPr>
        <w:t>от  18.05.2023 г. №371</w:t>
      </w:r>
    </w:p>
    <w:p w14:paraId="32F5820C">
      <w:pPr>
        <w:spacing w:before="0" w:after="0" w:line="240" w:lineRule="auto"/>
        <w:ind w:left="120"/>
        <w:jc w:val="left"/>
        <w:rPr>
          <w:rFonts w:hint="default"/>
          <w:lang w:val="ru-RU"/>
        </w:rPr>
      </w:pPr>
      <w:r>
        <w:rPr>
          <w:rFonts w:hint="default"/>
          <w:sz w:val="28"/>
          <w:szCs w:val="28"/>
          <w:lang w:val="ru-RU"/>
        </w:rPr>
        <w:t xml:space="preserve">                      </w:t>
      </w:r>
    </w:p>
    <w:p w14:paraId="743D031E">
      <w:pPr>
        <w:bidi w:val="0"/>
        <w:rPr>
          <w:rFonts w:hint="default" w:ascii="Times New Roman" w:hAnsi="Times New Roman" w:cs="Times New Roman"/>
          <w:sz w:val="24"/>
          <w:szCs w:val="24"/>
          <w:lang w:val="ru-RU"/>
        </w:rPr>
      </w:pPr>
    </w:p>
    <w:p w14:paraId="15CE3DA6">
      <w:pPr>
        <w:bidi w:val="0"/>
        <w:spacing w:line="240" w:lineRule="auto"/>
        <w:ind w:left="3500" w:leftChars="0"/>
        <w:jc w:val="left"/>
        <w:rPr>
          <w:rFonts w:hint="default" w:ascii="Times New Roman" w:hAnsi="Times New Roman" w:cs="Times New Roman"/>
          <w:sz w:val="24"/>
          <w:szCs w:val="24"/>
          <w:lang w:val="ru-RU"/>
        </w:rPr>
      </w:pPr>
    </w:p>
    <w:p w14:paraId="028FAE3D">
      <w:pPr>
        <w:spacing w:before="0" w:after="0" w:line="264" w:lineRule="auto"/>
        <w:ind w:left="120"/>
        <w:jc w:val="both"/>
        <w:rPr>
          <w:rFonts w:hint="default" w:ascii="Times New Roman" w:hAnsi="Times New Roman" w:eastAsia="Calibri" w:cs="Times New Roman"/>
          <w:b/>
          <w:color w:val="000000"/>
          <w:sz w:val="24"/>
          <w:szCs w:val="24"/>
          <w:lang w:val="ru-RU"/>
        </w:rPr>
      </w:pPr>
      <w:r>
        <w:rPr>
          <w:rFonts w:hint="default" w:ascii="Times New Roman" w:hAnsi="Times New Roman" w:cs="Times New Roman"/>
          <w:lang w:val="ru-RU"/>
        </w:rPr>
        <w:t xml:space="preserve"> </w:t>
      </w:r>
    </w:p>
    <w:p w14:paraId="4AE5D4DF">
      <w:pPr>
        <w:spacing w:before="0" w:after="0" w:line="240" w:lineRule="auto"/>
        <w:ind w:left="0"/>
        <w:jc w:val="both"/>
        <w:rPr>
          <w:rFonts w:hint="default" w:ascii="Times New Roman" w:hAnsi="Times New Roman" w:eastAsia="Calibri" w:cs="Times New Roman"/>
          <w:b/>
          <w:color w:val="000000"/>
          <w:sz w:val="24"/>
          <w:szCs w:val="24"/>
          <w:lang w:val="ru-RU"/>
        </w:rPr>
      </w:pPr>
      <w:r>
        <w:rPr>
          <w:rFonts w:hint="default" w:ascii="Times New Roman" w:hAnsi="Times New Roman" w:cs="Times New Roman"/>
          <w:sz w:val="24"/>
          <w:szCs w:val="24"/>
          <w:lang w:val="ru-RU"/>
        </w:rPr>
        <w:t xml:space="preserve"> </w:t>
      </w:r>
    </w:p>
    <w:p w14:paraId="52353C44">
      <w:pPr>
        <w:spacing w:before="0" w:after="0" w:line="240" w:lineRule="auto"/>
        <w:ind w:left="120"/>
        <w:jc w:val="both"/>
        <w:rPr>
          <w:rFonts w:hint="default" w:ascii="Times New Roman" w:hAnsi="Times New Roman" w:eastAsia="Calibri" w:cs="Times New Roman"/>
          <w:b/>
          <w:color w:val="000000"/>
          <w:sz w:val="24"/>
          <w:szCs w:val="24"/>
          <w:lang w:val="ru-RU"/>
        </w:rPr>
      </w:pPr>
    </w:p>
    <w:p w14:paraId="4B1C2B47">
      <w:pPr>
        <w:spacing w:before="0" w:after="0" w:line="264" w:lineRule="auto"/>
        <w:ind w:left="120"/>
        <w:jc w:val="both"/>
        <w:rPr>
          <w:rFonts w:hint="default"/>
          <w:lang w:val="ru-RU"/>
        </w:rPr>
      </w:pPr>
      <w:r>
        <w:rPr>
          <w:sz w:val="24"/>
          <w:szCs w:val="24"/>
        </w:rPr>
        <w:t xml:space="preserve">  </w:t>
      </w:r>
      <w:r>
        <w:rPr>
          <w:rFonts w:hint="default"/>
          <w:sz w:val="24"/>
          <w:szCs w:val="24"/>
          <w:lang w:val="ru-RU"/>
        </w:rPr>
        <w:t xml:space="preserve">                                                     </w:t>
      </w:r>
    </w:p>
    <w:p w14:paraId="21BEF076">
      <w:pPr>
        <w:spacing w:before="0" w:after="0" w:line="264" w:lineRule="auto"/>
        <w:ind w:firstLine="1820" w:firstLineChars="650"/>
        <w:jc w:val="both"/>
        <w:rPr>
          <w:rFonts w:hint="default" w:ascii="Times New Roman" w:hAnsi="Times New Roman" w:eastAsia="Calibri" w:cs="Times New Roman"/>
          <w:b/>
          <w:color w:val="000000"/>
          <w:sz w:val="24"/>
          <w:szCs w:val="24"/>
          <w:lang w:val="ru-RU"/>
        </w:rPr>
      </w:pPr>
      <w:r>
        <w:rPr>
          <w:rFonts w:hint="default"/>
          <w:sz w:val="28"/>
          <w:szCs w:val="28"/>
          <w:lang w:val="ru-RU"/>
        </w:rPr>
        <w:t xml:space="preserve">    </w:t>
      </w:r>
      <w:r>
        <w:rPr>
          <w:rFonts w:hint="default" w:ascii="Times New Roman" w:hAnsi="Times New Roman" w:cs="Times New Roman"/>
          <w:sz w:val="28"/>
          <w:szCs w:val="28"/>
        </w:rPr>
        <w:t xml:space="preserve"> </w:t>
      </w:r>
      <w:r>
        <w:rPr>
          <w:rFonts w:hint="default" w:ascii="Times New Roman" w:hAnsi="Times New Roman" w:cs="Times New Roman"/>
          <w:b/>
          <w:bCs/>
          <w:sz w:val="28"/>
          <w:szCs w:val="28"/>
        </w:rPr>
        <w:t>с. Ковыльное-2025 г</w:t>
      </w:r>
      <w:r>
        <w:rPr>
          <w:rFonts w:hint="default" w:ascii="Times New Roman" w:hAnsi="Times New Roman" w:cs="Times New Roman"/>
          <w:sz w:val="28"/>
          <w:szCs w:val="28"/>
        </w:rPr>
        <w:t>.</w:t>
      </w:r>
    </w:p>
    <w:p w14:paraId="61BF6B6E">
      <w:pPr>
        <w:spacing w:before="0" w:after="0" w:line="264" w:lineRule="auto"/>
        <w:ind w:left="120"/>
        <w:jc w:val="both"/>
      </w:pPr>
      <w:r>
        <w:rPr>
          <w:rFonts w:ascii="Times New Roman" w:hAnsi="Times New Roman"/>
          <w:b/>
          <w:i w:val="0"/>
          <w:color w:val="000000"/>
          <w:sz w:val="28"/>
        </w:rPr>
        <w:t>ПОЯСНИТЕЛЬНАЯ ЗАПИСКА</w:t>
      </w:r>
    </w:p>
    <w:p w14:paraId="57D7F130">
      <w:pPr>
        <w:spacing w:before="0" w:after="0" w:line="264" w:lineRule="auto"/>
        <w:ind w:left="120"/>
        <w:jc w:val="both"/>
      </w:pPr>
    </w:p>
    <w:p w14:paraId="0AF4E6A9">
      <w:pPr>
        <w:spacing w:before="0" w:after="0" w:line="264" w:lineRule="auto"/>
        <w:ind w:firstLine="600"/>
        <w:jc w:val="both"/>
      </w:pPr>
      <w:r>
        <w:rPr>
          <w:rFonts w:ascii="Times New Roman" w:hAnsi="Times New Roman"/>
          <w:b w:val="0"/>
          <w:i w:val="0"/>
          <w:color w:val="000000"/>
          <w:sz w:val="28"/>
        </w:rPr>
        <w:t>Программа по английскому языку (базовый уровень) на уровне среднего общего образования разработана на основе ФГОС СОО.</w:t>
      </w:r>
    </w:p>
    <w:p w14:paraId="2C323A44">
      <w:pPr>
        <w:spacing w:before="0" w:after="0" w:line="264" w:lineRule="auto"/>
        <w:ind w:firstLine="600"/>
        <w:jc w:val="both"/>
      </w:pPr>
      <w:r>
        <w:rPr>
          <w:rFonts w:ascii="Times New Roman" w:hAnsi="Times New Roman"/>
          <w:b w:val="0"/>
          <w:i w:val="0"/>
          <w:color w:val="000000"/>
          <w:sz w:val="28"/>
        </w:rPr>
        <w:t xml:space="preserve">Программа по английскому языку является ориентиром для составления рабочих программ по предмету: даёт представление о целях образования, развития, воспитания и социализации обучающихся на уровне среднего общего образования, путях формирования системы знаний, умений и способов деятельности у обучающихся на базовом уровне средствами учебного предмета «Иностранный (английский) язык», определяет инвариантную (обязательную) часть содержания учебного курса по английскому языку как учебному предмету, за пределами которой остаётся возможность выбора вариативной составляющей содержания образования в плане порядка изучения тем, некоторого расширения объёма содержания и его детализации. </w:t>
      </w:r>
    </w:p>
    <w:p w14:paraId="7D706CE1">
      <w:pPr>
        <w:spacing w:before="0" w:after="0" w:line="264" w:lineRule="auto"/>
        <w:ind w:firstLine="600"/>
        <w:jc w:val="both"/>
      </w:pPr>
      <w:r>
        <w:rPr>
          <w:rFonts w:ascii="Times New Roman" w:hAnsi="Times New Roman"/>
          <w:b w:val="0"/>
          <w:i w:val="0"/>
          <w:color w:val="000000"/>
          <w:sz w:val="28"/>
        </w:rPr>
        <w:t>Программа по английскому языку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учитывает особенности изучения английского языка, исходя из его лингвистических особенностей и структуры родного (русского) языка обучающихся, межпредметных связей иностранного (английского) языка с содержанием других учебных предметов, изучаемых в 10–11 классах, а также с учётом возрастных особенностей обучающихся. Содержание программы по английскому языку для уровня среднего общего образования имеет особенности, обусловленные задачами развития, обучения и воспитания, обучающихся заданными социальными требованиями к уровню развития их личностных и познавательных качеств, предметным содержанием системы среднего общего образования, а также возрастными психологическими особенностями обучающихся 16 –17 лет.</w:t>
      </w:r>
    </w:p>
    <w:p w14:paraId="197BE573">
      <w:pPr>
        <w:spacing w:before="0" w:after="0" w:line="264" w:lineRule="auto"/>
        <w:ind w:firstLine="600"/>
        <w:jc w:val="both"/>
      </w:pPr>
      <w:r>
        <w:rPr>
          <w:rFonts w:ascii="Times New Roman" w:hAnsi="Times New Roman"/>
          <w:b w:val="0"/>
          <w:i w:val="0"/>
          <w:color w:val="000000"/>
          <w:sz w:val="28"/>
        </w:rPr>
        <w:t>Личностные, метапредметные и предметные результаты представлены в программе по английскому языку с учётом особенностей преподавания английского языка на уровне среднего общего образования на базовом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w:t>
      </w:r>
    </w:p>
    <w:p w14:paraId="6E10E236">
      <w:pPr>
        <w:spacing w:before="0" w:after="0" w:line="264" w:lineRule="auto"/>
        <w:ind w:firstLine="600"/>
        <w:jc w:val="both"/>
      </w:pPr>
      <w:r>
        <w:rPr>
          <w:rFonts w:ascii="Times New Roman" w:hAnsi="Times New Roman"/>
          <w:b w:val="0"/>
          <w:i w:val="0"/>
          <w:color w:val="000000"/>
          <w:sz w:val="28"/>
        </w:rPr>
        <w:t>Учебному предмету «Иностранный (английский) язык»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языка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w:t>
      </w:r>
    </w:p>
    <w:p w14:paraId="54FDAB1E">
      <w:pPr>
        <w:spacing w:before="0" w:after="0" w:line="264" w:lineRule="auto"/>
        <w:ind w:firstLine="600"/>
        <w:jc w:val="both"/>
      </w:pPr>
      <w:r>
        <w:rPr>
          <w:rFonts w:ascii="Times New Roman" w:hAnsi="Times New Roman"/>
          <w:b w:val="0"/>
          <w:i w:val="0"/>
          <w:color w:val="000000"/>
          <w:sz w:val="28"/>
        </w:rPr>
        <w:t>Предметные знания и способы деятельности, осваиваемые обучающимися при изучении иностранного языка, находят применение в образовательном процессе при изучении других предметных областей, становятся значимыми для формирования положительных качеств личности. Таким образом, они ориентированы на формирование как метапредметных, так и личностных результатов обучения.</w:t>
      </w:r>
    </w:p>
    <w:p w14:paraId="5835614C">
      <w:pPr>
        <w:spacing w:before="0" w:after="0" w:line="264" w:lineRule="auto"/>
        <w:ind w:firstLine="600"/>
        <w:jc w:val="both"/>
      </w:pPr>
      <w:r>
        <w:rPr>
          <w:rFonts w:ascii="Times New Roman" w:hAnsi="Times New Roman"/>
          <w:b w:val="0"/>
          <w:i w:val="0"/>
          <w:color w:val="000000"/>
          <w:sz w:val="28"/>
        </w:rPr>
        <w:t>Трансформация взглядов на владение иностранным языком, связанная с усилением общественных запросов на квалифицированных и мобильных людей, способных быстро адаптироваться к изменяющимся условиям жизни, овладевать новыми компетенциями. Владение иностранным языком как доступ к передовым международным научным и технологическим достижениям, расширяющим возможности образования и самообразования, одно из важнейших средств социализации, самовыражения и успешной профессиональной деятельности выпускника общеобразовательной организации.</w:t>
      </w:r>
    </w:p>
    <w:p w14:paraId="39848147">
      <w:pPr>
        <w:spacing w:before="0" w:after="0" w:line="264" w:lineRule="auto"/>
        <w:ind w:firstLine="600"/>
        <w:jc w:val="both"/>
      </w:pPr>
      <w:r>
        <w:rPr>
          <w:rFonts w:ascii="Times New Roman" w:hAnsi="Times New Roman"/>
          <w:b w:val="0"/>
          <w:i w:val="0"/>
          <w:color w:val="000000"/>
          <w:spacing w:val="2"/>
          <w:sz w:val="28"/>
        </w:rPr>
        <w:t>Значимость владения иностранными языками как первым, так и вторым, расширение номенклатуры изучаемых иностранных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партнёра обеспечивает общение, учитывающее особенности менталитета и культуры партнёра, что позволяет успешнее приходить к консенсусу при проведении переговоров, решении возникающих проблем с целью достижения поставленных задач.</w:t>
      </w:r>
    </w:p>
    <w:p w14:paraId="49DD41A5">
      <w:pPr>
        <w:spacing w:before="0" w:after="0" w:line="264" w:lineRule="auto"/>
        <w:ind w:firstLine="600"/>
        <w:jc w:val="both"/>
      </w:pPr>
      <w:r>
        <w:rPr>
          <w:rFonts w:ascii="Times New Roman" w:hAnsi="Times New Roman"/>
          <w:b w:val="0"/>
          <w:i w:val="0"/>
          <w:color w:val="000000"/>
          <w:sz w:val="28"/>
        </w:rPr>
        <w:t>Возрастание значимости владения иностранными языками приводит к переосмыслению целей и содержания обучения предмету.</w:t>
      </w:r>
    </w:p>
    <w:p w14:paraId="0880BE61">
      <w:pPr>
        <w:spacing w:before="0" w:after="0" w:line="264" w:lineRule="auto"/>
        <w:ind w:firstLine="600"/>
        <w:jc w:val="both"/>
      </w:pPr>
      <w:r>
        <w:rPr>
          <w:rFonts w:ascii="Times New Roman" w:hAnsi="Times New Roman"/>
          <w:b w:val="0"/>
          <w:i w:val="0"/>
          <w:color w:val="000000"/>
          <w:sz w:val="28"/>
        </w:rPr>
        <w:t>Цели иноязычного образования становятся более сложными по структуре, формулируются на ценностном, когнитивном и прагматическом уровнях и соответственно воплощается в личностных, метапредметных и предметных результатах. Иностранный язык признается как ценный ресурс личности для социальной адаптации и самореализации (в том числе в профессии), инструмент развития умений поиска, обработки и использования информации в познавательных целях; одно из средств воспитания качеств гражданина, патриота, развития национального самосознания, стремления к взаимопониманию между людьми разных стран и народов.</w:t>
      </w:r>
    </w:p>
    <w:p w14:paraId="1CBB3366">
      <w:pPr>
        <w:spacing w:before="0" w:after="0" w:line="264" w:lineRule="auto"/>
        <w:ind w:firstLine="600"/>
        <w:jc w:val="both"/>
      </w:pPr>
      <w:r>
        <w:rPr>
          <w:rFonts w:ascii="Times New Roman" w:hAnsi="Times New Roman"/>
          <w:b w:val="0"/>
          <w:i w:val="0"/>
          <w:color w:val="000000"/>
          <w:sz w:val="28"/>
        </w:rPr>
        <w:t>На прагматическом уровне целью иноязычного образования (базовый уровень владения английским языком) на уровне среднего общего образования провозглашено развитие и совершенствование коммуникативной компетенции обучающихся, сформированной на предыдущих уровнях общего образования, в единстве таких её составляющих, как речевая, языковая, социокультурная, компенсаторная и метапредметная компетенции:</w:t>
      </w:r>
    </w:p>
    <w:p w14:paraId="24C7FC9B">
      <w:pPr>
        <w:spacing w:before="0" w:after="0" w:line="264" w:lineRule="auto"/>
        <w:ind w:firstLine="600"/>
        <w:jc w:val="both"/>
      </w:pPr>
      <w:r>
        <w:rPr>
          <w:rFonts w:ascii="Times New Roman" w:hAnsi="Times New Roman"/>
          <w:b w:val="0"/>
          <w:i w:val="0"/>
          <w:color w:val="000000"/>
          <w:sz w:val="28"/>
        </w:rPr>
        <w:t xml:space="preserve">речевая компетенция – развитие коммуникативных умений в четырёх основных видах речевой деятельности (говорении, аудировании, чтении, письменной речи); </w:t>
      </w:r>
    </w:p>
    <w:p w14:paraId="7D04FBAA">
      <w:pPr>
        <w:spacing w:before="0" w:after="0" w:line="264" w:lineRule="auto"/>
        <w:ind w:firstLine="600"/>
        <w:jc w:val="both"/>
      </w:pPr>
      <w:r>
        <w:rPr>
          <w:rFonts w:ascii="Times New Roman" w:hAnsi="Times New Roman"/>
          <w:b w:val="0"/>
          <w:i w:val="0"/>
          <w:color w:val="000000"/>
          <w:sz w:val="28"/>
        </w:rPr>
        <w:t>языковая компетенция – овладение новыми языковыми средствами (фонетическими, орфографическими, пунктуационными, лексическими, грамматическими) в соответствии с отобранными темами общения, освоение знаний о языковых явлениях английского языка, разных способах выражения мысли в родном и английском языках;</w:t>
      </w:r>
    </w:p>
    <w:p w14:paraId="126E88B8">
      <w:pPr>
        <w:spacing w:before="0" w:after="0" w:line="264" w:lineRule="auto"/>
        <w:ind w:firstLine="600"/>
        <w:jc w:val="both"/>
      </w:pPr>
      <w:r>
        <w:rPr>
          <w:rFonts w:ascii="Times New Roman" w:hAnsi="Times New Roman"/>
          <w:b w:val="0"/>
          <w:i w:val="0"/>
          <w:color w:val="000000"/>
          <w:sz w:val="28"/>
        </w:rPr>
        <w:t>социокультурная/межкультурная компетенция – приобщение к культуре, традициям англоговорящих стран в рамках тем и ситуаций общения, отвечающих опыту, интересам, психологическим особенностям учащихся на уровне среднего общего образования, формирование умения представлять свою страну, её культуру в условиях межкультурного общения;</w:t>
      </w:r>
    </w:p>
    <w:p w14:paraId="74F04A32">
      <w:pPr>
        <w:spacing w:before="0" w:after="0" w:line="264" w:lineRule="auto"/>
        <w:ind w:firstLine="600"/>
        <w:jc w:val="both"/>
      </w:pPr>
      <w:r>
        <w:rPr>
          <w:rFonts w:ascii="Times New Roman" w:hAnsi="Times New Roman"/>
          <w:b w:val="0"/>
          <w:i w:val="0"/>
          <w:color w:val="000000"/>
          <w:sz w:val="28"/>
        </w:rPr>
        <w:t>компенсаторная компетенция – развитие умений выходить из положения в условиях дефицита языковых средств английского языка при получении и передаче информации;</w:t>
      </w:r>
    </w:p>
    <w:p w14:paraId="360E4D38">
      <w:pPr>
        <w:spacing w:before="0" w:after="0" w:line="264" w:lineRule="auto"/>
        <w:ind w:firstLine="600"/>
        <w:jc w:val="both"/>
      </w:pPr>
      <w:r>
        <w:rPr>
          <w:rFonts w:ascii="Times New Roman" w:hAnsi="Times New Roman"/>
          <w:b w:val="0"/>
          <w:i w:val="0"/>
          <w:color w:val="000000"/>
          <w:sz w:val="28"/>
        </w:rPr>
        <w:t>метапредметная/учебно-познавательная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14:paraId="35D5970E">
      <w:pPr>
        <w:spacing w:before="0" w:after="0" w:line="264" w:lineRule="auto"/>
        <w:ind w:firstLine="600"/>
        <w:jc w:val="both"/>
      </w:pPr>
      <w:r>
        <w:rPr>
          <w:rFonts w:ascii="Times New Roman" w:hAnsi="Times New Roman"/>
          <w:b w:val="0"/>
          <w:i w:val="0"/>
          <w:color w:val="000000"/>
          <w:sz w:val="28"/>
        </w:rPr>
        <w:t xml:space="preserve">Наряду с иноязычной коммуникативной компетенцией в процессе овладения иностранным языком формируются ключевые универсальные учебные компетенции,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 </w:t>
      </w:r>
    </w:p>
    <w:p w14:paraId="72EF6CA6">
      <w:pPr>
        <w:spacing w:before="0" w:after="0" w:line="264" w:lineRule="auto"/>
        <w:ind w:firstLine="600"/>
        <w:jc w:val="both"/>
      </w:pPr>
      <w:r>
        <w:rPr>
          <w:rFonts w:ascii="Times New Roman" w:hAnsi="Times New Roman"/>
          <w:b w:val="0"/>
          <w:i w:val="0"/>
          <w:color w:val="000000"/>
          <w:sz w:val="28"/>
        </w:rPr>
        <w:t>Основными подходами к обучению иностранным языкам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 добиться достижения планируемых результатов в рамках содержания обучения, отобранного для данного уровня общего образования при использовании новых педагогических технологий и возможностей цифровой образовательной среды.</w:t>
      </w:r>
    </w:p>
    <w:p w14:paraId="2DDE5795">
      <w:pPr>
        <w:spacing w:before="0" w:after="0" w:line="264" w:lineRule="auto"/>
        <w:ind w:firstLine="600"/>
        <w:jc w:val="both"/>
      </w:pPr>
      <w:r>
        <w:rPr>
          <w:rFonts w:ascii="Times New Roman" w:hAnsi="Times New Roman"/>
          <w:b w:val="0"/>
          <w:i w:val="0"/>
          <w:color w:val="000000"/>
          <w:sz w:val="28"/>
        </w:rPr>
        <w:t xml:space="preserve"> «Иностранный язык» входит в предметную область «Иностранные языки» наряду с предметом «Второй иностранный язык», изучение которого происходит при наличии потребности у обучающихся и при условии, что у образовательной организации имеется достаточная кадровая, техническая и материальная обеспеченность, позволяющая достигнуть предметных результатов, заявленных в ФГОС СОО.</w:t>
      </w:r>
    </w:p>
    <w:p w14:paraId="7073B556">
      <w:pPr>
        <w:spacing w:before="0" w:after="0" w:line="264" w:lineRule="auto"/>
        <w:ind w:firstLine="600"/>
        <w:jc w:val="both"/>
      </w:pPr>
      <w:bookmarkStart w:id="1" w:name="b1cb9ba3-8936-440c-ac0f-95944fbe2f65"/>
      <w:r>
        <w:rPr>
          <w:rFonts w:ascii="Times New Roman" w:hAnsi="Times New Roman"/>
          <w:b w:val="0"/>
          <w:i w:val="0"/>
          <w:color w:val="000000"/>
          <w:sz w:val="28"/>
        </w:rPr>
        <w:t>Общее число часов, рекомендованных для изучения иностранного (английского) языка – 204 часа: в 10 классе – 102 часа (3 часа в неделю), в 11 классе – 102 часа (3 часа в неделю).</w:t>
      </w:r>
      <w:bookmarkEnd w:id="1"/>
    </w:p>
    <w:p w14:paraId="34878238">
      <w:pPr>
        <w:sectPr>
          <w:pgSz w:w="11906" w:h="16383"/>
          <w:cols w:space="720" w:num="1"/>
        </w:sectPr>
      </w:pPr>
      <w:bookmarkStart w:id="2" w:name="block-58771892"/>
    </w:p>
    <w:bookmarkEnd w:id="0"/>
    <w:bookmarkEnd w:id="2"/>
    <w:p w14:paraId="075A5F7E">
      <w:pPr>
        <w:spacing w:before="0" w:after="0" w:line="264" w:lineRule="auto"/>
        <w:ind w:left="120"/>
        <w:jc w:val="both"/>
      </w:pPr>
      <w:bookmarkStart w:id="3" w:name="block-58771894"/>
      <w:r>
        <w:rPr>
          <w:rFonts w:ascii="Times New Roman" w:hAnsi="Times New Roman"/>
          <w:b/>
          <w:i w:val="0"/>
          <w:color w:val="000000"/>
          <w:sz w:val="28"/>
        </w:rPr>
        <w:t>СОДЕРЖАНИЕ ОБУЧЕНИЯ</w:t>
      </w:r>
    </w:p>
    <w:p w14:paraId="43D5B25D">
      <w:pPr>
        <w:spacing w:before="0" w:after="0" w:line="264" w:lineRule="auto"/>
        <w:ind w:left="120"/>
        <w:jc w:val="both"/>
      </w:pPr>
    </w:p>
    <w:p w14:paraId="39ECF658">
      <w:pPr>
        <w:spacing w:before="0" w:after="0" w:line="264" w:lineRule="auto"/>
        <w:ind w:left="120"/>
        <w:jc w:val="both"/>
      </w:pPr>
      <w:r>
        <w:rPr>
          <w:rFonts w:ascii="Times New Roman" w:hAnsi="Times New Roman"/>
          <w:b/>
          <w:i w:val="0"/>
          <w:color w:val="000000"/>
          <w:sz w:val="28"/>
        </w:rPr>
        <w:t>10 КЛАСС</w:t>
      </w:r>
    </w:p>
    <w:p w14:paraId="2F3CBFCA">
      <w:pPr>
        <w:spacing w:before="0" w:after="0" w:line="264" w:lineRule="auto"/>
        <w:ind w:left="120"/>
        <w:jc w:val="both"/>
      </w:pPr>
    </w:p>
    <w:p w14:paraId="4E58854F">
      <w:pPr>
        <w:spacing w:before="0" w:after="0" w:line="264" w:lineRule="auto"/>
        <w:ind w:firstLine="600"/>
        <w:jc w:val="both"/>
      </w:pPr>
      <w:r>
        <w:rPr>
          <w:rFonts w:ascii="Times New Roman" w:hAnsi="Times New Roman"/>
          <w:b/>
          <w:i w:val="0"/>
          <w:color w:val="000000"/>
          <w:sz w:val="28"/>
        </w:rPr>
        <w:t>Коммуникативные умения</w:t>
      </w:r>
    </w:p>
    <w:p w14:paraId="563C6C8B">
      <w:pPr>
        <w:spacing w:before="0" w:after="0" w:line="264" w:lineRule="auto"/>
        <w:ind w:firstLine="600"/>
        <w:jc w:val="both"/>
      </w:pPr>
      <w:r>
        <w:rPr>
          <w:rFonts w:ascii="Times New Roman" w:hAnsi="Times New Roman"/>
          <w:b w:val="0"/>
          <w:i w:val="0"/>
          <w:color w:val="000000"/>
          <w:sz w:val="28"/>
        </w:rPr>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455F38A9">
      <w:pPr>
        <w:spacing w:before="0" w:after="0" w:line="264" w:lineRule="auto"/>
        <w:ind w:firstLine="600"/>
        <w:jc w:val="both"/>
      </w:pPr>
      <w:r>
        <w:rPr>
          <w:rFonts w:ascii="Times New Roman" w:hAnsi="Times New Roman"/>
          <w:b w:val="0"/>
          <w:i w:val="0"/>
          <w:color w:val="000000"/>
          <w:sz w:val="28"/>
        </w:rPr>
        <w:t>Повседневная жизнь семьи. Межличностные отношения в семье, с друзьями и знакомыми. Конфликтные ситуации, их предупреждение и разрешение.</w:t>
      </w:r>
    </w:p>
    <w:p w14:paraId="15A005A7">
      <w:pPr>
        <w:spacing w:before="0" w:after="0" w:line="264" w:lineRule="auto"/>
        <w:ind w:firstLine="600"/>
        <w:jc w:val="both"/>
      </w:pPr>
      <w:r>
        <w:rPr>
          <w:rFonts w:ascii="Times New Roman" w:hAnsi="Times New Roman"/>
          <w:b w:val="0"/>
          <w:i w:val="0"/>
          <w:color w:val="000000"/>
          <w:sz w:val="28"/>
        </w:rPr>
        <w:t xml:space="preserve">Внешность и характеристика человека, литературного персонажа. </w:t>
      </w:r>
    </w:p>
    <w:p w14:paraId="74FD1A84">
      <w:pPr>
        <w:spacing w:before="0" w:after="0" w:line="264" w:lineRule="auto"/>
        <w:ind w:firstLine="600"/>
        <w:jc w:val="both"/>
      </w:pPr>
      <w:r>
        <w:rPr>
          <w:rFonts w:ascii="Times New Roman" w:hAnsi="Times New Roman"/>
          <w:b w:val="0"/>
          <w:i w:val="0"/>
          <w:color w:val="000000"/>
          <w:sz w:val="28"/>
        </w:rPr>
        <w:t>Здоровый образ жизни и забота о здоровье: режим труда и отдыха, спорт, сбалансированное питание, посещение врача. Отказ от вредных привычек.</w:t>
      </w:r>
    </w:p>
    <w:p w14:paraId="0834FE4B">
      <w:pPr>
        <w:spacing w:before="0" w:after="0" w:line="264" w:lineRule="auto"/>
        <w:ind w:firstLine="600"/>
        <w:jc w:val="both"/>
      </w:pPr>
      <w:r>
        <w:rPr>
          <w:rFonts w:ascii="Times New Roman" w:hAnsi="Times New Roman"/>
          <w:b w:val="0"/>
          <w:i w:val="0"/>
          <w:color w:val="000000"/>
          <w:sz w:val="28"/>
        </w:rPr>
        <w:t xml:space="preserve">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обучающегося. </w:t>
      </w:r>
    </w:p>
    <w:p w14:paraId="6350D8B7">
      <w:pPr>
        <w:spacing w:before="0" w:after="0" w:line="264" w:lineRule="auto"/>
        <w:ind w:firstLine="600"/>
        <w:jc w:val="both"/>
      </w:pPr>
      <w:r>
        <w:rPr>
          <w:rFonts w:ascii="Times New Roman" w:hAnsi="Times New Roman"/>
          <w:b w:val="0"/>
          <w:i w:val="0"/>
          <w:color w:val="000000"/>
          <w:sz w:val="28"/>
        </w:rPr>
        <w:t xml:space="preserve">Современный мир профессий. Проблемы выбора профессии (возможности продолжения образования в высшей школе, в профессиональном колледже, выбор рабочей специальности, подработка для обучающегося). Роль иностранного языка в планах на будущее. </w:t>
      </w:r>
    </w:p>
    <w:p w14:paraId="400976E8">
      <w:pPr>
        <w:spacing w:before="0" w:after="0" w:line="264" w:lineRule="auto"/>
        <w:ind w:firstLine="600"/>
        <w:jc w:val="both"/>
      </w:pPr>
      <w:r>
        <w:rPr>
          <w:rFonts w:ascii="Times New Roman" w:hAnsi="Times New Roman"/>
          <w:b w:val="0"/>
          <w:i w:val="0"/>
          <w:color w:val="000000"/>
          <w:sz w:val="28"/>
        </w:rPr>
        <w:t>Молодёжь в современном обществе. Досуг молодёжи: чтение, кино, театр, музыка, музеи, Интернет, компьютерные игры. Любовь и дружба.</w:t>
      </w:r>
    </w:p>
    <w:p w14:paraId="632F9AFF">
      <w:pPr>
        <w:spacing w:before="0" w:after="0" w:line="264" w:lineRule="auto"/>
        <w:ind w:firstLine="600"/>
        <w:jc w:val="both"/>
      </w:pPr>
      <w:r>
        <w:rPr>
          <w:rFonts w:ascii="Times New Roman" w:hAnsi="Times New Roman"/>
          <w:b w:val="0"/>
          <w:i w:val="0"/>
          <w:color w:val="000000"/>
          <w:sz w:val="28"/>
        </w:rPr>
        <w:t xml:space="preserve">Покупки: одежда, обувь и продукты питания. Карманные деньги. Молодёжная мода. </w:t>
      </w:r>
    </w:p>
    <w:p w14:paraId="0F3BEFA9">
      <w:pPr>
        <w:spacing w:before="0" w:after="0" w:line="264" w:lineRule="auto"/>
        <w:ind w:firstLine="600"/>
        <w:jc w:val="both"/>
      </w:pPr>
      <w:r>
        <w:rPr>
          <w:rFonts w:ascii="Times New Roman" w:hAnsi="Times New Roman"/>
          <w:b w:val="0"/>
          <w:i w:val="0"/>
          <w:color w:val="000000"/>
          <w:sz w:val="28"/>
        </w:rPr>
        <w:t>Туризм. Виды отдыха. Путешествия по России и зарубежным странам.</w:t>
      </w:r>
    </w:p>
    <w:p w14:paraId="1D7F439B">
      <w:pPr>
        <w:spacing w:before="0" w:after="0" w:line="264" w:lineRule="auto"/>
        <w:ind w:firstLine="600"/>
        <w:jc w:val="both"/>
      </w:pPr>
      <w:r>
        <w:rPr>
          <w:rFonts w:ascii="Times New Roman" w:hAnsi="Times New Roman"/>
          <w:b w:val="0"/>
          <w:i w:val="0"/>
          <w:color w:val="000000"/>
          <w:sz w:val="28"/>
        </w:rPr>
        <w:t>Проблемы экологии. Защита окружающей среды. Стихийные бедствия.</w:t>
      </w:r>
    </w:p>
    <w:p w14:paraId="44D1546C">
      <w:pPr>
        <w:spacing w:before="0" w:after="0" w:line="264" w:lineRule="auto"/>
        <w:ind w:firstLine="600"/>
        <w:jc w:val="both"/>
      </w:pPr>
      <w:r>
        <w:rPr>
          <w:rFonts w:ascii="Times New Roman" w:hAnsi="Times New Roman"/>
          <w:b w:val="0"/>
          <w:i w:val="0"/>
          <w:color w:val="000000"/>
          <w:sz w:val="28"/>
        </w:rPr>
        <w:t>Условия проживания в городской/сельской местности.</w:t>
      </w:r>
    </w:p>
    <w:p w14:paraId="2F6C48AA">
      <w:pPr>
        <w:spacing w:before="0" w:after="0" w:line="264" w:lineRule="auto"/>
        <w:ind w:firstLine="600"/>
        <w:jc w:val="both"/>
      </w:pPr>
      <w:r>
        <w:rPr>
          <w:rFonts w:ascii="Times New Roman" w:hAnsi="Times New Roman"/>
          <w:b w:val="0"/>
          <w:i w:val="0"/>
          <w:color w:val="000000"/>
          <w:sz w:val="28"/>
        </w:rPr>
        <w:t>Технический прогресс: перспективы и последствия. Современные средства связи (мобильные телефоны, смартфоны, планшеты, компьютеры).</w:t>
      </w:r>
    </w:p>
    <w:p w14:paraId="19F3BB5B">
      <w:pPr>
        <w:spacing w:before="0" w:after="0" w:line="264" w:lineRule="auto"/>
        <w:ind w:firstLine="600"/>
        <w:jc w:val="both"/>
      </w:pPr>
      <w:r>
        <w:rPr>
          <w:rFonts w:ascii="Times New Roman" w:hAnsi="Times New Roman"/>
          <w:b w:val="0"/>
          <w:i w:val="0"/>
          <w:color w:val="000000"/>
          <w:sz w:val="28"/>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14:paraId="5C1252AC">
      <w:pPr>
        <w:spacing w:before="0" w:after="0" w:line="264" w:lineRule="auto"/>
        <w:ind w:firstLine="600"/>
        <w:jc w:val="both"/>
      </w:pPr>
      <w:r>
        <w:rPr>
          <w:rFonts w:ascii="Times New Roman" w:hAnsi="Times New Roman"/>
          <w:b w:val="0"/>
          <w:i w:val="0"/>
          <w:color w:val="000000"/>
          <w:sz w:val="28"/>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композиторы, путешественники, спортсмены, актёры и другие.</w:t>
      </w:r>
    </w:p>
    <w:p w14:paraId="5581E094">
      <w:pPr>
        <w:spacing w:before="0" w:after="0" w:line="264" w:lineRule="auto"/>
        <w:ind w:firstLine="600"/>
        <w:jc w:val="both"/>
      </w:pPr>
      <w:r>
        <w:rPr>
          <w:rFonts w:ascii="Times New Roman" w:hAnsi="Times New Roman"/>
          <w:b w:val="0"/>
          <w:i/>
          <w:color w:val="000000"/>
          <w:sz w:val="28"/>
        </w:rPr>
        <w:t>Говорение</w:t>
      </w:r>
    </w:p>
    <w:p w14:paraId="2A234461">
      <w:pPr>
        <w:spacing w:before="0" w:after="0" w:line="264" w:lineRule="auto"/>
        <w:ind w:firstLine="600"/>
        <w:jc w:val="both"/>
      </w:pPr>
      <w:r>
        <w:rPr>
          <w:rFonts w:ascii="Times New Roman" w:hAnsi="Times New Roman"/>
          <w:b w:val="0"/>
          <w:i w:val="0"/>
          <w:color w:val="000000"/>
          <w:sz w:val="28"/>
        </w:rPr>
        <w:t xml:space="preserve">Развитие коммуникативных умений </w:t>
      </w:r>
      <w:r>
        <w:rPr>
          <w:rFonts w:ascii="Times New Roman" w:hAnsi="Times New Roman"/>
          <w:b w:val="0"/>
          <w:i w:val="0"/>
          <w:color w:val="000000"/>
          <w:sz w:val="28"/>
          <w:u w:val="single"/>
        </w:rPr>
        <w:t>диалогической речи</w:t>
      </w:r>
      <w:r>
        <w:rPr>
          <w:rFonts w:ascii="Times New Roman" w:hAnsi="Times New Roman"/>
          <w:b w:val="0"/>
          <w:i w:val="0"/>
          <w:color w:val="000000"/>
          <w:sz w:val="28"/>
        </w:rPr>
        <w:t xml:space="preserve"> на базе умений, сформированных на уровне основного общего образования, а именно умений вести разные виды диалога (диалог этикетного характера, диалог-побуждение к действию, диалог-расспрос, диалог-обмен мнениями, комбинированный диалог, включающий разные виды диалогов): </w:t>
      </w:r>
    </w:p>
    <w:p w14:paraId="5D309301">
      <w:pPr>
        <w:spacing w:before="0" w:after="0" w:line="264" w:lineRule="auto"/>
        <w:ind w:firstLine="600"/>
        <w:jc w:val="both"/>
      </w:pPr>
      <w:r>
        <w:rPr>
          <w:rFonts w:ascii="Times New Roman" w:hAnsi="Times New Roman"/>
          <w:b w:val="0"/>
          <w:i w:val="0"/>
          <w:color w:val="000000"/>
          <w:sz w:val="28"/>
        </w:rPr>
        <w:t xml:space="preserve">диалог этикетного характера: начинать, поддерживать и заканчивать разговор, вежливо переспрашивать, выражать согласие/отказ, выражать благодарность, поздравлять с праздником, выражать пожелания и вежливо реагировать на поздравление; </w:t>
      </w:r>
    </w:p>
    <w:p w14:paraId="5E5140B0">
      <w:pPr>
        <w:spacing w:before="0" w:after="0" w:line="264" w:lineRule="auto"/>
        <w:ind w:firstLine="600"/>
        <w:jc w:val="both"/>
      </w:pPr>
      <w:r>
        <w:rPr>
          <w:rFonts w:ascii="Times New Roman" w:hAnsi="Times New Roman"/>
          <w:b w:val="0"/>
          <w:i w:val="0"/>
          <w:color w:val="000000"/>
          <w:sz w:val="28"/>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14:paraId="08A5885E">
      <w:pPr>
        <w:spacing w:before="0" w:after="0" w:line="264" w:lineRule="auto"/>
        <w:ind w:firstLine="600"/>
        <w:jc w:val="both"/>
      </w:pPr>
      <w:r>
        <w:rPr>
          <w:rFonts w:ascii="Times New Roman" w:hAnsi="Times New Roman"/>
          <w:b w:val="0"/>
          <w:i w:val="0"/>
          <w:color w:val="000000"/>
          <w:sz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09D45C31">
      <w:pPr>
        <w:spacing w:before="0" w:after="0" w:line="264" w:lineRule="auto"/>
        <w:ind w:firstLine="600"/>
        <w:jc w:val="both"/>
      </w:pPr>
      <w:r>
        <w:rPr>
          <w:rFonts w:ascii="Times New Roman" w:hAnsi="Times New Roman"/>
          <w:b w:val="0"/>
          <w:i w:val="0"/>
          <w:color w:val="000000"/>
          <w:sz w:val="28"/>
        </w:rPr>
        <w:t xml:space="preserve">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w:t>
      </w:r>
    </w:p>
    <w:p w14:paraId="1CFDDF9D">
      <w:pPr>
        <w:spacing w:before="0" w:after="0" w:line="264" w:lineRule="auto"/>
        <w:ind w:firstLine="600"/>
        <w:jc w:val="both"/>
      </w:pPr>
      <w:r>
        <w:rPr>
          <w:rFonts w:ascii="Times New Roman" w:hAnsi="Times New Roman"/>
          <w:b w:val="0"/>
          <w:i w:val="0"/>
          <w:color w:val="000000"/>
          <w:sz w:val="28"/>
        </w:rPr>
        <w:t xml:space="preserve">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 </w:t>
      </w:r>
    </w:p>
    <w:p w14:paraId="460E08D3">
      <w:pPr>
        <w:spacing w:before="0" w:after="0" w:line="264" w:lineRule="auto"/>
        <w:ind w:firstLine="600"/>
        <w:jc w:val="both"/>
      </w:pPr>
      <w:r>
        <w:rPr>
          <w:rFonts w:ascii="Times New Roman" w:hAnsi="Times New Roman"/>
          <w:b w:val="0"/>
          <w:i w:val="0"/>
          <w:color w:val="000000"/>
          <w:sz w:val="28"/>
        </w:rPr>
        <w:t xml:space="preserve">Объём диалога – 8 реплик со стороны каждого собеседника. </w:t>
      </w:r>
    </w:p>
    <w:p w14:paraId="5B781B0E">
      <w:pPr>
        <w:spacing w:before="0" w:after="0" w:line="264" w:lineRule="auto"/>
        <w:ind w:firstLine="600"/>
        <w:jc w:val="both"/>
      </w:pPr>
      <w:r>
        <w:rPr>
          <w:rFonts w:ascii="Times New Roman" w:hAnsi="Times New Roman"/>
          <w:b w:val="0"/>
          <w:i w:val="0"/>
          <w:color w:val="000000"/>
          <w:sz w:val="28"/>
        </w:rPr>
        <w:t xml:space="preserve">Развитие коммуникативных умений </w:t>
      </w:r>
      <w:r>
        <w:rPr>
          <w:rFonts w:ascii="Times New Roman" w:hAnsi="Times New Roman"/>
          <w:b w:val="0"/>
          <w:i w:val="0"/>
          <w:color w:val="000000"/>
          <w:sz w:val="28"/>
          <w:u w:val="single"/>
        </w:rPr>
        <w:t>монологической речи</w:t>
      </w:r>
      <w:r>
        <w:rPr>
          <w:rFonts w:ascii="Times New Roman" w:hAnsi="Times New Roman"/>
          <w:b w:val="0"/>
          <w:i w:val="0"/>
          <w:color w:val="000000"/>
          <w:sz w:val="28"/>
        </w:rPr>
        <w:t xml:space="preserve"> на базе умений, сформированных на уровне основного общего образования: </w:t>
      </w:r>
    </w:p>
    <w:p w14:paraId="20728B73">
      <w:pPr>
        <w:spacing w:before="0" w:after="0" w:line="264" w:lineRule="auto"/>
        <w:ind w:firstLine="600"/>
        <w:jc w:val="both"/>
      </w:pPr>
      <w:r>
        <w:rPr>
          <w:rFonts w:ascii="Times New Roman" w:hAnsi="Times New Roman"/>
          <w:b w:val="0"/>
          <w:i w:val="0"/>
          <w:color w:val="000000"/>
          <w:sz w:val="28"/>
        </w:rPr>
        <w:t xml:space="preserve">создание устных связных монологических высказываний с использованием основных коммуникативных типов речи: </w:t>
      </w:r>
    </w:p>
    <w:p w14:paraId="6D8FAD3A">
      <w:pPr>
        <w:spacing w:before="0" w:after="0" w:line="264" w:lineRule="auto"/>
        <w:ind w:firstLine="600"/>
        <w:jc w:val="both"/>
      </w:pPr>
      <w:r>
        <w:rPr>
          <w:rFonts w:ascii="Times New Roman" w:hAnsi="Times New Roman"/>
          <w:b w:val="0"/>
          <w:i w:val="0"/>
          <w:color w:val="000000"/>
          <w:sz w:val="28"/>
        </w:rPr>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14:paraId="4315D6E6">
      <w:pPr>
        <w:spacing w:before="0" w:after="0" w:line="264" w:lineRule="auto"/>
        <w:ind w:firstLine="600"/>
        <w:jc w:val="both"/>
      </w:pPr>
      <w:r>
        <w:rPr>
          <w:rFonts w:ascii="Times New Roman" w:hAnsi="Times New Roman"/>
          <w:b w:val="0"/>
          <w:i w:val="0"/>
          <w:color w:val="000000"/>
          <w:sz w:val="28"/>
        </w:rPr>
        <w:t xml:space="preserve">повествование/сообщение; </w:t>
      </w:r>
    </w:p>
    <w:p w14:paraId="2456C888">
      <w:pPr>
        <w:spacing w:before="0" w:after="0" w:line="264" w:lineRule="auto"/>
        <w:ind w:firstLine="600"/>
        <w:jc w:val="both"/>
      </w:pPr>
      <w:r>
        <w:rPr>
          <w:rFonts w:ascii="Times New Roman" w:hAnsi="Times New Roman"/>
          <w:b w:val="0"/>
          <w:i w:val="0"/>
          <w:color w:val="000000"/>
          <w:sz w:val="28"/>
        </w:rPr>
        <w:t>рассуждение;</w:t>
      </w:r>
    </w:p>
    <w:p w14:paraId="46944E29">
      <w:pPr>
        <w:spacing w:before="0" w:after="0" w:line="264" w:lineRule="auto"/>
        <w:ind w:firstLine="600"/>
        <w:jc w:val="both"/>
      </w:pPr>
      <w:r>
        <w:rPr>
          <w:rFonts w:ascii="Times New Roman" w:hAnsi="Times New Roman"/>
          <w:b w:val="0"/>
          <w:i w:val="0"/>
          <w:color w:val="000000"/>
          <w:sz w:val="28"/>
        </w:rPr>
        <w:t>пересказ основного содержания, прочитанного/прослушанного текста с выражением своего отношения к событиям и фактам, изложенным в тексте;</w:t>
      </w:r>
    </w:p>
    <w:p w14:paraId="057AA8E3">
      <w:pPr>
        <w:spacing w:before="0" w:after="0" w:line="264" w:lineRule="auto"/>
        <w:ind w:firstLine="600"/>
        <w:jc w:val="both"/>
      </w:pPr>
      <w:r>
        <w:rPr>
          <w:rFonts w:ascii="Times New Roman" w:hAnsi="Times New Roman"/>
          <w:b w:val="0"/>
          <w:i w:val="0"/>
          <w:color w:val="000000"/>
          <w:sz w:val="28"/>
        </w:rPr>
        <w:t>устное представление (презентация) результатов выполненной проектной работы.</w:t>
      </w:r>
    </w:p>
    <w:p w14:paraId="1DE9F97B">
      <w:pPr>
        <w:spacing w:before="0" w:after="0" w:line="264" w:lineRule="auto"/>
        <w:ind w:firstLine="600"/>
        <w:jc w:val="both"/>
      </w:pPr>
      <w:r>
        <w:rPr>
          <w:rFonts w:ascii="Times New Roman" w:hAnsi="Times New Roman"/>
          <w:b w:val="0"/>
          <w:i w:val="0"/>
          <w:color w:val="000000"/>
          <w:sz w:val="28"/>
        </w:rPr>
        <w:t>Данные умения монологической речи развиваются в рамках тематического содержания речи 10 класса с использованием ключевых слов, плана и/или иллюстраций, фотографий, таблиц, диаграмм или без их использования.</w:t>
      </w:r>
    </w:p>
    <w:p w14:paraId="3ADC7A83">
      <w:pPr>
        <w:spacing w:before="0" w:after="0" w:line="264" w:lineRule="auto"/>
        <w:ind w:firstLine="600"/>
        <w:jc w:val="both"/>
      </w:pPr>
      <w:r>
        <w:rPr>
          <w:rFonts w:ascii="Times New Roman" w:hAnsi="Times New Roman"/>
          <w:b w:val="0"/>
          <w:i w:val="0"/>
          <w:color w:val="000000"/>
          <w:sz w:val="28"/>
        </w:rPr>
        <w:t>Объём монологического высказывания – до 14 фраз.</w:t>
      </w:r>
    </w:p>
    <w:p w14:paraId="2C41C90C">
      <w:pPr>
        <w:spacing w:before="0" w:after="0" w:line="264" w:lineRule="auto"/>
        <w:ind w:firstLine="600"/>
        <w:jc w:val="both"/>
      </w:pPr>
      <w:r>
        <w:rPr>
          <w:rFonts w:ascii="Times New Roman" w:hAnsi="Times New Roman"/>
          <w:b w:val="0"/>
          <w:i/>
          <w:color w:val="000000"/>
          <w:sz w:val="28"/>
        </w:rPr>
        <w:t>Аудирование</w:t>
      </w:r>
    </w:p>
    <w:p w14:paraId="4A518E53">
      <w:pPr>
        <w:spacing w:before="0" w:after="0" w:line="264" w:lineRule="auto"/>
        <w:ind w:firstLine="600"/>
        <w:jc w:val="both"/>
      </w:pPr>
      <w:r>
        <w:rPr>
          <w:rFonts w:ascii="Times New Roman" w:hAnsi="Times New Roman"/>
          <w:b w:val="0"/>
          <w:i w:val="0"/>
          <w:color w:val="000000"/>
          <w:sz w:val="28"/>
        </w:rPr>
        <w:t xml:space="preserve">Развитие коммуникативных умений аудирования на базе умений, сформированных на уровне основного общего образования: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w:t>
      </w:r>
    </w:p>
    <w:p w14:paraId="50255AB5">
      <w:pPr>
        <w:spacing w:before="0" w:after="0" w:line="264" w:lineRule="auto"/>
        <w:ind w:firstLine="600"/>
        <w:jc w:val="both"/>
      </w:pPr>
      <w:r>
        <w:rPr>
          <w:rFonts w:ascii="Times New Roman" w:hAnsi="Times New Roman"/>
          <w:b w:val="0"/>
          <w:i w:val="0"/>
          <w:color w:val="000000"/>
          <w:sz w:val="28"/>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14:paraId="73E664A9">
      <w:pPr>
        <w:spacing w:before="0" w:after="0" w:line="264" w:lineRule="auto"/>
        <w:ind w:firstLine="600"/>
        <w:jc w:val="both"/>
      </w:pPr>
      <w:r>
        <w:rPr>
          <w:rFonts w:ascii="Times New Roman" w:hAnsi="Times New Roman"/>
          <w:b w:val="0"/>
          <w:i w:val="0"/>
          <w:color w:val="000000"/>
          <w:sz w:val="28"/>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14:paraId="55521501">
      <w:pPr>
        <w:spacing w:before="0" w:after="0" w:line="264" w:lineRule="auto"/>
        <w:ind w:firstLine="600"/>
        <w:jc w:val="both"/>
      </w:pPr>
      <w:r>
        <w:rPr>
          <w:rFonts w:ascii="Times New Roman" w:hAnsi="Times New Roman"/>
          <w:b w:val="0"/>
          <w:i w:val="0"/>
          <w:color w:val="000000"/>
          <w:sz w:val="28"/>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14:paraId="7B60F7C6">
      <w:pPr>
        <w:spacing w:before="0" w:after="0" w:line="264" w:lineRule="auto"/>
        <w:ind w:firstLine="600"/>
        <w:jc w:val="both"/>
      </w:pPr>
      <w:r>
        <w:rPr>
          <w:rFonts w:ascii="Times New Roman" w:hAnsi="Times New Roman"/>
          <w:b w:val="0"/>
          <w:i w:val="0"/>
          <w:color w:val="000000"/>
          <w:sz w:val="28"/>
        </w:rPr>
        <w:t>Время звучания текста/текстов для аудирования – до 2,5 минуты.</w:t>
      </w:r>
    </w:p>
    <w:p w14:paraId="5207E0B2">
      <w:pPr>
        <w:spacing w:before="0" w:after="0" w:line="264" w:lineRule="auto"/>
        <w:ind w:firstLine="600"/>
        <w:jc w:val="both"/>
      </w:pPr>
      <w:r>
        <w:rPr>
          <w:rFonts w:ascii="Times New Roman" w:hAnsi="Times New Roman"/>
          <w:b w:val="0"/>
          <w:i/>
          <w:color w:val="000000"/>
          <w:sz w:val="28"/>
        </w:rPr>
        <w:t>Смысловое чтение</w:t>
      </w:r>
    </w:p>
    <w:p w14:paraId="43DC4CA4">
      <w:pPr>
        <w:spacing w:before="0" w:after="0" w:line="264" w:lineRule="auto"/>
        <w:ind w:firstLine="600"/>
        <w:jc w:val="both"/>
      </w:pPr>
      <w:r>
        <w:rPr>
          <w:rFonts w:ascii="Times New Roman" w:hAnsi="Times New Roman"/>
          <w:b w:val="0"/>
          <w:i w:val="0"/>
          <w:color w:val="000000"/>
          <w:sz w:val="28"/>
        </w:rPr>
        <w:t xml:space="preserve">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текста. </w:t>
      </w:r>
    </w:p>
    <w:p w14:paraId="414552F7">
      <w:pPr>
        <w:spacing w:before="0" w:after="0" w:line="264" w:lineRule="auto"/>
        <w:ind w:firstLine="600"/>
        <w:jc w:val="both"/>
      </w:pPr>
      <w:r>
        <w:rPr>
          <w:rFonts w:ascii="Times New Roman" w:hAnsi="Times New Roman"/>
          <w:b w:val="0"/>
          <w:i w:val="0"/>
          <w:color w:val="000000"/>
          <w:sz w:val="28"/>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14:paraId="10B9848D">
      <w:pPr>
        <w:spacing w:before="0" w:after="0" w:line="264" w:lineRule="auto"/>
        <w:ind w:firstLine="600"/>
        <w:jc w:val="both"/>
      </w:pPr>
      <w:r>
        <w:rPr>
          <w:rFonts w:ascii="Times New Roman" w:hAnsi="Times New Roman"/>
          <w:b w:val="0"/>
          <w:i w:val="0"/>
          <w:color w:val="000000"/>
          <w:sz w:val="28"/>
        </w:rPr>
        <w:t xml:space="preserve">Чтение с пониманием нужной/интересующей/запрашиваемой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w:t>
      </w:r>
    </w:p>
    <w:p w14:paraId="7442A1A2">
      <w:pPr>
        <w:spacing w:before="0" w:after="0" w:line="264" w:lineRule="auto"/>
        <w:ind w:firstLine="600"/>
        <w:jc w:val="both"/>
      </w:pPr>
      <w:r>
        <w:rPr>
          <w:rFonts w:ascii="Times New Roman" w:hAnsi="Times New Roman"/>
          <w:b w:val="0"/>
          <w:i w:val="0"/>
          <w:color w:val="000000"/>
          <w:sz w:val="28"/>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14:paraId="2B13D9F6">
      <w:pPr>
        <w:spacing w:before="0" w:after="0" w:line="264" w:lineRule="auto"/>
        <w:ind w:firstLine="600"/>
        <w:jc w:val="both"/>
      </w:pPr>
      <w:r>
        <w:rPr>
          <w:rFonts w:ascii="Times New Roman" w:hAnsi="Times New Roman"/>
          <w:b w:val="0"/>
          <w:i w:val="0"/>
          <w:color w:val="000000"/>
          <w:sz w:val="28"/>
        </w:rPr>
        <w:t xml:space="preserve">Чтение несплошных текстов (таблиц, диаграмм, графиков и другие) и понимание представленной в них информации. </w:t>
      </w:r>
    </w:p>
    <w:p w14:paraId="52C50C32">
      <w:pPr>
        <w:spacing w:before="0" w:after="0" w:line="264" w:lineRule="auto"/>
        <w:ind w:firstLine="600"/>
        <w:jc w:val="both"/>
      </w:pPr>
      <w:r>
        <w:rPr>
          <w:rFonts w:ascii="Times New Roman" w:hAnsi="Times New Roman"/>
          <w:b w:val="0"/>
          <w:i w:val="0"/>
          <w:color w:val="000000"/>
          <w:sz w:val="28"/>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электронное сообщение личного характера, стихотворение.</w:t>
      </w:r>
    </w:p>
    <w:p w14:paraId="348FD4BF">
      <w:pPr>
        <w:spacing w:before="0" w:after="0" w:line="264" w:lineRule="auto"/>
        <w:ind w:firstLine="600"/>
        <w:jc w:val="both"/>
      </w:pPr>
      <w:r>
        <w:rPr>
          <w:rFonts w:ascii="Times New Roman" w:hAnsi="Times New Roman"/>
          <w:b w:val="0"/>
          <w:i w:val="0"/>
          <w:color w:val="000000"/>
          <w:sz w:val="28"/>
        </w:rPr>
        <w:t>Объём текста/текстов для чтения – 500–700 слов.</w:t>
      </w:r>
    </w:p>
    <w:p w14:paraId="1C55FCDA">
      <w:pPr>
        <w:spacing w:before="0" w:after="0" w:line="264" w:lineRule="auto"/>
        <w:ind w:firstLine="600"/>
        <w:jc w:val="both"/>
      </w:pPr>
      <w:r>
        <w:rPr>
          <w:rFonts w:ascii="Times New Roman" w:hAnsi="Times New Roman"/>
          <w:b w:val="0"/>
          <w:i/>
          <w:color w:val="000000"/>
          <w:sz w:val="28"/>
        </w:rPr>
        <w:t>Письменная речь</w:t>
      </w:r>
    </w:p>
    <w:p w14:paraId="36DC4B81">
      <w:pPr>
        <w:spacing w:before="0" w:after="0" w:line="264" w:lineRule="auto"/>
        <w:ind w:firstLine="600"/>
        <w:jc w:val="both"/>
      </w:pPr>
      <w:r>
        <w:rPr>
          <w:rFonts w:ascii="Times New Roman" w:hAnsi="Times New Roman"/>
          <w:b w:val="0"/>
          <w:i w:val="0"/>
          <w:color w:val="000000"/>
          <w:sz w:val="28"/>
        </w:rPr>
        <w:t>Развитие умений письменной речи на базе умений, сформированных на уровне основного общего образования:</w:t>
      </w:r>
    </w:p>
    <w:p w14:paraId="09CF5C6C">
      <w:pPr>
        <w:spacing w:before="0" w:after="0" w:line="264" w:lineRule="auto"/>
        <w:ind w:firstLine="600"/>
        <w:jc w:val="both"/>
      </w:pPr>
      <w:r>
        <w:rPr>
          <w:rFonts w:ascii="Times New Roman" w:hAnsi="Times New Roman"/>
          <w:b w:val="0"/>
          <w:i w:val="0"/>
          <w:color w:val="000000"/>
          <w:sz w:val="28"/>
        </w:rPr>
        <w:t xml:space="preserve">заполнение анкет и формуляров в соответствии с нормами, принятыми в стране/странах изучаемого языка; </w:t>
      </w:r>
    </w:p>
    <w:p w14:paraId="169ED5B5">
      <w:pPr>
        <w:spacing w:before="0" w:after="0" w:line="264" w:lineRule="auto"/>
        <w:ind w:firstLine="600"/>
        <w:jc w:val="both"/>
      </w:pPr>
      <w:r>
        <w:rPr>
          <w:rFonts w:ascii="Times New Roman" w:hAnsi="Times New Roman"/>
          <w:b w:val="0"/>
          <w:i w:val="0"/>
          <w:color w:val="000000"/>
          <w:sz w:val="28"/>
        </w:rPr>
        <w:t xml:space="preserve">написание резюме (CV) с сообщением основных сведений о себе в соответствии с нормами, принятыми в стране/странах изучаемого языка; </w:t>
      </w:r>
    </w:p>
    <w:p w14:paraId="65B489C5">
      <w:pPr>
        <w:spacing w:before="0" w:after="0" w:line="264" w:lineRule="auto"/>
        <w:ind w:firstLine="600"/>
        <w:jc w:val="both"/>
      </w:pPr>
      <w:r>
        <w:rPr>
          <w:rFonts w:ascii="Times New Roman" w:hAnsi="Times New Roman"/>
          <w:b w:val="0"/>
          <w:i w:val="0"/>
          <w:color w:val="000000"/>
          <w:sz w:val="28"/>
        </w:rP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130 слов;</w:t>
      </w:r>
    </w:p>
    <w:p w14:paraId="60B58C3A">
      <w:pPr>
        <w:spacing w:before="0" w:after="0" w:line="264" w:lineRule="auto"/>
        <w:ind w:firstLine="600"/>
        <w:jc w:val="both"/>
      </w:pPr>
      <w:r>
        <w:rPr>
          <w:rFonts w:ascii="Times New Roman" w:hAnsi="Times New Roman"/>
          <w:b w:val="0"/>
          <w:i w:val="0"/>
          <w:color w:val="000000"/>
          <w:sz w:val="28"/>
        </w:rPr>
        <w:t>создание небольшого письменного высказывания (рассказа, сочинения и другие) на основе плана, иллюстрации, таблицы, диаграммы и/или прочитанного/прослушанного текста с использованием образца, объём письменного высказывания – до 150 слов;</w:t>
      </w:r>
    </w:p>
    <w:p w14:paraId="598C8524">
      <w:pPr>
        <w:spacing w:before="0" w:after="0" w:line="264" w:lineRule="auto"/>
        <w:ind w:firstLine="600"/>
        <w:jc w:val="both"/>
      </w:pPr>
      <w:r>
        <w:rPr>
          <w:rFonts w:ascii="Times New Roman" w:hAnsi="Times New Roman"/>
          <w:b w:val="0"/>
          <w:i w:val="0"/>
          <w:color w:val="000000"/>
          <w:sz w:val="28"/>
        </w:rPr>
        <w:t xml:space="preserve">заполнение таблицы: краткая фиксация содержания, прочитанного/ прослушанного текста или дополнение информации в таблице; </w:t>
      </w:r>
    </w:p>
    <w:p w14:paraId="12427E15">
      <w:pPr>
        <w:spacing w:before="0" w:after="0" w:line="264" w:lineRule="auto"/>
        <w:ind w:firstLine="600"/>
        <w:jc w:val="both"/>
      </w:pPr>
      <w:r>
        <w:rPr>
          <w:rFonts w:ascii="Times New Roman" w:hAnsi="Times New Roman"/>
          <w:b w:val="0"/>
          <w:i w:val="0"/>
          <w:color w:val="000000"/>
          <w:sz w:val="28"/>
        </w:rPr>
        <w:t>письменное предоставление результатов выполненной проектной работы, в том числе в форме презентации, объём – до 150 слов.</w:t>
      </w:r>
    </w:p>
    <w:p w14:paraId="104CC474">
      <w:pPr>
        <w:spacing w:before="0" w:after="0" w:line="264" w:lineRule="auto"/>
        <w:ind w:firstLine="600"/>
        <w:jc w:val="both"/>
      </w:pPr>
      <w:r>
        <w:rPr>
          <w:rFonts w:ascii="Times New Roman" w:hAnsi="Times New Roman"/>
          <w:b/>
          <w:i w:val="0"/>
          <w:color w:val="000000"/>
          <w:sz w:val="28"/>
        </w:rPr>
        <w:t>Языковые знания и навыки</w:t>
      </w:r>
    </w:p>
    <w:p w14:paraId="2BB6BBD0">
      <w:pPr>
        <w:spacing w:before="0" w:after="0" w:line="264" w:lineRule="auto"/>
        <w:ind w:firstLine="600"/>
        <w:jc w:val="both"/>
      </w:pPr>
      <w:r>
        <w:rPr>
          <w:rFonts w:ascii="Times New Roman" w:hAnsi="Times New Roman"/>
          <w:b w:val="0"/>
          <w:i/>
          <w:color w:val="000000"/>
          <w:sz w:val="28"/>
        </w:rPr>
        <w:t>Фонетическая сторона речи</w:t>
      </w:r>
    </w:p>
    <w:p w14:paraId="19AED756">
      <w:pPr>
        <w:spacing w:before="0" w:after="0" w:line="264" w:lineRule="auto"/>
        <w:ind w:firstLine="600"/>
        <w:jc w:val="both"/>
      </w:pPr>
      <w:r>
        <w:rPr>
          <w:rFonts w:ascii="Times New Roman" w:hAnsi="Times New Roman"/>
          <w:b w:val="0"/>
          <w:i w:val="0"/>
          <w:color w:val="000000"/>
          <w:sz w:val="28"/>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14:paraId="5D1836B2">
      <w:pPr>
        <w:spacing w:before="0" w:after="0" w:line="264" w:lineRule="auto"/>
        <w:ind w:firstLine="600"/>
        <w:jc w:val="both"/>
      </w:pPr>
      <w:r>
        <w:rPr>
          <w:rFonts w:ascii="Times New Roman" w:hAnsi="Times New Roman"/>
          <w:b w:val="0"/>
          <w:i w:val="0"/>
          <w:color w:val="000000"/>
          <w:sz w:val="28"/>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14:paraId="20319EB6">
      <w:pPr>
        <w:spacing w:before="0" w:after="0" w:line="264" w:lineRule="auto"/>
        <w:ind w:firstLine="600"/>
        <w:jc w:val="both"/>
      </w:pPr>
      <w:r>
        <w:rPr>
          <w:rFonts w:ascii="Times New Roman" w:hAnsi="Times New Roman"/>
          <w:b w:val="0"/>
          <w:i w:val="0"/>
          <w:color w:val="000000"/>
          <w:sz w:val="28"/>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140 слов.</w:t>
      </w:r>
    </w:p>
    <w:p w14:paraId="128287A2">
      <w:pPr>
        <w:spacing w:before="0" w:after="0" w:line="264" w:lineRule="auto"/>
        <w:ind w:firstLine="600"/>
        <w:jc w:val="both"/>
      </w:pPr>
      <w:r>
        <w:rPr>
          <w:rFonts w:ascii="Times New Roman" w:hAnsi="Times New Roman"/>
          <w:b w:val="0"/>
          <w:i/>
          <w:color w:val="000000"/>
          <w:sz w:val="28"/>
        </w:rPr>
        <w:t>Орфография и пунктуация</w:t>
      </w:r>
    </w:p>
    <w:p w14:paraId="7E41EA4E">
      <w:pPr>
        <w:spacing w:before="0" w:after="0" w:line="264" w:lineRule="auto"/>
        <w:ind w:firstLine="600"/>
        <w:jc w:val="both"/>
      </w:pPr>
      <w:r>
        <w:rPr>
          <w:rFonts w:ascii="Times New Roman" w:hAnsi="Times New Roman"/>
          <w:b w:val="0"/>
          <w:i w:val="0"/>
          <w:color w:val="000000"/>
          <w:sz w:val="28"/>
        </w:rPr>
        <w:t>Правильное написание изученных слов.</w:t>
      </w:r>
    </w:p>
    <w:p w14:paraId="307372C9">
      <w:pPr>
        <w:spacing w:before="0" w:after="0" w:line="264" w:lineRule="auto"/>
        <w:ind w:firstLine="600"/>
        <w:jc w:val="both"/>
      </w:pPr>
      <w:r>
        <w:rPr>
          <w:rFonts w:ascii="Times New Roman" w:hAnsi="Times New Roman"/>
          <w:b w:val="0"/>
          <w:i w:val="0"/>
          <w:color w:val="000000"/>
          <w:sz w:val="28"/>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14:paraId="05717CA5">
      <w:pPr>
        <w:spacing w:before="0" w:after="0" w:line="264" w:lineRule="auto"/>
        <w:ind w:firstLine="600"/>
        <w:jc w:val="both"/>
      </w:pPr>
      <w:r>
        <w:rPr>
          <w:rFonts w:ascii="Times New Roman" w:hAnsi="Times New Roman"/>
          <w:b w:val="0"/>
          <w:i w:val="0"/>
          <w:color w:val="000000"/>
          <w:sz w:val="28"/>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14:paraId="3392A17B">
      <w:pPr>
        <w:spacing w:before="0" w:after="0" w:line="264" w:lineRule="auto"/>
        <w:ind w:firstLine="600"/>
        <w:jc w:val="both"/>
      </w:pPr>
      <w:r>
        <w:rPr>
          <w:rFonts w:ascii="Times New Roman" w:hAnsi="Times New Roman"/>
          <w:b w:val="0"/>
          <w:i w:val="0"/>
          <w:color w:val="000000"/>
          <w:sz w:val="28"/>
        </w:rPr>
        <w:t>Пунктуационно правильное оформление электронного сообщения личного характера в соответствии с нормами речевого этикета, принятыми в стране/странах изучаемого языка: постановка запятой после обращения и завершающей фразы, точки после выражения надежды на дальнейший контакт, отсутствие точки после подписи.</w:t>
      </w:r>
    </w:p>
    <w:p w14:paraId="44AF35C2">
      <w:pPr>
        <w:spacing w:before="0" w:after="0" w:line="264" w:lineRule="auto"/>
        <w:ind w:firstLine="600"/>
        <w:jc w:val="both"/>
      </w:pPr>
      <w:r>
        <w:rPr>
          <w:rFonts w:ascii="Times New Roman" w:hAnsi="Times New Roman"/>
          <w:b w:val="0"/>
          <w:i/>
          <w:color w:val="000000"/>
          <w:sz w:val="28"/>
        </w:rPr>
        <w:t>Лексическая сторона речи</w:t>
      </w:r>
    </w:p>
    <w:p w14:paraId="7A8CCED0">
      <w:pPr>
        <w:spacing w:before="0" w:after="0" w:line="264" w:lineRule="auto"/>
        <w:ind w:firstLine="600"/>
        <w:jc w:val="both"/>
      </w:pPr>
      <w:r>
        <w:rPr>
          <w:rFonts w:ascii="Times New Roman" w:hAnsi="Times New Roman"/>
          <w:b w:val="0"/>
          <w:i w:val="0"/>
          <w:color w:val="000000"/>
          <w:sz w:val="28"/>
        </w:rPr>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соблюдением существующей в английском языке нормы лексической сочетаемости.</w:t>
      </w:r>
    </w:p>
    <w:p w14:paraId="0B2CB529">
      <w:pPr>
        <w:spacing w:before="0" w:after="0" w:line="264" w:lineRule="auto"/>
        <w:ind w:firstLine="600"/>
        <w:jc w:val="both"/>
      </w:pPr>
      <w:r>
        <w:rPr>
          <w:rFonts w:ascii="Times New Roman" w:hAnsi="Times New Roman"/>
          <w:b w:val="0"/>
          <w:i w:val="0"/>
          <w:color w:val="000000"/>
          <w:sz w:val="28"/>
        </w:rPr>
        <w:t>Объём – 1300 лексических единиц для продуктивного использования (включая 1200 лексических единиц, изученных ранее) и 1400 лексических единиц для рецептивного усвоения (включая 1300 лексических единиц продуктивного минимума).</w:t>
      </w:r>
    </w:p>
    <w:p w14:paraId="191CC02B">
      <w:pPr>
        <w:spacing w:before="0" w:after="0" w:line="264" w:lineRule="auto"/>
        <w:ind w:firstLine="600"/>
        <w:jc w:val="both"/>
      </w:pPr>
      <w:r>
        <w:rPr>
          <w:rFonts w:ascii="Times New Roman" w:hAnsi="Times New Roman"/>
          <w:b w:val="0"/>
          <w:i w:val="0"/>
          <w:color w:val="000000"/>
          <w:sz w:val="28"/>
        </w:rPr>
        <w:t xml:space="preserve">Основные способы словообразования: </w:t>
      </w:r>
    </w:p>
    <w:p w14:paraId="6A1A567A">
      <w:pPr>
        <w:spacing w:before="0" w:after="0" w:line="264" w:lineRule="auto"/>
        <w:ind w:firstLine="600"/>
        <w:jc w:val="both"/>
      </w:pPr>
      <w:r>
        <w:rPr>
          <w:rFonts w:ascii="Times New Roman" w:hAnsi="Times New Roman"/>
          <w:b w:val="0"/>
          <w:i w:val="0"/>
          <w:color w:val="000000"/>
          <w:sz w:val="28"/>
        </w:rPr>
        <w:t xml:space="preserve">аффиксация: </w:t>
      </w:r>
    </w:p>
    <w:p w14:paraId="60ADBAB6">
      <w:pPr>
        <w:spacing w:before="0" w:after="0" w:line="264" w:lineRule="auto"/>
        <w:ind w:firstLine="600"/>
        <w:jc w:val="both"/>
      </w:pPr>
      <w:r>
        <w:rPr>
          <w:rFonts w:ascii="Times New Roman" w:hAnsi="Times New Roman"/>
          <w:b w:val="0"/>
          <w:i w:val="0"/>
          <w:color w:val="000000"/>
          <w:sz w:val="28"/>
        </w:rPr>
        <w:t xml:space="preserve">образование глаголов при помощи префиксов dis-, mis-, re-, over-, under- и суффикса -ise/-ize; </w:t>
      </w:r>
    </w:p>
    <w:p w14:paraId="19C82AAB">
      <w:pPr>
        <w:spacing w:before="0" w:after="0" w:line="264" w:lineRule="auto"/>
        <w:ind w:firstLine="600"/>
        <w:jc w:val="both"/>
      </w:pPr>
      <w:r>
        <w:rPr>
          <w:rFonts w:ascii="Times New Roman" w:hAnsi="Times New Roman"/>
          <w:b w:val="0"/>
          <w:i w:val="0"/>
          <w:color w:val="000000"/>
          <w:sz w:val="28"/>
        </w:rPr>
        <w:t xml:space="preserve">образование имён существительных при помощи префиксов un-, in-/im- и суффиксов -ance/-ence, -er/-or, -ing, -ist, -ity, -ment, -ness, -sion/-tion, -ship; </w:t>
      </w:r>
    </w:p>
    <w:p w14:paraId="4FEAAB3C">
      <w:pPr>
        <w:spacing w:before="0" w:after="0" w:line="264" w:lineRule="auto"/>
        <w:ind w:firstLine="600"/>
        <w:jc w:val="both"/>
      </w:pPr>
      <w:r>
        <w:rPr>
          <w:rFonts w:ascii="Times New Roman" w:hAnsi="Times New Roman"/>
          <w:b w:val="0"/>
          <w:i w:val="0"/>
          <w:color w:val="000000"/>
          <w:sz w:val="28"/>
        </w:rPr>
        <w:t>образование имён прилагательных при помощи префиксов un-, in-/im-, inter-, non- и суффиксов -able/-ible, -al, -ed, -ese, -ful, -ian/-an, -ing, -ish, -ive, -less, -ly, -ous, -y;</w:t>
      </w:r>
    </w:p>
    <w:p w14:paraId="3A3508B6">
      <w:pPr>
        <w:spacing w:before="0" w:after="0" w:line="264" w:lineRule="auto"/>
        <w:ind w:firstLine="600"/>
        <w:jc w:val="both"/>
      </w:pPr>
      <w:r>
        <w:rPr>
          <w:rFonts w:ascii="Times New Roman" w:hAnsi="Times New Roman"/>
          <w:b w:val="0"/>
          <w:i w:val="0"/>
          <w:color w:val="000000"/>
          <w:sz w:val="28"/>
        </w:rPr>
        <w:t xml:space="preserve">образование наречий при помощи префиксов un-, in-/im- и суффикса -ly; </w:t>
      </w:r>
    </w:p>
    <w:p w14:paraId="259D14DA">
      <w:pPr>
        <w:spacing w:before="0" w:after="0" w:line="264" w:lineRule="auto"/>
        <w:ind w:firstLine="600"/>
        <w:jc w:val="both"/>
      </w:pPr>
      <w:r>
        <w:rPr>
          <w:rFonts w:ascii="Times New Roman" w:hAnsi="Times New Roman"/>
          <w:b w:val="0"/>
          <w:i w:val="0"/>
          <w:color w:val="000000"/>
          <w:sz w:val="28"/>
        </w:rPr>
        <w:t>образование числительных при помощи суффиксов -teen, -ty, -th;</w:t>
      </w:r>
    </w:p>
    <w:p w14:paraId="492514C8">
      <w:pPr>
        <w:spacing w:before="0" w:after="0" w:line="264" w:lineRule="auto"/>
        <w:ind w:firstLine="600"/>
        <w:jc w:val="both"/>
      </w:pPr>
      <w:r>
        <w:rPr>
          <w:rFonts w:ascii="Times New Roman" w:hAnsi="Times New Roman"/>
          <w:b w:val="0"/>
          <w:i w:val="0"/>
          <w:color w:val="000000"/>
          <w:sz w:val="28"/>
        </w:rPr>
        <w:t xml:space="preserve">словосложение: </w:t>
      </w:r>
    </w:p>
    <w:p w14:paraId="215A7CF0">
      <w:pPr>
        <w:spacing w:before="0" w:after="0" w:line="264" w:lineRule="auto"/>
        <w:ind w:firstLine="600"/>
        <w:jc w:val="both"/>
      </w:pPr>
      <w:r>
        <w:rPr>
          <w:rFonts w:ascii="Times New Roman" w:hAnsi="Times New Roman"/>
          <w:b w:val="0"/>
          <w:i w:val="0"/>
          <w:color w:val="000000"/>
          <w:sz w:val="28"/>
        </w:rPr>
        <w:t>образование сложных существительных путём соединения основ существительных (football);</w:t>
      </w:r>
    </w:p>
    <w:p w14:paraId="3F0A4B0A">
      <w:pPr>
        <w:spacing w:before="0" w:after="0" w:line="264" w:lineRule="auto"/>
        <w:ind w:firstLine="600"/>
        <w:jc w:val="both"/>
      </w:pPr>
      <w:r>
        <w:rPr>
          <w:rFonts w:ascii="Times New Roman" w:hAnsi="Times New Roman"/>
          <w:b w:val="0"/>
          <w:i w:val="0"/>
          <w:color w:val="000000"/>
          <w:sz w:val="28"/>
        </w:rPr>
        <w:t xml:space="preserve">образование сложных существительных путём соединения основы прилагательного с основой существительного (blackboard); </w:t>
      </w:r>
    </w:p>
    <w:p w14:paraId="0F7CB331">
      <w:pPr>
        <w:spacing w:before="0" w:after="0" w:line="264" w:lineRule="auto"/>
        <w:ind w:firstLine="600"/>
        <w:jc w:val="both"/>
      </w:pPr>
      <w:r>
        <w:rPr>
          <w:rFonts w:ascii="Times New Roman" w:hAnsi="Times New Roman"/>
          <w:b w:val="0"/>
          <w:i w:val="0"/>
          <w:color w:val="000000"/>
          <w:sz w:val="28"/>
        </w:rPr>
        <w:t xml:space="preserve">образование сложных существительных путём соединения основ существительных с предлогом (father-in-law); </w:t>
      </w:r>
    </w:p>
    <w:p w14:paraId="53A337E7">
      <w:pPr>
        <w:spacing w:before="0" w:after="0" w:line="264" w:lineRule="auto"/>
        <w:ind w:firstLine="600"/>
        <w:jc w:val="both"/>
      </w:pPr>
      <w:r>
        <w:rPr>
          <w:rFonts w:ascii="Times New Roman" w:hAnsi="Times New Roman"/>
          <w:b w:val="0"/>
          <w:i w:val="0"/>
          <w:color w:val="000000"/>
          <w:sz w:val="28"/>
        </w:rPr>
        <w:t xml:space="preserve">образование сложных прилагательных путём соединения основы прилагательного/числительного с основой существительного с добавлением суффикса -ed (blue-eyed, eight-legged); </w:t>
      </w:r>
    </w:p>
    <w:p w14:paraId="5F59C3C3">
      <w:pPr>
        <w:spacing w:before="0" w:after="0" w:line="264" w:lineRule="auto"/>
        <w:ind w:firstLine="600"/>
        <w:jc w:val="both"/>
      </w:pPr>
      <w:r>
        <w:rPr>
          <w:rFonts w:ascii="Times New Roman" w:hAnsi="Times New Roman"/>
          <w:b w:val="0"/>
          <w:i w:val="0"/>
          <w:color w:val="000000"/>
          <w:sz w:val="28"/>
        </w:rPr>
        <w:t>образование сложных прилагательных путём соединения наречия с основой причасти</w:t>
      </w:r>
    </w:p>
    <w:p w14:paraId="34D1F2AA">
      <w:pPr>
        <w:spacing w:before="0" w:after="0" w:line="264" w:lineRule="auto"/>
        <w:ind w:firstLine="600"/>
        <w:jc w:val="both"/>
      </w:pPr>
      <w:r>
        <w:rPr>
          <w:rFonts w:ascii="Times New Roman" w:hAnsi="Times New Roman"/>
          <w:b w:val="0"/>
          <w:i w:val="0"/>
          <w:color w:val="000000"/>
          <w:sz w:val="28"/>
        </w:rPr>
        <w:t>я II (well-behaved);</w:t>
      </w:r>
    </w:p>
    <w:p w14:paraId="4BC82B79">
      <w:pPr>
        <w:spacing w:before="0" w:after="0" w:line="264" w:lineRule="auto"/>
        <w:ind w:firstLine="600"/>
        <w:jc w:val="both"/>
      </w:pPr>
      <w:r>
        <w:rPr>
          <w:rFonts w:ascii="Times New Roman" w:hAnsi="Times New Roman"/>
          <w:b w:val="0"/>
          <w:i w:val="0"/>
          <w:color w:val="000000"/>
          <w:sz w:val="28"/>
        </w:rPr>
        <w:t>образование сложных прилагательных путём соединения основы прилагательного с основой причастия I (nice-looking);</w:t>
      </w:r>
    </w:p>
    <w:p w14:paraId="1332A9B8">
      <w:pPr>
        <w:spacing w:before="0" w:after="0" w:line="264" w:lineRule="auto"/>
        <w:ind w:firstLine="600"/>
        <w:jc w:val="both"/>
      </w:pPr>
      <w:r>
        <w:rPr>
          <w:rFonts w:ascii="Times New Roman" w:hAnsi="Times New Roman"/>
          <w:b w:val="0"/>
          <w:i w:val="0"/>
          <w:color w:val="000000"/>
          <w:sz w:val="28"/>
        </w:rPr>
        <w:t xml:space="preserve">конверсия: </w:t>
      </w:r>
    </w:p>
    <w:p w14:paraId="047F97A6">
      <w:pPr>
        <w:spacing w:before="0" w:after="0" w:line="264" w:lineRule="auto"/>
        <w:ind w:firstLine="600"/>
        <w:jc w:val="both"/>
      </w:pPr>
      <w:r>
        <w:rPr>
          <w:rFonts w:ascii="Times New Roman" w:hAnsi="Times New Roman"/>
          <w:b w:val="0"/>
          <w:i w:val="0"/>
          <w:color w:val="000000"/>
          <w:sz w:val="28"/>
        </w:rPr>
        <w:t xml:space="preserve">образование имён существительных от неопределённой формы глаголов (to run – a run); </w:t>
      </w:r>
    </w:p>
    <w:p w14:paraId="46F9C910">
      <w:pPr>
        <w:spacing w:before="0" w:after="0" w:line="264" w:lineRule="auto"/>
        <w:ind w:firstLine="600"/>
        <w:jc w:val="both"/>
      </w:pPr>
      <w:r>
        <w:rPr>
          <w:rFonts w:ascii="Times New Roman" w:hAnsi="Times New Roman"/>
          <w:b w:val="0"/>
          <w:i w:val="0"/>
          <w:color w:val="000000"/>
          <w:sz w:val="28"/>
        </w:rPr>
        <w:t>образование имён существительных от имён прилагательных (rich people – the rich);</w:t>
      </w:r>
    </w:p>
    <w:p w14:paraId="497E4BF8">
      <w:pPr>
        <w:spacing w:before="0" w:after="0" w:line="264" w:lineRule="auto"/>
        <w:ind w:firstLine="600"/>
        <w:jc w:val="both"/>
      </w:pPr>
      <w:r>
        <w:rPr>
          <w:rFonts w:ascii="Times New Roman" w:hAnsi="Times New Roman"/>
          <w:b w:val="0"/>
          <w:i w:val="0"/>
          <w:color w:val="000000"/>
          <w:sz w:val="28"/>
        </w:rPr>
        <w:t xml:space="preserve">образование глаголов от имён существительных (a hand – to hand); </w:t>
      </w:r>
    </w:p>
    <w:p w14:paraId="5E0B1FE1">
      <w:pPr>
        <w:spacing w:before="0" w:after="0" w:line="264" w:lineRule="auto"/>
        <w:ind w:firstLine="600"/>
        <w:jc w:val="both"/>
      </w:pPr>
      <w:r>
        <w:rPr>
          <w:rFonts w:ascii="Times New Roman" w:hAnsi="Times New Roman"/>
          <w:b w:val="0"/>
          <w:i w:val="0"/>
          <w:color w:val="000000"/>
          <w:sz w:val="28"/>
        </w:rPr>
        <w:t xml:space="preserve">образование глаголов от имён прилагательных (cool – to cool). </w:t>
      </w:r>
    </w:p>
    <w:p w14:paraId="3C6ED207">
      <w:pPr>
        <w:spacing w:before="0" w:after="0" w:line="264" w:lineRule="auto"/>
        <w:ind w:firstLine="600"/>
        <w:jc w:val="both"/>
      </w:pPr>
      <w:r>
        <w:rPr>
          <w:rFonts w:ascii="Times New Roman" w:hAnsi="Times New Roman"/>
          <w:b w:val="0"/>
          <w:i w:val="0"/>
          <w:color w:val="000000"/>
          <w:sz w:val="28"/>
        </w:rPr>
        <w:t>Имена прилагательные на -ed и -ing (excited – exciting).</w:t>
      </w:r>
    </w:p>
    <w:p w14:paraId="378C9237">
      <w:pPr>
        <w:spacing w:before="0" w:after="0" w:line="264" w:lineRule="auto"/>
        <w:ind w:firstLine="600"/>
        <w:jc w:val="both"/>
      </w:pPr>
      <w:r>
        <w:rPr>
          <w:rFonts w:ascii="Times New Roman" w:hAnsi="Times New Roman"/>
          <w:b w:val="0"/>
          <w:i w:val="0"/>
          <w:color w:val="000000"/>
          <w:sz w:val="28"/>
        </w:rPr>
        <w:t xml:space="preserve">Многозначные лексические единицы. Синонимы. Антонимы. Интернациональные слова. Наиболее частотные фразовые глаголы. Сокращения и аббревиатуры. </w:t>
      </w:r>
    </w:p>
    <w:p w14:paraId="79F63297">
      <w:pPr>
        <w:spacing w:before="0" w:after="0" w:line="264" w:lineRule="auto"/>
        <w:ind w:firstLine="600"/>
        <w:jc w:val="both"/>
      </w:pPr>
      <w:r>
        <w:rPr>
          <w:rFonts w:ascii="Times New Roman" w:hAnsi="Times New Roman"/>
          <w:b w:val="0"/>
          <w:i w:val="0"/>
          <w:color w:val="000000"/>
          <w:sz w:val="28"/>
        </w:rPr>
        <w:t xml:space="preserve">Различные средства связи для обеспечения целостности и логичности устного/письменного высказывания. </w:t>
      </w:r>
    </w:p>
    <w:p w14:paraId="1C0FA704">
      <w:pPr>
        <w:spacing w:before="0" w:after="0" w:line="264" w:lineRule="auto"/>
        <w:ind w:firstLine="600"/>
        <w:jc w:val="both"/>
      </w:pPr>
      <w:r>
        <w:rPr>
          <w:rFonts w:ascii="Times New Roman" w:hAnsi="Times New Roman"/>
          <w:b w:val="0"/>
          <w:i/>
          <w:color w:val="000000"/>
          <w:sz w:val="28"/>
        </w:rPr>
        <w:t>Грамматическая сторона речи</w:t>
      </w:r>
    </w:p>
    <w:p w14:paraId="7A7D6E39">
      <w:pPr>
        <w:spacing w:before="0" w:after="0" w:line="264" w:lineRule="auto"/>
        <w:ind w:firstLine="600"/>
        <w:jc w:val="both"/>
      </w:pPr>
      <w:r>
        <w:rPr>
          <w:rFonts w:ascii="Times New Roman" w:hAnsi="Times New Roman"/>
          <w:b w:val="0"/>
          <w:i w:val="0"/>
          <w:color w:val="000000"/>
          <w:sz w:val="28"/>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14:paraId="36EF5E83">
      <w:pPr>
        <w:spacing w:before="0" w:after="0" w:line="264" w:lineRule="auto"/>
        <w:ind w:firstLine="600"/>
        <w:jc w:val="both"/>
      </w:pPr>
      <w:r>
        <w:rPr>
          <w:rFonts w:ascii="Times New Roman" w:hAnsi="Times New Roman"/>
          <w:b w:val="0"/>
          <w:i w:val="0"/>
          <w:color w:val="000000"/>
          <w:sz w:val="28"/>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14:paraId="005F0E7B">
      <w:pPr>
        <w:spacing w:before="0" w:after="0" w:line="264" w:lineRule="auto"/>
        <w:ind w:firstLine="600"/>
        <w:jc w:val="both"/>
      </w:pPr>
      <w:r>
        <w:rPr>
          <w:rFonts w:ascii="Times New Roman" w:hAnsi="Times New Roman"/>
          <w:b w:val="0"/>
          <w:i w:val="0"/>
          <w:color w:val="000000"/>
          <w:sz w:val="28"/>
        </w:rPr>
        <w:t xml:space="preserve">Нераспространённые и распространённые простые предложения, в том числе с несколькими обстоятельствами, следующими в определённом порядке (We moved to a new house last year.). </w:t>
      </w:r>
    </w:p>
    <w:p w14:paraId="6637E697">
      <w:pPr>
        <w:spacing w:before="0" w:after="0" w:line="264" w:lineRule="auto"/>
        <w:ind w:firstLine="600"/>
        <w:jc w:val="both"/>
      </w:pPr>
      <w:r>
        <w:rPr>
          <w:rFonts w:ascii="Times New Roman" w:hAnsi="Times New Roman"/>
          <w:b w:val="0"/>
          <w:i w:val="0"/>
          <w:color w:val="000000"/>
          <w:sz w:val="28"/>
        </w:rPr>
        <w:t xml:space="preserve">Предложения с начальным It. </w:t>
      </w:r>
    </w:p>
    <w:p w14:paraId="5D2DC521">
      <w:pPr>
        <w:spacing w:before="0" w:after="0" w:line="264" w:lineRule="auto"/>
        <w:ind w:firstLine="600"/>
        <w:jc w:val="both"/>
      </w:pPr>
      <w:r>
        <w:rPr>
          <w:rFonts w:ascii="Times New Roman" w:hAnsi="Times New Roman"/>
          <w:b w:val="0"/>
          <w:i w:val="0"/>
          <w:color w:val="000000"/>
          <w:sz w:val="28"/>
        </w:rPr>
        <w:t xml:space="preserve">Предложения с начальным There + to be. </w:t>
      </w:r>
    </w:p>
    <w:p w14:paraId="1CD1F422">
      <w:pPr>
        <w:spacing w:before="0" w:after="0" w:line="264" w:lineRule="auto"/>
        <w:ind w:firstLine="600"/>
        <w:jc w:val="both"/>
      </w:pPr>
      <w:r>
        <w:rPr>
          <w:rFonts w:ascii="Times New Roman" w:hAnsi="Times New Roman"/>
          <w:b w:val="0"/>
          <w:i w:val="0"/>
          <w:color w:val="000000"/>
          <w:sz w:val="28"/>
        </w:rPr>
        <w:t xml:space="preserve">Предложения с глагольными конструкциями, содержащими глаголы-связки to be, to look, to seem, to feel (He looks/seems/feels happy.). </w:t>
      </w:r>
    </w:p>
    <w:p w14:paraId="3FCFB030">
      <w:pPr>
        <w:spacing w:before="0" w:after="0" w:line="264" w:lineRule="auto"/>
        <w:ind w:firstLine="600"/>
        <w:jc w:val="both"/>
      </w:pPr>
      <w:r>
        <w:rPr>
          <w:rFonts w:ascii="Times New Roman" w:hAnsi="Times New Roman"/>
          <w:b w:val="0"/>
          <w:i w:val="0"/>
          <w:color w:val="000000"/>
          <w:sz w:val="28"/>
        </w:rPr>
        <w:t xml:space="preserve">Предложения cо сложным дополнением – Complex Object (I want you to help me. I saw her cross/crossing the road. I want to have my hair cut.). </w:t>
      </w:r>
    </w:p>
    <w:p w14:paraId="32019D38">
      <w:pPr>
        <w:spacing w:before="0" w:after="0" w:line="264" w:lineRule="auto"/>
        <w:ind w:firstLine="600"/>
        <w:jc w:val="both"/>
      </w:pPr>
      <w:r>
        <w:rPr>
          <w:rFonts w:ascii="Times New Roman" w:hAnsi="Times New Roman"/>
          <w:b w:val="0"/>
          <w:i w:val="0"/>
          <w:color w:val="000000"/>
          <w:sz w:val="28"/>
        </w:rPr>
        <w:t>Сложносочинённые предложения с сочинительными союзами and, but, or.</w:t>
      </w:r>
    </w:p>
    <w:p w14:paraId="311E8C9B">
      <w:pPr>
        <w:spacing w:before="0" w:after="0" w:line="264" w:lineRule="auto"/>
        <w:ind w:firstLine="600"/>
        <w:jc w:val="both"/>
      </w:pPr>
      <w:r>
        <w:rPr>
          <w:rFonts w:ascii="Times New Roman" w:hAnsi="Times New Roman"/>
          <w:b w:val="0"/>
          <w:i w:val="0"/>
          <w:color w:val="000000"/>
          <w:sz w:val="28"/>
        </w:rPr>
        <w:t>Сложноподчинённые предложения с союзами и союзными словами because, if, when, where, what, why, how.</w:t>
      </w:r>
    </w:p>
    <w:p w14:paraId="5970B22F">
      <w:pPr>
        <w:spacing w:before="0" w:after="0" w:line="264" w:lineRule="auto"/>
        <w:ind w:firstLine="600"/>
        <w:jc w:val="both"/>
      </w:pPr>
      <w:r>
        <w:rPr>
          <w:rFonts w:ascii="Times New Roman" w:hAnsi="Times New Roman"/>
          <w:b w:val="0"/>
          <w:i w:val="0"/>
          <w:color w:val="000000"/>
          <w:sz w:val="28"/>
        </w:rPr>
        <w:t>Сложноподчинённые предложения с определительными придаточными с союзными словами who, which, that.</w:t>
      </w:r>
    </w:p>
    <w:p w14:paraId="4743AE18">
      <w:pPr>
        <w:spacing w:before="0" w:after="0" w:line="264" w:lineRule="auto"/>
        <w:ind w:firstLine="600"/>
        <w:jc w:val="both"/>
      </w:pPr>
      <w:r>
        <w:rPr>
          <w:rFonts w:ascii="Times New Roman" w:hAnsi="Times New Roman"/>
          <w:b w:val="0"/>
          <w:i w:val="0"/>
          <w:color w:val="000000"/>
          <w:sz w:val="28"/>
        </w:rPr>
        <w:t xml:space="preserve">Сложноподчинённые предложения с союзными словами whoever, whatever, however, whenever. </w:t>
      </w:r>
    </w:p>
    <w:p w14:paraId="55DE3FE0">
      <w:pPr>
        <w:spacing w:before="0" w:after="0" w:line="264" w:lineRule="auto"/>
        <w:ind w:firstLine="600"/>
        <w:jc w:val="both"/>
      </w:pPr>
      <w:r>
        <w:rPr>
          <w:rFonts w:ascii="Times New Roman" w:hAnsi="Times New Roman"/>
          <w:b w:val="0"/>
          <w:i w:val="0"/>
          <w:color w:val="000000"/>
          <w:sz w:val="28"/>
        </w:rPr>
        <w:t>Условные предложения с глаголами в изъявительном наклонении (Conditional 0, Conditional I) и с глаголами в сослагательном наклонении (Conditional II).</w:t>
      </w:r>
    </w:p>
    <w:p w14:paraId="31038600">
      <w:pPr>
        <w:spacing w:before="0" w:after="0" w:line="264" w:lineRule="auto"/>
        <w:ind w:firstLine="600"/>
        <w:jc w:val="both"/>
      </w:pPr>
      <w:r>
        <w:rPr>
          <w:rFonts w:ascii="Times New Roman" w:hAnsi="Times New Roman"/>
          <w:b w:val="0"/>
          <w:i w:val="0"/>
          <w:color w:val="000000"/>
          <w:sz w:val="28"/>
        </w:rPr>
        <w:t xml:space="preserve">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 </w:t>
      </w:r>
    </w:p>
    <w:p w14:paraId="115B9B03">
      <w:pPr>
        <w:spacing w:before="0" w:after="0" w:line="264" w:lineRule="auto"/>
        <w:ind w:firstLine="600"/>
        <w:jc w:val="both"/>
      </w:pPr>
      <w:r>
        <w:rPr>
          <w:rFonts w:ascii="Times New Roman" w:hAnsi="Times New Roman"/>
          <w:b w:val="0"/>
          <w:i w:val="0"/>
          <w:color w:val="000000"/>
          <w:sz w:val="28"/>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14:paraId="494A9366">
      <w:pPr>
        <w:spacing w:before="0" w:after="0" w:line="264" w:lineRule="auto"/>
        <w:ind w:firstLine="600"/>
        <w:jc w:val="both"/>
      </w:pPr>
      <w:r>
        <w:rPr>
          <w:rFonts w:ascii="Times New Roman" w:hAnsi="Times New Roman"/>
          <w:b w:val="0"/>
          <w:i w:val="0"/>
          <w:color w:val="000000"/>
          <w:sz w:val="28"/>
        </w:rPr>
        <w:t xml:space="preserve">Модальные глаголы в косвенной речи в настоящем и прошедшем времени. </w:t>
      </w:r>
    </w:p>
    <w:p w14:paraId="6011DBC9">
      <w:pPr>
        <w:spacing w:before="0" w:after="0" w:line="264" w:lineRule="auto"/>
        <w:ind w:firstLine="600"/>
        <w:jc w:val="both"/>
      </w:pPr>
      <w:r>
        <w:rPr>
          <w:rFonts w:ascii="Times New Roman" w:hAnsi="Times New Roman"/>
          <w:b w:val="0"/>
          <w:i w:val="0"/>
          <w:color w:val="000000"/>
          <w:sz w:val="28"/>
        </w:rPr>
        <w:t xml:space="preserve">Предложения с конструкциями as … as, not so … as, both … and …, either … or, neither … nor. </w:t>
      </w:r>
    </w:p>
    <w:p w14:paraId="53B027D9">
      <w:pPr>
        <w:spacing w:before="0" w:after="0" w:line="264" w:lineRule="auto"/>
        <w:ind w:firstLine="600"/>
        <w:jc w:val="both"/>
      </w:pPr>
      <w:r>
        <w:rPr>
          <w:rFonts w:ascii="Times New Roman" w:hAnsi="Times New Roman"/>
          <w:b w:val="0"/>
          <w:i w:val="0"/>
          <w:color w:val="000000"/>
          <w:sz w:val="28"/>
        </w:rPr>
        <w:t xml:space="preserve">Предложения с I wish… </w:t>
      </w:r>
    </w:p>
    <w:p w14:paraId="428B7FF0">
      <w:pPr>
        <w:spacing w:before="0" w:after="0" w:line="264" w:lineRule="auto"/>
        <w:ind w:firstLine="600"/>
        <w:jc w:val="both"/>
      </w:pPr>
      <w:r>
        <w:rPr>
          <w:rFonts w:ascii="Times New Roman" w:hAnsi="Times New Roman"/>
          <w:b w:val="0"/>
          <w:i w:val="0"/>
          <w:color w:val="000000"/>
          <w:sz w:val="28"/>
        </w:rPr>
        <w:t>Конструкции с глаголами на -ing: to love/hate doing smth.</w:t>
      </w:r>
    </w:p>
    <w:p w14:paraId="176804F2">
      <w:pPr>
        <w:spacing w:before="0" w:after="0" w:line="264" w:lineRule="auto"/>
        <w:ind w:firstLine="600"/>
        <w:jc w:val="both"/>
      </w:pPr>
      <w:r>
        <w:rPr>
          <w:rFonts w:ascii="Times New Roman" w:hAnsi="Times New Roman"/>
          <w:b w:val="0"/>
          <w:i w:val="0"/>
          <w:color w:val="000000"/>
          <w:sz w:val="28"/>
        </w:rPr>
        <w:t xml:space="preserve">Конструкции c глаголами to stop, to remember, to forget (разница в значении to stop doing smth и to stop to do smth). </w:t>
      </w:r>
    </w:p>
    <w:p w14:paraId="438861A5">
      <w:pPr>
        <w:spacing w:before="0" w:after="0" w:line="264" w:lineRule="auto"/>
        <w:ind w:firstLine="600"/>
        <w:jc w:val="both"/>
      </w:pPr>
      <w:r>
        <w:rPr>
          <w:rFonts w:ascii="Times New Roman" w:hAnsi="Times New Roman"/>
          <w:b w:val="0"/>
          <w:i w:val="0"/>
          <w:color w:val="000000"/>
          <w:sz w:val="28"/>
        </w:rPr>
        <w:t xml:space="preserve">Конструкция It takes me … to do smth. </w:t>
      </w:r>
    </w:p>
    <w:p w14:paraId="55002B08">
      <w:pPr>
        <w:spacing w:before="0" w:after="0" w:line="264" w:lineRule="auto"/>
        <w:ind w:firstLine="600"/>
        <w:jc w:val="both"/>
      </w:pPr>
      <w:r>
        <w:rPr>
          <w:rFonts w:ascii="Times New Roman" w:hAnsi="Times New Roman"/>
          <w:b w:val="0"/>
          <w:i w:val="0"/>
          <w:color w:val="000000"/>
          <w:sz w:val="28"/>
        </w:rPr>
        <w:t xml:space="preserve">Конструкция used to + инфинитив глагола. </w:t>
      </w:r>
    </w:p>
    <w:p w14:paraId="348467D7">
      <w:pPr>
        <w:spacing w:before="0" w:after="0" w:line="264" w:lineRule="auto"/>
        <w:ind w:firstLine="600"/>
        <w:jc w:val="both"/>
      </w:pPr>
      <w:r>
        <w:rPr>
          <w:rFonts w:ascii="Times New Roman" w:hAnsi="Times New Roman"/>
          <w:b w:val="0"/>
          <w:i w:val="0"/>
          <w:color w:val="000000"/>
          <w:sz w:val="28"/>
        </w:rPr>
        <w:t xml:space="preserve">Конструкции be/get used to smth, be/get used to doing smth. </w:t>
      </w:r>
    </w:p>
    <w:p w14:paraId="2BFDE1F1">
      <w:pPr>
        <w:spacing w:before="0" w:after="0" w:line="264" w:lineRule="auto"/>
        <w:ind w:firstLine="600"/>
        <w:jc w:val="both"/>
      </w:pPr>
      <w:r>
        <w:rPr>
          <w:rFonts w:ascii="Times New Roman" w:hAnsi="Times New Roman"/>
          <w:b w:val="0"/>
          <w:i w:val="0"/>
          <w:color w:val="000000"/>
          <w:sz w:val="28"/>
        </w:rPr>
        <w:t xml:space="preserve">Конструкции I prefer, I’d prefer, I’d rather prefer, выражающие предпочтение, а также конструкции I’d rather, You’d better. </w:t>
      </w:r>
    </w:p>
    <w:p w14:paraId="14556B50">
      <w:pPr>
        <w:spacing w:before="0" w:after="0" w:line="264" w:lineRule="auto"/>
        <w:ind w:firstLine="600"/>
        <w:jc w:val="both"/>
      </w:pPr>
      <w:r>
        <w:rPr>
          <w:rFonts w:ascii="Times New Roman" w:hAnsi="Times New Roman"/>
          <w:b w:val="0"/>
          <w:i w:val="0"/>
          <w:color w:val="000000"/>
          <w:sz w:val="28"/>
        </w:rPr>
        <w:t xml:space="preserve">Подлежащее, выраженное собирательным существительным (family, police), и его согласование со сказуемым. </w:t>
      </w:r>
    </w:p>
    <w:p w14:paraId="7A5DA7F3">
      <w:pPr>
        <w:spacing w:before="0" w:after="0" w:line="264" w:lineRule="auto"/>
        <w:ind w:firstLine="600"/>
        <w:jc w:val="both"/>
      </w:pPr>
      <w:r>
        <w:rPr>
          <w:rFonts w:ascii="Times New Roman" w:hAnsi="Times New Roman"/>
          <w:b w:val="0"/>
          <w:i w:val="0"/>
          <w:color w:val="000000"/>
          <w:sz w:val="28"/>
        </w:rPr>
        <w:t xml:space="preserve">Глаголы (правильные и неправильные) в видовременных формах действительного залога в изъявительном наклонении (Present/Past/Future Simple Tense, Present/Past Continuous Tense, Present/Past Perfect Tense, Present Perfect Continuous Tense, Future-in-the-Past Tense) и наиболее употребительных формах страдательного залога (Present/Past Simple Passive, Present Perfect Passive). </w:t>
      </w:r>
    </w:p>
    <w:p w14:paraId="56EA8F08">
      <w:pPr>
        <w:spacing w:before="0" w:after="0" w:line="264" w:lineRule="auto"/>
        <w:ind w:firstLine="600"/>
        <w:jc w:val="both"/>
      </w:pPr>
      <w:r>
        <w:rPr>
          <w:rFonts w:ascii="Times New Roman" w:hAnsi="Times New Roman"/>
          <w:b w:val="0"/>
          <w:i w:val="0"/>
          <w:color w:val="000000"/>
          <w:sz w:val="28"/>
        </w:rPr>
        <w:t xml:space="preserve">Конструкция to be going to, формы Future Simple Tense и Present Continuous Tense для выражения будущего действия. </w:t>
      </w:r>
    </w:p>
    <w:p w14:paraId="31D9A512">
      <w:pPr>
        <w:spacing w:before="0" w:after="0" w:line="264" w:lineRule="auto"/>
        <w:ind w:firstLine="600"/>
        <w:jc w:val="both"/>
      </w:pPr>
      <w:r>
        <w:rPr>
          <w:rFonts w:ascii="Times New Roman" w:hAnsi="Times New Roman"/>
          <w:b w:val="0"/>
          <w:i w:val="0"/>
          <w:color w:val="000000"/>
          <w:sz w:val="28"/>
        </w:rPr>
        <w:t xml:space="preserve">Модальные глаголы и их эквиваленты (can/be able to, could, must/have to, may, might, should, shall, would, will, need). </w:t>
      </w:r>
    </w:p>
    <w:p w14:paraId="5F282A2E">
      <w:pPr>
        <w:spacing w:before="0" w:after="0" w:line="264" w:lineRule="auto"/>
        <w:ind w:firstLine="600"/>
        <w:jc w:val="both"/>
      </w:pPr>
      <w:r>
        <w:rPr>
          <w:rFonts w:ascii="Times New Roman" w:hAnsi="Times New Roman"/>
          <w:b w:val="0"/>
          <w:i w:val="0"/>
          <w:color w:val="000000"/>
          <w:sz w:val="28"/>
        </w:rPr>
        <w:t>Неличные формы глагола – инфинитив, герундий, причастие (Participle I и Participle II), причастия в функции определения (Participle I – a playing child, Participle II – a written text).</w:t>
      </w:r>
    </w:p>
    <w:p w14:paraId="07446E40">
      <w:pPr>
        <w:spacing w:before="0" w:after="0" w:line="264" w:lineRule="auto"/>
        <w:ind w:firstLine="600"/>
        <w:jc w:val="both"/>
      </w:pPr>
      <w:r>
        <w:rPr>
          <w:rFonts w:ascii="Times New Roman" w:hAnsi="Times New Roman"/>
          <w:b w:val="0"/>
          <w:i w:val="0"/>
          <w:color w:val="000000"/>
          <w:sz w:val="28"/>
        </w:rPr>
        <w:t xml:space="preserve">Определённый, неопределённый и нулевой артикли. </w:t>
      </w:r>
    </w:p>
    <w:p w14:paraId="12527936">
      <w:pPr>
        <w:spacing w:before="0" w:after="0" w:line="264" w:lineRule="auto"/>
        <w:ind w:firstLine="600"/>
        <w:jc w:val="both"/>
      </w:pPr>
      <w:r>
        <w:rPr>
          <w:rFonts w:ascii="Times New Roman" w:hAnsi="Times New Roman"/>
          <w:b w:val="0"/>
          <w:i w:val="0"/>
          <w:color w:val="000000"/>
          <w:sz w:val="28"/>
        </w:rPr>
        <w:t xml:space="preserve">Имена существительные во множественном числе, образованных по правилу, и исключения. </w:t>
      </w:r>
    </w:p>
    <w:p w14:paraId="2C7DAC76">
      <w:pPr>
        <w:spacing w:before="0" w:after="0" w:line="264" w:lineRule="auto"/>
        <w:ind w:firstLine="600"/>
        <w:jc w:val="both"/>
      </w:pPr>
      <w:r>
        <w:rPr>
          <w:rFonts w:ascii="Times New Roman" w:hAnsi="Times New Roman"/>
          <w:b w:val="0"/>
          <w:i w:val="0"/>
          <w:color w:val="000000"/>
          <w:sz w:val="28"/>
        </w:rPr>
        <w:t xml:space="preserve">Неисчисляемые имена существительные, имеющие форму только множественного числа. </w:t>
      </w:r>
    </w:p>
    <w:p w14:paraId="7C94CF79">
      <w:pPr>
        <w:spacing w:before="0" w:after="0" w:line="264" w:lineRule="auto"/>
        <w:ind w:firstLine="600"/>
        <w:jc w:val="both"/>
      </w:pPr>
      <w:r>
        <w:rPr>
          <w:rFonts w:ascii="Times New Roman" w:hAnsi="Times New Roman"/>
          <w:b w:val="0"/>
          <w:i w:val="0"/>
          <w:color w:val="000000"/>
          <w:sz w:val="28"/>
        </w:rPr>
        <w:t>Притяжательный падеж имён существительных.</w:t>
      </w:r>
    </w:p>
    <w:p w14:paraId="6A0F6764">
      <w:pPr>
        <w:spacing w:before="0" w:after="0" w:line="264" w:lineRule="auto"/>
        <w:ind w:firstLine="600"/>
        <w:jc w:val="both"/>
      </w:pPr>
      <w:r>
        <w:rPr>
          <w:rFonts w:ascii="Times New Roman" w:hAnsi="Times New Roman"/>
          <w:b w:val="0"/>
          <w:i w:val="0"/>
          <w:color w:val="000000"/>
          <w:sz w:val="28"/>
        </w:rPr>
        <w:t xml:space="preserve">Имена прилагательные и наречия в положительной, сравнительной и превосходной степенях, образованные по правилу, и исключения. </w:t>
      </w:r>
    </w:p>
    <w:p w14:paraId="79249836">
      <w:pPr>
        <w:spacing w:before="0" w:after="0" w:line="264" w:lineRule="auto"/>
        <w:ind w:firstLine="600"/>
        <w:jc w:val="both"/>
      </w:pPr>
      <w:r>
        <w:rPr>
          <w:rFonts w:ascii="Times New Roman" w:hAnsi="Times New Roman"/>
          <w:b w:val="0"/>
          <w:i w:val="0"/>
          <w:color w:val="000000"/>
          <w:sz w:val="28"/>
        </w:rPr>
        <w:t>Порядок следования нескольких прилагательных (мнение – размер – возраст – цвет – происхождение).</w:t>
      </w:r>
    </w:p>
    <w:p w14:paraId="615F019C">
      <w:pPr>
        <w:spacing w:before="0" w:after="0" w:line="264" w:lineRule="auto"/>
        <w:ind w:firstLine="600"/>
        <w:jc w:val="both"/>
      </w:pPr>
      <w:r>
        <w:rPr>
          <w:rFonts w:ascii="Times New Roman" w:hAnsi="Times New Roman"/>
          <w:b w:val="0"/>
          <w:i w:val="0"/>
          <w:color w:val="000000"/>
          <w:sz w:val="28"/>
        </w:rPr>
        <w:t xml:space="preserve">Слова, выражающие количество (many/much, little/a little, few/a few, a lot of). </w:t>
      </w:r>
    </w:p>
    <w:p w14:paraId="34ADFF68">
      <w:pPr>
        <w:spacing w:before="0" w:after="0" w:line="264" w:lineRule="auto"/>
        <w:ind w:firstLine="600"/>
        <w:jc w:val="both"/>
      </w:pPr>
      <w:r>
        <w:rPr>
          <w:rFonts w:ascii="Times New Roman" w:hAnsi="Times New Roman"/>
          <w:b w:val="0"/>
          <w:i w:val="0"/>
          <w:color w:val="000000"/>
          <w:sz w:val="28"/>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none, no и производные последнего (nobody, nothing и другие). </w:t>
      </w:r>
    </w:p>
    <w:p w14:paraId="12DCE519">
      <w:pPr>
        <w:spacing w:before="0" w:after="0" w:line="264" w:lineRule="auto"/>
        <w:ind w:firstLine="600"/>
        <w:jc w:val="both"/>
      </w:pPr>
      <w:r>
        <w:rPr>
          <w:rFonts w:ascii="Times New Roman" w:hAnsi="Times New Roman"/>
          <w:b w:val="0"/>
          <w:i w:val="0"/>
          <w:color w:val="000000"/>
          <w:sz w:val="28"/>
        </w:rPr>
        <w:t xml:space="preserve">Количественные и порядковые числительные. </w:t>
      </w:r>
    </w:p>
    <w:p w14:paraId="22AB5956">
      <w:pPr>
        <w:spacing w:before="0" w:after="0" w:line="264" w:lineRule="auto"/>
        <w:ind w:firstLine="600"/>
        <w:jc w:val="both"/>
      </w:pPr>
      <w:r>
        <w:rPr>
          <w:rFonts w:ascii="Times New Roman" w:hAnsi="Times New Roman"/>
          <w:b w:val="0"/>
          <w:i w:val="0"/>
          <w:color w:val="000000"/>
          <w:sz w:val="28"/>
        </w:rPr>
        <w:t xml:space="preserve">Предлоги места, времени, направления, предлоги, употребляемые с глаголами в страдательном залоге. </w:t>
      </w:r>
    </w:p>
    <w:p w14:paraId="3A983178">
      <w:pPr>
        <w:spacing w:before="0" w:after="0" w:line="264" w:lineRule="auto"/>
        <w:ind w:firstLine="600"/>
        <w:jc w:val="both"/>
      </w:pPr>
      <w:r>
        <w:rPr>
          <w:rFonts w:ascii="Times New Roman" w:hAnsi="Times New Roman"/>
          <w:b/>
          <w:i w:val="0"/>
          <w:color w:val="000000"/>
          <w:sz w:val="28"/>
        </w:rPr>
        <w:t>Социокультурные знания и умения</w:t>
      </w:r>
    </w:p>
    <w:p w14:paraId="2B37DC60">
      <w:pPr>
        <w:spacing w:before="0" w:after="0" w:line="264" w:lineRule="auto"/>
        <w:ind w:firstLine="600"/>
        <w:jc w:val="both"/>
      </w:pPr>
      <w:r>
        <w:rPr>
          <w:rFonts w:ascii="Times New Roman" w:hAnsi="Times New Roman"/>
          <w:b w:val="0"/>
          <w:i w:val="0"/>
          <w:color w:val="000000"/>
          <w:sz w:val="28"/>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w:t>
      </w:r>
    </w:p>
    <w:p w14:paraId="78C8CA23">
      <w:pPr>
        <w:spacing w:before="0" w:after="0" w:line="264" w:lineRule="auto"/>
        <w:ind w:firstLine="600"/>
        <w:jc w:val="both"/>
      </w:pPr>
      <w:r>
        <w:rPr>
          <w:rFonts w:ascii="Times New Roman" w:hAnsi="Times New Roman"/>
          <w:b w:val="0"/>
          <w:i w:val="0"/>
          <w:color w:val="000000"/>
          <w:sz w:val="28"/>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14:paraId="3B1A97AB">
      <w:pPr>
        <w:spacing w:before="0" w:after="0" w:line="264" w:lineRule="auto"/>
        <w:ind w:firstLine="600"/>
        <w:jc w:val="both"/>
      </w:pPr>
      <w:r>
        <w:rPr>
          <w:rFonts w:ascii="Times New Roman" w:hAnsi="Times New Roman"/>
          <w:b w:val="0"/>
          <w:i w:val="0"/>
          <w:color w:val="000000"/>
          <w:sz w:val="28"/>
        </w:rPr>
        <w:t xml:space="preserve">Владение основными сведениями о социокультурном портрете и культурном наследии страны/стран, говорящих на английском языке. </w:t>
      </w:r>
    </w:p>
    <w:p w14:paraId="3FF024BE">
      <w:pPr>
        <w:spacing w:before="0" w:after="0" w:line="264" w:lineRule="auto"/>
        <w:ind w:firstLine="600"/>
        <w:jc w:val="both"/>
      </w:pPr>
      <w:r>
        <w:rPr>
          <w:rFonts w:ascii="Times New Roman" w:hAnsi="Times New Roman"/>
          <w:b w:val="0"/>
          <w:i w:val="0"/>
          <w:color w:val="000000"/>
          <w:sz w:val="28"/>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14:paraId="6A46DEDC">
      <w:pPr>
        <w:spacing w:before="0" w:after="0" w:line="264" w:lineRule="auto"/>
        <w:ind w:firstLine="600"/>
        <w:jc w:val="both"/>
      </w:pPr>
      <w:r>
        <w:rPr>
          <w:rFonts w:ascii="Times New Roman" w:hAnsi="Times New Roman"/>
          <w:b w:val="0"/>
          <w:i w:val="0"/>
          <w:color w:val="000000"/>
          <w:sz w:val="28"/>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14:paraId="582FE70C">
      <w:pPr>
        <w:spacing w:before="0" w:after="0" w:line="264" w:lineRule="auto"/>
        <w:ind w:firstLine="600"/>
        <w:jc w:val="both"/>
      </w:pPr>
      <w:r>
        <w:rPr>
          <w:rFonts w:ascii="Times New Roman" w:hAnsi="Times New Roman"/>
          <w:b/>
          <w:i w:val="0"/>
          <w:color w:val="000000"/>
          <w:sz w:val="28"/>
        </w:rPr>
        <w:t>Компенсаторные умения</w:t>
      </w:r>
    </w:p>
    <w:p w14:paraId="24A72D08">
      <w:pPr>
        <w:spacing w:before="0" w:after="0" w:line="264" w:lineRule="auto"/>
        <w:ind w:firstLine="600"/>
        <w:jc w:val="both"/>
      </w:pPr>
      <w:r>
        <w:rPr>
          <w:rFonts w:ascii="Times New Roman" w:hAnsi="Times New Roman"/>
          <w:b w:val="0"/>
          <w:i w:val="0"/>
          <w:color w:val="000000"/>
          <w:sz w:val="28"/>
        </w:rPr>
        <w:t xml:space="preserve">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14:paraId="6A6E58A7">
      <w:pPr>
        <w:spacing w:before="0" w:after="0" w:line="264" w:lineRule="auto"/>
        <w:ind w:firstLine="600"/>
        <w:jc w:val="both"/>
      </w:pPr>
      <w:r>
        <w:rPr>
          <w:rFonts w:ascii="Times New Roman" w:hAnsi="Times New Roman"/>
          <w:b w:val="0"/>
          <w:i w:val="0"/>
          <w:color w:val="000000"/>
          <w:sz w:val="28"/>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0F528966">
      <w:pPr>
        <w:spacing w:before="0" w:after="0" w:line="264" w:lineRule="auto"/>
        <w:ind w:left="120"/>
        <w:jc w:val="both"/>
      </w:pPr>
    </w:p>
    <w:p w14:paraId="4010BF9D">
      <w:pPr>
        <w:spacing w:before="0" w:after="0" w:line="264" w:lineRule="auto"/>
        <w:ind w:left="120"/>
        <w:jc w:val="both"/>
      </w:pPr>
      <w:r>
        <w:rPr>
          <w:rFonts w:ascii="Times New Roman" w:hAnsi="Times New Roman"/>
          <w:b/>
          <w:i w:val="0"/>
          <w:color w:val="000000"/>
          <w:sz w:val="28"/>
        </w:rPr>
        <w:t>11 КЛАСС</w:t>
      </w:r>
    </w:p>
    <w:p w14:paraId="1593BB11">
      <w:pPr>
        <w:spacing w:before="0" w:after="0" w:line="264" w:lineRule="auto"/>
        <w:ind w:left="120"/>
        <w:jc w:val="both"/>
      </w:pPr>
    </w:p>
    <w:p w14:paraId="034F20DB">
      <w:pPr>
        <w:spacing w:before="0" w:after="0" w:line="264" w:lineRule="auto"/>
        <w:ind w:firstLine="600"/>
        <w:jc w:val="both"/>
      </w:pPr>
      <w:r>
        <w:rPr>
          <w:rFonts w:ascii="Times New Roman" w:hAnsi="Times New Roman"/>
          <w:b/>
          <w:i w:val="0"/>
          <w:color w:val="000000"/>
          <w:sz w:val="28"/>
        </w:rPr>
        <w:t>Коммуникативные умения</w:t>
      </w:r>
    </w:p>
    <w:p w14:paraId="2AC04A1F">
      <w:pPr>
        <w:spacing w:before="0" w:after="0" w:line="264" w:lineRule="auto"/>
        <w:ind w:firstLine="600"/>
        <w:jc w:val="both"/>
      </w:pPr>
      <w:r>
        <w:rPr>
          <w:rFonts w:ascii="Times New Roman" w:hAnsi="Times New Roman"/>
          <w:b w:val="0"/>
          <w:i w:val="0"/>
          <w:color w:val="000000"/>
          <w:sz w:val="28"/>
        </w:rPr>
        <w:t>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31B37EA3">
      <w:pPr>
        <w:spacing w:before="0" w:after="0" w:line="264" w:lineRule="auto"/>
        <w:ind w:firstLine="600"/>
        <w:jc w:val="both"/>
      </w:pPr>
      <w:r>
        <w:rPr>
          <w:rFonts w:ascii="Times New Roman" w:hAnsi="Times New Roman"/>
          <w:b w:val="0"/>
          <w:i w:val="0"/>
          <w:color w:val="000000"/>
          <w:sz w:val="28"/>
        </w:rPr>
        <w:t>Повседневная жизнь семьи. Межличностные отношения в семье, с друзьями и знакомыми. Конфликтные ситуации, их предупреждение и разрешение.</w:t>
      </w:r>
    </w:p>
    <w:p w14:paraId="6666D1E5">
      <w:pPr>
        <w:spacing w:before="0" w:after="0" w:line="264" w:lineRule="auto"/>
        <w:ind w:firstLine="600"/>
        <w:jc w:val="both"/>
      </w:pPr>
      <w:r>
        <w:rPr>
          <w:rFonts w:ascii="Times New Roman" w:hAnsi="Times New Roman"/>
          <w:b w:val="0"/>
          <w:i w:val="0"/>
          <w:color w:val="000000"/>
          <w:sz w:val="28"/>
        </w:rPr>
        <w:t xml:space="preserve">Внешность и характеристика человека, литературного персонажа. </w:t>
      </w:r>
    </w:p>
    <w:p w14:paraId="6D36B398">
      <w:pPr>
        <w:spacing w:before="0" w:after="0" w:line="264" w:lineRule="auto"/>
        <w:ind w:firstLine="600"/>
        <w:jc w:val="both"/>
      </w:pPr>
      <w:r>
        <w:rPr>
          <w:rFonts w:ascii="Times New Roman" w:hAnsi="Times New Roman"/>
          <w:b w:val="0"/>
          <w:i w:val="0"/>
          <w:color w:val="000000"/>
          <w:sz w:val="28"/>
        </w:rPr>
        <w:t>Здоровый образ жизни и забота о здоровье: режим труда и отдыха, спорт, сбалансированное питание, посещение врача. Отказ от вредных привычек.</w:t>
      </w:r>
    </w:p>
    <w:p w14:paraId="6187D38A">
      <w:pPr>
        <w:spacing w:before="0" w:after="0" w:line="264" w:lineRule="auto"/>
        <w:ind w:firstLine="600"/>
        <w:jc w:val="both"/>
      </w:pPr>
      <w:r>
        <w:rPr>
          <w:rFonts w:ascii="Times New Roman" w:hAnsi="Times New Roman"/>
          <w:b w:val="0"/>
          <w:i w:val="0"/>
          <w:color w:val="000000"/>
          <w:sz w:val="28"/>
        </w:rPr>
        <w:t>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p w14:paraId="371543FE">
      <w:pPr>
        <w:spacing w:before="0" w:after="0" w:line="264" w:lineRule="auto"/>
        <w:ind w:firstLine="600"/>
        <w:jc w:val="both"/>
      </w:pPr>
      <w:r>
        <w:rPr>
          <w:rFonts w:ascii="Times New Roman" w:hAnsi="Times New Roman"/>
          <w:b w:val="0"/>
          <w:i w:val="0"/>
          <w:color w:val="000000"/>
          <w:sz w:val="28"/>
        </w:rPr>
        <w:t>Место иностранного языка в повседневной жизни и профессиональной деятельности в современном мире.</w:t>
      </w:r>
    </w:p>
    <w:p w14:paraId="173B3EFD">
      <w:pPr>
        <w:spacing w:before="0" w:after="0" w:line="264" w:lineRule="auto"/>
        <w:ind w:firstLine="600"/>
        <w:jc w:val="both"/>
      </w:pPr>
      <w:r>
        <w:rPr>
          <w:rFonts w:ascii="Times New Roman" w:hAnsi="Times New Roman"/>
          <w:b w:val="0"/>
          <w:i w:val="0"/>
          <w:color w:val="000000"/>
          <w:sz w:val="28"/>
        </w:rPr>
        <w:t>Молодёжь в современном обществе. Ценностные ориентиры. Участие молодёжи в жизни общества. Досуг молодёжи: увлечения и интересы. Любовь и дружба.</w:t>
      </w:r>
    </w:p>
    <w:p w14:paraId="7CB8EB45">
      <w:pPr>
        <w:spacing w:before="0" w:after="0" w:line="264" w:lineRule="auto"/>
        <w:ind w:firstLine="600"/>
        <w:jc w:val="both"/>
      </w:pPr>
      <w:r>
        <w:rPr>
          <w:rFonts w:ascii="Times New Roman" w:hAnsi="Times New Roman"/>
          <w:b w:val="0"/>
          <w:i w:val="0"/>
          <w:color w:val="000000"/>
          <w:sz w:val="28"/>
        </w:rPr>
        <w:t>Роль спорта в современной жизни: виды спорта, экстремальный спорт, спортивные соревнования, Олимпийские игры.</w:t>
      </w:r>
    </w:p>
    <w:p w14:paraId="06FA7D15">
      <w:pPr>
        <w:spacing w:before="0" w:after="0" w:line="264" w:lineRule="auto"/>
        <w:ind w:firstLine="600"/>
        <w:jc w:val="both"/>
      </w:pPr>
      <w:r>
        <w:rPr>
          <w:rFonts w:ascii="Times New Roman" w:hAnsi="Times New Roman"/>
          <w:b w:val="0"/>
          <w:i w:val="0"/>
          <w:color w:val="000000"/>
          <w:sz w:val="28"/>
        </w:rPr>
        <w:t>Туризм. Виды отдыха. Экотуризм. Путешествия по России и зарубежным странам.</w:t>
      </w:r>
    </w:p>
    <w:p w14:paraId="619A9BB5">
      <w:pPr>
        <w:spacing w:before="0" w:after="0" w:line="264" w:lineRule="auto"/>
        <w:ind w:firstLine="600"/>
        <w:jc w:val="both"/>
      </w:pPr>
      <w:r>
        <w:rPr>
          <w:rFonts w:ascii="Times New Roman" w:hAnsi="Times New Roman"/>
          <w:b w:val="0"/>
          <w:i w:val="0"/>
          <w:color w:val="000000"/>
          <w:sz w:val="28"/>
        </w:rPr>
        <w:t>Вселенная и человек. Природа. Проблемы экологии. Защита окружающей среды. Проживание в городской/сельской местности.</w:t>
      </w:r>
    </w:p>
    <w:p w14:paraId="4B1450A1">
      <w:pPr>
        <w:spacing w:before="0" w:after="0" w:line="264" w:lineRule="auto"/>
        <w:ind w:firstLine="600"/>
        <w:jc w:val="both"/>
      </w:pPr>
      <w:r>
        <w:rPr>
          <w:rFonts w:ascii="Times New Roman" w:hAnsi="Times New Roman"/>
          <w:b w:val="0"/>
          <w:i w:val="0"/>
          <w:color w:val="000000"/>
          <w:sz w:val="28"/>
        </w:rPr>
        <w:t>Технический прогресс: перспективы и последствия. Современные средства информации и коммуникации (пресса, телевидение, Интернет, социальные сети и другие). Интернет-безопасность.</w:t>
      </w:r>
    </w:p>
    <w:p w14:paraId="266F338F">
      <w:pPr>
        <w:spacing w:before="0" w:after="0" w:line="264" w:lineRule="auto"/>
        <w:ind w:firstLine="600"/>
        <w:jc w:val="both"/>
      </w:pPr>
      <w:r>
        <w:rPr>
          <w:rFonts w:ascii="Times New Roman" w:hAnsi="Times New Roman"/>
          <w:b w:val="0"/>
          <w:i w:val="0"/>
          <w:color w:val="000000"/>
          <w:sz w:val="28"/>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14:paraId="53F0F10C">
      <w:pPr>
        <w:spacing w:before="0" w:after="0" w:line="264" w:lineRule="auto"/>
        <w:ind w:firstLine="600"/>
        <w:jc w:val="both"/>
      </w:pPr>
      <w:r>
        <w:rPr>
          <w:rFonts w:ascii="Times New Roman" w:hAnsi="Times New Roman"/>
          <w:b w:val="0"/>
          <w:i w:val="0"/>
          <w:color w:val="000000"/>
          <w:sz w:val="28"/>
        </w:rPr>
        <w:t>Выдающиеся люди родной страны и страны/стран изучаемого языка: государственные деятели, учёные, писатели, поэты, художники, композиторы, путешественники, спортсмены, актёры и другие.</w:t>
      </w:r>
    </w:p>
    <w:p w14:paraId="2A79EED4">
      <w:pPr>
        <w:spacing w:before="0" w:after="0" w:line="264" w:lineRule="auto"/>
        <w:ind w:firstLine="600"/>
        <w:jc w:val="both"/>
      </w:pPr>
      <w:r>
        <w:rPr>
          <w:rFonts w:ascii="Times New Roman" w:hAnsi="Times New Roman"/>
          <w:b w:val="0"/>
          <w:i/>
          <w:color w:val="000000"/>
          <w:sz w:val="28"/>
        </w:rPr>
        <w:t>Говорение</w:t>
      </w:r>
    </w:p>
    <w:p w14:paraId="2590DA61">
      <w:pPr>
        <w:spacing w:before="0" w:after="0" w:line="264" w:lineRule="auto"/>
        <w:ind w:firstLine="600"/>
        <w:jc w:val="both"/>
      </w:pPr>
      <w:r>
        <w:rPr>
          <w:rFonts w:ascii="Times New Roman" w:hAnsi="Times New Roman"/>
          <w:b w:val="0"/>
          <w:i w:val="0"/>
          <w:color w:val="000000"/>
          <w:sz w:val="28"/>
        </w:rPr>
        <w:t xml:space="preserve">Развитие коммуникативных умений </w:t>
      </w:r>
      <w:r>
        <w:rPr>
          <w:rFonts w:ascii="Times New Roman" w:hAnsi="Times New Roman"/>
          <w:b w:val="0"/>
          <w:i w:val="0"/>
          <w:color w:val="000000"/>
          <w:sz w:val="28"/>
          <w:u w:val="single"/>
        </w:rPr>
        <w:t>диалогической речи</w:t>
      </w:r>
      <w:r>
        <w:rPr>
          <w:rFonts w:ascii="Times New Roman" w:hAnsi="Times New Roman"/>
          <w:b w:val="0"/>
          <w:i w:val="0"/>
          <w:color w:val="000000"/>
          <w:sz w:val="28"/>
        </w:rPr>
        <w:t>, а именно умений вести разные виды диалога (диалог этикетного характера, диалог-побуждение к действию, диалог – расспрос, диалог-обмен мнениями, комбинированный диалог, включающий разные виды диалогов):</w:t>
      </w:r>
    </w:p>
    <w:p w14:paraId="4019E611">
      <w:pPr>
        <w:spacing w:before="0" w:after="0" w:line="264" w:lineRule="auto"/>
        <w:ind w:firstLine="600"/>
        <w:jc w:val="both"/>
      </w:pPr>
      <w:r>
        <w:rPr>
          <w:rFonts w:ascii="Times New Roman" w:hAnsi="Times New Roman"/>
          <w:b w:val="0"/>
          <w:i w:val="0"/>
          <w:color w:val="000000"/>
          <w:sz w:val="28"/>
        </w:rPr>
        <w:t xml:space="preserve">диалог этикетного характера: начинать, поддерживать и заканчивать разговор, вежливо переспрашивать, вежливо выражать согласие/отказ, выражать благодарность, поздравлять с праздником, выражать пожелания и вежливо реагировать на поздравление; </w:t>
      </w:r>
    </w:p>
    <w:p w14:paraId="67901F9D">
      <w:pPr>
        <w:spacing w:before="0" w:after="0" w:line="264" w:lineRule="auto"/>
        <w:ind w:firstLine="600"/>
        <w:jc w:val="both"/>
      </w:pPr>
      <w:r>
        <w:rPr>
          <w:rFonts w:ascii="Times New Roman" w:hAnsi="Times New Roman"/>
          <w:b w:val="0"/>
          <w:i w:val="0"/>
          <w:color w:val="000000"/>
          <w:sz w:val="28"/>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14:paraId="5273CFCC">
      <w:pPr>
        <w:spacing w:before="0" w:after="0" w:line="264" w:lineRule="auto"/>
        <w:ind w:firstLine="600"/>
        <w:jc w:val="both"/>
      </w:pPr>
      <w:r>
        <w:rPr>
          <w:rFonts w:ascii="Times New Roman" w:hAnsi="Times New Roman"/>
          <w:b w:val="0"/>
          <w:i w:val="0"/>
          <w:color w:val="000000"/>
          <w:sz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брать/давать интервью;</w:t>
      </w:r>
    </w:p>
    <w:p w14:paraId="024A82CC">
      <w:pPr>
        <w:spacing w:before="0" w:after="0" w:line="264" w:lineRule="auto"/>
        <w:ind w:firstLine="600"/>
        <w:jc w:val="both"/>
      </w:pPr>
      <w:r>
        <w:rPr>
          <w:rFonts w:ascii="Times New Roman" w:hAnsi="Times New Roman"/>
          <w:b w:val="0"/>
          <w:i w:val="0"/>
          <w:color w:val="000000"/>
          <w:sz w:val="28"/>
        </w:rPr>
        <w:t>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14:paraId="3948DA31">
      <w:pPr>
        <w:spacing w:before="0" w:after="0" w:line="264" w:lineRule="auto"/>
        <w:ind w:firstLine="600"/>
        <w:jc w:val="both"/>
      </w:pPr>
      <w:r>
        <w:rPr>
          <w:rFonts w:ascii="Times New Roman" w:hAnsi="Times New Roman"/>
          <w:b w:val="0"/>
          <w:i w:val="0"/>
          <w:color w:val="000000"/>
          <w:sz w:val="28"/>
        </w:rPr>
        <w:t>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w:t>
      </w:r>
    </w:p>
    <w:p w14:paraId="6037B3E8">
      <w:pPr>
        <w:spacing w:before="0" w:after="0" w:line="264" w:lineRule="auto"/>
        <w:ind w:firstLine="600"/>
        <w:jc w:val="both"/>
      </w:pPr>
      <w:r>
        <w:rPr>
          <w:rFonts w:ascii="Times New Roman" w:hAnsi="Times New Roman"/>
          <w:b w:val="0"/>
          <w:i w:val="0"/>
          <w:color w:val="000000"/>
          <w:sz w:val="28"/>
        </w:rPr>
        <w:t>Объём диалога – до 9 реплик со стороны каждого собеседника.</w:t>
      </w:r>
    </w:p>
    <w:p w14:paraId="5E60A8ED">
      <w:pPr>
        <w:spacing w:before="0" w:after="0" w:line="264" w:lineRule="auto"/>
        <w:ind w:firstLine="600"/>
        <w:jc w:val="both"/>
      </w:pPr>
      <w:r>
        <w:rPr>
          <w:rFonts w:ascii="Times New Roman" w:hAnsi="Times New Roman"/>
          <w:b w:val="0"/>
          <w:i w:val="0"/>
          <w:color w:val="000000"/>
          <w:sz w:val="28"/>
        </w:rPr>
        <w:t xml:space="preserve">Развитие коммуникативных умений </w:t>
      </w:r>
      <w:r>
        <w:rPr>
          <w:rFonts w:ascii="Times New Roman" w:hAnsi="Times New Roman"/>
          <w:b w:val="0"/>
          <w:i w:val="0"/>
          <w:color w:val="000000"/>
          <w:sz w:val="28"/>
          <w:u w:val="single"/>
        </w:rPr>
        <w:t>монологической речи</w:t>
      </w:r>
      <w:r>
        <w:rPr>
          <w:rFonts w:ascii="Times New Roman" w:hAnsi="Times New Roman"/>
          <w:b w:val="0"/>
          <w:i w:val="0"/>
          <w:color w:val="000000"/>
          <w:sz w:val="28"/>
        </w:rPr>
        <w:t>:</w:t>
      </w:r>
    </w:p>
    <w:p w14:paraId="1E0FEC87">
      <w:pPr>
        <w:spacing w:before="0" w:after="0" w:line="264" w:lineRule="auto"/>
        <w:ind w:firstLine="600"/>
        <w:jc w:val="both"/>
      </w:pPr>
      <w:r>
        <w:rPr>
          <w:rFonts w:ascii="Times New Roman" w:hAnsi="Times New Roman"/>
          <w:b w:val="0"/>
          <w:i w:val="0"/>
          <w:color w:val="000000"/>
          <w:sz w:val="28"/>
        </w:rPr>
        <w:t xml:space="preserve">создание устных связных монологических высказываний с использованием основных коммуникативных типов речи: </w:t>
      </w:r>
    </w:p>
    <w:p w14:paraId="62ECD121">
      <w:pPr>
        <w:spacing w:before="0" w:after="0" w:line="264" w:lineRule="auto"/>
        <w:ind w:firstLine="600"/>
        <w:jc w:val="both"/>
      </w:pPr>
      <w:r>
        <w:rPr>
          <w:rFonts w:ascii="Times New Roman" w:hAnsi="Times New Roman"/>
          <w:b w:val="0"/>
          <w:i w:val="0"/>
          <w:color w:val="000000"/>
          <w:sz w:val="28"/>
        </w:rPr>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14:paraId="485B29A1">
      <w:pPr>
        <w:spacing w:before="0" w:after="0" w:line="264" w:lineRule="auto"/>
        <w:ind w:firstLine="600"/>
        <w:jc w:val="both"/>
      </w:pPr>
      <w:r>
        <w:rPr>
          <w:rFonts w:ascii="Times New Roman" w:hAnsi="Times New Roman"/>
          <w:b w:val="0"/>
          <w:i w:val="0"/>
          <w:color w:val="000000"/>
          <w:sz w:val="28"/>
        </w:rPr>
        <w:t xml:space="preserve">повествование/сообщение; </w:t>
      </w:r>
    </w:p>
    <w:p w14:paraId="207B5F88">
      <w:pPr>
        <w:spacing w:before="0" w:after="0" w:line="264" w:lineRule="auto"/>
        <w:ind w:firstLine="600"/>
        <w:jc w:val="both"/>
      </w:pPr>
      <w:r>
        <w:rPr>
          <w:rFonts w:ascii="Times New Roman" w:hAnsi="Times New Roman"/>
          <w:b w:val="0"/>
          <w:i w:val="0"/>
          <w:color w:val="000000"/>
          <w:sz w:val="28"/>
        </w:rPr>
        <w:t xml:space="preserve">рассуждение; </w:t>
      </w:r>
    </w:p>
    <w:p w14:paraId="08E39FC8">
      <w:pPr>
        <w:spacing w:before="0" w:after="0" w:line="264" w:lineRule="auto"/>
        <w:ind w:firstLine="600"/>
        <w:jc w:val="both"/>
      </w:pPr>
      <w:r>
        <w:rPr>
          <w:rFonts w:ascii="Times New Roman" w:hAnsi="Times New Roman"/>
          <w:b w:val="0"/>
          <w:i w:val="0"/>
          <w:color w:val="000000"/>
          <w:sz w:val="28"/>
        </w:rPr>
        <w:t>пересказ основного содержания, прочитанного/прослушанного текста без опоры на ключевые слова, план с выражением своего отношения к событиям и фактам, изложенным в тексте;</w:t>
      </w:r>
    </w:p>
    <w:p w14:paraId="7E4908AC">
      <w:pPr>
        <w:spacing w:before="0" w:after="0" w:line="264" w:lineRule="auto"/>
        <w:ind w:firstLine="600"/>
        <w:jc w:val="both"/>
      </w:pPr>
      <w:r>
        <w:rPr>
          <w:rFonts w:ascii="Times New Roman" w:hAnsi="Times New Roman"/>
          <w:b w:val="0"/>
          <w:i w:val="0"/>
          <w:color w:val="000000"/>
          <w:sz w:val="28"/>
        </w:rPr>
        <w:t>устное представление (презентация) результатов выполненной проектной работы.</w:t>
      </w:r>
    </w:p>
    <w:p w14:paraId="4EC2B680">
      <w:pPr>
        <w:spacing w:before="0" w:after="0" w:line="264" w:lineRule="auto"/>
        <w:ind w:firstLine="600"/>
        <w:jc w:val="both"/>
      </w:pPr>
      <w:r>
        <w:rPr>
          <w:rFonts w:ascii="Times New Roman" w:hAnsi="Times New Roman"/>
          <w:b w:val="0"/>
          <w:i w:val="0"/>
          <w:color w:val="000000"/>
          <w:sz w:val="28"/>
        </w:rPr>
        <w:t>Данные умения монологической речи развиваются в рамках тематического содержания речи с использованием ключевых слов, плана и/или иллюстраций, фотографий, таблиц, диаграмм, графиков и(или) без их использования.</w:t>
      </w:r>
    </w:p>
    <w:p w14:paraId="2A5F8671">
      <w:pPr>
        <w:spacing w:before="0" w:after="0" w:line="264" w:lineRule="auto"/>
        <w:ind w:firstLine="600"/>
        <w:jc w:val="both"/>
      </w:pPr>
      <w:r>
        <w:rPr>
          <w:rFonts w:ascii="Times New Roman" w:hAnsi="Times New Roman"/>
          <w:b w:val="0"/>
          <w:i w:val="0"/>
          <w:color w:val="000000"/>
          <w:sz w:val="28"/>
        </w:rPr>
        <w:t>Объём монологического высказывания – 14–15 фраз.</w:t>
      </w:r>
    </w:p>
    <w:p w14:paraId="38CB3C94">
      <w:pPr>
        <w:spacing w:before="0" w:after="0" w:line="264" w:lineRule="auto"/>
        <w:ind w:firstLine="600"/>
        <w:jc w:val="both"/>
      </w:pPr>
      <w:r>
        <w:rPr>
          <w:rFonts w:ascii="Times New Roman" w:hAnsi="Times New Roman"/>
          <w:b w:val="0"/>
          <w:i/>
          <w:color w:val="000000"/>
          <w:sz w:val="28"/>
        </w:rPr>
        <w:t>Аудирование</w:t>
      </w:r>
    </w:p>
    <w:p w14:paraId="32D90DCD">
      <w:pPr>
        <w:spacing w:before="0" w:after="0" w:line="264" w:lineRule="auto"/>
        <w:ind w:firstLine="600"/>
        <w:jc w:val="both"/>
      </w:pPr>
      <w:r>
        <w:rPr>
          <w:rFonts w:ascii="Times New Roman" w:hAnsi="Times New Roman"/>
          <w:b w:val="0"/>
          <w:i w:val="0"/>
          <w:color w:val="000000"/>
          <w:sz w:val="28"/>
        </w:rPr>
        <w:t xml:space="preserve">Развитие коммуникативных умений аудирования: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w:t>
      </w:r>
    </w:p>
    <w:p w14:paraId="2C94A3BD">
      <w:pPr>
        <w:spacing w:before="0" w:after="0" w:line="264" w:lineRule="auto"/>
        <w:ind w:firstLine="600"/>
        <w:jc w:val="both"/>
      </w:pPr>
      <w:r>
        <w:rPr>
          <w:rFonts w:ascii="Times New Roman" w:hAnsi="Times New Roman"/>
          <w:b w:val="0"/>
          <w:i w:val="0"/>
          <w:color w:val="000000"/>
          <w:sz w:val="28"/>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14:paraId="56CBA241">
      <w:pPr>
        <w:spacing w:before="0" w:after="0" w:line="264" w:lineRule="auto"/>
        <w:ind w:firstLine="600"/>
        <w:jc w:val="both"/>
      </w:pPr>
      <w:r>
        <w:rPr>
          <w:rFonts w:ascii="Times New Roman" w:hAnsi="Times New Roman"/>
          <w:b w:val="0"/>
          <w:i w:val="0"/>
          <w:color w:val="000000"/>
          <w:sz w:val="28"/>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14:paraId="3F8425A8">
      <w:pPr>
        <w:spacing w:before="0" w:after="0" w:line="264" w:lineRule="auto"/>
        <w:ind w:firstLine="600"/>
        <w:jc w:val="both"/>
      </w:pPr>
      <w:r>
        <w:rPr>
          <w:rFonts w:ascii="Times New Roman" w:hAnsi="Times New Roman"/>
          <w:b w:val="0"/>
          <w:i w:val="0"/>
          <w:color w:val="000000"/>
          <w:sz w:val="28"/>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14:paraId="0D19302C">
      <w:pPr>
        <w:spacing w:before="0" w:after="0" w:line="264" w:lineRule="auto"/>
        <w:ind w:firstLine="600"/>
        <w:jc w:val="both"/>
      </w:pPr>
      <w:r>
        <w:rPr>
          <w:rFonts w:ascii="Times New Roman" w:hAnsi="Times New Roman"/>
          <w:b w:val="0"/>
          <w:i w:val="0"/>
          <w:color w:val="000000"/>
          <w:sz w:val="28"/>
        </w:rPr>
        <w:t>Языковая сложность текстов для аудирования должна соответствовать пороговому уровню (В1 – пороговый уровень по общеевропейской шкале).</w:t>
      </w:r>
    </w:p>
    <w:p w14:paraId="182A3BA8">
      <w:pPr>
        <w:spacing w:before="0" w:after="0" w:line="264" w:lineRule="auto"/>
        <w:ind w:firstLine="600"/>
        <w:jc w:val="both"/>
      </w:pPr>
      <w:r>
        <w:rPr>
          <w:rFonts w:ascii="Times New Roman" w:hAnsi="Times New Roman"/>
          <w:b w:val="0"/>
          <w:i w:val="0"/>
          <w:color w:val="000000"/>
          <w:sz w:val="28"/>
        </w:rPr>
        <w:t>Время звучания текста/текстов для аудирования – до 2,5 минуты.</w:t>
      </w:r>
    </w:p>
    <w:p w14:paraId="10B6B2D6">
      <w:pPr>
        <w:spacing w:before="0" w:after="0" w:line="264" w:lineRule="auto"/>
        <w:ind w:firstLine="600"/>
        <w:jc w:val="both"/>
      </w:pPr>
      <w:r>
        <w:rPr>
          <w:rFonts w:ascii="Times New Roman" w:hAnsi="Times New Roman"/>
          <w:b w:val="0"/>
          <w:i/>
          <w:color w:val="000000"/>
          <w:sz w:val="28"/>
        </w:rPr>
        <w:t>Смысловое чтение</w:t>
      </w:r>
    </w:p>
    <w:p w14:paraId="18F349BC">
      <w:pPr>
        <w:spacing w:before="0" w:after="0" w:line="264" w:lineRule="auto"/>
        <w:ind w:firstLine="600"/>
        <w:jc w:val="both"/>
      </w:pPr>
      <w:r>
        <w:rPr>
          <w:rFonts w:ascii="Times New Roman" w:hAnsi="Times New Roman"/>
          <w:b w:val="0"/>
          <w:i w:val="0"/>
          <w:color w:val="000000"/>
          <w:sz w:val="28"/>
        </w:rPr>
        <w:t xml:space="preserve">Развитие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с полным пониманием содержания текста. </w:t>
      </w:r>
    </w:p>
    <w:p w14:paraId="3CBE25AF">
      <w:pPr>
        <w:spacing w:before="0" w:after="0" w:line="264" w:lineRule="auto"/>
        <w:ind w:firstLine="600"/>
        <w:jc w:val="both"/>
      </w:pPr>
      <w:r>
        <w:rPr>
          <w:rFonts w:ascii="Times New Roman" w:hAnsi="Times New Roman"/>
          <w:b w:val="0"/>
          <w:i w:val="0"/>
          <w:color w:val="000000"/>
          <w:sz w:val="28"/>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14:paraId="5DDE4B38">
      <w:pPr>
        <w:spacing w:before="0" w:after="0" w:line="264" w:lineRule="auto"/>
        <w:ind w:firstLine="600"/>
        <w:jc w:val="both"/>
      </w:pPr>
      <w:r>
        <w:rPr>
          <w:rFonts w:ascii="Times New Roman" w:hAnsi="Times New Roman"/>
          <w:b w:val="0"/>
          <w:i w:val="0"/>
          <w:color w:val="000000"/>
          <w:sz w:val="28"/>
        </w:rPr>
        <w:t xml:space="preserve">Чтение с пониманием нужной/интересующей/запрашиваемой информации предполагает умение находить прочитанном тексте и понимать данную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 </w:t>
      </w:r>
    </w:p>
    <w:p w14:paraId="4880D60C">
      <w:pPr>
        <w:spacing w:before="0" w:after="0" w:line="264" w:lineRule="auto"/>
        <w:ind w:firstLine="600"/>
        <w:jc w:val="both"/>
      </w:pPr>
      <w:r>
        <w:rPr>
          <w:rFonts w:ascii="Times New Roman" w:hAnsi="Times New Roman"/>
          <w:b w:val="0"/>
          <w:i w:val="0"/>
          <w:color w:val="000000"/>
          <w:sz w:val="28"/>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14:paraId="559C3604">
      <w:pPr>
        <w:spacing w:before="0" w:after="0" w:line="264" w:lineRule="auto"/>
        <w:ind w:firstLine="600"/>
        <w:jc w:val="both"/>
      </w:pPr>
      <w:r>
        <w:rPr>
          <w:rFonts w:ascii="Times New Roman" w:hAnsi="Times New Roman"/>
          <w:b w:val="0"/>
          <w:i w:val="0"/>
          <w:color w:val="000000"/>
          <w:sz w:val="28"/>
        </w:rPr>
        <w:t xml:space="preserve">Чтение несплошных текстов (таблиц, диаграмм, графиков и других) и понимание представленной в них информации. </w:t>
      </w:r>
    </w:p>
    <w:p w14:paraId="1849CDEF">
      <w:pPr>
        <w:spacing w:before="0" w:after="0" w:line="264" w:lineRule="auto"/>
        <w:ind w:firstLine="600"/>
        <w:jc w:val="both"/>
      </w:pPr>
      <w:r>
        <w:rPr>
          <w:rFonts w:ascii="Times New Roman" w:hAnsi="Times New Roman"/>
          <w:b w:val="0"/>
          <w:i w:val="0"/>
          <w:color w:val="000000"/>
          <w:sz w:val="28"/>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w:t>
      </w:r>
    </w:p>
    <w:p w14:paraId="4461FC39">
      <w:pPr>
        <w:spacing w:before="0" w:after="0" w:line="264" w:lineRule="auto"/>
        <w:ind w:firstLine="600"/>
        <w:jc w:val="both"/>
      </w:pPr>
      <w:r>
        <w:rPr>
          <w:rFonts w:ascii="Times New Roman" w:hAnsi="Times New Roman"/>
          <w:b w:val="0"/>
          <w:i w:val="0"/>
          <w:color w:val="000000"/>
          <w:sz w:val="28"/>
        </w:rPr>
        <w:t>Языковая сложность текстов для чтения должна соответствовать пороговому уровню (В1 – пороговый уровень по общеевропейской шкале).</w:t>
      </w:r>
    </w:p>
    <w:p w14:paraId="16EAB8EA">
      <w:pPr>
        <w:spacing w:before="0" w:after="0" w:line="264" w:lineRule="auto"/>
        <w:ind w:firstLine="600"/>
        <w:jc w:val="both"/>
      </w:pPr>
      <w:r>
        <w:rPr>
          <w:rFonts w:ascii="Times New Roman" w:hAnsi="Times New Roman"/>
          <w:b w:val="0"/>
          <w:i w:val="0"/>
          <w:color w:val="000000"/>
          <w:sz w:val="28"/>
        </w:rPr>
        <w:t>Объём текста/текстов для чтения – до 600–800 слов.</w:t>
      </w:r>
    </w:p>
    <w:p w14:paraId="236CBA34">
      <w:pPr>
        <w:spacing w:before="0" w:after="0" w:line="264" w:lineRule="auto"/>
        <w:ind w:firstLine="600"/>
        <w:jc w:val="both"/>
      </w:pPr>
      <w:r>
        <w:rPr>
          <w:rFonts w:ascii="Times New Roman" w:hAnsi="Times New Roman"/>
          <w:b w:val="0"/>
          <w:i/>
          <w:color w:val="000000"/>
          <w:sz w:val="28"/>
        </w:rPr>
        <w:t>Письменная речь</w:t>
      </w:r>
    </w:p>
    <w:p w14:paraId="1F032EB2">
      <w:pPr>
        <w:spacing w:before="0" w:after="0" w:line="264" w:lineRule="auto"/>
        <w:ind w:firstLine="600"/>
        <w:jc w:val="both"/>
      </w:pPr>
      <w:r>
        <w:rPr>
          <w:rFonts w:ascii="Times New Roman" w:hAnsi="Times New Roman"/>
          <w:b w:val="0"/>
          <w:i w:val="0"/>
          <w:color w:val="000000"/>
          <w:sz w:val="28"/>
        </w:rPr>
        <w:t>Развитие умений письменной речи:</w:t>
      </w:r>
    </w:p>
    <w:p w14:paraId="349BCE83">
      <w:pPr>
        <w:spacing w:before="0" w:after="0" w:line="264" w:lineRule="auto"/>
        <w:ind w:firstLine="600"/>
        <w:jc w:val="both"/>
      </w:pPr>
      <w:r>
        <w:rPr>
          <w:rFonts w:ascii="Times New Roman" w:hAnsi="Times New Roman"/>
          <w:b w:val="0"/>
          <w:i w:val="0"/>
          <w:color w:val="000000"/>
          <w:sz w:val="28"/>
        </w:rPr>
        <w:t xml:space="preserve">заполнение анкет и формуляров в соответствии с нормами, принятыми в стране/странах изучаемого языка; </w:t>
      </w:r>
    </w:p>
    <w:p w14:paraId="16E1D4F3">
      <w:pPr>
        <w:spacing w:before="0" w:after="0" w:line="264" w:lineRule="auto"/>
        <w:ind w:firstLine="600"/>
        <w:jc w:val="both"/>
      </w:pPr>
      <w:r>
        <w:rPr>
          <w:rFonts w:ascii="Times New Roman" w:hAnsi="Times New Roman"/>
          <w:b w:val="0"/>
          <w:i w:val="0"/>
          <w:color w:val="000000"/>
          <w:sz w:val="28"/>
        </w:rPr>
        <w:t xml:space="preserve">написание резюме (CV) с сообщением основных сведений о себе в соответствии с нормами, принятыми в стране/странах изучаемого языка; </w:t>
      </w:r>
    </w:p>
    <w:p w14:paraId="698406FB">
      <w:pPr>
        <w:spacing w:before="0" w:after="0" w:line="264" w:lineRule="auto"/>
        <w:ind w:firstLine="600"/>
        <w:jc w:val="both"/>
      </w:pPr>
      <w:r>
        <w:rPr>
          <w:rFonts w:ascii="Times New Roman" w:hAnsi="Times New Roman"/>
          <w:b w:val="0"/>
          <w:i w:val="0"/>
          <w:color w:val="000000"/>
          <w:sz w:val="28"/>
        </w:rP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140 слов;</w:t>
      </w:r>
    </w:p>
    <w:p w14:paraId="10EA0CF2">
      <w:pPr>
        <w:spacing w:before="0" w:after="0" w:line="264" w:lineRule="auto"/>
        <w:ind w:firstLine="600"/>
        <w:jc w:val="both"/>
      </w:pPr>
      <w:r>
        <w:rPr>
          <w:rFonts w:ascii="Times New Roman" w:hAnsi="Times New Roman"/>
          <w:b w:val="0"/>
          <w:i w:val="0"/>
          <w:color w:val="000000"/>
          <w:sz w:val="28"/>
        </w:rPr>
        <w:t>создание небольшого письменного высказывания (рассказа, сочинения, статьи и другие) на основе плана, иллюстрации, таблицы, графика, диаграммы, и/или прочитанного/прослушанного текста с использованием образца, объем письменного высказывания – до 180 слов;</w:t>
      </w:r>
    </w:p>
    <w:p w14:paraId="196191F8">
      <w:pPr>
        <w:spacing w:before="0" w:after="0" w:line="264" w:lineRule="auto"/>
        <w:ind w:firstLine="600"/>
        <w:jc w:val="both"/>
      </w:pPr>
      <w:r>
        <w:rPr>
          <w:rFonts w:ascii="Times New Roman" w:hAnsi="Times New Roman"/>
          <w:b w:val="0"/>
          <w:i w:val="0"/>
          <w:color w:val="000000"/>
          <w:sz w:val="28"/>
        </w:rPr>
        <w:t xml:space="preserve">заполнение таблицы: краткая фиксация содержания прочитанного/ прослушанного текста или дополнение информации в таблице; </w:t>
      </w:r>
    </w:p>
    <w:p w14:paraId="6FB3B18F">
      <w:pPr>
        <w:spacing w:before="0" w:after="0" w:line="264" w:lineRule="auto"/>
        <w:ind w:firstLine="600"/>
        <w:jc w:val="both"/>
      </w:pPr>
      <w:r>
        <w:rPr>
          <w:rFonts w:ascii="Times New Roman" w:hAnsi="Times New Roman"/>
          <w:b w:val="0"/>
          <w:i w:val="0"/>
          <w:color w:val="000000"/>
          <w:sz w:val="28"/>
        </w:rPr>
        <w:t>письменное предоставление результатов выполненной проектной работы, в том числе в форме презентации, объём – до 180 слов.</w:t>
      </w:r>
    </w:p>
    <w:p w14:paraId="55DBC35B">
      <w:pPr>
        <w:spacing w:before="0" w:after="0" w:line="264" w:lineRule="auto"/>
        <w:ind w:firstLine="600"/>
        <w:jc w:val="both"/>
      </w:pPr>
      <w:r>
        <w:rPr>
          <w:rFonts w:ascii="Times New Roman" w:hAnsi="Times New Roman"/>
          <w:b/>
          <w:i w:val="0"/>
          <w:color w:val="000000"/>
          <w:sz w:val="28"/>
        </w:rPr>
        <w:t>Языковые знания и навыки</w:t>
      </w:r>
    </w:p>
    <w:p w14:paraId="39FB6D47">
      <w:pPr>
        <w:spacing w:before="0" w:after="0" w:line="264" w:lineRule="auto"/>
        <w:ind w:firstLine="600"/>
        <w:jc w:val="both"/>
      </w:pPr>
      <w:r>
        <w:rPr>
          <w:rFonts w:ascii="Times New Roman" w:hAnsi="Times New Roman"/>
          <w:b w:val="0"/>
          <w:i/>
          <w:color w:val="000000"/>
          <w:sz w:val="28"/>
        </w:rPr>
        <w:t>Фонетическая сторона речи</w:t>
      </w:r>
    </w:p>
    <w:p w14:paraId="33C65CA3">
      <w:pPr>
        <w:spacing w:before="0" w:after="0" w:line="264" w:lineRule="auto"/>
        <w:ind w:firstLine="600"/>
        <w:jc w:val="both"/>
      </w:pPr>
      <w:r>
        <w:rPr>
          <w:rFonts w:ascii="Times New Roman" w:hAnsi="Times New Roman"/>
          <w:b w:val="0"/>
          <w:i w:val="0"/>
          <w:color w:val="000000"/>
          <w:sz w:val="28"/>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14:paraId="34B406AF">
      <w:pPr>
        <w:spacing w:before="0" w:after="0" w:line="264" w:lineRule="auto"/>
        <w:ind w:firstLine="600"/>
        <w:jc w:val="both"/>
      </w:pPr>
      <w:r>
        <w:rPr>
          <w:rFonts w:ascii="Times New Roman" w:hAnsi="Times New Roman"/>
          <w:b w:val="0"/>
          <w:i w:val="0"/>
          <w:color w:val="000000"/>
          <w:sz w:val="28"/>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14:paraId="5BDDE993">
      <w:pPr>
        <w:spacing w:before="0" w:after="0" w:line="264" w:lineRule="auto"/>
        <w:ind w:firstLine="600"/>
        <w:jc w:val="both"/>
      </w:pPr>
      <w:r>
        <w:rPr>
          <w:rFonts w:ascii="Times New Roman" w:hAnsi="Times New Roman"/>
          <w:b w:val="0"/>
          <w:i w:val="0"/>
          <w:color w:val="000000"/>
          <w:sz w:val="28"/>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150 слов.</w:t>
      </w:r>
    </w:p>
    <w:p w14:paraId="59353BE6">
      <w:pPr>
        <w:spacing w:before="0" w:after="0" w:line="264" w:lineRule="auto"/>
        <w:ind w:firstLine="600"/>
        <w:jc w:val="both"/>
      </w:pPr>
      <w:r>
        <w:rPr>
          <w:rFonts w:ascii="Times New Roman" w:hAnsi="Times New Roman"/>
          <w:b w:val="0"/>
          <w:i/>
          <w:color w:val="000000"/>
          <w:sz w:val="28"/>
        </w:rPr>
        <w:t>Орфография и пунктуация</w:t>
      </w:r>
    </w:p>
    <w:p w14:paraId="340B7A84">
      <w:pPr>
        <w:spacing w:before="0" w:after="0" w:line="264" w:lineRule="auto"/>
        <w:ind w:firstLine="600"/>
        <w:jc w:val="both"/>
      </w:pPr>
      <w:r>
        <w:rPr>
          <w:rFonts w:ascii="Times New Roman" w:hAnsi="Times New Roman"/>
          <w:b w:val="0"/>
          <w:i w:val="0"/>
          <w:color w:val="000000"/>
          <w:sz w:val="28"/>
        </w:rPr>
        <w:t>Правильное написание изученных слов.</w:t>
      </w:r>
    </w:p>
    <w:p w14:paraId="696A97EA">
      <w:pPr>
        <w:spacing w:before="0" w:after="0" w:line="264" w:lineRule="auto"/>
        <w:ind w:firstLine="600"/>
        <w:jc w:val="both"/>
      </w:pPr>
      <w:r>
        <w:rPr>
          <w:rFonts w:ascii="Times New Roman" w:hAnsi="Times New Roman"/>
          <w:b w:val="0"/>
          <w:i w:val="0"/>
          <w:color w:val="000000"/>
          <w:sz w:val="28"/>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14:paraId="1FDB6318">
      <w:pPr>
        <w:spacing w:before="0" w:after="0" w:line="264" w:lineRule="auto"/>
        <w:ind w:firstLine="600"/>
        <w:jc w:val="both"/>
      </w:pPr>
      <w:r>
        <w:rPr>
          <w:rFonts w:ascii="Times New Roman" w:hAnsi="Times New Roman"/>
          <w:b w:val="0"/>
          <w:i w:val="0"/>
          <w:color w:val="000000"/>
          <w:sz w:val="28"/>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14:paraId="36C19E5B">
      <w:pPr>
        <w:spacing w:before="0" w:after="0" w:line="264" w:lineRule="auto"/>
        <w:ind w:firstLine="600"/>
        <w:jc w:val="both"/>
      </w:pPr>
      <w:r>
        <w:rPr>
          <w:rFonts w:ascii="Times New Roman" w:hAnsi="Times New Roman"/>
          <w:b w:val="0"/>
          <w:i w:val="0"/>
          <w:color w:val="000000"/>
          <w:sz w:val="28"/>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p w14:paraId="03BE800D">
      <w:pPr>
        <w:spacing w:before="0" w:after="0" w:line="264" w:lineRule="auto"/>
        <w:ind w:firstLine="600"/>
        <w:jc w:val="both"/>
      </w:pPr>
      <w:r>
        <w:rPr>
          <w:rFonts w:ascii="Times New Roman" w:hAnsi="Times New Roman"/>
          <w:b w:val="0"/>
          <w:i/>
          <w:color w:val="000000"/>
          <w:sz w:val="28"/>
        </w:rPr>
        <w:t>Лексическая сторона речи</w:t>
      </w:r>
    </w:p>
    <w:p w14:paraId="147E909A">
      <w:pPr>
        <w:spacing w:before="0" w:after="0" w:line="264" w:lineRule="auto"/>
        <w:ind w:firstLine="600"/>
        <w:jc w:val="both"/>
      </w:pPr>
      <w:r>
        <w:rPr>
          <w:rFonts w:ascii="Times New Roman" w:hAnsi="Times New Roman"/>
          <w:b w:val="0"/>
          <w:i w:val="0"/>
          <w:color w:val="000000"/>
          <w:sz w:val="28"/>
        </w:rPr>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4082C50D">
      <w:pPr>
        <w:spacing w:before="0" w:after="0" w:line="264" w:lineRule="auto"/>
        <w:ind w:firstLine="600"/>
        <w:jc w:val="both"/>
      </w:pPr>
      <w:r>
        <w:rPr>
          <w:rFonts w:ascii="Times New Roman" w:hAnsi="Times New Roman"/>
          <w:b w:val="0"/>
          <w:i w:val="0"/>
          <w:color w:val="000000"/>
          <w:sz w:val="28"/>
        </w:rPr>
        <w:t>Объём – 1400 лексических единиц для продуктивного использования (включая 1300 лексических единиц, изученных ранее) и 1500 лексических единиц для рецептивного усвоения (включая 1400 лексических единиц продуктивного минимума).</w:t>
      </w:r>
    </w:p>
    <w:p w14:paraId="5EB1CD52">
      <w:pPr>
        <w:spacing w:before="0" w:after="0" w:line="264" w:lineRule="auto"/>
        <w:ind w:firstLine="600"/>
        <w:jc w:val="both"/>
      </w:pPr>
      <w:r>
        <w:rPr>
          <w:rFonts w:ascii="Times New Roman" w:hAnsi="Times New Roman"/>
          <w:b w:val="0"/>
          <w:i w:val="0"/>
          <w:color w:val="000000"/>
          <w:sz w:val="28"/>
        </w:rPr>
        <w:t xml:space="preserve">Основные способы словообразования: </w:t>
      </w:r>
    </w:p>
    <w:p w14:paraId="3247649E">
      <w:pPr>
        <w:spacing w:before="0" w:after="0" w:line="264" w:lineRule="auto"/>
        <w:ind w:firstLine="600"/>
        <w:jc w:val="both"/>
      </w:pPr>
      <w:r>
        <w:rPr>
          <w:rFonts w:ascii="Times New Roman" w:hAnsi="Times New Roman"/>
          <w:b w:val="0"/>
          <w:i w:val="0"/>
          <w:color w:val="000000"/>
          <w:sz w:val="28"/>
        </w:rPr>
        <w:t xml:space="preserve">аффиксация: </w:t>
      </w:r>
    </w:p>
    <w:p w14:paraId="36175C79">
      <w:pPr>
        <w:spacing w:before="0" w:after="0" w:line="264" w:lineRule="auto"/>
        <w:ind w:firstLine="600"/>
        <w:jc w:val="both"/>
      </w:pPr>
      <w:r>
        <w:rPr>
          <w:rFonts w:ascii="Times New Roman" w:hAnsi="Times New Roman"/>
          <w:b w:val="0"/>
          <w:i w:val="0"/>
          <w:color w:val="000000"/>
          <w:sz w:val="28"/>
        </w:rPr>
        <w:t xml:space="preserve">образование глаголов при помощи префиксов dis-, mis-, re-, over-, under- и суффиксов -ise/-ize, -en; </w:t>
      </w:r>
    </w:p>
    <w:p w14:paraId="7A403F03">
      <w:pPr>
        <w:spacing w:before="0" w:after="0" w:line="264" w:lineRule="auto"/>
        <w:ind w:firstLine="600"/>
        <w:jc w:val="both"/>
      </w:pPr>
      <w:r>
        <w:rPr>
          <w:rFonts w:ascii="Times New Roman" w:hAnsi="Times New Roman"/>
          <w:b w:val="0"/>
          <w:i w:val="0"/>
          <w:color w:val="000000"/>
          <w:sz w:val="28"/>
        </w:rPr>
        <w:t xml:space="preserve">образование имён существительных при помощи префиксов un-, in-/im-, il-/ir- и суффиксов -ance/-ence, -er/-or, -ing, -ist, -ity, -ment, -ness, -sion/-tion, -ship; </w:t>
      </w:r>
    </w:p>
    <w:p w14:paraId="6F9EA4BB">
      <w:pPr>
        <w:spacing w:before="0" w:after="0" w:line="264" w:lineRule="auto"/>
        <w:ind w:firstLine="600"/>
        <w:jc w:val="both"/>
      </w:pPr>
      <w:r>
        <w:rPr>
          <w:rFonts w:ascii="Times New Roman" w:hAnsi="Times New Roman"/>
          <w:b w:val="0"/>
          <w:i w:val="0"/>
          <w:color w:val="000000"/>
          <w:sz w:val="28"/>
        </w:rPr>
        <w:t>образование имён прилагательных при помощи префиксов un-, in-/im-, il-/ir-, inter-, non-, post-, pre- и суффиксов -able/-ible, -al, -ed, -ese, -ful, -ian/-an, -ical, -ing, -ish, -ive, -less, -ly, -ous, -y;</w:t>
      </w:r>
    </w:p>
    <w:p w14:paraId="43E7F140">
      <w:pPr>
        <w:spacing w:before="0" w:after="0" w:line="264" w:lineRule="auto"/>
        <w:ind w:firstLine="600"/>
        <w:jc w:val="both"/>
      </w:pPr>
      <w:r>
        <w:rPr>
          <w:rFonts w:ascii="Times New Roman" w:hAnsi="Times New Roman"/>
          <w:b w:val="0"/>
          <w:i w:val="0"/>
          <w:color w:val="000000"/>
          <w:sz w:val="28"/>
        </w:rPr>
        <w:t xml:space="preserve">образование наречий при помощи префиксов un-, in-/im-, il-/ir- и суффикса -ly; </w:t>
      </w:r>
    </w:p>
    <w:p w14:paraId="04F14A19">
      <w:pPr>
        <w:spacing w:before="0" w:after="0" w:line="264" w:lineRule="auto"/>
        <w:ind w:firstLine="600"/>
        <w:jc w:val="both"/>
      </w:pPr>
      <w:r>
        <w:rPr>
          <w:rFonts w:ascii="Times New Roman" w:hAnsi="Times New Roman"/>
          <w:b w:val="0"/>
          <w:i w:val="0"/>
          <w:color w:val="000000"/>
          <w:sz w:val="28"/>
        </w:rPr>
        <w:t xml:space="preserve">образование числительных при помощи суффиксов -teen, -ty, -th; </w:t>
      </w:r>
    </w:p>
    <w:p w14:paraId="74A97985">
      <w:pPr>
        <w:spacing w:before="0" w:after="0" w:line="264" w:lineRule="auto"/>
        <w:ind w:firstLine="600"/>
        <w:jc w:val="both"/>
      </w:pPr>
      <w:r>
        <w:rPr>
          <w:rFonts w:ascii="Times New Roman" w:hAnsi="Times New Roman"/>
          <w:b w:val="0"/>
          <w:i w:val="0"/>
          <w:color w:val="000000"/>
          <w:sz w:val="28"/>
        </w:rPr>
        <w:t xml:space="preserve">словосложение: </w:t>
      </w:r>
    </w:p>
    <w:p w14:paraId="6DA92E6F">
      <w:pPr>
        <w:spacing w:before="0" w:after="0" w:line="264" w:lineRule="auto"/>
        <w:ind w:firstLine="600"/>
        <w:jc w:val="both"/>
      </w:pPr>
      <w:r>
        <w:rPr>
          <w:rFonts w:ascii="Times New Roman" w:hAnsi="Times New Roman"/>
          <w:b w:val="0"/>
          <w:i w:val="0"/>
          <w:color w:val="000000"/>
          <w:sz w:val="28"/>
        </w:rPr>
        <w:t>образование сложных существительных путём соединения основ существительных (football);</w:t>
      </w:r>
    </w:p>
    <w:p w14:paraId="77E2FFEC">
      <w:pPr>
        <w:spacing w:before="0" w:after="0" w:line="264" w:lineRule="auto"/>
        <w:ind w:firstLine="600"/>
        <w:jc w:val="both"/>
      </w:pPr>
      <w:r>
        <w:rPr>
          <w:rFonts w:ascii="Times New Roman" w:hAnsi="Times New Roman"/>
          <w:b w:val="0"/>
          <w:i w:val="0"/>
          <w:color w:val="000000"/>
          <w:sz w:val="28"/>
        </w:rPr>
        <w:t xml:space="preserve">образование сложных существительных путём соединения основы прилагательного с основой существительного (blue-bell); </w:t>
      </w:r>
    </w:p>
    <w:p w14:paraId="66509701">
      <w:pPr>
        <w:spacing w:before="0" w:after="0" w:line="264" w:lineRule="auto"/>
        <w:ind w:firstLine="600"/>
        <w:jc w:val="both"/>
      </w:pPr>
      <w:r>
        <w:rPr>
          <w:rFonts w:ascii="Times New Roman" w:hAnsi="Times New Roman"/>
          <w:b w:val="0"/>
          <w:i w:val="0"/>
          <w:color w:val="000000"/>
          <w:sz w:val="28"/>
        </w:rPr>
        <w:t xml:space="preserve">образование сложных существительных путём соединения основ существительных с предлогом (father-in-law); </w:t>
      </w:r>
    </w:p>
    <w:p w14:paraId="48DBB11A">
      <w:pPr>
        <w:spacing w:before="0" w:after="0" w:line="264" w:lineRule="auto"/>
        <w:ind w:firstLine="600"/>
        <w:jc w:val="both"/>
      </w:pPr>
      <w:r>
        <w:rPr>
          <w:rFonts w:ascii="Times New Roman" w:hAnsi="Times New Roman"/>
          <w:b w:val="0"/>
          <w:i w:val="0"/>
          <w:color w:val="000000"/>
          <w:sz w:val="28"/>
        </w:rPr>
        <w:t xml:space="preserve">образование сложных прилагательных путём соединения основы прилагательного/числительного с основой существительного с добавлением суффикса -ed (blue-eyed, eight-legged); </w:t>
      </w:r>
    </w:p>
    <w:p w14:paraId="6A99015D">
      <w:pPr>
        <w:spacing w:before="0" w:after="0" w:line="264" w:lineRule="auto"/>
        <w:ind w:firstLine="600"/>
        <w:jc w:val="both"/>
      </w:pPr>
      <w:r>
        <w:rPr>
          <w:rFonts w:ascii="Times New Roman" w:hAnsi="Times New Roman"/>
          <w:b w:val="0"/>
          <w:i w:val="0"/>
          <w:color w:val="000000"/>
          <w:sz w:val="28"/>
        </w:rPr>
        <w:t>образование сложных прилагательных путём соединения наречия с основой причастия II (well-behaved);</w:t>
      </w:r>
    </w:p>
    <w:p w14:paraId="04A60E60">
      <w:pPr>
        <w:spacing w:before="0" w:after="0" w:line="264" w:lineRule="auto"/>
        <w:ind w:firstLine="600"/>
        <w:jc w:val="both"/>
      </w:pPr>
      <w:r>
        <w:rPr>
          <w:rFonts w:ascii="Times New Roman" w:hAnsi="Times New Roman"/>
          <w:b w:val="0"/>
          <w:i w:val="0"/>
          <w:color w:val="000000"/>
          <w:sz w:val="28"/>
        </w:rPr>
        <w:t>образование сложных прилагательных путём соединения основы прилагательного с основой причастия I (nice-looking);</w:t>
      </w:r>
    </w:p>
    <w:p w14:paraId="156EA660">
      <w:pPr>
        <w:spacing w:before="0" w:after="0" w:line="264" w:lineRule="auto"/>
        <w:ind w:firstLine="600"/>
        <w:jc w:val="both"/>
      </w:pPr>
      <w:r>
        <w:rPr>
          <w:rFonts w:ascii="Times New Roman" w:hAnsi="Times New Roman"/>
          <w:b w:val="0"/>
          <w:i w:val="0"/>
          <w:color w:val="000000"/>
          <w:sz w:val="28"/>
        </w:rPr>
        <w:t xml:space="preserve">конверсия: </w:t>
      </w:r>
    </w:p>
    <w:p w14:paraId="75AC439C">
      <w:pPr>
        <w:spacing w:before="0" w:after="0" w:line="264" w:lineRule="auto"/>
        <w:ind w:firstLine="600"/>
        <w:jc w:val="both"/>
      </w:pPr>
      <w:r>
        <w:rPr>
          <w:rFonts w:ascii="Times New Roman" w:hAnsi="Times New Roman"/>
          <w:b w:val="0"/>
          <w:i w:val="0"/>
          <w:color w:val="000000"/>
          <w:sz w:val="28"/>
        </w:rPr>
        <w:t>образование образование имён существительных от неопределённой формы глаголов (to run – a run);</w:t>
      </w:r>
    </w:p>
    <w:p w14:paraId="5FF83D8C">
      <w:pPr>
        <w:spacing w:before="0" w:after="0" w:line="264" w:lineRule="auto"/>
        <w:ind w:firstLine="600"/>
        <w:jc w:val="both"/>
      </w:pPr>
      <w:r>
        <w:rPr>
          <w:rFonts w:ascii="Times New Roman" w:hAnsi="Times New Roman"/>
          <w:b w:val="0"/>
          <w:i w:val="0"/>
          <w:color w:val="000000"/>
          <w:sz w:val="28"/>
        </w:rPr>
        <w:t>образование имён существительных от прилагательных (rich people – the rich);</w:t>
      </w:r>
    </w:p>
    <w:p w14:paraId="64F3AC7A">
      <w:pPr>
        <w:spacing w:before="0" w:after="0" w:line="264" w:lineRule="auto"/>
        <w:ind w:firstLine="600"/>
        <w:jc w:val="both"/>
      </w:pPr>
      <w:r>
        <w:rPr>
          <w:rFonts w:ascii="Times New Roman" w:hAnsi="Times New Roman"/>
          <w:b w:val="0"/>
          <w:i w:val="0"/>
          <w:color w:val="000000"/>
          <w:sz w:val="28"/>
        </w:rPr>
        <w:t>образование глаголов от имён существительных (a hand – to hand);</w:t>
      </w:r>
    </w:p>
    <w:p w14:paraId="4F30F5F1">
      <w:pPr>
        <w:spacing w:before="0" w:after="0" w:line="264" w:lineRule="auto"/>
        <w:ind w:firstLine="600"/>
        <w:jc w:val="both"/>
      </w:pPr>
      <w:r>
        <w:rPr>
          <w:rFonts w:ascii="Times New Roman" w:hAnsi="Times New Roman"/>
          <w:b w:val="0"/>
          <w:i w:val="0"/>
          <w:color w:val="000000"/>
          <w:sz w:val="28"/>
        </w:rPr>
        <w:t>образование глаголов от имён прилагательных (cool – to cool).</w:t>
      </w:r>
    </w:p>
    <w:p w14:paraId="19BC5E69">
      <w:pPr>
        <w:spacing w:before="0" w:after="0" w:line="264" w:lineRule="auto"/>
        <w:ind w:firstLine="600"/>
        <w:jc w:val="both"/>
      </w:pPr>
      <w:r>
        <w:rPr>
          <w:rFonts w:ascii="Times New Roman" w:hAnsi="Times New Roman"/>
          <w:b w:val="0"/>
          <w:i w:val="0"/>
          <w:color w:val="000000"/>
          <w:sz w:val="28"/>
        </w:rPr>
        <w:t>Имена прилагательные на -ed и -ing (excited – exciting).</w:t>
      </w:r>
    </w:p>
    <w:p w14:paraId="39BADFAF">
      <w:pPr>
        <w:spacing w:before="0" w:after="0" w:line="264" w:lineRule="auto"/>
        <w:ind w:firstLine="600"/>
        <w:jc w:val="both"/>
      </w:pPr>
      <w:r>
        <w:rPr>
          <w:rFonts w:ascii="Times New Roman" w:hAnsi="Times New Roman"/>
          <w:b w:val="0"/>
          <w:i w:val="0"/>
          <w:color w:val="000000"/>
          <w:sz w:val="28"/>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14:paraId="399BB113">
      <w:pPr>
        <w:spacing w:before="0" w:after="0" w:line="264" w:lineRule="auto"/>
        <w:ind w:firstLine="600"/>
        <w:jc w:val="both"/>
      </w:pPr>
      <w:r>
        <w:rPr>
          <w:rFonts w:ascii="Times New Roman" w:hAnsi="Times New Roman"/>
          <w:b w:val="0"/>
          <w:i w:val="0"/>
          <w:color w:val="000000"/>
          <w:sz w:val="28"/>
        </w:rPr>
        <w:t xml:space="preserve">Различные средства связи для обеспечения целостности и логичности устного/письменного высказывания. </w:t>
      </w:r>
    </w:p>
    <w:p w14:paraId="2FFB0515">
      <w:pPr>
        <w:spacing w:before="0" w:after="0" w:line="264" w:lineRule="auto"/>
        <w:ind w:firstLine="600"/>
        <w:jc w:val="both"/>
      </w:pPr>
      <w:r>
        <w:rPr>
          <w:rFonts w:ascii="Times New Roman" w:hAnsi="Times New Roman"/>
          <w:b w:val="0"/>
          <w:i/>
          <w:color w:val="000000"/>
          <w:sz w:val="28"/>
        </w:rPr>
        <w:t>Грамматическая сторона речи</w:t>
      </w:r>
    </w:p>
    <w:p w14:paraId="38137D76">
      <w:pPr>
        <w:spacing w:before="0" w:after="0" w:line="264" w:lineRule="auto"/>
        <w:ind w:firstLine="600"/>
        <w:jc w:val="both"/>
      </w:pPr>
      <w:r>
        <w:rPr>
          <w:rFonts w:ascii="Times New Roman" w:hAnsi="Times New Roman"/>
          <w:b w:val="0"/>
          <w:i w:val="0"/>
          <w:color w:val="000000"/>
          <w:sz w:val="28"/>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14:paraId="6A5572F2">
      <w:pPr>
        <w:spacing w:before="0" w:after="0" w:line="264" w:lineRule="auto"/>
        <w:ind w:firstLine="600"/>
        <w:jc w:val="both"/>
      </w:pPr>
      <w:r>
        <w:rPr>
          <w:rFonts w:ascii="Times New Roman" w:hAnsi="Times New Roman"/>
          <w:b w:val="0"/>
          <w:i w:val="0"/>
          <w:color w:val="000000"/>
          <w:sz w:val="28"/>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14:paraId="3EF096CC">
      <w:pPr>
        <w:spacing w:before="0" w:after="0" w:line="264" w:lineRule="auto"/>
        <w:ind w:firstLine="600"/>
        <w:jc w:val="both"/>
      </w:pPr>
      <w:r>
        <w:rPr>
          <w:rFonts w:ascii="Times New Roman" w:hAnsi="Times New Roman"/>
          <w:b w:val="0"/>
          <w:i w:val="0"/>
          <w:color w:val="000000"/>
          <w:sz w:val="28"/>
        </w:rPr>
        <w:t>Нераспространённые и распространённые простые предложения, в том числе с несколькими обстоятельствами, следующими в определённом порядке (We moved to a new house last year.).</w:t>
      </w:r>
    </w:p>
    <w:p w14:paraId="78748570">
      <w:pPr>
        <w:spacing w:before="0" w:after="0" w:line="264" w:lineRule="auto"/>
        <w:ind w:firstLine="600"/>
        <w:jc w:val="both"/>
      </w:pPr>
      <w:r>
        <w:rPr>
          <w:rFonts w:ascii="Times New Roman" w:hAnsi="Times New Roman"/>
          <w:b w:val="0"/>
          <w:i w:val="0"/>
          <w:color w:val="000000"/>
          <w:sz w:val="28"/>
        </w:rPr>
        <w:t xml:space="preserve">Предложения с начальным It. </w:t>
      </w:r>
    </w:p>
    <w:p w14:paraId="45056C04">
      <w:pPr>
        <w:spacing w:before="0" w:after="0" w:line="264" w:lineRule="auto"/>
        <w:ind w:firstLine="600"/>
        <w:jc w:val="both"/>
      </w:pPr>
      <w:r>
        <w:rPr>
          <w:rFonts w:ascii="Times New Roman" w:hAnsi="Times New Roman"/>
          <w:b w:val="0"/>
          <w:i w:val="0"/>
          <w:color w:val="000000"/>
          <w:sz w:val="28"/>
        </w:rPr>
        <w:t xml:space="preserve">Предложения с начальным There + to be. </w:t>
      </w:r>
    </w:p>
    <w:p w14:paraId="03F4DC3F">
      <w:pPr>
        <w:spacing w:before="0" w:after="0" w:line="264" w:lineRule="auto"/>
        <w:ind w:firstLine="600"/>
        <w:jc w:val="both"/>
      </w:pPr>
      <w:r>
        <w:rPr>
          <w:rFonts w:ascii="Times New Roman" w:hAnsi="Times New Roman"/>
          <w:b w:val="0"/>
          <w:i w:val="0"/>
          <w:color w:val="000000"/>
          <w:sz w:val="28"/>
        </w:rPr>
        <w:t xml:space="preserve">Предложения с глагольными конструкциями, содержащими глаголы-связки to be, to look, to seem, to feel (He looks/seems/feels happy.). </w:t>
      </w:r>
    </w:p>
    <w:p w14:paraId="01A68DA8">
      <w:pPr>
        <w:spacing w:before="0" w:after="0" w:line="264" w:lineRule="auto"/>
        <w:ind w:firstLine="600"/>
        <w:jc w:val="both"/>
      </w:pPr>
      <w:r>
        <w:rPr>
          <w:rFonts w:ascii="Times New Roman" w:hAnsi="Times New Roman"/>
          <w:b w:val="0"/>
          <w:i w:val="0"/>
          <w:color w:val="000000"/>
          <w:sz w:val="28"/>
        </w:rPr>
        <w:t>Предложения cо сложным подлежащим – Complex Subject.</w:t>
      </w:r>
    </w:p>
    <w:p w14:paraId="7C316C45">
      <w:pPr>
        <w:spacing w:before="0" w:after="0" w:line="264" w:lineRule="auto"/>
        <w:ind w:firstLine="600"/>
        <w:jc w:val="both"/>
      </w:pPr>
      <w:r>
        <w:rPr>
          <w:rFonts w:ascii="Times New Roman" w:hAnsi="Times New Roman"/>
          <w:b w:val="0"/>
          <w:i w:val="0"/>
          <w:color w:val="000000"/>
          <w:sz w:val="28"/>
        </w:rPr>
        <w:t>Предложения cо сложным дополнением – Complex Object (I want you to help me. I saw her cross/crossing the road. I want to have my hair cut.).</w:t>
      </w:r>
    </w:p>
    <w:p w14:paraId="4EA77803">
      <w:pPr>
        <w:spacing w:before="0" w:after="0" w:line="264" w:lineRule="auto"/>
        <w:ind w:firstLine="600"/>
        <w:jc w:val="both"/>
      </w:pPr>
      <w:r>
        <w:rPr>
          <w:rFonts w:ascii="Times New Roman" w:hAnsi="Times New Roman"/>
          <w:b w:val="0"/>
          <w:i w:val="0"/>
          <w:color w:val="000000"/>
          <w:sz w:val="28"/>
        </w:rPr>
        <w:t>Сложносочинённые предложения с сочинительными союзами and, but, or.</w:t>
      </w:r>
    </w:p>
    <w:p w14:paraId="671F6B10">
      <w:pPr>
        <w:spacing w:before="0" w:after="0" w:line="264" w:lineRule="auto"/>
        <w:ind w:firstLine="600"/>
        <w:jc w:val="both"/>
      </w:pPr>
      <w:r>
        <w:rPr>
          <w:rFonts w:ascii="Times New Roman" w:hAnsi="Times New Roman"/>
          <w:b w:val="0"/>
          <w:i w:val="0"/>
          <w:color w:val="000000"/>
          <w:sz w:val="28"/>
        </w:rPr>
        <w:t>Сложноподчинённые предложения с союзами и союзными словами because, if, when, where, what, why, how.</w:t>
      </w:r>
    </w:p>
    <w:p w14:paraId="2AF741EA">
      <w:pPr>
        <w:spacing w:before="0" w:after="0" w:line="264" w:lineRule="auto"/>
        <w:ind w:firstLine="600"/>
        <w:jc w:val="both"/>
      </w:pPr>
      <w:r>
        <w:rPr>
          <w:rFonts w:ascii="Times New Roman" w:hAnsi="Times New Roman"/>
          <w:b w:val="0"/>
          <w:i w:val="0"/>
          <w:color w:val="000000"/>
          <w:sz w:val="28"/>
        </w:rPr>
        <w:t>Сложноподчинённые предложения с определительными придаточными с союзными словами who, which, that.</w:t>
      </w:r>
    </w:p>
    <w:p w14:paraId="10251651">
      <w:pPr>
        <w:spacing w:before="0" w:after="0" w:line="264" w:lineRule="auto"/>
        <w:ind w:firstLine="600"/>
        <w:jc w:val="both"/>
      </w:pPr>
      <w:r>
        <w:rPr>
          <w:rFonts w:ascii="Times New Roman" w:hAnsi="Times New Roman"/>
          <w:b w:val="0"/>
          <w:i w:val="0"/>
          <w:color w:val="000000"/>
          <w:sz w:val="28"/>
        </w:rPr>
        <w:t xml:space="preserve">Сложноподчинённые предложения с союзными словами whoever, whatever, however, whenever. </w:t>
      </w:r>
    </w:p>
    <w:p w14:paraId="519E1F73">
      <w:pPr>
        <w:spacing w:before="0" w:after="0" w:line="264" w:lineRule="auto"/>
        <w:ind w:firstLine="600"/>
        <w:jc w:val="both"/>
      </w:pPr>
      <w:r>
        <w:rPr>
          <w:rFonts w:ascii="Times New Roman" w:hAnsi="Times New Roman"/>
          <w:b w:val="0"/>
          <w:i w:val="0"/>
          <w:color w:val="000000"/>
          <w:sz w:val="28"/>
        </w:rPr>
        <w:t>Условные предложения с глаголами в изъявительном наклонении (Conditional 0, Conditional I) и с глаголами в сослагательном наклонении (Conditional II).</w:t>
      </w:r>
    </w:p>
    <w:p w14:paraId="229085EA">
      <w:pPr>
        <w:spacing w:before="0" w:after="0" w:line="264" w:lineRule="auto"/>
        <w:ind w:firstLine="600"/>
        <w:jc w:val="both"/>
      </w:pPr>
      <w:r>
        <w:rPr>
          <w:rFonts w:ascii="Times New Roman" w:hAnsi="Times New Roman"/>
          <w:b w:val="0"/>
          <w:i w:val="0"/>
          <w:color w:val="000000"/>
          <w:sz w:val="28"/>
        </w:rPr>
        <w:t xml:space="preserve">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 </w:t>
      </w:r>
    </w:p>
    <w:p w14:paraId="61E3C753">
      <w:pPr>
        <w:spacing w:before="0" w:after="0" w:line="264" w:lineRule="auto"/>
        <w:ind w:firstLine="600"/>
        <w:jc w:val="both"/>
      </w:pPr>
      <w:r>
        <w:rPr>
          <w:rFonts w:ascii="Times New Roman" w:hAnsi="Times New Roman"/>
          <w:b w:val="0"/>
          <w:i w:val="0"/>
          <w:color w:val="000000"/>
          <w:sz w:val="28"/>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14:paraId="4E363038">
      <w:pPr>
        <w:spacing w:before="0" w:after="0" w:line="264" w:lineRule="auto"/>
        <w:ind w:firstLine="600"/>
        <w:jc w:val="both"/>
      </w:pPr>
      <w:r>
        <w:rPr>
          <w:rFonts w:ascii="Times New Roman" w:hAnsi="Times New Roman"/>
          <w:b w:val="0"/>
          <w:i w:val="0"/>
          <w:color w:val="000000"/>
          <w:sz w:val="28"/>
        </w:rPr>
        <w:t xml:space="preserve">Модальные глаголы в косвенной речи в настоящем и прошедшем времени. </w:t>
      </w:r>
    </w:p>
    <w:p w14:paraId="59631CE3">
      <w:pPr>
        <w:spacing w:before="0" w:after="0" w:line="264" w:lineRule="auto"/>
        <w:ind w:firstLine="600"/>
        <w:jc w:val="both"/>
      </w:pPr>
      <w:r>
        <w:rPr>
          <w:rFonts w:ascii="Times New Roman" w:hAnsi="Times New Roman"/>
          <w:b w:val="0"/>
          <w:i w:val="0"/>
          <w:color w:val="000000"/>
          <w:sz w:val="28"/>
        </w:rPr>
        <w:t xml:space="preserve">Предложения с конструкциями as … as, not so … as, both … and …, either … or, neither … nor. </w:t>
      </w:r>
    </w:p>
    <w:p w14:paraId="4BE4784C">
      <w:pPr>
        <w:spacing w:before="0" w:after="0" w:line="264" w:lineRule="auto"/>
        <w:ind w:firstLine="600"/>
        <w:jc w:val="both"/>
      </w:pPr>
      <w:r>
        <w:rPr>
          <w:rFonts w:ascii="Times New Roman" w:hAnsi="Times New Roman"/>
          <w:b w:val="0"/>
          <w:i w:val="0"/>
          <w:color w:val="000000"/>
          <w:sz w:val="28"/>
        </w:rPr>
        <w:t xml:space="preserve">Предложения с I wish… </w:t>
      </w:r>
    </w:p>
    <w:p w14:paraId="0A491C1E">
      <w:pPr>
        <w:spacing w:before="0" w:after="0" w:line="264" w:lineRule="auto"/>
        <w:ind w:firstLine="600"/>
        <w:jc w:val="both"/>
      </w:pPr>
      <w:r>
        <w:rPr>
          <w:rFonts w:ascii="Times New Roman" w:hAnsi="Times New Roman"/>
          <w:b w:val="0"/>
          <w:i w:val="0"/>
          <w:color w:val="000000"/>
          <w:sz w:val="28"/>
        </w:rPr>
        <w:t>Конструкции с глаголами на -ing: to love/hate doing smth.</w:t>
      </w:r>
    </w:p>
    <w:p w14:paraId="7647AE65">
      <w:pPr>
        <w:spacing w:before="0" w:after="0" w:line="264" w:lineRule="auto"/>
        <w:ind w:firstLine="600"/>
        <w:jc w:val="both"/>
      </w:pPr>
      <w:r>
        <w:rPr>
          <w:rFonts w:ascii="Times New Roman" w:hAnsi="Times New Roman"/>
          <w:b w:val="0"/>
          <w:i w:val="0"/>
          <w:color w:val="000000"/>
          <w:sz w:val="28"/>
        </w:rPr>
        <w:t xml:space="preserve">Конструкции c глаголами to stop, to remember, to forget (разница в значении to stop doing smth и to stop to do smth). </w:t>
      </w:r>
    </w:p>
    <w:p w14:paraId="0A17F2C9">
      <w:pPr>
        <w:spacing w:before="0" w:after="0" w:line="264" w:lineRule="auto"/>
        <w:ind w:firstLine="600"/>
        <w:jc w:val="both"/>
      </w:pPr>
      <w:r>
        <w:rPr>
          <w:rFonts w:ascii="Times New Roman" w:hAnsi="Times New Roman"/>
          <w:b w:val="0"/>
          <w:i w:val="0"/>
          <w:color w:val="000000"/>
          <w:sz w:val="28"/>
        </w:rPr>
        <w:t xml:space="preserve">Конструкция It takes me … to do smth. </w:t>
      </w:r>
    </w:p>
    <w:p w14:paraId="426A740F">
      <w:pPr>
        <w:spacing w:before="0" w:after="0" w:line="264" w:lineRule="auto"/>
        <w:ind w:firstLine="600"/>
        <w:jc w:val="both"/>
      </w:pPr>
      <w:r>
        <w:rPr>
          <w:rFonts w:ascii="Times New Roman" w:hAnsi="Times New Roman"/>
          <w:b w:val="0"/>
          <w:i w:val="0"/>
          <w:color w:val="000000"/>
          <w:sz w:val="28"/>
        </w:rPr>
        <w:t xml:space="preserve">Конструкция used to + инфинитив глагола. </w:t>
      </w:r>
    </w:p>
    <w:p w14:paraId="1663BC5E">
      <w:pPr>
        <w:spacing w:before="0" w:after="0" w:line="264" w:lineRule="auto"/>
        <w:ind w:firstLine="600"/>
        <w:jc w:val="both"/>
      </w:pPr>
      <w:r>
        <w:rPr>
          <w:rFonts w:ascii="Times New Roman" w:hAnsi="Times New Roman"/>
          <w:b w:val="0"/>
          <w:i w:val="0"/>
          <w:color w:val="000000"/>
          <w:sz w:val="28"/>
        </w:rPr>
        <w:t xml:space="preserve">Конструкции be/get used to smth, be/get used to doing smth. </w:t>
      </w:r>
    </w:p>
    <w:p w14:paraId="79849439">
      <w:pPr>
        <w:spacing w:before="0" w:after="0" w:line="264" w:lineRule="auto"/>
        <w:ind w:firstLine="600"/>
        <w:jc w:val="both"/>
      </w:pPr>
      <w:r>
        <w:rPr>
          <w:rFonts w:ascii="Times New Roman" w:hAnsi="Times New Roman"/>
          <w:b w:val="0"/>
          <w:i w:val="0"/>
          <w:color w:val="000000"/>
          <w:sz w:val="28"/>
        </w:rPr>
        <w:t xml:space="preserve">Конструкции I prefer, I’d prefer, I’d rather prefer, выражающие предпочтение, а также конструкции I’d rather, You’d better. </w:t>
      </w:r>
    </w:p>
    <w:p w14:paraId="4C9A7957">
      <w:pPr>
        <w:spacing w:before="0" w:after="0" w:line="264" w:lineRule="auto"/>
        <w:ind w:firstLine="600"/>
        <w:jc w:val="both"/>
      </w:pPr>
      <w:r>
        <w:rPr>
          <w:rFonts w:ascii="Times New Roman" w:hAnsi="Times New Roman"/>
          <w:b w:val="0"/>
          <w:i w:val="0"/>
          <w:color w:val="000000"/>
          <w:sz w:val="28"/>
        </w:rPr>
        <w:t xml:space="preserve">Подлежащее, выраженное собирательным существительным (family, police), и его согласование со сказуемым. </w:t>
      </w:r>
    </w:p>
    <w:p w14:paraId="005B87CE">
      <w:pPr>
        <w:spacing w:before="0" w:after="0" w:line="264" w:lineRule="auto"/>
        <w:ind w:firstLine="600"/>
        <w:jc w:val="both"/>
      </w:pPr>
      <w:r>
        <w:rPr>
          <w:rFonts w:ascii="Times New Roman" w:hAnsi="Times New Roman"/>
          <w:b w:val="0"/>
          <w:i w:val="0"/>
          <w:color w:val="000000"/>
          <w:sz w:val="28"/>
        </w:rPr>
        <w:t xml:space="preserve">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 </w:t>
      </w:r>
    </w:p>
    <w:p w14:paraId="4758B96F">
      <w:pPr>
        <w:spacing w:before="0" w:after="0" w:line="264" w:lineRule="auto"/>
        <w:ind w:firstLine="600"/>
        <w:jc w:val="both"/>
      </w:pPr>
      <w:r>
        <w:rPr>
          <w:rFonts w:ascii="Times New Roman" w:hAnsi="Times New Roman"/>
          <w:b w:val="0"/>
          <w:i w:val="0"/>
          <w:color w:val="000000"/>
          <w:sz w:val="28"/>
        </w:rPr>
        <w:t xml:space="preserve">Конструкция to be going to, формы Future Simple Tense и Present Continuous Tense для выражения будущего действия. </w:t>
      </w:r>
    </w:p>
    <w:p w14:paraId="3A211EDD">
      <w:pPr>
        <w:spacing w:before="0" w:after="0" w:line="264" w:lineRule="auto"/>
        <w:ind w:firstLine="600"/>
        <w:jc w:val="both"/>
      </w:pPr>
      <w:r>
        <w:rPr>
          <w:rFonts w:ascii="Times New Roman" w:hAnsi="Times New Roman"/>
          <w:b w:val="0"/>
          <w:i w:val="0"/>
          <w:color w:val="000000"/>
          <w:sz w:val="28"/>
        </w:rPr>
        <w:t xml:space="preserve">Модальные глаголы и их эквиваленты (can/be able to, could, must/have to, may, might, should, shall, would, will, need). </w:t>
      </w:r>
    </w:p>
    <w:p w14:paraId="0B61B389">
      <w:pPr>
        <w:spacing w:before="0" w:after="0" w:line="264" w:lineRule="auto"/>
        <w:ind w:firstLine="600"/>
        <w:jc w:val="both"/>
      </w:pPr>
      <w:r>
        <w:rPr>
          <w:rFonts w:ascii="Times New Roman" w:hAnsi="Times New Roman"/>
          <w:b w:val="0"/>
          <w:i w:val="0"/>
          <w:color w:val="000000"/>
          <w:sz w:val="28"/>
        </w:rPr>
        <w:t>Неличные формы глагола – инфинитив, герундий, причастие (Participle I и Participle II), причастия в функции определения (Participle I – a playing child, Participle II – a written text).</w:t>
      </w:r>
    </w:p>
    <w:p w14:paraId="61482A81">
      <w:pPr>
        <w:spacing w:before="0" w:after="0" w:line="264" w:lineRule="auto"/>
        <w:ind w:firstLine="600"/>
        <w:jc w:val="both"/>
      </w:pPr>
      <w:r>
        <w:rPr>
          <w:rFonts w:ascii="Times New Roman" w:hAnsi="Times New Roman"/>
          <w:b w:val="0"/>
          <w:i w:val="0"/>
          <w:color w:val="000000"/>
          <w:sz w:val="28"/>
        </w:rPr>
        <w:t xml:space="preserve">Определённый, неопределённый и нулевой артикли. </w:t>
      </w:r>
    </w:p>
    <w:p w14:paraId="555A69A8">
      <w:pPr>
        <w:spacing w:before="0" w:after="0" w:line="264" w:lineRule="auto"/>
        <w:ind w:firstLine="600"/>
        <w:jc w:val="both"/>
      </w:pPr>
      <w:r>
        <w:rPr>
          <w:rFonts w:ascii="Times New Roman" w:hAnsi="Times New Roman"/>
          <w:b w:val="0"/>
          <w:i w:val="0"/>
          <w:color w:val="000000"/>
          <w:sz w:val="28"/>
        </w:rPr>
        <w:t xml:space="preserve">Имена существительные во множественном числе, образованных по правилу, и исключения. </w:t>
      </w:r>
    </w:p>
    <w:p w14:paraId="78EE902D">
      <w:pPr>
        <w:spacing w:before="0" w:after="0" w:line="264" w:lineRule="auto"/>
        <w:ind w:firstLine="600"/>
        <w:jc w:val="both"/>
      </w:pPr>
      <w:r>
        <w:rPr>
          <w:rFonts w:ascii="Times New Roman" w:hAnsi="Times New Roman"/>
          <w:b w:val="0"/>
          <w:i w:val="0"/>
          <w:color w:val="000000"/>
          <w:sz w:val="28"/>
        </w:rPr>
        <w:t xml:space="preserve">Неисчисляемые имена существительные, имеющие форму только множественного числа. </w:t>
      </w:r>
    </w:p>
    <w:p w14:paraId="6BAFDC73">
      <w:pPr>
        <w:spacing w:before="0" w:after="0" w:line="264" w:lineRule="auto"/>
        <w:ind w:firstLine="600"/>
        <w:jc w:val="both"/>
      </w:pPr>
      <w:r>
        <w:rPr>
          <w:rFonts w:ascii="Times New Roman" w:hAnsi="Times New Roman"/>
          <w:b w:val="0"/>
          <w:i w:val="0"/>
          <w:color w:val="000000"/>
          <w:sz w:val="28"/>
        </w:rPr>
        <w:t>Притяжательный падеж имён существительных.</w:t>
      </w:r>
    </w:p>
    <w:p w14:paraId="2182FF1B">
      <w:pPr>
        <w:spacing w:before="0" w:after="0" w:line="264" w:lineRule="auto"/>
        <w:ind w:firstLine="600"/>
        <w:jc w:val="both"/>
      </w:pPr>
      <w:r>
        <w:rPr>
          <w:rFonts w:ascii="Times New Roman" w:hAnsi="Times New Roman"/>
          <w:b w:val="0"/>
          <w:i w:val="0"/>
          <w:color w:val="000000"/>
          <w:sz w:val="28"/>
        </w:rPr>
        <w:t xml:space="preserve">Имена прилагательные и наречия в положительной, сравнительной и превосходной степенях, образованных по правилу, и исключения. </w:t>
      </w:r>
    </w:p>
    <w:p w14:paraId="0BA35966">
      <w:pPr>
        <w:spacing w:before="0" w:after="0" w:line="264" w:lineRule="auto"/>
        <w:ind w:firstLine="600"/>
        <w:jc w:val="both"/>
      </w:pPr>
      <w:r>
        <w:rPr>
          <w:rFonts w:ascii="Times New Roman" w:hAnsi="Times New Roman"/>
          <w:b w:val="0"/>
          <w:i w:val="0"/>
          <w:color w:val="000000"/>
          <w:sz w:val="28"/>
        </w:rPr>
        <w:t>Порядок следования нескольких прилагательных (мнение – размер – возраст – цвет – происхождение).</w:t>
      </w:r>
    </w:p>
    <w:p w14:paraId="78E3D9CF">
      <w:pPr>
        <w:spacing w:before="0" w:after="0" w:line="264" w:lineRule="auto"/>
        <w:ind w:firstLine="600"/>
        <w:jc w:val="both"/>
      </w:pPr>
      <w:r>
        <w:rPr>
          <w:rFonts w:ascii="Times New Roman" w:hAnsi="Times New Roman"/>
          <w:b w:val="0"/>
          <w:i w:val="0"/>
          <w:color w:val="000000"/>
          <w:sz w:val="28"/>
        </w:rPr>
        <w:t xml:space="preserve">Слова, выражающие количество (many/much, little/a little, few/a few, a lot of). </w:t>
      </w:r>
    </w:p>
    <w:p w14:paraId="4DEF9E23">
      <w:pPr>
        <w:spacing w:before="0" w:after="0" w:line="264" w:lineRule="auto"/>
        <w:ind w:firstLine="600"/>
        <w:jc w:val="both"/>
      </w:pPr>
      <w:r>
        <w:rPr>
          <w:rFonts w:ascii="Times New Roman" w:hAnsi="Times New Roman"/>
          <w:b w:val="0"/>
          <w:i w:val="0"/>
          <w:color w:val="000000"/>
          <w:sz w:val="28"/>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none, no и производные последнего (nobody, nothing и другие). </w:t>
      </w:r>
    </w:p>
    <w:p w14:paraId="5C0CFE3D">
      <w:pPr>
        <w:spacing w:before="0" w:after="0" w:line="264" w:lineRule="auto"/>
        <w:ind w:firstLine="600"/>
        <w:jc w:val="both"/>
      </w:pPr>
      <w:r>
        <w:rPr>
          <w:rFonts w:ascii="Times New Roman" w:hAnsi="Times New Roman"/>
          <w:b w:val="0"/>
          <w:i w:val="0"/>
          <w:color w:val="000000"/>
          <w:sz w:val="28"/>
        </w:rPr>
        <w:t xml:space="preserve">Количественные и порядковые числительные. </w:t>
      </w:r>
    </w:p>
    <w:p w14:paraId="3B74ABA8">
      <w:pPr>
        <w:spacing w:before="0" w:after="0" w:line="264" w:lineRule="auto"/>
        <w:ind w:firstLine="600"/>
        <w:jc w:val="both"/>
      </w:pPr>
      <w:r>
        <w:rPr>
          <w:rFonts w:ascii="Times New Roman" w:hAnsi="Times New Roman"/>
          <w:b w:val="0"/>
          <w:i w:val="0"/>
          <w:color w:val="000000"/>
          <w:sz w:val="28"/>
        </w:rPr>
        <w:t xml:space="preserve">Предлоги места, времени, направления, предлоги, употребляемые с глаголами в страдательном залоге. </w:t>
      </w:r>
    </w:p>
    <w:p w14:paraId="00E5ECD8">
      <w:pPr>
        <w:spacing w:before="0" w:after="0" w:line="264" w:lineRule="auto"/>
        <w:ind w:firstLine="600"/>
        <w:jc w:val="both"/>
      </w:pPr>
      <w:r>
        <w:rPr>
          <w:rFonts w:ascii="Times New Roman" w:hAnsi="Times New Roman"/>
          <w:b/>
          <w:i w:val="0"/>
          <w:color w:val="000000"/>
          <w:sz w:val="28"/>
        </w:rPr>
        <w:t>Социокультурные знания и умения</w:t>
      </w:r>
    </w:p>
    <w:p w14:paraId="6F109225">
      <w:pPr>
        <w:spacing w:before="0" w:after="0" w:line="264" w:lineRule="auto"/>
        <w:ind w:firstLine="600"/>
        <w:jc w:val="both"/>
      </w:pPr>
      <w:r>
        <w:rPr>
          <w:rFonts w:ascii="Times New Roman" w:hAnsi="Times New Roman"/>
          <w:b w:val="0"/>
          <w:i w:val="0"/>
          <w:color w:val="000000"/>
          <w:sz w:val="28"/>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w:t>
      </w:r>
    </w:p>
    <w:p w14:paraId="3F911E67">
      <w:pPr>
        <w:spacing w:before="0" w:after="0" w:line="264" w:lineRule="auto"/>
        <w:ind w:firstLine="600"/>
        <w:jc w:val="both"/>
      </w:pPr>
      <w:r>
        <w:rPr>
          <w:rFonts w:ascii="Times New Roman" w:hAnsi="Times New Roman"/>
          <w:b w:val="0"/>
          <w:i w:val="0"/>
          <w:color w:val="000000"/>
          <w:sz w:val="28"/>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14:paraId="6324FF4D">
      <w:pPr>
        <w:spacing w:before="0" w:after="0" w:line="264" w:lineRule="auto"/>
        <w:ind w:firstLine="600"/>
        <w:jc w:val="both"/>
      </w:pPr>
      <w:r>
        <w:rPr>
          <w:rFonts w:ascii="Times New Roman" w:hAnsi="Times New Roman"/>
          <w:b w:val="0"/>
          <w:i w:val="0"/>
          <w:color w:val="000000"/>
          <w:sz w:val="28"/>
        </w:rPr>
        <w:t xml:space="preserve">Владение основными сведениями о социокультурном портрете и культурном наследии страны/стран, говорящих на английском языке. </w:t>
      </w:r>
    </w:p>
    <w:p w14:paraId="7ECA226A">
      <w:pPr>
        <w:spacing w:before="0" w:after="0" w:line="264" w:lineRule="auto"/>
        <w:ind w:firstLine="600"/>
        <w:jc w:val="both"/>
      </w:pPr>
      <w:r>
        <w:rPr>
          <w:rFonts w:ascii="Times New Roman" w:hAnsi="Times New Roman"/>
          <w:b w:val="0"/>
          <w:i w:val="0"/>
          <w:color w:val="000000"/>
          <w:sz w:val="28"/>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14:paraId="00E3B7CF">
      <w:pPr>
        <w:spacing w:before="0" w:after="0" w:line="264" w:lineRule="auto"/>
        <w:ind w:firstLine="600"/>
        <w:jc w:val="both"/>
      </w:pPr>
      <w:r>
        <w:rPr>
          <w:rFonts w:ascii="Times New Roman" w:hAnsi="Times New Roman"/>
          <w:b w:val="0"/>
          <w:i w:val="0"/>
          <w:color w:val="000000"/>
          <w:sz w:val="28"/>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14:paraId="65044847">
      <w:pPr>
        <w:spacing w:before="0" w:after="0" w:line="264" w:lineRule="auto"/>
        <w:ind w:firstLine="600"/>
        <w:jc w:val="both"/>
      </w:pPr>
      <w:r>
        <w:rPr>
          <w:rFonts w:ascii="Times New Roman" w:hAnsi="Times New Roman"/>
          <w:b/>
          <w:i w:val="0"/>
          <w:color w:val="000000"/>
          <w:sz w:val="28"/>
        </w:rPr>
        <w:t>Компенсаторные умения</w:t>
      </w:r>
    </w:p>
    <w:p w14:paraId="00E1DCD3">
      <w:pPr>
        <w:spacing w:before="0" w:after="0" w:line="264" w:lineRule="auto"/>
        <w:ind w:firstLine="600"/>
        <w:jc w:val="both"/>
      </w:pPr>
      <w:r>
        <w:rPr>
          <w:rFonts w:ascii="Times New Roman" w:hAnsi="Times New Roman"/>
          <w:b w:val="0"/>
          <w:i w:val="0"/>
          <w:color w:val="000000"/>
          <w:sz w:val="28"/>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14:paraId="5140F1B1">
      <w:pPr>
        <w:spacing w:before="0" w:after="0" w:line="264" w:lineRule="auto"/>
        <w:ind w:firstLine="600"/>
        <w:jc w:val="both"/>
      </w:pPr>
      <w:r>
        <w:rPr>
          <w:rFonts w:ascii="Times New Roman" w:hAnsi="Times New Roman"/>
          <w:b w:val="0"/>
          <w:i w:val="0"/>
          <w:color w:val="000000"/>
          <w:sz w:val="28"/>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46F2A611">
      <w:pPr>
        <w:sectPr>
          <w:pgSz w:w="11906" w:h="16383"/>
          <w:cols w:space="720" w:num="1"/>
        </w:sectPr>
      </w:pPr>
      <w:bookmarkStart w:id="4" w:name="block-58771894"/>
    </w:p>
    <w:bookmarkEnd w:id="3"/>
    <w:bookmarkEnd w:id="4"/>
    <w:p w14:paraId="5F8CDB6A">
      <w:pPr>
        <w:spacing w:before="0" w:after="0" w:line="264" w:lineRule="auto"/>
        <w:ind w:left="120"/>
        <w:jc w:val="both"/>
      </w:pPr>
      <w:bookmarkStart w:id="5" w:name="block-58771895"/>
      <w:r>
        <w:rPr>
          <w:rFonts w:ascii="Times New Roman" w:hAnsi="Times New Roman"/>
          <w:b w:val="0"/>
          <w:i w:val="0"/>
          <w:color w:val="000000"/>
          <w:sz w:val="28"/>
        </w:rPr>
        <w:t>ПЛАНИРУЕМЫЕ РЕЗУЛЬТАТЫ ОСВОЕНИЯ ПРОГРАММЫ ПО АНГЛИЙСКОМУ ЯЗЫКУ НА УРОВНЕ СРЕДНЕГО ОБЩЕГО ОБРАЗОВАНИЯ</w:t>
      </w:r>
    </w:p>
    <w:p w14:paraId="3695177A">
      <w:pPr>
        <w:spacing w:before="0" w:after="0" w:line="264" w:lineRule="auto"/>
        <w:ind w:left="120"/>
        <w:jc w:val="both"/>
      </w:pPr>
    </w:p>
    <w:p w14:paraId="586E4592">
      <w:pPr>
        <w:spacing w:before="0" w:after="0" w:line="264" w:lineRule="auto"/>
        <w:ind w:left="120"/>
        <w:jc w:val="both"/>
      </w:pPr>
      <w:r>
        <w:rPr>
          <w:rFonts w:ascii="Times New Roman" w:hAnsi="Times New Roman"/>
          <w:b/>
          <w:i w:val="0"/>
          <w:color w:val="000000"/>
          <w:sz w:val="28"/>
        </w:rPr>
        <w:t>ЛИЧНОСТНЫЕ РЕЗУЛЬТАТЫ</w:t>
      </w:r>
    </w:p>
    <w:p w14:paraId="38C86014">
      <w:pPr>
        <w:spacing w:before="0" w:after="0" w:line="264" w:lineRule="auto"/>
        <w:ind w:left="120"/>
        <w:jc w:val="both"/>
      </w:pPr>
    </w:p>
    <w:p w14:paraId="7298D9EF">
      <w:pPr>
        <w:spacing w:before="0" w:after="0" w:line="264" w:lineRule="auto"/>
        <w:ind w:firstLine="600"/>
        <w:jc w:val="both"/>
      </w:pPr>
      <w:r>
        <w:rPr>
          <w:rFonts w:ascii="Times New Roman" w:hAnsi="Times New Roman"/>
          <w:b w:val="0"/>
          <w:i w:val="0"/>
          <w:color w:val="000000"/>
          <w:sz w:val="28"/>
        </w:rPr>
        <w:t>Личностные результаты освоения программы по английскому языку на уровне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5CA43BAB">
      <w:pPr>
        <w:spacing w:before="0" w:after="0" w:line="264" w:lineRule="auto"/>
        <w:ind w:firstLine="600"/>
        <w:jc w:val="both"/>
      </w:pPr>
      <w:r>
        <w:rPr>
          <w:rFonts w:ascii="Times New Roman" w:hAnsi="Times New Roman"/>
          <w:b w:val="0"/>
          <w:i w:val="0"/>
          <w:color w:val="000000"/>
          <w:sz w:val="28"/>
        </w:rPr>
        <w:t>Личностные результаты освоения обучающимися программы по английскому языку для уровня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14:paraId="751A1AD8">
      <w:pPr>
        <w:spacing w:before="0" w:after="0" w:line="264" w:lineRule="auto"/>
        <w:ind w:firstLine="600"/>
        <w:jc w:val="both"/>
      </w:pPr>
      <w:r>
        <w:rPr>
          <w:rFonts w:ascii="Times New Roman" w:hAnsi="Times New Roman"/>
          <w:b w:val="0"/>
          <w:i w:val="0"/>
          <w:color w:val="000000"/>
          <w:sz w:val="28"/>
        </w:rPr>
        <w:t xml:space="preserve">В результате изучения английского языка на уровне среднего общего образования у обучающегося будут сформированы следующие личностные результаты: </w:t>
      </w:r>
    </w:p>
    <w:p w14:paraId="69974077">
      <w:pPr>
        <w:spacing w:before="0" w:after="0" w:line="264" w:lineRule="auto"/>
        <w:ind w:firstLine="600"/>
        <w:jc w:val="both"/>
      </w:pPr>
      <w:r>
        <w:rPr>
          <w:rFonts w:ascii="Times New Roman" w:hAnsi="Times New Roman"/>
          <w:b/>
          <w:i w:val="0"/>
          <w:color w:val="000000"/>
          <w:sz w:val="28"/>
        </w:rPr>
        <w:t>1) гражданского воспитания:</w:t>
      </w:r>
    </w:p>
    <w:p w14:paraId="24C4B4E9">
      <w:pPr>
        <w:spacing w:before="0" w:after="0" w:line="264" w:lineRule="auto"/>
        <w:ind w:firstLine="600"/>
        <w:jc w:val="both"/>
      </w:pPr>
      <w:r>
        <w:rPr>
          <w:rFonts w:ascii="Times New Roman" w:hAnsi="Times New Roman"/>
          <w:b w:val="0"/>
          <w:i w:val="0"/>
          <w:color w:val="000000"/>
          <w:sz w:val="28"/>
        </w:rPr>
        <w:t>сформированность гражданской позиции обучающегося как активного и ответственного члена российского общества;</w:t>
      </w:r>
    </w:p>
    <w:p w14:paraId="05E2B553">
      <w:pPr>
        <w:spacing w:before="0" w:after="0" w:line="264" w:lineRule="auto"/>
        <w:ind w:firstLine="600"/>
        <w:jc w:val="both"/>
      </w:pPr>
      <w:r>
        <w:rPr>
          <w:rFonts w:ascii="Times New Roman" w:hAnsi="Times New Roman"/>
          <w:b w:val="0"/>
          <w:i w:val="0"/>
          <w:color w:val="000000"/>
          <w:sz w:val="28"/>
        </w:rPr>
        <w:t>осознание своих конституционных прав и обязанностей, уважение закона и правопорядка;</w:t>
      </w:r>
    </w:p>
    <w:p w14:paraId="786175AF">
      <w:pPr>
        <w:spacing w:before="0" w:after="0" w:line="264" w:lineRule="auto"/>
        <w:ind w:firstLine="600"/>
        <w:jc w:val="both"/>
      </w:pPr>
      <w:r>
        <w:rPr>
          <w:rFonts w:ascii="Times New Roman" w:hAnsi="Times New Roman"/>
          <w:b w:val="0"/>
          <w:i w:val="0"/>
          <w:color w:val="000000"/>
          <w:sz w:val="28"/>
        </w:rPr>
        <w:t xml:space="preserve">принятие традиционных национальных, общечеловеческих гуманистических и демократических ценностей; </w:t>
      </w:r>
    </w:p>
    <w:p w14:paraId="0EDF44D9">
      <w:pPr>
        <w:spacing w:before="0" w:after="0" w:line="264" w:lineRule="auto"/>
        <w:ind w:firstLine="600"/>
        <w:jc w:val="both"/>
      </w:pPr>
      <w:r>
        <w:rPr>
          <w:rFonts w:ascii="Times New Roman" w:hAnsi="Times New Roman"/>
          <w:b w:val="0"/>
          <w:i w:val="0"/>
          <w:color w:val="000000"/>
          <w:sz w:val="28"/>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345EB2A3">
      <w:pPr>
        <w:spacing w:before="0" w:after="0" w:line="264" w:lineRule="auto"/>
        <w:ind w:firstLine="600"/>
        <w:jc w:val="both"/>
      </w:pPr>
      <w:r>
        <w:rPr>
          <w:rFonts w:ascii="Times New Roman" w:hAnsi="Times New Roman"/>
          <w:b w:val="0"/>
          <w:i w:val="0"/>
          <w:color w:val="000000"/>
          <w:sz w:val="28"/>
        </w:rPr>
        <w:t>готовность вести совместную деятельность в интересах гражданского общества, участвовать в самоуправлении в образовательной организации;</w:t>
      </w:r>
    </w:p>
    <w:p w14:paraId="59598469">
      <w:pPr>
        <w:spacing w:before="0" w:after="0" w:line="264" w:lineRule="auto"/>
        <w:ind w:firstLine="600"/>
        <w:jc w:val="both"/>
      </w:pPr>
      <w:r>
        <w:rPr>
          <w:rFonts w:ascii="Times New Roman" w:hAnsi="Times New Roman"/>
          <w:b w:val="0"/>
          <w:i w:val="0"/>
          <w:color w:val="000000"/>
          <w:sz w:val="28"/>
        </w:rPr>
        <w:t>умение взаимодействовать с социальными институтами в соответствии с их функциями и назначением;</w:t>
      </w:r>
    </w:p>
    <w:p w14:paraId="7B74DBB5">
      <w:pPr>
        <w:spacing w:before="0" w:after="0" w:line="264" w:lineRule="auto"/>
        <w:ind w:firstLine="600"/>
        <w:jc w:val="both"/>
      </w:pPr>
      <w:r>
        <w:rPr>
          <w:rFonts w:ascii="Times New Roman" w:hAnsi="Times New Roman"/>
          <w:b w:val="0"/>
          <w:i w:val="0"/>
          <w:color w:val="000000"/>
          <w:sz w:val="28"/>
        </w:rPr>
        <w:t>готовность к гуманитарной и волонтёрской деятельности.</w:t>
      </w:r>
    </w:p>
    <w:p w14:paraId="40A9196B">
      <w:pPr>
        <w:spacing w:before="0" w:after="0" w:line="264" w:lineRule="auto"/>
        <w:ind w:firstLine="600"/>
        <w:jc w:val="both"/>
      </w:pPr>
      <w:r>
        <w:rPr>
          <w:rFonts w:ascii="Times New Roman" w:hAnsi="Times New Roman"/>
          <w:b/>
          <w:i w:val="0"/>
          <w:color w:val="000000"/>
          <w:sz w:val="28"/>
        </w:rPr>
        <w:t>2) патриотического воспитания:</w:t>
      </w:r>
    </w:p>
    <w:p w14:paraId="5A454B06">
      <w:pPr>
        <w:spacing w:before="0" w:after="0" w:line="264" w:lineRule="auto"/>
        <w:ind w:firstLine="600"/>
        <w:jc w:val="both"/>
      </w:pPr>
      <w:r>
        <w:rPr>
          <w:rFonts w:ascii="Times New Roman" w:hAnsi="Times New Roman"/>
          <w:b w:val="0"/>
          <w:i w:val="0"/>
          <w:color w:val="000000"/>
          <w:sz w:val="28"/>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14:paraId="60FB0ACB">
      <w:pPr>
        <w:spacing w:before="0" w:after="0" w:line="264" w:lineRule="auto"/>
        <w:ind w:firstLine="600"/>
        <w:jc w:val="both"/>
      </w:pPr>
      <w:r>
        <w:rPr>
          <w:rFonts w:ascii="Times New Roman" w:hAnsi="Times New Roman"/>
          <w:b w:val="0"/>
          <w:i w:val="0"/>
          <w:color w:val="000000"/>
          <w:sz w:val="28"/>
        </w:rPr>
        <w:t xml:space="preserve">ценностное отношение к государственным символам, историческому и природному наследию, памятникам, традициям народов России и страны/стран изучаемого языка, достижениям России и страны/стран изучаемого языка в науке, искусстве, спорте, технологиях, труде; </w:t>
      </w:r>
    </w:p>
    <w:p w14:paraId="7A1796FC">
      <w:pPr>
        <w:spacing w:before="0" w:after="0" w:line="264" w:lineRule="auto"/>
        <w:ind w:firstLine="600"/>
        <w:jc w:val="both"/>
      </w:pPr>
      <w:r>
        <w:rPr>
          <w:rFonts w:ascii="Times New Roman" w:hAnsi="Times New Roman"/>
          <w:b w:val="0"/>
          <w:i w:val="0"/>
          <w:color w:val="000000"/>
          <w:sz w:val="28"/>
        </w:rPr>
        <w:t>идейная убеждённость, готовность к служению и защите Отечества, ответственность за его судьбу.</w:t>
      </w:r>
    </w:p>
    <w:p w14:paraId="137A371D">
      <w:pPr>
        <w:spacing w:before="0" w:after="0" w:line="264" w:lineRule="auto"/>
        <w:ind w:firstLine="600"/>
        <w:jc w:val="both"/>
      </w:pPr>
      <w:r>
        <w:rPr>
          <w:rFonts w:ascii="Times New Roman" w:hAnsi="Times New Roman"/>
          <w:b/>
          <w:i w:val="0"/>
          <w:color w:val="000000"/>
          <w:sz w:val="28"/>
        </w:rPr>
        <w:t>3) духовно-нравственного воспитания:</w:t>
      </w:r>
    </w:p>
    <w:p w14:paraId="0E5770D9">
      <w:pPr>
        <w:spacing w:before="0" w:after="0" w:line="264" w:lineRule="auto"/>
        <w:ind w:firstLine="600"/>
        <w:jc w:val="both"/>
      </w:pPr>
      <w:r>
        <w:rPr>
          <w:rFonts w:ascii="Times New Roman" w:hAnsi="Times New Roman"/>
          <w:b w:val="0"/>
          <w:i w:val="0"/>
          <w:color w:val="000000"/>
          <w:sz w:val="28"/>
        </w:rPr>
        <w:t>осознание духовных ценностей российского народа;</w:t>
      </w:r>
    </w:p>
    <w:p w14:paraId="5A2FEF17">
      <w:pPr>
        <w:spacing w:before="0" w:after="0" w:line="264" w:lineRule="auto"/>
        <w:ind w:firstLine="600"/>
        <w:jc w:val="both"/>
      </w:pPr>
      <w:r>
        <w:rPr>
          <w:rFonts w:ascii="Times New Roman" w:hAnsi="Times New Roman"/>
          <w:b w:val="0"/>
          <w:i w:val="0"/>
          <w:color w:val="000000"/>
          <w:sz w:val="28"/>
        </w:rPr>
        <w:t xml:space="preserve">сформированность нравственного сознания, этического поведения; </w:t>
      </w:r>
    </w:p>
    <w:p w14:paraId="1BDEF0F0">
      <w:pPr>
        <w:spacing w:before="0" w:after="0" w:line="264" w:lineRule="auto"/>
        <w:ind w:firstLine="600"/>
        <w:jc w:val="both"/>
      </w:pPr>
      <w:r>
        <w:rPr>
          <w:rFonts w:ascii="Times New Roman" w:hAnsi="Times New Roman"/>
          <w:b w:val="0"/>
          <w:i w:val="0"/>
          <w:color w:val="000000"/>
          <w:sz w:val="28"/>
        </w:rPr>
        <w:t>способность оценивать ситуацию и принимать осознанные решения, ориентируясь на морально-нравственные нормы и ценности;</w:t>
      </w:r>
    </w:p>
    <w:p w14:paraId="4652EE6D">
      <w:pPr>
        <w:spacing w:before="0" w:after="0" w:line="264" w:lineRule="auto"/>
        <w:ind w:firstLine="600"/>
        <w:jc w:val="both"/>
      </w:pPr>
      <w:r>
        <w:rPr>
          <w:rFonts w:ascii="Times New Roman" w:hAnsi="Times New Roman"/>
          <w:b w:val="0"/>
          <w:i w:val="0"/>
          <w:color w:val="000000"/>
          <w:sz w:val="28"/>
        </w:rPr>
        <w:t>осознание личного вклада в построение устойчивого будущего;</w:t>
      </w:r>
    </w:p>
    <w:p w14:paraId="008A7CB4">
      <w:pPr>
        <w:spacing w:before="0" w:after="0" w:line="264" w:lineRule="auto"/>
        <w:ind w:firstLine="600"/>
        <w:jc w:val="both"/>
      </w:pPr>
      <w:r>
        <w:rPr>
          <w:rFonts w:ascii="Times New Roman" w:hAnsi="Times New Roman"/>
          <w:b w:val="0"/>
          <w:i w:val="0"/>
          <w:color w:val="000000"/>
          <w:sz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3950D3EC">
      <w:pPr>
        <w:spacing w:before="0" w:after="0" w:line="264" w:lineRule="auto"/>
        <w:ind w:firstLine="600"/>
        <w:jc w:val="both"/>
      </w:pPr>
      <w:r>
        <w:rPr>
          <w:rFonts w:ascii="Times New Roman" w:hAnsi="Times New Roman"/>
          <w:b/>
          <w:i w:val="0"/>
          <w:color w:val="000000"/>
          <w:sz w:val="28"/>
        </w:rPr>
        <w:t>4) эстетического воспитания:</w:t>
      </w:r>
    </w:p>
    <w:p w14:paraId="6F5402B9">
      <w:pPr>
        <w:spacing w:before="0" w:after="0" w:line="264" w:lineRule="auto"/>
        <w:ind w:firstLine="600"/>
        <w:jc w:val="both"/>
      </w:pPr>
      <w:r>
        <w:rPr>
          <w:rFonts w:ascii="Times New Roman" w:hAnsi="Times New Roman"/>
          <w:b w:val="0"/>
          <w:i w:val="0"/>
          <w:color w:val="000000"/>
          <w:sz w:val="28"/>
        </w:rPr>
        <w:t>эстетическое отношение к миру, включая эстетику быта, научного и технического творчества, спорта, труда, общественных отношений;</w:t>
      </w:r>
    </w:p>
    <w:p w14:paraId="23E5F0E7">
      <w:pPr>
        <w:spacing w:before="0" w:after="0" w:line="264" w:lineRule="auto"/>
        <w:ind w:firstLine="600"/>
        <w:jc w:val="both"/>
      </w:pPr>
      <w:r>
        <w:rPr>
          <w:rFonts w:ascii="Times New Roman" w:hAnsi="Times New Roman"/>
          <w:b w:val="0"/>
          <w:i w:val="0"/>
          <w:color w:val="000000"/>
          <w:sz w:val="28"/>
        </w:rPr>
        <w:t>способность воспринимать различные виды искусства, традиции и творчество своего и других народов, приобщаться к ценностям мировой культуры через источники информации на иностранном (английском) языке, ощущать эмоциональное воздействие искусства;</w:t>
      </w:r>
    </w:p>
    <w:p w14:paraId="5F0B06CA">
      <w:pPr>
        <w:spacing w:before="0" w:after="0" w:line="264" w:lineRule="auto"/>
        <w:ind w:firstLine="600"/>
        <w:jc w:val="both"/>
      </w:pPr>
      <w:r>
        <w:rPr>
          <w:rFonts w:ascii="Times New Roman" w:hAnsi="Times New Roman"/>
          <w:b w:val="0"/>
          <w:i w:val="0"/>
          <w:color w:val="000000"/>
          <w:sz w:val="28"/>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14:paraId="2ACD79D8">
      <w:pPr>
        <w:spacing w:before="0" w:after="0" w:line="264" w:lineRule="auto"/>
        <w:ind w:firstLine="600"/>
        <w:jc w:val="both"/>
      </w:pPr>
      <w:r>
        <w:rPr>
          <w:rFonts w:ascii="Times New Roman" w:hAnsi="Times New Roman"/>
          <w:b w:val="0"/>
          <w:i w:val="0"/>
          <w:color w:val="000000"/>
          <w:sz w:val="28"/>
        </w:rPr>
        <w:t>стремление к лучшему осознанию культуры своего народа и готовность содействовать ознакомлению с ней представителей других стран;</w:t>
      </w:r>
    </w:p>
    <w:p w14:paraId="0F7DE73A">
      <w:pPr>
        <w:spacing w:before="0" w:after="0" w:line="264" w:lineRule="auto"/>
        <w:ind w:firstLine="600"/>
        <w:jc w:val="both"/>
      </w:pPr>
      <w:r>
        <w:rPr>
          <w:rFonts w:ascii="Times New Roman" w:hAnsi="Times New Roman"/>
          <w:b w:val="0"/>
          <w:i w:val="0"/>
          <w:color w:val="000000"/>
          <w:sz w:val="28"/>
        </w:rPr>
        <w:t>готовность к самовыражению в разных видах искусства, стремление проявлять качества творческой личности.</w:t>
      </w:r>
    </w:p>
    <w:p w14:paraId="5D8FA180">
      <w:pPr>
        <w:spacing w:before="0" w:after="0" w:line="264" w:lineRule="auto"/>
        <w:ind w:firstLine="600"/>
        <w:jc w:val="both"/>
      </w:pPr>
      <w:r>
        <w:rPr>
          <w:rFonts w:ascii="Times New Roman" w:hAnsi="Times New Roman"/>
          <w:b/>
          <w:i w:val="0"/>
          <w:color w:val="000000"/>
          <w:sz w:val="28"/>
        </w:rPr>
        <w:t>5) физического воспитания:</w:t>
      </w:r>
    </w:p>
    <w:p w14:paraId="221784CD">
      <w:pPr>
        <w:spacing w:before="0" w:after="0" w:line="264" w:lineRule="auto"/>
        <w:ind w:firstLine="600"/>
        <w:jc w:val="both"/>
      </w:pPr>
      <w:r>
        <w:rPr>
          <w:rFonts w:ascii="Times New Roman" w:hAnsi="Times New Roman"/>
          <w:b w:val="0"/>
          <w:i w:val="0"/>
          <w:color w:val="000000"/>
          <w:sz w:val="28"/>
        </w:rPr>
        <w:t>сформированность здорового и безопасного образа жизни, ответственного отношения к своему здоровью;</w:t>
      </w:r>
    </w:p>
    <w:p w14:paraId="393E0B88">
      <w:pPr>
        <w:spacing w:before="0" w:after="0" w:line="264" w:lineRule="auto"/>
        <w:ind w:firstLine="600"/>
        <w:jc w:val="both"/>
      </w:pPr>
      <w:r>
        <w:rPr>
          <w:rFonts w:ascii="Times New Roman" w:hAnsi="Times New Roman"/>
          <w:b w:val="0"/>
          <w:i w:val="0"/>
          <w:color w:val="000000"/>
          <w:sz w:val="28"/>
        </w:rPr>
        <w:t>потребность в физическом совершенствовании, занятиях спортивно-оздоровительной деятельностью;</w:t>
      </w:r>
    </w:p>
    <w:p w14:paraId="1EE23651">
      <w:pPr>
        <w:spacing w:before="0" w:after="0" w:line="264" w:lineRule="auto"/>
        <w:ind w:firstLine="600"/>
        <w:jc w:val="both"/>
      </w:pPr>
      <w:r>
        <w:rPr>
          <w:rFonts w:ascii="Times New Roman" w:hAnsi="Times New Roman"/>
          <w:b w:val="0"/>
          <w:i w:val="0"/>
          <w:color w:val="000000"/>
          <w:sz w:val="28"/>
        </w:rPr>
        <w:t>активное неприятие вредных привычек и иных форм причинения вреда физическому и психическому здоровью.</w:t>
      </w:r>
    </w:p>
    <w:p w14:paraId="4817226E">
      <w:pPr>
        <w:spacing w:before="0" w:after="0" w:line="264" w:lineRule="auto"/>
        <w:ind w:firstLine="600"/>
        <w:jc w:val="both"/>
      </w:pPr>
      <w:r>
        <w:rPr>
          <w:rFonts w:ascii="Times New Roman" w:hAnsi="Times New Roman"/>
          <w:b/>
          <w:i w:val="0"/>
          <w:color w:val="000000"/>
          <w:sz w:val="28"/>
        </w:rPr>
        <w:t>6) трудового воспитания:</w:t>
      </w:r>
    </w:p>
    <w:p w14:paraId="56274350">
      <w:pPr>
        <w:spacing w:before="0" w:after="0" w:line="264" w:lineRule="auto"/>
        <w:ind w:firstLine="600"/>
        <w:jc w:val="both"/>
      </w:pPr>
      <w:r>
        <w:rPr>
          <w:rFonts w:ascii="Times New Roman" w:hAnsi="Times New Roman"/>
          <w:b w:val="0"/>
          <w:i w:val="0"/>
          <w:color w:val="000000"/>
          <w:sz w:val="28"/>
        </w:rPr>
        <w:t>готовность к труду, осознание ценности мастерства, трудолюбие;</w:t>
      </w:r>
    </w:p>
    <w:p w14:paraId="69F24234">
      <w:pPr>
        <w:spacing w:before="0" w:after="0" w:line="264" w:lineRule="auto"/>
        <w:ind w:firstLine="600"/>
        <w:jc w:val="both"/>
      </w:pPr>
      <w:r>
        <w:rPr>
          <w:rFonts w:ascii="Times New Roman" w:hAnsi="Times New Roman"/>
          <w:b w:val="0"/>
          <w:i w:val="0"/>
          <w:color w:val="000000"/>
          <w:sz w:val="28"/>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0A9FCC60">
      <w:pPr>
        <w:spacing w:before="0" w:after="0" w:line="264" w:lineRule="auto"/>
        <w:ind w:firstLine="600"/>
        <w:jc w:val="both"/>
      </w:pPr>
      <w:r>
        <w:rPr>
          <w:rFonts w:ascii="Times New Roman" w:hAnsi="Times New Roman"/>
          <w:b w:val="0"/>
          <w:i w:val="0"/>
          <w:color w:val="000000"/>
          <w:sz w:val="28"/>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осознание возможностей самореализации средствами иностранного (английского) языка;</w:t>
      </w:r>
    </w:p>
    <w:p w14:paraId="4CC0ED56">
      <w:pPr>
        <w:spacing w:before="0" w:after="0" w:line="264" w:lineRule="auto"/>
        <w:ind w:firstLine="600"/>
        <w:jc w:val="both"/>
      </w:pPr>
      <w:r>
        <w:rPr>
          <w:rFonts w:ascii="Times New Roman" w:hAnsi="Times New Roman"/>
          <w:b w:val="0"/>
          <w:i w:val="0"/>
          <w:color w:val="000000"/>
          <w:sz w:val="28"/>
        </w:rPr>
        <w:t>готовность и способность к образованию и самообразованию на протяжении всей жизни, в том числе с использованием изучаемого иностранного языка.</w:t>
      </w:r>
    </w:p>
    <w:p w14:paraId="5C9640B7">
      <w:pPr>
        <w:spacing w:before="0" w:after="0" w:line="264" w:lineRule="auto"/>
        <w:ind w:firstLine="600"/>
        <w:jc w:val="both"/>
      </w:pPr>
      <w:r>
        <w:rPr>
          <w:rFonts w:ascii="Times New Roman" w:hAnsi="Times New Roman"/>
          <w:b/>
          <w:i w:val="0"/>
          <w:color w:val="000000"/>
          <w:sz w:val="28"/>
        </w:rPr>
        <w:t>7) экологического воспитания:</w:t>
      </w:r>
    </w:p>
    <w:p w14:paraId="373A417F">
      <w:pPr>
        <w:spacing w:before="0" w:after="0" w:line="264" w:lineRule="auto"/>
        <w:ind w:firstLine="600"/>
        <w:jc w:val="both"/>
      </w:pPr>
      <w:r>
        <w:rPr>
          <w:rFonts w:ascii="Times New Roman" w:hAnsi="Times New Roman"/>
          <w:b w:val="0"/>
          <w:i w:val="0"/>
          <w:color w:val="000000"/>
          <w:sz w:val="28"/>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14:paraId="31AFE6D8">
      <w:pPr>
        <w:spacing w:before="0" w:after="0" w:line="264" w:lineRule="auto"/>
        <w:ind w:firstLine="600"/>
        <w:jc w:val="both"/>
      </w:pPr>
      <w:r>
        <w:rPr>
          <w:rFonts w:ascii="Times New Roman" w:hAnsi="Times New Roman"/>
          <w:b w:val="0"/>
          <w:i w:val="0"/>
          <w:color w:val="000000"/>
          <w:sz w:val="28"/>
        </w:rPr>
        <w:t xml:space="preserve">планирование и осуществление действий в окружающей среде на основе знания целей устойчивого развития человечества; </w:t>
      </w:r>
    </w:p>
    <w:p w14:paraId="777CB126">
      <w:pPr>
        <w:spacing w:before="0" w:after="0" w:line="264" w:lineRule="auto"/>
        <w:ind w:firstLine="600"/>
        <w:jc w:val="both"/>
      </w:pPr>
      <w:r>
        <w:rPr>
          <w:rFonts w:ascii="Times New Roman" w:hAnsi="Times New Roman"/>
          <w:b w:val="0"/>
          <w:i w:val="0"/>
          <w:color w:val="000000"/>
          <w:sz w:val="28"/>
        </w:rPr>
        <w:t xml:space="preserve">активное неприятие действий, приносящих вред окружающей среде; </w:t>
      </w:r>
    </w:p>
    <w:p w14:paraId="3B62992A">
      <w:pPr>
        <w:spacing w:before="0" w:after="0" w:line="264" w:lineRule="auto"/>
        <w:ind w:firstLine="600"/>
        <w:jc w:val="both"/>
      </w:pPr>
      <w:r>
        <w:rPr>
          <w:rFonts w:ascii="Times New Roman" w:hAnsi="Times New Roman"/>
          <w:b w:val="0"/>
          <w:i w:val="0"/>
          <w:color w:val="000000"/>
          <w:sz w:val="28"/>
        </w:rPr>
        <w:t>умение прогнозировать неблагоприятные экологические последствия предпринимаемых действий, предотвращать их;</w:t>
      </w:r>
    </w:p>
    <w:p w14:paraId="02E6BE82">
      <w:pPr>
        <w:spacing w:before="0" w:after="0" w:line="264" w:lineRule="auto"/>
        <w:ind w:firstLine="600"/>
        <w:jc w:val="both"/>
      </w:pPr>
      <w:r>
        <w:rPr>
          <w:rFonts w:ascii="Times New Roman" w:hAnsi="Times New Roman"/>
          <w:b w:val="0"/>
          <w:i w:val="0"/>
          <w:color w:val="000000"/>
          <w:sz w:val="28"/>
        </w:rPr>
        <w:t>расширение опыта деятельности экологической направленности.</w:t>
      </w:r>
    </w:p>
    <w:p w14:paraId="23C864AE">
      <w:pPr>
        <w:spacing w:before="0" w:after="0" w:line="264" w:lineRule="auto"/>
        <w:ind w:firstLine="600"/>
        <w:jc w:val="both"/>
      </w:pPr>
      <w:r>
        <w:rPr>
          <w:rFonts w:ascii="Times New Roman" w:hAnsi="Times New Roman"/>
          <w:b/>
          <w:i w:val="0"/>
          <w:color w:val="000000"/>
          <w:sz w:val="28"/>
        </w:rPr>
        <w:t>8) ценности научного познания:</w:t>
      </w:r>
    </w:p>
    <w:p w14:paraId="5D7832A9">
      <w:pPr>
        <w:spacing w:before="0" w:after="0" w:line="264" w:lineRule="auto"/>
        <w:ind w:firstLine="600"/>
        <w:jc w:val="both"/>
      </w:pPr>
      <w:r>
        <w:rPr>
          <w:rFonts w:ascii="Times New Roman" w:hAnsi="Times New Roman"/>
          <w:b w:val="0"/>
          <w:i w:val="0"/>
          <w:color w:val="000000"/>
          <w:sz w:val="28"/>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5D1EB374">
      <w:pPr>
        <w:spacing w:before="0" w:after="0" w:line="264" w:lineRule="auto"/>
        <w:ind w:firstLine="600"/>
        <w:jc w:val="both"/>
      </w:pPr>
      <w:r>
        <w:rPr>
          <w:rFonts w:ascii="Times New Roman" w:hAnsi="Times New Roman"/>
          <w:b w:val="0"/>
          <w:i w:val="0"/>
          <w:color w:val="000000"/>
          <w:sz w:val="28"/>
        </w:rPr>
        <w:t>совершенствование языковой и читательской культуры как средства взаимодействия между людьми и познания мира;</w:t>
      </w:r>
    </w:p>
    <w:p w14:paraId="32E75057">
      <w:pPr>
        <w:spacing w:before="0" w:after="0" w:line="264" w:lineRule="auto"/>
        <w:ind w:firstLine="600"/>
        <w:jc w:val="both"/>
      </w:pPr>
      <w:r>
        <w:rPr>
          <w:rFonts w:ascii="Times New Roman" w:hAnsi="Times New Roman"/>
          <w:b w:val="0"/>
          <w:i w:val="0"/>
          <w:color w:val="000000"/>
          <w:sz w:val="28"/>
        </w:rPr>
        <w:t xml:space="preserve">осознание ценности научной деятельности, готовность осуществлять проектную и исследовательскую деятельность индивидуально и в группе, с использованием изучаемого иностранного (английского) языка. </w:t>
      </w:r>
    </w:p>
    <w:p w14:paraId="0A61B6FA">
      <w:pPr>
        <w:spacing w:before="0" w:after="0" w:line="264" w:lineRule="auto"/>
        <w:ind w:firstLine="600"/>
        <w:jc w:val="both"/>
      </w:pPr>
      <w:r>
        <w:rPr>
          <w:rFonts w:ascii="Times New Roman" w:hAnsi="Times New Roman"/>
          <w:b w:val="0"/>
          <w:i w:val="0"/>
          <w:color w:val="000000"/>
          <w:sz w:val="28"/>
        </w:rPr>
        <w:t>В процессе достижения личностных результатов освоения обучающимися программы по английскому языку для уровня среднего общего образования у обучающихся совершенствуется эмоциональный интеллект, предполагающий сформированность:</w:t>
      </w:r>
    </w:p>
    <w:p w14:paraId="2F54E137">
      <w:pPr>
        <w:spacing w:before="0" w:after="0" w:line="264" w:lineRule="auto"/>
        <w:ind w:firstLine="600"/>
        <w:jc w:val="both"/>
      </w:pPr>
      <w:r>
        <w:rPr>
          <w:rFonts w:ascii="Times New Roman" w:hAnsi="Times New Roman"/>
          <w:b w:val="0"/>
          <w:i w:val="0"/>
          <w:color w:val="000000"/>
          <w:sz w:val="28"/>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14:paraId="11231ED7">
      <w:pPr>
        <w:spacing w:before="0" w:after="0" w:line="264" w:lineRule="auto"/>
        <w:ind w:firstLine="600"/>
        <w:jc w:val="both"/>
      </w:pPr>
      <w:r>
        <w:rPr>
          <w:rFonts w:ascii="Times New Roman" w:hAnsi="Times New Roman"/>
          <w:b w:val="0"/>
          <w:i w:val="0"/>
          <w:color w:val="000000"/>
          <w:sz w:val="28"/>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1FF3E141">
      <w:pPr>
        <w:spacing w:before="0" w:after="0" w:line="264" w:lineRule="auto"/>
        <w:ind w:firstLine="600"/>
        <w:jc w:val="both"/>
      </w:pPr>
      <w:r>
        <w:rPr>
          <w:rFonts w:ascii="Times New Roman" w:hAnsi="Times New Roman"/>
          <w:b w:val="0"/>
          <w:i w:val="0"/>
          <w:color w:val="000000"/>
          <w:sz w:val="28"/>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14:paraId="7E93324C">
      <w:pPr>
        <w:spacing w:before="0" w:after="0" w:line="264" w:lineRule="auto"/>
        <w:ind w:firstLine="600"/>
        <w:jc w:val="both"/>
      </w:pPr>
      <w:r>
        <w:rPr>
          <w:rFonts w:ascii="Times New Roman" w:hAnsi="Times New Roman"/>
          <w:b w:val="0"/>
          <w:i w:val="0"/>
          <w:color w:val="000000"/>
          <w:sz w:val="28"/>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0DB618C0">
      <w:pPr>
        <w:spacing w:before="0" w:after="0" w:line="264" w:lineRule="auto"/>
        <w:ind w:firstLine="600"/>
        <w:jc w:val="both"/>
      </w:pPr>
      <w:r>
        <w:rPr>
          <w:rFonts w:ascii="Times New Roman" w:hAnsi="Times New Roman"/>
          <w:b w:val="0"/>
          <w:i w:val="0"/>
          <w:color w:val="000000"/>
          <w:sz w:val="28"/>
        </w:rPr>
        <w:t>социальных навыков, включающих способность выстраивать отношения с другими людьми, в том числе с представителями страны/стран изучаемого языка, заботиться, проявлять интерес и разрешать конфликты.</w:t>
      </w:r>
    </w:p>
    <w:p w14:paraId="317E36FA">
      <w:pPr>
        <w:spacing w:before="0" w:after="0" w:line="264" w:lineRule="auto"/>
        <w:ind w:left="120"/>
        <w:jc w:val="both"/>
      </w:pPr>
    </w:p>
    <w:p w14:paraId="4A671BB7">
      <w:pPr>
        <w:spacing w:before="0" w:after="0" w:line="264" w:lineRule="auto"/>
        <w:ind w:left="120"/>
        <w:jc w:val="both"/>
      </w:pPr>
      <w:r>
        <w:rPr>
          <w:rFonts w:ascii="Times New Roman" w:hAnsi="Times New Roman"/>
          <w:b/>
          <w:i w:val="0"/>
          <w:color w:val="000000"/>
          <w:sz w:val="28"/>
        </w:rPr>
        <w:t>МЕТАПРЕДМЕТНЫЕ РЕЗУЛЬТАТЫ</w:t>
      </w:r>
    </w:p>
    <w:p w14:paraId="640D0CFD">
      <w:pPr>
        <w:spacing w:before="0" w:after="0" w:line="264" w:lineRule="auto"/>
        <w:ind w:left="120"/>
        <w:jc w:val="both"/>
      </w:pPr>
    </w:p>
    <w:p w14:paraId="1D952BA9">
      <w:pPr>
        <w:spacing w:before="0" w:after="0" w:line="264" w:lineRule="auto"/>
        <w:ind w:firstLine="600"/>
        <w:jc w:val="both"/>
      </w:pPr>
      <w:r>
        <w:rPr>
          <w:rFonts w:ascii="Times New Roman" w:hAnsi="Times New Roman"/>
          <w:b w:val="0"/>
          <w:i w:val="0"/>
          <w:color w:val="000000"/>
          <w:sz w:val="28"/>
        </w:rPr>
        <w:t xml:space="preserve">В результате изучения английского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537661F9">
      <w:pPr>
        <w:spacing w:before="0" w:after="0" w:line="264" w:lineRule="auto"/>
        <w:ind w:left="120"/>
        <w:jc w:val="both"/>
      </w:pPr>
    </w:p>
    <w:p w14:paraId="3A58FDF7">
      <w:pPr>
        <w:spacing w:before="0" w:after="0" w:line="264" w:lineRule="auto"/>
        <w:ind w:left="120"/>
        <w:jc w:val="both"/>
      </w:pPr>
      <w:r>
        <w:rPr>
          <w:rFonts w:ascii="Times New Roman" w:hAnsi="Times New Roman"/>
          <w:b/>
          <w:i w:val="0"/>
          <w:color w:val="000000"/>
          <w:sz w:val="28"/>
        </w:rPr>
        <w:t>Познавательные универсальные учебные действия</w:t>
      </w:r>
    </w:p>
    <w:p w14:paraId="773BB644">
      <w:pPr>
        <w:spacing w:before="0" w:after="0" w:line="264" w:lineRule="auto"/>
        <w:ind w:left="120"/>
        <w:jc w:val="both"/>
      </w:pPr>
    </w:p>
    <w:p w14:paraId="2C725222">
      <w:pPr>
        <w:spacing w:before="0" w:after="0" w:line="264" w:lineRule="auto"/>
        <w:ind w:left="120"/>
        <w:jc w:val="both"/>
      </w:pPr>
      <w:r>
        <w:rPr>
          <w:rFonts w:ascii="Times New Roman" w:hAnsi="Times New Roman"/>
          <w:b/>
          <w:i w:val="0"/>
          <w:color w:val="000000"/>
          <w:sz w:val="28"/>
        </w:rPr>
        <w:t>Базовые логические действия:</w:t>
      </w:r>
    </w:p>
    <w:p w14:paraId="253ECE29">
      <w:pPr>
        <w:numPr>
          <w:ilvl w:val="0"/>
          <w:numId w:val="1"/>
        </w:numPr>
        <w:spacing w:before="0" w:after="0" w:line="264" w:lineRule="auto"/>
        <w:jc w:val="both"/>
      </w:pPr>
      <w:r>
        <w:rPr>
          <w:rFonts w:ascii="Times New Roman" w:hAnsi="Times New Roman"/>
          <w:b w:val="0"/>
          <w:i w:val="0"/>
          <w:color w:val="000000"/>
          <w:sz w:val="28"/>
        </w:rPr>
        <w:t xml:space="preserve">самостоятельно формулировать и актуализировать проблему, рассматривать её всесторонне; </w:t>
      </w:r>
    </w:p>
    <w:p w14:paraId="4FEE14F1">
      <w:pPr>
        <w:numPr>
          <w:ilvl w:val="0"/>
          <w:numId w:val="1"/>
        </w:numPr>
        <w:spacing w:before="0" w:after="0" w:line="264" w:lineRule="auto"/>
        <w:jc w:val="both"/>
      </w:pPr>
      <w:r>
        <w:rPr>
          <w:rFonts w:ascii="Times New Roman" w:hAnsi="Times New Roman"/>
          <w:b w:val="0"/>
          <w:i w:val="0"/>
          <w:color w:val="000000"/>
          <w:sz w:val="28"/>
        </w:rPr>
        <w:t>устанавливать существенный признак или основания для сравнения, классификации и обобщения языковых единиц и языковых явлений изучаемого иностранного языка;</w:t>
      </w:r>
    </w:p>
    <w:p w14:paraId="211F1D01">
      <w:pPr>
        <w:numPr>
          <w:ilvl w:val="0"/>
          <w:numId w:val="1"/>
        </w:numPr>
        <w:spacing w:before="0" w:after="0" w:line="264" w:lineRule="auto"/>
        <w:jc w:val="both"/>
      </w:pPr>
      <w:r>
        <w:rPr>
          <w:rFonts w:ascii="Times New Roman" w:hAnsi="Times New Roman"/>
          <w:b w:val="0"/>
          <w:i w:val="0"/>
          <w:color w:val="000000"/>
          <w:sz w:val="28"/>
        </w:rPr>
        <w:t>определять цели деятельности, задавать параметры и критерии их достижения;</w:t>
      </w:r>
    </w:p>
    <w:p w14:paraId="092FD71A">
      <w:pPr>
        <w:numPr>
          <w:ilvl w:val="0"/>
          <w:numId w:val="1"/>
        </w:numPr>
        <w:spacing w:before="0" w:after="0" w:line="264" w:lineRule="auto"/>
        <w:jc w:val="both"/>
      </w:pPr>
      <w:r>
        <w:rPr>
          <w:rFonts w:ascii="Times New Roman" w:hAnsi="Times New Roman"/>
          <w:b w:val="0"/>
          <w:i w:val="0"/>
          <w:color w:val="000000"/>
          <w:sz w:val="28"/>
        </w:rPr>
        <w:t xml:space="preserve">выявлять закономерности в языковых явлениях изучаемого иностранного (английского) языка; </w:t>
      </w:r>
    </w:p>
    <w:p w14:paraId="6BFF1942">
      <w:pPr>
        <w:numPr>
          <w:ilvl w:val="0"/>
          <w:numId w:val="1"/>
        </w:numPr>
        <w:spacing w:before="0" w:after="0" w:line="264" w:lineRule="auto"/>
        <w:jc w:val="both"/>
      </w:pPr>
      <w:r>
        <w:rPr>
          <w:rFonts w:ascii="Times New Roman" w:hAnsi="Times New Roman"/>
          <w:b w:val="0"/>
          <w:i w:val="0"/>
          <w:color w:val="000000"/>
          <w:sz w:val="28"/>
        </w:rPr>
        <w:t>разрабатывать план решения проблемы с учётом анализа имеющихся материальных и нематериальных ресурсов;</w:t>
      </w:r>
    </w:p>
    <w:p w14:paraId="330D2B1A">
      <w:pPr>
        <w:numPr>
          <w:ilvl w:val="0"/>
          <w:numId w:val="1"/>
        </w:numPr>
        <w:spacing w:before="0" w:after="0" w:line="264" w:lineRule="auto"/>
        <w:jc w:val="both"/>
      </w:pPr>
      <w:r>
        <w:rPr>
          <w:rFonts w:ascii="Times New Roman" w:hAnsi="Times New Roman"/>
          <w:b w:val="0"/>
          <w:i w:val="0"/>
          <w:color w:val="000000"/>
          <w:sz w:val="28"/>
        </w:rPr>
        <w:t xml:space="preserve">вносить коррективы в деятельность, оценивать соответствие результатов целям, оценивать риски последствий деятельности; </w:t>
      </w:r>
    </w:p>
    <w:p w14:paraId="4ED323BF">
      <w:pPr>
        <w:numPr>
          <w:ilvl w:val="0"/>
          <w:numId w:val="1"/>
        </w:numPr>
        <w:spacing w:before="0" w:after="0" w:line="264" w:lineRule="auto"/>
        <w:jc w:val="both"/>
      </w:pPr>
      <w:r>
        <w:rPr>
          <w:rFonts w:ascii="Times New Roman" w:hAnsi="Times New Roman"/>
          <w:b w:val="0"/>
          <w:i w:val="0"/>
          <w:color w:val="000000"/>
          <w:sz w:val="28"/>
        </w:rPr>
        <w:t>координировать и выполнять работу в условиях реального, виртуального и комбинированного взаимодействия;</w:t>
      </w:r>
    </w:p>
    <w:p w14:paraId="7F7ACB70">
      <w:pPr>
        <w:numPr>
          <w:ilvl w:val="0"/>
          <w:numId w:val="1"/>
        </w:numPr>
        <w:spacing w:before="0" w:after="0" w:line="264" w:lineRule="auto"/>
        <w:jc w:val="both"/>
      </w:pPr>
      <w:r>
        <w:rPr>
          <w:rFonts w:ascii="Times New Roman" w:hAnsi="Times New Roman"/>
          <w:b w:val="0"/>
          <w:i w:val="0"/>
          <w:color w:val="000000"/>
          <w:sz w:val="28"/>
        </w:rPr>
        <w:t>развивать креативное мышление при решении жизненных проблем.</w:t>
      </w:r>
    </w:p>
    <w:p w14:paraId="60FC1B37">
      <w:pPr>
        <w:spacing w:before="0" w:after="0" w:line="264" w:lineRule="auto"/>
        <w:ind w:left="120"/>
        <w:jc w:val="both"/>
      </w:pPr>
      <w:r>
        <w:rPr>
          <w:rFonts w:ascii="Times New Roman" w:hAnsi="Times New Roman"/>
          <w:b/>
          <w:i w:val="0"/>
          <w:color w:val="000000"/>
          <w:sz w:val="28"/>
        </w:rPr>
        <w:t>Базовые исследовательские действия:</w:t>
      </w:r>
    </w:p>
    <w:p w14:paraId="7B10D95B">
      <w:pPr>
        <w:numPr>
          <w:ilvl w:val="0"/>
          <w:numId w:val="2"/>
        </w:numPr>
        <w:spacing w:before="0" w:after="0" w:line="264" w:lineRule="auto"/>
        <w:jc w:val="both"/>
      </w:pPr>
      <w:r>
        <w:rPr>
          <w:rFonts w:ascii="Times New Roman" w:hAnsi="Times New Roman"/>
          <w:b w:val="0"/>
          <w:i w:val="0"/>
          <w:color w:val="000000"/>
          <w:sz w:val="28"/>
        </w:rPr>
        <w:t xml:space="preserve">владеть навыками учебно-исследовательской и проектной деятельности с использованием иностранного (английского) языка,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14:paraId="56F47E76">
      <w:pPr>
        <w:numPr>
          <w:ilvl w:val="0"/>
          <w:numId w:val="2"/>
        </w:numPr>
        <w:spacing w:before="0" w:after="0" w:line="264" w:lineRule="auto"/>
        <w:jc w:val="both"/>
      </w:pPr>
      <w:r>
        <w:rPr>
          <w:rFonts w:ascii="Times New Roman" w:hAnsi="Times New Roman"/>
          <w:b w:val="0"/>
          <w:i w:val="0"/>
          <w:color w:val="000000"/>
          <w:sz w:val="28"/>
        </w:rPr>
        <w:t xml:space="preserve">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14:paraId="459134F6">
      <w:pPr>
        <w:numPr>
          <w:ilvl w:val="0"/>
          <w:numId w:val="2"/>
        </w:numPr>
        <w:spacing w:before="0" w:after="0" w:line="264" w:lineRule="auto"/>
        <w:jc w:val="both"/>
      </w:pPr>
      <w:r>
        <w:rPr>
          <w:rFonts w:ascii="Times New Roman" w:hAnsi="Times New Roman"/>
          <w:b w:val="0"/>
          <w:i w:val="0"/>
          <w:color w:val="000000"/>
          <w:sz w:val="28"/>
        </w:rPr>
        <w:t>владеть научной лингвистической терминологией и ключевыми понятиями;</w:t>
      </w:r>
    </w:p>
    <w:p w14:paraId="0072B518">
      <w:pPr>
        <w:numPr>
          <w:ilvl w:val="0"/>
          <w:numId w:val="2"/>
        </w:numPr>
        <w:spacing w:before="0" w:after="0" w:line="264" w:lineRule="auto"/>
        <w:jc w:val="both"/>
      </w:pPr>
      <w:r>
        <w:rPr>
          <w:rFonts w:ascii="Times New Roman" w:hAnsi="Times New Roman"/>
          <w:b w:val="0"/>
          <w:i w:val="0"/>
          <w:color w:val="000000"/>
          <w:sz w:val="28"/>
        </w:rPr>
        <w:t>ставить и формулировать собственные задачи в образовательной деятельности и жизненных ситуациях;</w:t>
      </w:r>
    </w:p>
    <w:p w14:paraId="6F84F0C9">
      <w:pPr>
        <w:numPr>
          <w:ilvl w:val="0"/>
          <w:numId w:val="2"/>
        </w:numPr>
        <w:spacing w:before="0" w:after="0" w:line="264" w:lineRule="auto"/>
        <w:jc w:val="both"/>
      </w:pPr>
      <w:r>
        <w:rPr>
          <w:rFonts w:ascii="Times New Roman" w:hAnsi="Times New Roman"/>
          <w:b w:val="0"/>
          <w:i w:val="0"/>
          <w:color w:val="000000"/>
          <w:sz w:val="28"/>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2E4F8BEB">
      <w:pPr>
        <w:numPr>
          <w:ilvl w:val="0"/>
          <w:numId w:val="2"/>
        </w:numPr>
        <w:spacing w:before="0" w:after="0" w:line="264" w:lineRule="auto"/>
        <w:jc w:val="both"/>
      </w:pPr>
      <w:r>
        <w:rPr>
          <w:rFonts w:ascii="Times New Roman" w:hAnsi="Times New Roman"/>
          <w:b w:val="0"/>
          <w:i w:val="0"/>
          <w:color w:val="000000"/>
          <w:sz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6A8B9FBC">
      <w:pPr>
        <w:numPr>
          <w:ilvl w:val="0"/>
          <w:numId w:val="2"/>
        </w:numPr>
        <w:spacing w:before="0" w:after="0" w:line="264" w:lineRule="auto"/>
        <w:jc w:val="both"/>
      </w:pPr>
      <w:r>
        <w:rPr>
          <w:rFonts w:ascii="Times New Roman" w:hAnsi="Times New Roman"/>
          <w:b w:val="0"/>
          <w:i w:val="0"/>
          <w:color w:val="000000"/>
          <w:sz w:val="28"/>
        </w:rPr>
        <w:t>давать оценку новым ситуациям, оценивать приобретённый опыт;</w:t>
      </w:r>
    </w:p>
    <w:p w14:paraId="239E2520">
      <w:pPr>
        <w:numPr>
          <w:ilvl w:val="0"/>
          <w:numId w:val="2"/>
        </w:numPr>
        <w:spacing w:before="0" w:after="0" w:line="264" w:lineRule="auto"/>
        <w:jc w:val="both"/>
      </w:pPr>
      <w:r>
        <w:rPr>
          <w:rFonts w:ascii="Times New Roman" w:hAnsi="Times New Roman"/>
          <w:b w:val="0"/>
          <w:i w:val="0"/>
          <w:color w:val="000000"/>
          <w:sz w:val="28"/>
        </w:rPr>
        <w:t>осуществлять целенаправленный поиск переноса средств и способов действия в профессиональную среду;</w:t>
      </w:r>
    </w:p>
    <w:p w14:paraId="332410EA">
      <w:pPr>
        <w:numPr>
          <w:ilvl w:val="0"/>
          <w:numId w:val="2"/>
        </w:numPr>
        <w:spacing w:before="0" w:after="0" w:line="264" w:lineRule="auto"/>
        <w:jc w:val="both"/>
      </w:pPr>
      <w:r>
        <w:rPr>
          <w:rFonts w:ascii="Times New Roman" w:hAnsi="Times New Roman"/>
          <w:b w:val="0"/>
          <w:i w:val="0"/>
          <w:color w:val="000000"/>
          <w:sz w:val="28"/>
        </w:rPr>
        <w:t>уметь переносить знания в познавательную и практическую области жизнедеятельности;</w:t>
      </w:r>
    </w:p>
    <w:p w14:paraId="1A1AC715">
      <w:pPr>
        <w:numPr>
          <w:ilvl w:val="0"/>
          <w:numId w:val="2"/>
        </w:numPr>
        <w:spacing w:before="0" w:after="0" w:line="264" w:lineRule="auto"/>
        <w:jc w:val="both"/>
      </w:pPr>
      <w:r>
        <w:rPr>
          <w:rFonts w:ascii="Times New Roman" w:hAnsi="Times New Roman"/>
          <w:b w:val="0"/>
          <w:i w:val="0"/>
          <w:color w:val="000000"/>
          <w:sz w:val="28"/>
        </w:rPr>
        <w:t xml:space="preserve">уметь интегрировать знания из разных предметных областей; </w:t>
      </w:r>
    </w:p>
    <w:p w14:paraId="59D6F963">
      <w:pPr>
        <w:numPr>
          <w:ilvl w:val="0"/>
          <w:numId w:val="2"/>
        </w:numPr>
        <w:spacing w:before="0" w:after="0" w:line="264" w:lineRule="auto"/>
        <w:jc w:val="both"/>
      </w:pPr>
      <w:r>
        <w:rPr>
          <w:rFonts w:ascii="Times New Roman" w:hAnsi="Times New Roman"/>
          <w:b w:val="0"/>
          <w:i w:val="0"/>
          <w:color w:val="000000"/>
          <w:sz w:val="28"/>
        </w:rPr>
        <w:t xml:space="preserve">выдвигать новые идеи, предлагать оригинальные подходы и решения; </w:t>
      </w:r>
    </w:p>
    <w:p w14:paraId="2BA103A9">
      <w:pPr>
        <w:numPr>
          <w:ilvl w:val="0"/>
          <w:numId w:val="2"/>
        </w:numPr>
        <w:spacing w:before="0" w:after="0" w:line="264" w:lineRule="auto"/>
        <w:jc w:val="both"/>
      </w:pPr>
      <w:r>
        <w:rPr>
          <w:rFonts w:ascii="Times New Roman" w:hAnsi="Times New Roman"/>
          <w:b w:val="0"/>
          <w:i w:val="0"/>
          <w:color w:val="000000"/>
          <w:sz w:val="28"/>
        </w:rPr>
        <w:t>ставить проблемы и задачи, допускающие альтернативных решений.</w:t>
      </w:r>
    </w:p>
    <w:p w14:paraId="31884689">
      <w:pPr>
        <w:spacing w:before="0" w:after="0" w:line="264" w:lineRule="auto"/>
        <w:ind w:left="120"/>
        <w:jc w:val="both"/>
      </w:pPr>
      <w:r>
        <w:rPr>
          <w:rFonts w:ascii="Times New Roman" w:hAnsi="Times New Roman"/>
          <w:b/>
          <w:i w:val="0"/>
          <w:color w:val="000000"/>
          <w:sz w:val="28"/>
        </w:rPr>
        <w:t>Работа с информацией:</w:t>
      </w:r>
    </w:p>
    <w:p w14:paraId="443EE06D">
      <w:pPr>
        <w:numPr>
          <w:ilvl w:val="0"/>
          <w:numId w:val="3"/>
        </w:numPr>
        <w:spacing w:before="0" w:after="0" w:line="264" w:lineRule="auto"/>
        <w:jc w:val="both"/>
      </w:pPr>
      <w:r>
        <w:rPr>
          <w:rFonts w:ascii="Times New Roman" w:hAnsi="Times New Roman"/>
          <w:b w:val="0"/>
          <w:i w:val="0"/>
          <w:color w:val="000000"/>
          <w:sz w:val="28"/>
        </w:rPr>
        <w:t>владеть навыками получения информации из источников разных типов, в том числе на иностранном (английском) языке, самостоятельно осуществлять поиск, анализ, систематизацию и интерпретацию информации различных видов и форм представления;</w:t>
      </w:r>
    </w:p>
    <w:p w14:paraId="5151F214">
      <w:pPr>
        <w:numPr>
          <w:ilvl w:val="0"/>
          <w:numId w:val="3"/>
        </w:numPr>
        <w:spacing w:before="0" w:after="0" w:line="264" w:lineRule="auto"/>
        <w:jc w:val="both"/>
      </w:pPr>
      <w:r>
        <w:rPr>
          <w:rFonts w:ascii="Times New Roman" w:hAnsi="Times New Roman"/>
          <w:b w:val="0"/>
          <w:i w:val="0"/>
          <w:color w:val="000000"/>
          <w:sz w:val="28"/>
        </w:rPr>
        <w:t>создавать тексты на иностранном (английском) языке в различных форматах с учётом назначения информации и целевой аудитории, выбирая оптимальную форму представления и визуализации (текст, таблица, схема, диаграмма и другие);</w:t>
      </w:r>
    </w:p>
    <w:p w14:paraId="2618C5F6">
      <w:pPr>
        <w:numPr>
          <w:ilvl w:val="0"/>
          <w:numId w:val="3"/>
        </w:numPr>
        <w:spacing w:before="0" w:after="0" w:line="264" w:lineRule="auto"/>
        <w:jc w:val="both"/>
      </w:pPr>
      <w:r>
        <w:rPr>
          <w:rFonts w:ascii="Times New Roman" w:hAnsi="Times New Roman"/>
          <w:b w:val="0"/>
          <w:i w:val="0"/>
          <w:color w:val="000000"/>
          <w:sz w:val="28"/>
        </w:rPr>
        <w:t xml:space="preserve">оценивать достоверность информации, её соответствие морально-этическим нормам; </w:t>
      </w:r>
    </w:p>
    <w:p w14:paraId="58C59CEC">
      <w:pPr>
        <w:numPr>
          <w:ilvl w:val="0"/>
          <w:numId w:val="3"/>
        </w:numPr>
        <w:spacing w:before="0" w:after="0" w:line="264" w:lineRule="auto"/>
        <w:jc w:val="both"/>
      </w:pPr>
      <w:r>
        <w:rPr>
          <w:rFonts w:ascii="Times New Roman" w:hAnsi="Times New Roman"/>
          <w:b w:val="0"/>
          <w:i w:val="0"/>
          <w:color w:val="000000"/>
          <w:sz w:val="28"/>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2847A78C">
      <w:pPr>
        <w:numPr>
          <w:ilvl w:val="0"/>
          <w:numId w:val="3"/>
        </w:numPr>
        <w:spacing w:before="0" w:after="0" w:line="264" w:lineRule="auto"/>
        <w:jc w:val="both"/>
      </w:pPr>
      <w:r>
        <w:rPr>
          <w:rFonts w:ascii="Times New Roman" w:hAnsi="Times New Roman"/>
          <w:b w:val="0"/>
          <w:i w:val="0"/>
          <w:color w:val="000000"/>
          <w:sz w:val="28"/>
        </w:rPr>
        <w:t>владеть навыками распознавания и защиты информации, информационной безопасности личности.</w:t>
      </w:r>
    </w:p>
    <w:p w14:paraId="551DFC02">
      <w:pPr>
        <w:spacing w:before="0" w:after="0" w:line="264" w:lineRule="auto"/>
        <w:ind w:left="120"/>
        <w:jc w:val="both"/>
      </w:pPr>
    </w:p>
    <w:p w14:paraId="3A2494FD">
      <w:pPr>
        <w:spacing w:before="0" w:after="0" w:line="264" w:lineRule="auto"/>
        <w:ind w:left="120"/>
        <w:jc w:val="both"/>
      </w:pPr>
      <w:r>
        <w:rPr>
          <w:rFonts w:ascii="Times New Roman" w:hAnsi="Times New Roman"/>
          <w:b/>
          <w:i w:val="0"/>
          <w:color w:val="000000"/>
          <w:sz w:val="28"/>
        </w:rPr>
        <w:t>Коммуникативные универсальные учебные действия</w:t>
      </w:r>
    </w:p>
    <w:p w14:paraId="44062939">
      <w:pPr>
        <w:spacing w:before="0" w:after="0" w:line="264" w:lineRule="auto"/>
        <w:ind w:left="120"/>
        <w:jc w:val="both"/>
      </w:pPr>
    </w:p>
    <w:p w14:paraId="4CB8342E">
      <w:pPr>
        <w:spacing w:before="0" w:after="0" w:line="264" w:lineRule="auto"/>
        <w:ind w:left="120"/>
        <w:jc w:val="both"/>
      </w:pPr>
      <w:r>
        <w:rPr>
          <w:rFonts w:ascii="Times New Roman" w:hAnsi="Times New Roman"/>
          <w:b/>
          <w:i w:val="0"/>
          <w:color w:val="000000"/>
          <w:sz w:val="28"/>
        </w:rPr>
        <w:t>Общение:</w:t>
      </w:r>
    </w:p>
    <w:p w14:paraId="0A6152BC">
      <w:pPr>
        <w:numPr>
          <w:ilvl w:val="0"/>
          <w:numId w:val="4"/>
        </w:numPr>
        <w:spacing w:before="0" w:after="0" w:line="264" w:lineRule="auto"/>
        <w:jc w:val="both"/>
      </w:pPr>
      <w:r>
        <w:rPr>
          <w:rFonts w:ascii="Times New Roman" w:hAnsi="Times New Roman"/>
          <w:b w:val="0"/>
          <w:i w:val="0"/>
          <w:color w:val="000000"/>
          <w:sz w:val="28"/>
        </w:rPr>
        <w:t>осуществлять коммуникации во всех сферах жизни;</w:t>
      </w:r>
    </w:p>
    <w:p w14:paraId="5E2D8035">
      <w:pPr>
        <w:numPr>
          <w:ilvl w:val="0"/>
          <w:numId w:val="4"/>
        </w:numPr>
        <w:spacing w:before="0" w:after="0" w:line="264" w:lineRule="auto"/>
        <w:jc w:val="both"/>
      </w:pPr>
      <w:r>
        <w:rPr>
          <w:rFonts w:ascii="Times New Roman" w:hAnsi="Times New Roman"/>
          <w:b w:val="0"/>
          <w:i w:val="0"/>
          <w:color w:val="000000"/>
          <w:sz w:val="28"/>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31EA4566">
      <w:pPr>
        <w:numPr>
          <w:ilvl w:val="0"/>
          <w:numId w:val="4"/>
        </w:numPr>
        <w:spacing w:before="0" w:after="0" w:line="264" w:lineRule="auto"/>
        <w:jc w:val="both"/>
      </w:pPr>
      <w:r>
        <w:rPr>
          <w:rFonts w:ascii="Times New Roman" w:hAnsi="Times New Roman"/>
          <w:b w:val="0"/>
          <w:i w:val="0"/>
          <w:color w:val="000000"/>
          <w:sz w:val="28"/>
        </w:rPr>
        <w:t>владеть различными способами общения и взаимодействия на иностранном (английском) языке, аргументированно вести диалог и полилог, уметь смягчать конфликтные ситуации;</w:t>
      </w:r>
    </w:p>
    <w:p w14:paraId="2E91D721">
      <w:pPr>
        <w:numPr>
          <w:ilvl w:val="0"/>
          <w:numId w:val="4"/>
        </w:numPr>
        <w:spacing w:before="0" w:after="0" w:line="264" w:lineRule="auto"/>
        <w:jc w:val="both"/>
      </w:pPr>
      <w:r>
        <w:rPr>
          <w:rFonts w:ascii="Times New Roman" w:hAnsi="Times New Roman"/>
          <w:b w:val="0"/>
          <w:i w:val="0"/>
          <w:color w:val="000000"/>
          <w:sz w:val="28"/>
        </w:rPr>
        <w:t>развёрнуто и логично излагать свою точку зрения с использованием языковых средств.</w:t>
      </w:r>
    </w:p>
    <w:p w14:paraId="584C4E48">
      <w:pPr>
        <w:spacing w:before="0" w:after="0" w:line="264" w:lineRule="auto"/>
        <w:ind w:left="120"/>
        <w:jc w:val="both"/>
      </w:pPr>
    </w:p>
    <w:p w14:paraId="7A243C2B">
      <w:pPr>
        <w:spacing w:before="0" w:after="0" w:line="264" w:lineRule="auto"/>
        <w:ind w:left="120"/>
        <w:jc w:val="both"/>
      </w:pPr>
      <w:r>
        <w:rPr>
          <w:rFonts w:ascii="Times New Roman" w:hAnsi="Times New Roman"/>
          <w:b/>
          <w:i w:val="0"/>
          <w:color w:val="000000"/>
          <w:sz w:val="28"/>
        </w:rPr>
        <w:t>Регулятивные универсальные учебные действия</w:t>
      </w:r>
    </w:p>
    <w:p w14:paraId="4A249435">
      <w:pPr>
        <w:spacing w:before="0" w:after="0" w:line="264" w:lineRule="auto"/>
        <w:ind w:left="120"/>
        <w:jc w:val="both"/>
      </w:pPr>
    </w:p>
    <w:p w14:paraId="02A5BBE3">
      <w:pPr>
        <w:spacing w:before="0" w:after="0" w:line="264" w:lineRule="auto"/>
        <w:ind w:left="120"/>
        <w:jc w:val="both"/>
      </w:pPr>
      <w:r>
        <w:rPr>
          <w:rFonts w:ascii="Times New Roman" w:hAnsi="Times New Roman"/>
          <w:b/>
          <w:i w:val="0"/>
          <w:color w:val="000000"/>
          <w:sz w:val="28"/>
        </w:rPr>
        <w:t>Самоорганизация</w:t>
      </w:r>
    </w:p>
    <w:p w14:paraId="62CE6513">
      <w:pPr>
        <w:numPr>
          <w:ilvl w:val="0"/>
          <w:numId w:val="5"/>
        </w:numPr>
        <w:spacing w:before="0" w:after="0" w:line="264" w:lineRule="auto"/>
        <w:jc w:val="both"/>
      </w:pPr>
      <w:r>
        <w:rPr>
          <w:rFonts w:ascii="Times New Roman" w:hAnsi="Times New Roman"/>
          <w:b w:val="0"/>
          <w:i w:val="0"/>
          <w:color w:val="000000"/>
          <w:sz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5B02996B">
      <w:pPr>
        <w:numPr>
          <w:ilvl w:val="0"/>
          <w:numId w:val="5"/>
        </w:numPr>
        <w:spacing w:before="0" w:after="0" w:line="264" w:lineRule="auto"/>
        <w:jc w:val="both"/>
      </w:pPr>
      <w:r>
        <w:rPr>
          <w:rFonts w:ascii="Times New Roman" w:hAnsi="Times New Roman"/>
          <w:b w:val="0"/>
          <w:i w:val="0"/>
          <w:color w:val="000000"/>
          <w:sz w:val="28"/>
        </w:rPr>
        <w:t>самостоятельно составлять план решения проблемы с учётом имеющихся ресурсов, собственных возможностей и предпочтений;</w:t>
      </w:r>
    </w:p>
    <w:p w14:paraId="19D8CFC9">
      <w:pPr>
        <w:numPr>
          <w:ilvl w:val="0"/>
          <w:numId w:val="5"/>
        </w:numPr>
        <w:spacing w:before="0" w:after="0" w:line="264" w:lineRule="auto"/>
        <w:jc w:val="both"/>
      </w:pPr>
      <w:r>
        <w:rPr>
          <w:rFonts w:ascii="Times New Roman" w:hAnsi="Times New Roman"/>
          <w:b w:val="0"/>
          <w:i w:val="0"/>
          <w:color w:val="000000"/>
          <w:sz w:val="28"/>
        </w:rPr>
        <w:t>давать оценку новым ситуациям;</w:t>
      </w:r>
    </w:p>
    <w:p w14:paraId="6C8E2E56">
      <w:pPr>
        <w:numPr>
          <w:ilvl w:val="0"/>
          <w:numId w:val="5"/>
        </w:numPr>
        <w:spacing w:before="0" w:after="0" w:line="264" w:lineRule="auto"/>
        <w:jc w:val="both"/>
      </w:pPr>
      <w:r>
        <w:rPr>
          <w:rFonts w:ascii="Times New Roman" w:hAnsi="Times New Roman"/>
          <w:b w:val="0"/>
          <w:i w:val="0"/>
          <w:color w:val="000000"/>
          <w:sz w:val="28"/>
        </w:rPr>
        <w:t>делать осознанный выбор, аргументировать его, брать ответственность за решение;</w:t>
      </w:r>
    </w:p>
    <w:p w14:paraId="6E350D85">
      <w:pPr>
        <w:numPr>
          <w:ilvl w:val="0"/>
          <w:numId w:val="5"/>
        </w:numPr>
        <w:spacing w:before="0" w:after="0" w:line="264" w:lineRule="auto"/>
        <w:jc w:val="both"/>
      </w:pPr>
      <w:r>
        <w:rPr>
          <w:rFonts w:ascii="Times New Roman" w:hAnsi="Times New Roman"/>
          <w:b w:val="0"/>
          <w:i w:val="0"/>
          <w:color w:val="000000"/>
          <w:sz w:val="28"/>
        </w:rPr>
        <w:t>оценивать приобретённый опыт;</w:t>
      </w:r>
    </w:p>
    <w:p w14:paraId="7C0DC2A0">
      <w:pPr>
        <w:numPr>
          <w:ilvl w:val="0"/>
          <w:numId w:val="5"/>
        </w:numPr>
        <w:spacing w:before="0" w:after="0" w:line="264" w:lineRule="auto"/>
        <w:jc w:val="both"/>
      </w:pPr>
      <w:r>
        <w:rPr>
          <w:rFonts w:ascii="Times New Roman" w:hAnsi="Times New Roman"/>
          <w:b w:val="0"/>
          <w:i w:val="0"/>
          <w:color w:val="000000"/>
          <w:sz w:val="28"/>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04B7C1A5">
      <w:pPr>
        <w:spacing w:before="0" w:after="0" w:line="264" w:lineRule="auto"/>
        <w:ind w:left="120"/>
        <w:jc w:val="both"/>
      </w:pPr>
      <w:r>
        <w:rPr>
          <w:rFonts w:ascii="Times New Roman" w:hAnsi="Times New Roman"/>
          <w:b/>
          <w:i w:val="0"/>
          <w:color w:val="000000"/>
          <w:sz w:val="28"/>
        </w:rPr>
        <w:t>Самоконтроль</w:t>
      </w:r>
    </w:p>
    <w:p w14:paraId="32905E3B">
      <w:pPr>
        <w:numPr>
          <w:ilvl w:val="0"/>
          <w:numId w:val="6"/>
        </w:numPr>
        <w:spacing w:before="0" w:after="0" w:line="264" w:lineRule="auto"/>
        <w:jc w:val="both"/>
      </w:pPr>
      <w:r>
        <w:rPr>
          <w:rFonts w:ascii="Times New Roman" w:hAnsi="Times New Roman"/>
          <w:b w:val="0"/>
          <w:i w:val="0"/>
          <w:color w:val="000000"/>
          <w:sz w:val="28"/>
        </w:rPr>
        <w:t xml:space="preserve">давать оценку новым ситуациям; </w:t>
      </w:r>
    </w:p>
    <w:p w14:paraId="5B1CB80C">
      <w:pPr>
        <w:numPr>
          <w:ilvl w:val="0"/>
          <w:numId w:val="6"/>
        </w:numPr>
        <w:spacing w:before="0" w:after="0" w:line="264" w:lineRule="auto"/>
        <w:jc w:val="both"/>
      </w:pPr>
      <w:r>
        <w:rPr>
          <w:rFonts w:ascii="Times New Roman" w:hAnsi="Times New Roman"/>
          <w:b w:val="0"/>
          <w:i w:val="0"/>
          <w:color w:val="000000"/>
          <w:sz w:val="28"/>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14:paraId="44D286E8">
      <w:pPr>
        <w:numPr>
          <w:ilvl w:val="0"/>
          <w:numId w:val="6"/>
        </w:numPr>
        <w:spacing w:before="0" w:after="0" w:line="264" w:lineRule="auto"/>
        <w:jc w:val="both"/>
      </w:pPr>
      <w:r>
        <w:rPr>
          <w:rFonts w:ascii="Times New Roman" w:hAnsi="Times New Roman"/>
          <w:b w:val="0"/>
          <w:i w:val="0"/>
          <w:color w:val="000000"/>
          <w:sz w:val="28"/>
        </w:rPr>
        <w:t>использовать приёмы рефлексии для оценки ситуации, выбора верного решения;</w:t>
      </w:r>
    </w:p>
    <w:p w14:paraId="372CFFCD">
      <w:pPr>
        <w:numPr>
          <w:ilvl w:val="0"/>
          <w:numId w:val="6"/>
        </w:numPr>
        <w:spacing w:before="0" w:after="0" w:line="264" w:lineRule="auto"/>
        <w:jc w:val="both"/>
      </w:pPr>
      <w:r>
        <w:rPr>
          <w:rFonts w:ascii="Times New Roman" w:hAnsi="Times New Roman"/>
          <w:b w:val="0"/>
          <w:i w:val="0"/>
          <w:color w:val="000000"/>
          <w:sz w:val="28"/>
        </w:rPr>
        <w:t xml:space="preserve">оценивать соответствие создаваемого устного/письменного текста на иностранном (английском) языке выполняемой коммуникативной задаче; </w:t>
      </w:r>
    </w:p>
    <w:p w14:paraId="61E3EA58">
      <w:pPr>
        <w:numPr>
          <w:ilvl w:val="0"/>
          <w:numId w:val="6"/>
        </w:numPr>
        <w:spacing w:before="0" w:after="0" w:line="264" w:lineRule="auto"/>
        <w:jc w:val="both"/>
      </w:pPr>
      <w:r>
        <w:rPr>
          <w:rFonts w:ascii="Times New Roman" w:hAnsi="Times New Roman"/>
          <w:b w:val="0"/>
          <w:i w:val="0"/>
          <w:color w:val="000000"/>
          <w:sz w:val="28"/>
        </w:rPr>
        <w:t xml:space="preserve">вносить коррективы в созданный речевой продукт в случае необходимости; </w:t>
      </w:r>
    </w:p>
    <w:p w14:paraId="6D5A3E85">
      <w:pPr>
        <w:numPr>
          <w:ilvl w:val="0"/>
          <w:numId w:val="6"/>
        </w:numPr>
        <w:spacing w:before="0" w:after="0" w:line="264" w:lineRule="auto"/>
        <w:jc w:val="both"/>
      </w:pPr>
      <w:r>
        <w:rPr>
          <w:rFonts w:ascii="Times New Roman" w:hAnsi="Times New Roman"/>
          <w:b w:val="0"/>
          <w:i w:val="0"/>
          <w:color w:val="000000"/>
          <w:sz w:val="28"/>
        </w:rPr>
        <w:t>оценивать риски и своевременно принимать решения по их снижению;</w:t>
      </w:r>
    </w:p>
    <w:p w14:paraId="2AFCAE82">
      <w:pPr>
        <w:numPr>
          <w:ilvl w:val="0"/>
          <w:numId w:val="6"/>
        </w:numPr>
        <w:spacing w:before="0" w:after="0" w:line="264" w:lineRule="auto"/>
        <w:jc w:val="both"/>
      </w:pPr>
      <w:r>
        <w:rPr>
          <w:rFonts w:ascii="Times New Roman" w:hAnsi="Times New Roman"/>
          <w:b w:val="0"/>
          <w:i w:val="0"/>
          <w:color w:val="000000"/>
          <w:sz w:val="28"/>
        </w:rPr>
        <w:t>принимать мотивы и аргументы других при анализе результатов деятельности;</w:t>
      </w:r>
    </w:p>
    <w:p w14:paraId="4CBA99E5">
      <w:pPr>
        <w:numPr>
          <w:ilvl w:val="0"/>
          <w:numId w:val="6"/>
        </w:numPr>
        <w:spacing w:before="0" w:after="0" w:line="264" w:lineRule="auto"/>
        <w:jc w:val="both"/>
      </w:pPr>
      <w:r>
        <w:rPr>
          <w:rFonts w:ascii="Times New Roman" w:hAnsi="Times New Roman"/>
          <w:b w:val="0"/>
          <w:i w:val="0"/>
          <w:color w:val="000000"/>
          <w:sz w:val="28"/>
        </w:rPr>
        <w:t>принимать себя, понимая свои недостатки и достоинства;</w:t>
      </w:r>
    </w:p>
    <w:p w14:paraId="60717642">
      <w:pPr>
        <w:numPr>
          <w:ilvl w:val="0"/>
          <w:numId w:val="6"/>
        </w:numPr>
        <w:spacing w:before="0" w:after="0" w:line="264" w:lineRule="auto"/>
        <w:jc w:val="both"/>
      </w:pPr>
      <w:r>
        <w:rPr>
          <w:rFonts w:ascii="Times New Roman" w:hAnsi="Times New Roman"/>
          <w:b w:val="0"/>
          <w:i w:val="0"/>
          <w:color w:val="000000"/>
          <w:sz w:val="28"/>
        </w:rPr>
        <w:t>принимать мотивы и аргументы других при анализе результатов деятельности;</w:t>
      </w:r>
    </w:p>
    <w:p w14:paraId="57EB9CEB">
      <w:pPr>
        <w:numPr>
          <w:ilvl w:val="0"/>
          <w:numId w:val="6"/>
        </w:numPr>
        <w:spacing w:before="0" w:after="0" w:line="264" w:lineRule="auto"/>
        <w:jc w:val="both"/>
      </w:pPr>
      <w:r>
        <w:rPr>
          <w:rFonts w:ascii="Times New Roman" w:hAnsi="Times New Roman"/>
          <w:b w:val="0"/>
          <w:i w:val="0"/>
          <w:color w:val="000000"/>
          <w:sz w:val="28"/>
        </w:rPr>
        <w:t>признавать своё право и право других на ошибку;</w:t>
      </w:r>
    </w:p>
    <w:p w14:paraId="25C42D46">
      <w:pPr>
        <w:numPr>
          <w:ilvl w:val="0"/>
          <w:numId w:val="6"/>
        </w:numPr>
        <w:spacing w:before="0" w:after="0" w:line="264" w:lineRule="auto"/>
        <w:jc w:val="both"/>
      </w:pPr>
      <w:r>
        <w:rPr>
          <w:rFonts w:ascii="Times New Roman" w:hAnsi="Times New Roman"/>
          <w:b w:val="0"/>
          <w:i w:val="0"/>
          <w:color w:val="000000"/>
          <w:sz w:val="28"/>
        </w:rPr>
        <w:t>развивать способность понимать мир с позиции другого человека.</w:t>
      </w:r>
    </w:p>
    <w:p w14:paraId="07693119">
      <w:pPr>
        <w:spacing w:before="0" w:after="0" w:line="264" w:lineRule="auto"/>
        <w:ind w:left="120"/>
        <w:jc w:val="both"/>
      </w:pPr>
      <w:r>
        <w:rPr>
          <w:rFonts w:ascii="Times New Roman" w:hAnsi="Times New Roman"/>
          <w:b/>
          <w:i w:val="0"/>
          <w:color w:val="000000"/>
          <w:sz w:val="28"/>
        </w:rPr>
        <w:t>Совместная деятельность</w:t>
      </w:r>
    </w:p>
    <w:p w14:paraId="0AC7D69A">
      <w:pPr>
        <w:numPr>
          <w:ilvl w:val="0"/>
          <w:numId w:val="7"/>
        </w:numPr>
        <w:spacing w:before="0" w:after="0" w:line="264" w:lineRule="auto"/>
        <w:jc w:val="both"/>
      </w:pPr>
      <w:r>
        <w:rPr>
          <w:rFonts w:ascii="Times New Roman" w:hAnsi="Times New Roman"/>
          <w:b w:val="0"/>
          <w:i w:val="0"/>
          <w:color w:val="000000"/>
          <w:sz w:val="28"/>
        </w:rPr>
        <w:t>понимать и использовать преимущества командной и индивидуальной работы;</w:t>
      </w:r>
    </w:p>
    <w:p w14:paraId="33BEB2A3">
      <w:pPr>
        <w:numPr>
          <w:ilvl w:val="0"/>
          <w:numId w:val="7"/>
        </w:numPr>
        <w:spacing w:before="0" w:after="0" w:line="264" w:lineRule="auto"/>
        <w:jc w:val="both"/>
      </w:pPr>
      <w:r>
        <w:rPr>
          <w:rFonts w:ascii="Times New Roman" w:hAnsi="Times New Roman"/>
          <w:b w:val="0"/>
          <w:i w:val="0"/>
          <w:color w:val="000000"/>
          <w:sz w:val="28"/>
        </w:rPr>
        <w:t xml:space="preserve">выбирать тематику и методы совместных действий с учётом общих интересов, и возможностей каждого члена коллектива; </w:t>
      </w:r>
    </w:p>
    <w:p w14:paraId="74C512A2">
      <w:pPr>
        <w:numPr>
          <w:ilvl w:val="0"/>
          <w:numId w:val="7"/>
        </w:numPr>
        <w:spacing w:before="0" w:after="0" w:line="264" w:lineRule="auto"/>
        <w:jc w:val="both"/>
      </w:pPr>
      <w:r>
        <w:rPr>
          <w:rFonts w:ascii="Times New Roman" w:hAnsi="Times New Roman"/>
          <w:b w:val="0"/>
          <w:i w:val="0"/>
          <w:color w:val="000000"/>
          <w:sz w:val="28"/>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14:paraId="672571CF">
      <w:pPr>
        <w:numPr>
          <w:ilvl w:val="0"/>
          <w:numId w:val="7"/>
        </w:numPr>
        <w:spacing w:before="0" w:after="0" w:line="264" w:lineRule="auto"/>
        <w:jc w:val="both"/>
      </w:pPr>
      <w:r>
        <w:rPr>
          <w:rFonts w:ascii="Times New Roman" w:hAnsi="Times New Roman"/>
          <w:b w:val="0"/>
          <w:i w:val="0"/>
          <w:color w:val="000000"/>
          <w:sz w:val="28"/>
        </w:rPr>
        <w:t>оценивать качество своего вклада и каждого участника команды в общий результат по разработанным критериям;</w:t>
      </w:r>
    </w:p>
    <w:p w14:paraId="65384F14">
      <w:pPr>
        <w:numPr>
          <w:ilvl w:val="0"/>
          <w:numId w:val="7"/>
        </w:numPr>
        <w:spacing w:before="0" w:after="0" w:line="264" w:lineRule="auto"/>
        <w:jc w:val="both"/>
      </w:pPr>
      <w:r>
        <w:rPr>
          <w:rFonts w:ascii="Times New Roman" w:hAnsi="Times New Roman"/>
          <w:b w:val="0"/>
          <w:i w:val="0"/>
          <w:color w:val="000000"/>
          <w:sz w:val="28"/>
        </w:rPr>
        <w:t>предлагать новые проекты, оценивать идеи с позиции новизны, оригинальности, практической значимости.</w:t>
      </w:r>
    </w:p>
    <w:p w14:paraId="5FB8669A">
      <w:pPr>
        <w:spacing w:before="0" w:after="0" w:line="264" w:lineRule="auto"/>
        <w:ind w:left="120"/>
        <w:jc w:val="both"/>
      </w:pPr>
    </w:p>
    <w:p w14:paraId="30A49E96">
      <w:pPr>
        <w:spacing w:before="0" w:after="0" w:line="264" w:lineRule="auto"/>
        <w:ind w:left="120"/>
        <w:jc w:val="both"/>
      </w:pPr>
      <w:r>
        <w:rPr>
          <w:rFonts w:ascii="Times New Roman" w:hAnsi="Times New Roman"/>
          <w:b/>
          <w:i w:val="0"/>
          <w:color w:val="000000"/>
          <w:sz w:val="28"/>
        </w:rPr>
        <w:t>ПРЕДМЕТНЫЕ РЕЗУЛЬТАТЫ</w:t>
      </w:r>
    </w:p>
    <w:p w14:paraId="3E9D25D0">
      <w:pPr>
        <w:spacing w:before="0" w:after="0" w:line="264" w:lineRule="auto"/>
        <w:ind w:left="120"/>
        <w:jc w:val="both"/>
      </w:pPr>
    </w:p>
    <w:p w14:paraId="414E76DA">
      <w:pPr>
        <w:spacing w:before="0" w:after="0" w:line="264" w:lineRule="auto"/>
        <w:ind w:firstLine="600"/>
        <w:jc w:val="both"/>
      </w:pPr>
      <w:r>
        <w:rPr>
          <w:rFonts w:ascii="Times New Roman" w:hAnsi="Times New Roman"/>
          <w:b w:val="0"/>
          <w:i w:val="0"/>
          <w:color w:val="000000"/>
          <w:sz w:val="28"/>
        </w:rPr>
        <w:t>Предметные результаты по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её составляющих – речевой, языковой, социокультурной, компенсаторной, метапредметной.</w:t>
      </w:r>
    </w:p>
    <w:p w14:paraId="24871E12">
      <w:pPr>
        <w:spacing w:before="0" w:after="0" w:line="264" w:lineRule="auto"/>
        <w:ind w:firstLine="600"/>
        <w:jc w:val="both"/>
      </w:pPr>
      <w:r>
        <w:rPr>
          <w:rFonts w:ascii="Times New Roman" w:hAnsi="Times New Roman"/>
          <w:b w:val="0"/>
          <w:i w:val="0"/>
          <w:color w:val="000000"/>
          <w:sz w:val="28"/>
        </w:rPr>
        <w:t xml:space="preserve">К концу </w:t>
      </w:r>
      <w:r>
        <w:rPr>
          <w:rFonts w:ascii="Times New Roman" w:hAnsi="Times New Roman"/>
          <w:b/>
          <w:i/>
          <w:color w:val="000000"/>
          <w:sz w:val="28"/>
        </w:rPr>
        <w:t>10 класса</w:t>
      </w:r>
      <w:r>
        <w:rPr>
          <w:rFonts w:ascii="Times New Roman" w:hAnsi="Times New Roman"/>
          <w:b w:val="0"/>
          <w:i w:val="0"/>
          <w:color w:val="000000"/>
          <w:sz w:val="28"/>
        </w:rPr>
        <w:t xml:space="preserve"> обучающийся научится:</w:t>
      </w:r>
    </w:p>
    <w:p w14:paraId="19F276D4">
      <w:pPr>
        <w:spacing w:before="0" w:after="0" w:line="264" w:lineRule="auto"/>
        <w:ind w:firstLine="600"/>
        <w:jc w:val="both"/>
      </w:pPr>
      <w:r>
        <w:rPr>
          <w:rFonts w:ascii="Times New Roman" w:hAnsi="Times New Roman"/>
          <w:b w:val="0"/>
          <w:i w:val="0"/>
          <w:color w:val="000000"/>
          <w:sz w:val="28"/>
        </w:rPr>
        <w:t>1) владеть основными видами речевой деятельности:</w:t>
      </w:r>
    </w:p>
    <w:p w14:paraId="1120DA04">
      <w:pPr>
        <w:spacing w:before="0" w:after="0" w:line="264" w:lineRule="auto"/>
        <w:ind w:firstLine="600"/>
        <w:jc w:val="both"/>
      </w:pPr>
      <w:r>
        <w:rPr>
          <w:rFonts w:ascii="Times New Roman" w:hAnsi="Times New Roman"/>
          <w:b w:val="0"/>
          <w:i/>
          <w:color w:val="000000"/>
          <w:sz w:val="28"/>
        </w:rPr>
        <w:t>говорение:</w:t>
      </w:r>
      <w:r>
        <w:rPr>
          <w:rFonts w:ascii="Times New Roman" w:hAnsi="Times New Roman"/>
          <w:b w:val="0"/>
          <w:i w:val="0"/>
          <w:color w:val="000000"/>
          <w:sz w:val="28"/>
        </w:rPr>
        <w:t xml:space="preserve"> </w:t>
      </w:r>
    </w:p>
    <w:p w14:paraId="570B963F">
      <w:pPr>
        <w:spacing w:before="0" w:after="0" w:line="264" w:lineRule="auto"/>
        <w:ind w:firstLine="600"/>
        <w:jc w:val="both"/>
      </w:pPr>
      <w:r>
        <w:rPr>
          <w:rFonts w:ascii="Times New Roman" w:hAnsi="Times New Roman"/>
          <w:b w:val="0"/>
          <w:i w:val="0"/>
          <w:color w:val="000000"/>
          <w:sz w:val="28"/>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(8 реплик со стороны каждого собеседника);</w:t>
      </w:r>
    </w:p>
    <w:p w14:paraId="3EE24310">
      <w:pPr>
        <w:spacing w:before="0" w:after="0" w:line="264" w:lineRule="auto"/>
        <w:ind w:firstLine="600"/>
        <w:jc w:val="both"/>
      </w:pPr>
      <w:r>
        <w:rPr>
          <w:rFonts w:ascii="Times New Roman" w:hAnsi="Times New Roman"/>
          <w:b w:val="0"/>
          <w:i w:val="0"/>
          <w:color w:val="000000"/>
          <w:sz w:val="28"/>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14:paraId="205711BB">
      <w:pPr>
        <w:spacing w:before="0" w:after="0" w:line="264" w:lineRule="auto"/>
        <w:ind w:firstLine="600"/>
        <w:jc w:val="both"/>
      </w:pPr>
      <w:r>
        <w:rPr>
          <w:rFonts w:ascii="Times New Roman" w:hAnsi="Times New Roman"/>
          <w:b w:val="0"/>
          <w:i w:val="0"/>
          <w:color w:val="000000"/>
          <w:sz w:val="28"/>
        </w:rPr>
        <w:t xml:space="preserve">излагать основное содержание прочитанного/прослушанного текста с выражением своего отношения (объём монологического высказывания – до 14 фраз); </w:t>
      </w:r>
    </w:p>
    <w:p w14:paraId="4B7FAEFA">
      <w:pPr>
        <w:spacing w:before="0" w:after="0" w:line="264" w:lineRule="auto"/>
        <w:ind w:firstLine="600"/>
        <w:jc w:val="both"/>
      </w:pPr>
      <w:r>
        <w:rPr>
          <w:rFonts w:ascii="Times New Roman" w:hAnsi="Times New Roman"/>
          <w:b w:val="0"/>
          <w:i w:val="0"/>
          <w:color w:val="000000"/>
          <w:sz w:val="28"/>
        </w:rPr>
        <w:t xml:space="preserve">устно излагать результаты выполненной проектной работы (объём – до 14 фраз). </w:t>
      </w:r>
    </w:p>
    <w:p w14:paraId="6BF6C20A">
      <w:pPr>
        <w:spacing w:before="0" w:after="0" w:line="264" w:lineRule="auto"/>
        <w:ind w:firstLine="600"/>
        <w:jc w:val="both"/>
      </w:pPr>
      <w:r>
        <w:rPr>
          <w:rFonts w:ascii="Times New Roman" w:hAnsi="Times New Roman"/>
          <w:b w:val="0"/>
          <w:i/>
          <w:color w:val="000000"/>
          <w:sz w:val="28"/>
        </w:rPr>
        <w:t>аудирование:</w:t>
      </w:r>
      <w:r>
        <w:rPr>
          <w:rFonts w:ascii="Times New Roman" w:hAnsi="Times New Roman"/>
          <w:b w:val="0"/>
          <w:i w:val="0"/>
          <w:color w:val="000000"/>
          <w:sz w:val="28"/>
        </w:rPr>
        <w:t xml:space="preserve"> </w:t>
      </w:r>
    </w:p>
    <w:p w14:paraId="41E3BDE9">
      <w:pPr>
        <w:spacing w:before="0" w:after="0" w:line="264" w:lineRule="auto"/>
        <w:ind w:firstLine="600"/>
        <w:jc w:val="both"/>
      </w:pPr>
      <w:r>
        <w:rPr>
          <w:rFonts w:ascii="Times New Roman" w:hAnsi="Times New Roman"/>
          <w:b w:val="0"/>
          <w:i w:val="0"/>
          <w:color w:val="000000"/>
          <w:sz w:val="28"/>
        </w:rPr>
        <w:t xml:space="preserve">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 </w:t>
      </w:r>
    </w:p>
    <w:p w14:paraId="3BFCF11F">
      <w:pPr>
        <w:spacing w:before="0" w:after="0" w:line="264" w:lineRule="auto"/>
        <w:ind w:firstLine="600"/>
        <w:jc w:val="both"/>
      </w:pPr>
      <w:r>
        <w:rPr>
          <w:rFonts w:ascii="Times New Roman" w:hAnsi="Times New Roman"/>
          <w:b w:val="0"/>
          <w:i/>
          <w:color w:val="000000"/>
          <w:sz w:val="28"/>
        </w:rPr>
        <w:t>смысловое чтение:</w:t>
      </w:r>
      <w:r>
        <w:rPr>
          <w:rFonts w:ascii="Times New Roman" w:hAnsi="Times New Roman"/>
          <w:b w:val="0"/>
          <w:i w:val="0"/>
          <w:color w:val="000000"/>
          <w:sz w:val="28"/>
        </w:rPr>
        <w:t xml:space="preserve"> </w:t>
      </w:r>
    </w:p>
    <w:p w14:paraId="33684922">
      <w:pPr>
        <w:spacing w:before="0" w:after="0" w:line="264" w:lineRule="auto"/>
        <w:ind w:firstLine="600"/>
        <w:jc w:val="both"/>
      </w:pPr>
      <w:r>
        <w:rPr>
          <w:rFonts w:ascii="Times New Roman" w:hAnsi="Times New Roman"/>
          <w:b w:val="0"/>
          <w:i w:val="0"/>
          <w:color w:val="000000"/>
          <w:sz w:val="28"/>
        </w:rPr>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500–700 слов); </w:t>
      </w:r>
    </w:p>
    <w:p w14:paraId="289300C6">
      <w:pPr>
        <w:spacing w:before="0" w:after="0" w:line="264" w:lineRule="auto"/>
        <w:ind w:firstLine="600"/>
        <w:jc w:val="both"/>
      </w:pPr>
      <w:r>
        <w:rPr>
          <w:rFonts w:ascii="Times New Roman" w:hAnsi="Times New Roman"/>
          <w:b w:val="0"/>
          <w:i w:val="0"/>
          <w:color w:val="000000"/>
          <w:sz w:val="28"/>
        </w:rPr>
        <w:t xml:space="preserve">читать про себя и устанавливать причинно-следственную взаимосвязь изложенных в тексте фактов и событий; </w:t>
      </w:r>
    </w:p>
    <w:p w14:paraId="3BF331F4">
      <w:pPr>
        <w:spacing w:before="0" w:after="0" w:line="264" w:lineRule="auto"/>
        <w:ind w:firstLine="600"/>
        <w:jc w:val="both"/>
      </w:pPr>
      <w:r>
        <w:rPr>
          <w:rFonts w:ascii="Times New Roman" w:hAnsi="Times New Roman"/>
          <w:b w:val="0"/>
          <w:i w:val="0"/>
          <w:color w:val="000000"/>
          <w:sz w:val="28"/>
        </w:rPr>
        <w:t xml:space="preserve">читать про себя несплошные тексты (таблицы, диаграммы, графики и другие) и понимать представленную в них информацию. </w:t>
      </w:r>
    </w:p>
    <w:p w14:paraId="31BBD573">
      <w:pPr>
        <w:spacing w:before="0" w:after="0" w:line="264" w:lineRule="auto"/>
        <w:ind w:firstLine="600"/>
        <w:jc w:val="both"/>
      </w:pPr>
      <w:r>
        <w:rPr>
          <w:rFonts w:ascii="Times New Roman" w:hAnsi="Times New Roman"/>
          <w:b w:val="0"/>
          <w:i/>
          <w:color w:val="000000"/>
          <w:sz w:val="28"/>
        </w:rPr>
        <w:t>письменная речь:</w:t>
      </w:r>
      <w:r>
        <w:rPr>
          <w:rFonts w:ascii="Times New Roman" w:hAnsi="Times New Roman"/>
          <w:b w:val="0"/>
          <w:i w:val="0"/>
          <w:color w:val="000000"/>
          <w:sz w:val="28"/>
        </w:rPr>
        <w:t xml:space="preserve"> </w:t>
      </w:r>
    </w:p>
    <w:p w14:paraId="2A85750E">
      <w:pPr>
        <w:spacing w:before="0" w:after="0" w:line="264" w:lineRule="auto"/>
        <w:ind w:firstLine="600"/>
        <w:jc w:val="both"/>
      </w:pPr>
      <w:r>
        <w:rPr>
          <w:rFonts w:ascii="Times New Roman" w:hAnsi="Times New Roman"/>
          <w:b w:val="0"/>
          <w:i w:val="0"/>
          <w:color w:val="000000"/>
          <w:sz w:val="28"/>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14:paraId="6429A9EA">
      <w:pPr>
        <w:spacing w:before="0" w:after="0" w:line="264" w:lineRule="auto"/>
        <w:ind w:firstLine="600"/>
        <w:jc w:val="both"/>
      </w:pPr>
      <w:r>
        <w:rPr>
          <w:rFonts w:ascii="Times New Roman" w:hAnsi="Times New Roman"/>
          <w:b w:val="0"/>
          <w:i w:val="0"/>
          <w:color w:val="000000"/>
          <w:sz w:val="28"/>
        </w:rPr>
        <w:t xml:space="preserve">писать резюме (CV) с сообщением основных сведений о себе в соответствии с нормами, принятыми в стране/странах изучаемого языка; </w:t>
      </w:r>
    </w:p>
    <w:p w14:paraId="65FAECFE">
      <w:pPr>
        <w:spacing w:before="0" w:after="0" w:line="264" w:lineRule="auto"/>
        <w:ind w:firstLine="600"/>
        <w:jc w:val="both"/>
      </w:pPr>
      <w:r>
        <w:rPr>
          <w:rFonts w:ascii="Times New Roman" w:hAnsi="Times New Roman"/>
          <w:b w:val="0"/>
          <w:i w:val="0"/>
          <w:color w:val="000000"/>
          <w:sz w:val="28"/>
        </w:rPr>
        <w:t>писать электронное сообщение личного характера, соблюдая речевой этикет, принятый в стране/странах изучаемого языка (объём сообщения – до 130 слов);</w:t>
      </w:r>
    </w:p>
    <w:p w14:paraId="4B58714D">
      <w:pPr>
        <w:spacing w:before="0" w:after="0" w:line="264" w:lineRule="auto"/>
        <w:ind w:firstLine="600"/>
        <w:jc w:val="both"/>
      </w:pPr>
      <w:r>
        <w:rPr>
          <w:rFonts w:ascii="Times New Roman" w:hAnsi="Times New Roman"/>
          <w:b w:val="0"/>
          <w:i w:val="0"/>
          <w:color w:val="000000"/>
          <w:sz w:val="28"/>
        </w:rPr>
        <w:t xml:space="preserve">создавать письменные высказывания на основе плана, иллюстрации, таблицы, диаграммы и/или прочитанного/прослушанного текста с использованием образца (объём высказывания – до 150 слов); </w:t>
      </w:r>
    </w:p>
    <w:p w14:paraId="3A9CC8C7">
      <w:pPr>
        <w:spacing w:before="0" w:after="0" w:line="264" w:lineRule="auto"/>
        <w:ind w:firstLine="600"/>
        <w:jc w:val="both"/>
      </w:pPr>
      <w:r>
        <w:rPr>
          <w:rFonts w:ascii="Times New Roman" w:hAnsi="Times New Roman"/>
          <w:b w:val="0"/>
          <w:i w:val="0"/>
          <w:color w:val="000000"/>
          <w:sz w:val="28"/>
        </w:rPr>
        <w:t xml:space="preserve">заполнять таблицу, кратко фиксируя содержание прочитанного/ прослушанного текста или дополняя информацию в таблице, письменно представлять результаты выполненной проектной работы (объём – до 150 слов). </w:t>
      </w:r>
    </w:p>
    <w:p w14:paraId="191CBB43">
      <w:pPr>
        <w:spacing w:before="0" w:after="0" w:line="264" w:lineRule="auto"/>
        <w:ind w:firstLine="600"/>
        <w:jc w:val="both"/>
      </w:pPr>
      <w:r>
        <w:rPr>
          <w:rFonts w:ascii="Times New Roman" w:hAnsi="Times New Roman"/>
          <w:b w:val="0"/>
          <w:i w:val="0"/>
          <w:color w:val="000000"/>
          <w:sz w:val="28"/>
        </w:rPr>
        <w:t xml:space="preserve">2) владеть фонетическими навыками: </w:t>
      </w:r>
    </w:p>
    <w:p w14:paraId="7C2BD2F7">
      <w:pPr>
        <w:spacing w:before="0" w:after="0" w:line="264" w:lineRule="auto"/>
        <w:ind w:firstLine="600"/>
        <w:jc w:val="both"/>
      </w:pPr>
      <w:r>
        <w:rPr>
          <w:rFonts w:ascii="Times New Roman" w:hAnsi="Times New Roman"/>
          <w:b w:val="0"/>
          <w:i w:val="0"/>
          <w:color w:val="000000"/>
          <w:sz w:val="28"/>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14:paraId="1DE66406">
      <w:pPr>
        <w:spacing w:before="0" w:after="0" w:line="264" w:lineRule="auto"/>
        <w:ind w:firstLine="600"/>
        <w:jc w:val="both"/>
      </w:pPr>
      <w:r>
        <w:rPr>
          <w:rFonts w:ascii="Times New Roman" w:hAnsi="Times New Roman"/>
          <w:b w:val="0"/>
          <w:i w:val="0"/>
          <w:color w:val="000000"/>
          <w:sz w:val="28"/>
        </w:rPr>
        <w:t xml:space="preserve">выразительно читать вслух небольшие тексты объёмом до 140 слов, построенные на изученном языковом материале, с соблюдением правил чтения и соответствующей интонацией, демонстрируя понимание содержания текста; </w:t>
      </w:r>
    </w:p>
    <w:p w14:paraId="7AE40385">
      <w:pPr>
        <w:spacing w:before="0" w:after="0" w:line="264" w:lineRule="auto"/>
        <w:ind w:firstLine="600"/>
        <w:jc w:val="both"/>
      </w:pPr>
      <w:r>
        <w:rPr>
          <w:rFonts w:ascii="Times New Roman" w:hAnsi="Times New Roman"/>
          <w:b w:val="0"/>
          <w:i w:val="0"/>
          <w:color w:val="000000"/>
          <w:sz w:val="28"/>
        </w:rPr>
        <w:t>владеть орфографическими навыками: правильно писать изученные слова;</w:t>
      </w:r>
    </w:p>
    <w:p w14:paraId="186B10BB">
      <w:pPr>
        <w:spacing w:before="0" w:after="0" w:line="264" w:lineRule="auto"/>
        <w:ind w:firstLine="600"/>
        <w:jc w:val="both"/>
      </w:pPr>
      <w:r>
        <w:rPr>
          <w:rFonts w:ascii="Times New Roman" w:hAnsi="Times New Roman"/>
          <w:b w:val="0"/>
          <w:i w:val="0"/>
          <w:color w:val="000000"/>
          <w:sz w:val="28"/>
        </w:rPr>
        <w:t xml:space="preserve">3)владеть пунктуационными навыками: </w:t>
      </w:r>
    </w:p>
    <w:p w14:paraId="7EBF07F0">
      <w:pPr>
        <w:spacing w:before="0" w:after="0" w:line="264" w:lineRule="auto"/>
        <w:ind w:firstLine="600"/>
        <w:jc w:val="both"/>
      </w:pPr>
      <w:r>
        <w:rPr>
          <w:rFonts w:ascii="Times New Roman" w:hAnsi="Times New Roman"/>
          <w:b w:val="0"/>
          <w:i w:val="0"/>
          <w:color w:val="000000"/>
          <w:sz w:val="28"/>
        </w:rPr>
        <w:t xml:space="preserve">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14:paraId="75FB3B37">
      <w:pPr>
        <w:spacing w:before="0" w:after="0" w:line="264" w:lineRule="auto"/>
        <w:ind w:firstLine="600"/>
        <w:jc w:val="both"/>
      </w:pPr>
      <w:r>
        <w:rPr>
          <w:rFonts w:ascii="Times New Roman" w:hAnsi="Times New Roman"/>
          <w:b w:val="0"/>
          <w:i w:val="0"/>
          <w:color w:val="000000"/>
          <w:sz w:val="28"/>
        </w:rPr>
        <w:t>распознавать в устной речи и письменном тексте 1400 лексических единиц (слов, фразовых глаголов, словосочетаний, речевых клише, средств логической связи) и правильно употреблять в устной и письменной речи 1300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353C3360">
      <w:pPr>
        <w:spacing w:before="0" w:after="0" w:line="264" w:lineRule="auto"/>
        <w:ind w:firstLine="600"/>
        <w:jc w:val="both"/>
      </w:pPr>
      <w:r>
        <w:rPr>
          <w:rFonts w:ascii="Times New Roman" w:hAnsi="Times New Roman"/>
          <w:b w:val="0"/>
          <w:i w:val="0"/>
          <w:color w:val="000000"/>
          <w:sz w:val="28"/>
        </w:rPr>
        <w:t>4) распознавать и употреблять в устной и письменной речи:</w:t>
      </w:r>
    </w:p>
    <w:p w14:paraId="64A7FFC0">
      <w:pPr>
        <w:spacing w:before="0" w:after="0" w:line="264" w:lineRule="auto"/>
        <w:ind w:firstLine="600"/>
        <w:jc w:val="both"/>
      </w:pPr>
      <w:r>
        <w:rPr>
          <w:rFonts w:ascii="Times New Roman" w:hAnsi="Times New Roman"/>
          <w:b w:val="0"/>
          <w:i w:val="0"/>
          <w:color w:val="000000"/>
          <w:sz w:val="28"/>
        </w:rPr>
        <w:t>родственные слова, образованные с использованием аффиксации:</w:t>
      </w:r>
    </w:p>
    <w:p w14:paraId="1FFBC3B3">
      <w:pPr>
        <w:spacing w:before="0" w:after="0" w:line="264" w:lineRule="auto"/>
        <w:ind w:firstLine="600"/>
        <w:jc w:val="both"/>
      </w:pPr>
      <w:r>
        <w:rPr>
          <w:rFonts w:ascii="Times New Roman" w:hAnsi="Times New Roman"/>
          <w:b w:val="0"/>
          <w:i w:val="0"/>
          <w:color w:val="000000"/>
          <w:sz w:val="28"/>
        </w:rPr>
        <w:t xml:space="preserve">глаголы при помощи префиксов dis-, mis-, re-, over-, under- и суффиксов -ise/-ize; </w:t>
      </w:r>
    </w:p>
    <w:p w14:paraId="079AE678">
      <w:pPr>
        <w:spacing w:before="0" w:after="0" w:line="264" w:lineRule="auto"/>
        <w:ind w:firstLine="600"/>
        <w:jc w:val="both"/>
      </w:pPr>
      <w:r>
        <w:rPr>
          <w:rFonts w:ascii="Times New Roman" w:hAnsi="Times New Roman"/>
          <w:b w:val="0"/>
          <w:i w:val="0"/>
          <w:color w:val="000000"/>
          <w:sz w:val="28"/>
        </w:rPr>
        <w:t xml:space="preserve">имена существительные при помощи префиксов un-, in-/im- и суффиксов -ance/-ence, -er/-or, -ing, -ist, -ity, -ment, -ness, -sion/-tion, -ship; </w:t>
      </w:r>
    </w:p>
    <w:p w14:paraId="10CBBA5B">
      <w:pPr>
        <w:spacing w:before="0" w:after="0" w:line="264" w:lineRule="auto"/>
        <w:ind w:firstLine="600"/>
        <w:jc w:val="both"/>
      </w:pPr>
      <w:r>
        <w:rPr>
          <w:rFonts w:ascii="Times New Roman" w:hAnsi="Times New Roman"/>
          <w:b w:val="0"/>
          <w:i w:val="0"/>
          <w:color w:val="000000"/>
          <w:sz w:val="28"/>
        </w:rPr>
        <w:t>имена прилагательные при помощи префиксов un-, in-/im-, inter-, non- и суффиксов -able/-ible, -al, -ed, -ese, -ful, -ian/-an, -ing, -ish, -ive, -less, -ly, -ous, -y;</w:t>
      </w:r>
    </w:p>
    <w:p w14:paraId="457DF198">
      <w:pPr>
        <w:spacing w:before="0" w:after="0" w:line="264" w:lineRule="auto"/>
        <w:ind w:firstLine="600"/>
        <w:jc w:val="both"/>
      </w:pPr>
      <w:r>
        <w:rPr>
          <w:rFonts w:ascii="Times New Roman" w:hAnsi="Times New Roman"/>
          <w:b w:val="0"/>
          <w:i w:val="0"/>
          <w:color w:val="000000"/>
          <w:sz w:val="28"/>
        </w:rPr>
        <w:t xml:space="preserve">наречия при помощи префиксов un-, in-/im-, и суффикса -ly; </w:t>
      </w:r>
    </w:p>
    <w:p w14:paraId="53E26864">
      <w:pPr>
        <w:spacing w:before="0" w:after="0" w:line="264" w:lineRule="auto"/>
        <w:ind w:firstLine="600"/>
        <w:jc w:val="both"/>
      </w:pPr>
      <w:r>
        <w:rPr>
          <w:rFonts w:ascii="Times New Roman" w:hAnsi="Times New Roman"/>
          <w:b w:val="0"/>
          <w:i w:val="0"/>
          <w:color w:val="000000"/>
          <w:sz w:val="28"/>
        </w:rPr>
        <w:t xml:space="preserve">числительные при помощи суффиксов -teen, -ty, -th. </w:t>
      </w:r>
    </w:p>
    <w:p w14:paraId="27E181B2">
      <w:pPr>
        <w:spacing w:before="0" w:after="0" w:line="264" w:lineRule="auto"/>
        <w:ind w:firstLine="600"/>
        <w:jc w:val="both"/>
      </w:pPr>
      <w:r>
        <w:rPr>
          <w:rFonts w:ascii="Times New Roman" w:hAnsi="Times New Roman"/>
          <w:b w:val="0"/>
          <w:i/>
          <w:color w:val="000000"/>
          <w:sz w:val="28"/>
        </w:rPr>
        <w:t xml:space="preserve">с использованием словосложения: </w:t>
      </w:r>
    </w:p>
    <w:p w14:paraId="5D1FF081">
      <w:pPr>
        <w:spacing w:before="0" w:after="0" w:line="264" w:lineRule="auto"/>
        <w:ind w:firstLine="600"/>
        <w:jc w:val="both"/>
      </w:pPr>
      <w:r>
        <w:rPr>
          <w:rFonts w:ascii="Times New Roman" w:hAnsi="Times New Roman"/>
          <w:b w:val="0"/>
          <w:i w:val="0"/>
          <w:color w:val="000000"/>
          <w:sz w:val="28"/>
        </w:rPr>
        <w:t xml:space="preserve">сложные существительные путём соединения основ существительных (football); </w:t>
      </w:r>
    </w:p>
    <w:p w14:paraId="1BF067E3">
      <w:pPr>
        <w:spacing w:before="0" w:after="0" w:line="264" w:lineRule="auto"/>
        <w:ind w:firstLine="600"/>
        <w:jc w:val="both"/>
      </w:pPr>
      <w:r>
        <w:rPr>
          <w:rFonts w:ascii="Times New Roman" w:hAnsi="Times New Roman"/>
          <w:b w:val="0"/>
          <w:i w:val="0"/>
          <w:color w:val="000000"/>
          <w:sz w:val="28"/>
        </w:rPr>
        <w:t xml:space="preserve">сложные существительные путём соединения основы прилагательного с основой существительного (bluebell); </w:t>
      </w:r>
    </w:p>
    <w:p w14:paraId="2C2E6EB9">
      <w:pPr>
        <w:spacing w:before="0" w:after="0" w:line="264" w:lineRule="auto"/>
        <w:ind w:firstLine="600"/>
        <w:jc w:val="both"/>
      </w:pPr>
      <w:r>
        <w:rPr>
          <w:rFonts w:ascii="Times New Roman" w:hAnsi="Times New Roman"/>
          <w:b w:val="0"/>
          <w:i w:val="0"/>
          <w:color w:val="000000"/>
          <w:sz w:val="28"/>
        </w:rPr>
        <w:t xml:space="preserve">сложные существительные путём соединения основ существительных с предлогом (father-in-law); </w:t>
      </w:r>
    </w:p>
    <w:p w14:paraId="05CDFA50">
      <w:pPr>
        <w:spacing w:before="0" w:after="0" w:line="264" w:lineRule="auto"/>
        <w:ind w:firstLine="600"/>
        <w:jc w:val="both"/>
      </w:pPr>
      <w:r>
        <w:rPr>
          <w:rFonts w:ascii="Times New Roman" w:hAnsi="Times New Roman"/>
          <w:b w:val="0"/>
          <w:i w:val="0"/>
          <w:color w:val="000000"/>
          <w:sz w:val="28"/>
        </w:rPr>
        <w:t xml:space="preserve">сложные прилагательные путём соединения основы прилагательного/числительного с основой существительного с добавлением суффикса -ed (blue-eyed, eight-legged); </w:t>
      </w:r>
    </w:p>
    <w:p w14:paraId="5E27916D">
      <w:pPr>
        <w:spacing w:before="0" w:after="0" w:line="264" w:lineRule="auto"/>
        <w:ind w:firstLine="600"/>
        <w:jc w:val="both"/>
      </w:pPr>
      <w:r>
        <w:rPr>
          <w:rFonts w:ascii="Times New Roman" w:hAnsi="Times New Roman"/>
          <w:b w:val="0"/>
          <w:i w:val="0"/>
          <w:color w:val="000000"/>
          <w:sz w:val="28"/>
        </w:rPr>
        <w:t xml:space="preserve">сложных прилагательные путём соединения наречия с основой причастия II (well-behaved); </w:t>
      </w:r>
    </w:p>
    <w:p w14:paraId="758A13AB">
      <w:pPr>
        <w:spacing w:before="0" w:after="0" w:line="264" w:lineRule="auto"/>
        <w:ind w:firstLine="600"/>
        <w:jc w:val="both"/>
      </w:pPr>
      <w:r>
        <w:rPr>
          <w:rFonts w:ascii="Times New Roman" w:hAnsi="Times New Roman"/>
          <w:b w:val="0"/>
          <w:i w:val="0"/>
          <w:color w:val="000000"/>
          <w:sz w:val="28"/>
        </w:rPr>
        <w:t xml:space="preserve">сложные прилагательные путём соединения основы прилагательного с основой причастия I (nice-looking). </w:t>
      </w:r>
    </w:p>
    <w:p w14:paraId="262C335D">
      <w:pPr>
        <w:spacing w:before="0" w:after="0" w:line="264" w:lineRule="auto"/>
        <w:ind w:firstLine="600"/>
        <w:jc w:val="both"/>
      </w:pPr>
      <w:r>
        <w:rPr>
          <w:rFonts w:ascii="Times New Roman" w:hAnsi="Times New Roman"/>
          <w:b w:val="0"/>
          <w:i/>
          <w:color w:val="000000"/>
          <w:sz w:val="28"/>
        </w:rPr>
        <w:t>с использованием конверсии:</w:t>
      </w:r>
    </w:p>
    <w:p w14:paraId="4B9C8849">
      <w:pPr>
        <w:spacing w:before="0" w:after="0" w:line="264" w:lineRule="auto"/>
        <w:ind w:firstLine="600"/>
        <w:jc w:val="both"/>
      </w:pPr>
      <w:r>
        <w:rPr>
          <w:rFonts w:ascii="Times New Roman" w:hAnsi="Times New Roman"/>
          <w:b w:val="0"/>
          <w:i w:val="0"/>
          <w:color w:val="000000"/>
          <w:sz w:val="28"/>
        </w:rPr>
        <w:t xml:space="preserve">образование имён существительных от неопределённых форм глаголов (to run – a run); </w:t>
      </w:r>
    </w:p>
    <w:p w14:paraId="6750C5BE">
      <w:pPr>
        <w:spacing w:before="0" w:after="0" w:line="264" w:lineRule="auto"/>
        <w:ind w:firstLine="600"/>
        <w:jc w:val="both"/>
      </w:pPr>
      <w:r>
        <w:rPr>
          <w:rFonts w:ascii="Times New Roman" w:hAnsi="Times New Roman"/>
          <w:b w:val="0"/>
          <w:i w:val="0"/>
          <w:color w:val="000000"/>
          <w:sz w:val="28"/>
        </w:rPr>
        <w:t xml:space="preserve">имён существительных от прилагательных (rich people – the rich); </w:t>
      </w:r>
    </w:p>
    <w:p w14:paraId="3225BA6D">
      <w:pPr>
        <w:spacing w:before="0" w:after="0" w:line="264" w:lineRule="auto"/>
        <w:ind w:firstLine="600"/>
        <w:jc w:val="both"/>
      </w:pPr>
      <w:r>
        <w:rPr>
          <w:rFonts w:ascii="Times New Roman" w:hAnsi="Times New Roman"/>
          <w:b w:val="0"/>
          <w:i w:val="0"/>
          <w:color w:val="000000"/>
          <w:sz w:val="28"/>
        </w:rPr>
        <w:t xml:space="preserve">глаголов от имён существительных (a hand – to hand); </w:t>
      </w:r>
    </w:p>
    <w:p w14:paraId="73ED92CF">
      <w:pPr>
        <w:spacing w:before="0" w:after="0" w:line="264" w:lineRule="auto"/>
        <w:ind w:firstLine="600"/>
        <w:jc w:val="both"/>
      </w:pPr>
      <w:r>
        <w:rPr>
          <w:rFonts w:ascii="Times New Roman" w:hAnsi="Times New Roman"/>
          <w:b w:val="0"/>
          <w:i w:val="0"/>
          <w:color w:val="000000"/>
          <w:sz w:val="28"/>
        </w:rPr>
        <w:t>глаголов от имён прилагательных (cool – to cool);</w:t>
      </w:r>
    </w:p>
    <w:p w14:paraId="23DEFDA2">
      <w:pPr>
        <w:spacing w:before="0" w:after="0" w:line="264" w:lineRule="auto"/>
        <w:ind w:firstLine="600"/>
        <w:jc w:val="both"/>
      </w:pPr>
      <w:r>
        <w:rPr>
          <w:rFonts w:ascii="Times New Roman" w:hAnsi="Times New Roman"/>
          <w:b w:val="0"/>
          <w:i w:val="0"/>
          <w:color w:val="000000"/>
          <w:sz w:val="28"/>
        </w:rPr>
        <w:t>распознавать и употреблять в устной и письменной речи имена прилагательные на -ed и -ing (excited – exciting);</w:t>
      </w:r>
    </w:p>
    <w:p w14:paraId="26783E9C">
      <w:pPr>
        <w:spacing w:before="0" w:after="0" w:line="264" w:lineRule="auto"/>
        <w:ind w:firstLine="600"/>
        <w:jc w:val="both"/>
      </w:pPr>
      <w:r>
        <w:rPr>
          <w:rFonts w:ascii="Times New Roman" w:hAnsi="Times New Roman"/>
          <w:b w:val="0"/>
          <w:i w:val="0"/>
          <w:color w:val="000000"/>
          <w:sz w:val="28"/>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14:paraId="053687C4">
      <w:pPr>
        <w:spacing w:before="0" w:after="0" w:line="264" w:lineRule="auto"/>
        <w:ind w:firstLine="600"/>
        <w:jc w:val="both"/>
      </w:pPr>
      <w:r>
        <w:rPr>
          <w:rFonts w:ascii="Times New Roman" w:hAnsi="Times New Roman"/>
          <w:b w:val="0"/>
          <w:i w:val="0"/>
          <w:color w:val="000000"/>
          <w:sz w:val="28"/>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14:paraId="52A3B7BE">
      <w:pPr>
        <w:spacing w:before="0" w:after="0" w:line="264" w:lineRule="auto"/>
        <w:ind w:firstLine="600"/>
        <w:jc w:val="both"/>
      </w:pPr>
      <w:r>
        <w:rPr>
          <w:rFonts w:ascii="Times New Roman" w:hAnsi="Times New Roman"/>
          <w:b w:val="0"/>
          <w:i w:val="0"/>
          <w:color w:val="000000"/>
          <w:sz w:val="28"/>
        </w:rPr>
        <w:t>знать и понимать особенности структуры простых и сложных предложений и различных коммуникативных типов предложений английского языка;</w:t>
      </w:r>
    </w:p>
    <w:p w14:paraId="2ADBC13A">
      <w:pPr>
        <w:spacing w:before="0" w:after="0" w:line="264" w:lineRule="auto"/>
        <w:ind w:firstLine="600"/>
        <w:jc w:val="both"/>
      </w:pPr>
      <w:r>
        <w:rPr>
          <w:rFonts w:ascii="Times New Roman" w:hAnsi="Times New Roman"/>
          <w:b w:val="0"/>
          <w:i w:val="0"/>
          <w:color w:val="000000"/>
          <w:sz w:val="28"/>
        </w:rPr>
        <w:t>распознавать и употреблять в устной и письменной речи:</w:t>
      </w:r>
    </w:p>
    <w:p w14:paraId="57EF5FB9">
      <w:pPr>
        <w:spacing w:before="0" w:after="0" w:line="264" w:lineRule="auto"/>
        <w:ind w:firstLine="600"/>
        <w:jc w:val="both"/>
      </w:pPr>
      <w:r>
        <w:rPr>
          <w:rFonts w:ascii="Times New Roman" w:hAnsi="Times New Roman"/>
          <w:b w:val="0"/>
          <w:i w:val="0"/>
          <w:color w:val="000000"/>
          <w:sz w:val="28"/>
        </w:rPr>
        <w:t xml:space="preserve">предложения, в том числе с несколькими обстоятельствами, следующими в определённом порядке; </w:t>
      </w:r>
    </w:p>
    <w:p w14:paraId="07BC5BF3">
      <w:pPr>
        <w:spacing w:before="0" w:after="0" w:line="264" w:lineRule="auto"/>
        <w:ind w:firstLine="600"/>
        <w:jc w:val="both"/>
      </w:pPr>
      <w:r>
        <w:rPr>
          <w:rFonts w:ascii="Times New Roman" w:hAnsi="Times New Roman"/>
          <w:b w:val="0"/>
          <w:i w:val="0"/>
          <w:color w:val="000000"/>
          <w:sz w:val="28"/>
        </w:rPr>
        <w:t xml:space="preserve">предложения с начальным It; </w:t>
      </w:r>
    </w:p>
    <w:p w14:paraId="1B567E8F">
      <w:pPr>
        <w:spacing w:before="0" w:after="0" w:line="264" w:lineRule="auto"/>
        <w:ind w:firstLine="600"/>
        <w:jc w:val="both"/>
      </w:pPr>
      <w:r>
        <w:rPr>
          <w:rFonts w:ascii="Times New Roman" w:hAnsi="Times New Roman"/>
          <w:b w:val="0"/>
          <w:i w:val="0"/>
          <w:color w:val="000000"/>
          <w:sz w:val="28"/>
        </w:rPr>
        <w:t xml:space="preserve">предложения с начальным There + to be; </w:t>
      </w:r>
    </w:p>
    <w:p w14:paraId="75388556">
      <w:pPr>
        <w:spacing w:before="0" w:after="0" w:line="264" w:lineRule="auto"/>
        <w:ind w:firstLine="600"/>
        <w:jc w:val="both"/>
      </w:pPr>
      <w:r>
        <w:rPr>
          <w:rFonts w:ascii="Times New Roman" w:hAnsi="Times New Roman"/>
          <w:b w:val="0"/>
          <w:i w:val="0"/>
          <w:color w:val="000000"/>
          <w:sz w:val="28"/>
        </w:rPr>
        <w:t xml:space="preserve">предложения с глагольными конструкциями, содержащими глаголы-связки to be, to look, to seem, to feel; </w:t>
      </w:r>
    </w:p>
    <w:p w14:paraId="66D2C4B7">
      <w:pPr>
        <w:spacing w:before="0" w:after="0" w:line="264" w:lineRule="auto"/>
        <w:ind w:firstLine="600"/>
        <w:jc w:val="both"/>
      </w:pPr>
      <w:r>
        <w:rPr>
          <w:rFonts w:ascii="Times New Roman" w:hAnsi="Times New Roman"/>
          <w:b w:val="0"/>
          <w:i w:val="0"/>
          <w:color w:val="000000"/>
          <w:sz w:val="28"/>
        </w:rPr>
        <w:t xml:space="preserve">предложения cо сложным дополнением – Complex Object; </w:t>
      </w:r>
    </w:p>
    <w:p w14:paraId="4AE0ED0B">
      <w:pPr>
        <w:spacing w:before="0" w:after="0" w:line="264" w:lineRule="auto"/>
        <w:ind w:firstLine="600"/>
        <w:jc w:val="both"/>
      </w:pPr>
      <w:r>
        <w:rPr>
          <w:rFonts w:ascii="Times New Roman" w:hAnsi="Times New Roman"/>
          <w:b w:val="0"/>
          <w:i w:val="0"/>
          <w:color w:val="000000"/>
          <w:sz w:val="28"/>
        </w:rPr>
        <w:t>сложносочинённые предложения с сочинительными союзами and, but, or;</w:t>
      </w:r>
    </w:p>
    <w:p w14:paraId="7F4B37FD">
      <w:pPr>
        <w:spacing w:before="0" w:after="0" w:line="264" w:lineRule="auto"/>
        <w:ind w:firstLine="600"/>
        <w:jc w:val="both"/>
      </w:pPr>
      <w:r>
        <w:rPr>
          <w:rFonts w:ascii="Times New Roman" w:hAnsi="Times New Roman"/>
          <w:b w:val="0"/>
          <w:i w:val="0"/>
          <w:color w:val="000000"/>
          <w:sz w:val="28"/>
        </w:rPr>
        <w:t>сложноподчинённые предложения с союзами и союзными словами because, if, when, where, what, why, how;</w:t>
      </w:r>
    </w:p>
    <w:p w14:paraId="67AAFA51">
      <w:pPr>
        <w:spacing w:before="0" w:after="0" w:line="264" w:lineRule="auto"/>
        <w:ind w:firstLine="600"/>
        <w:jc w:val="both"/>
      </w:pPr>
      <w:r>
        <w:rPr>
          <w:rFonts w:ascii="Times New Roman" w:hAnsi="Times New Roman"/>
          <w:b w:val="0"/>
          <w:i w:val="0"/>
          <w:color w:val="000000"/>
          <w:sz w:val="28"/>
        </w:rPr>
        <w:t>сложноподчинённые предложения с определительными придаточными с союзными словами who, which, that;</w:t>
      </w:r>
    </w:p>
    <w:p w14:paraId="2E17A3FA">
      <w:pPr>
        <w:spacing w:before="0" w:after="0" w:line="264" w:lineRule="auto"/>
        <w:ind w:firstLine="600"/>
        <w:jc w:val="both"/>
      </w:pPr>
      <w:r>
        <w:rPr>
          <w:rFonts w:ascii="Times New Roman" w:hAnsi="Times New Roman"/>
          <w:b w:val="0"/>
          <w:i w:val="0"/>
          <w:color w:val="000000"/>
          <w:sz w:val="28"/>
        </w:rPr>
        <w:t>сложноподчинённые предложения с союзными словами whoever, whatever, however, whenever;</w:t>
      </w:r>
    </w:p>
    <w:p w14:paraId="412FC16C">
      <w:pPr>
        <w:spacing w:before="0" w:after="0" w:line="264" w:lineRule="auto"/>
        <w:ind w:firstLine="600"/>
        <w:jc w:val="both"/>
      </w:pPr>
      <w:r>
        <w:rPr>
          <w:rFonts w:ascii="Times New Roman" w:hAnsi="Times New Roman"/>
          <w:b w:val="0"/>
          <w:i w:val="0"/>
          <w:color w:val="000000"/>
          <w:sz w:val="28"/>
        </w:rPr>
        <w:t>условные предложения с глаголами в изъявительном наклонении (Conditional 0, Conditional I) и с глаголами в сослагательном наклонении (Conditional II);</w:t>
      </w:r>
    </w:p>
    <w:p w14:paraId="44F32134">
      <w:pPr>
        <w:spacing w:before="0" w:after="0" w:line="264" w:lineRule="auto"/>
        <w:ind w:firstLine="600"/>
        <w:jc w:val="both"/>
      </w:pPr>
      <w:r>
        <w:rPr>
          <w:rFonts w:ascii="Times New Roman" w:hAnsi="Times New Roman"/>
          <w:b w:val="0"/>
          <w:i w:val="0"/>
          <w:color w:val="000000"/>
          <w:sz w:val="28"/>
        </w:rPr>
        <w:t xml:space="preserve">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 </w:t>
      </w:r>
    </w:p>
    <w:p w14:paraId="53939F1C">
      <w:pPr>
        <w:spacing w:before="0" w:after="0" w:line="264" w:lineRule="auto"/>
        <w:ind w:firstLine="600"/>
        <w:jc w:val="both"/>
      </w:pPr>
      <w:r>
        <w:rPr>
          <w:rFonts w:ascii="Times New Roman" w:hAnsi="Times New Roman"/>
          <w:b w:val="0"/>
          <w:i w:val="0"/>
          <w:color w:val="000000"/>
          <w:sz w:val="28"/>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14:paraId="08FC8D06">
      <w:pPr>
        <w:spacing w:before="0" w:after="0" w:line="264" w:lineRule="auto"/>
        <w:ind w:firstLine="600"/>
        <w:jc w:val="both"/>
      </w:pPr>
      <w:r>
        <w:rPr>
          <w:rFonts w:ascii="Times New Roman" w:hAnsi="Times New Roman"/>
          <w:b w:val="0"/>
          <w:i w:val="0"/>
          <w:color w:val="000000"/>
          <w:sz w:val="28"/>
        </w:rPr>
        <w:t xml:space="preserve">модальные глаголы в косвенной речи в настоящем и прошедшем времени; </w:t>
      </w:r>
    </w:p>
    <w:p w14:paraId="578A7C39">
      <w:pPr>
        <w:spacing w:before="0" w:after="0" w:line="264" w:lineRule="auto"/>
        <w:ind w:firstLine="600"/>
        <w:jc w:val="both"/>
      </w:pPr>
      <w:r>
        <w:rPr>
          <w:rFonts w:ascii="Times New Roman" w:hAnsi="Times New Roman"/>
          <w:b w:val="0"/>
          <w:i w:val="0"/>
          <w:color w:val="000000"/>
          <w:sz w:val="28"/>
        </w:rPr>
        <w:t xml:space="preserve">предложения с конструкциями as … as, not so … as, both … and …, either … or, neither … nor; </w:t>
      </w:r>
    </w:p>
    <w:p w14:paraId="7C0B9415">
      <w:pPr>
        <w:spacing w:before="0" w:after="0" w:line="264" w:lineRule="auto"/>
        <w:ind w:firstLine="600"/>
        <w:jc w:val="both"/>
      </w:pPr>
      <w:r>
        <w:rPr>
          <w:rFonts w:ascii="Times New Roman" w:hAnsi="Times New Roman"/>
          <w:b w:val="0"/>
          <w:i w:val="0"/>
          <w:color w:val="000000"/>
          <w:sz w:val="28"/>
        </w:rPr>
        <w:t xml:space="preserve">предложения с I wish; </w:t>
      </w:r>
    </w:p>
    <w:p w14:paraId="4DAB6C44">
      <w:pPr>
        <w:spacing w:before="0" w:after="0" w:line="264" w:lineRule="auto"/>
        <w:ind w:firstLine="600"/>
        <w:jc w:val="both"/>
      </w:pPr>
      <w:r>
        <w:rPr>
          <w:rFonts w:ascii="Times New Roman" w:hAnsi="Times New Roman"/>
          <w:b w:val="0"/>
          <w:i w:val="0"/>
          <w:color w:val="000000"/>
          <w:sz w:val="28"/>
        </w:rPr>
        <w:t>конструкции с глаголами на -ing: to love/hate doing smth;</w:t>
      </w:r>
    </w:p>
    <w:p w14:paraId="056C1C61">
      <w:pPr>
        <w:spacing w:before="0" w:after="0" w:line="264" w:lineRule="auto"/>
        <w:ind w:firstLine="600"/>
        <w:jc w:val="both"/>
      </w:pPr>
      <w:r>
        <w:rPr>
          <w:rFonts w:ascii="Times New Roman" w:hAnsi="Times New Roman"/>
          <w:b w:val="0"/>
          <w:i w:val="0"/>
          <w:color w:val="000000"/>
          <w:sz w:val="28"/>
        </w:rPr>
        <w:t xml:space="preserve">конструкции c глаголами to stop, to remember, to forget (разница в значении to stop doing smth и to stop to do smth); </w:t>
      </w:r>
    </w:p>
    <w:p w14:paraId="3BB55203">
      <w:pPr>
        <w:spacing w:before="0" w:after="0" w:line="264" w:lineRule="auto"/>
        <w:ind w:firstLine="600"/>
        <w:jc w:val="both"/>
      </w:pPr>
      <w:r>
        <w:rPr>
          <w:rFonts w:ascii="Times New Roman" w:hAnsi="Times New Roman"/>
          <w:b w:val="0"/>
          <w:i w:val="0"/>
          <w:color w:val="000000"/>
          <w:sz w:val="28"/>
        </w:rPr>
        <w:t>конструкция It takes me … to do smth;</w:t>
      </w:r>
    </w:p>
    <w:p w14:paraId="672FE198">
      <w:pPr>
        <w:spacing w:before="0" w:after="0" w:line="264" w:lineRule="auto"/>
        <w:ind w:firstLine="600"/>
        <w:jc w:val="both"/>
      </w:pPr>
      <w:r>
        <w:rPr>
          <w:rFonts w:ascii="Times New Roman" w:hAnsi="Times New Roman"/>
          <w:b w:val="0"/>
          <w:i w:val="0"/>
          <w:color w:val="000000"/>
          <w:sz w:val="28"/>
        </w:rPr>
        <w:t>конструкция used to + инфинитив глагола;</w:t>
      </w:r>
    </w:p>
    <w:p w14:paraId="62D4B3B3">
      <w:pPr>
        <w:spacing w:before="0" w:after="0" w:line="264" w:lineRule="auto"/>
        <w:ind w:firstLine="600"/>
        <w:jc w:val="both"/>
      </w:pPr>
      <w:r>
        <w:rPr>
          <w:rFonts w:ascii="Times New Roman" w:hAnsi="Times New Roman"/>
          <w:b w:val="0"/>
          <w:i w:val="0"/>
          <w:color w:val="000000"/>
          <w:sz w:val="28"/>
        </w:rPr>
        <w:t xml:space="preserve">конструкции be/get used to smth, be/get used to doing smth; </w:t>
      </w:r>
    </w:p>
    <w:p w14:paraId="7A288C79">
      <w:pPr>
        <w:spacing w:before="0" w:after="0" w:line="264" w:lineRule="auto"/>
        <w:ind w:firstLine="600"/>
        <w:jc w:val="both"/>
      </w:pPr>
      <w:r>
        <w:rPr>
          <w:rFonts w:ascii="Times New Roman" w:hAnsi="Times New Roman"/>
          <w:b w:val="0"/>
          <w:i w:val="0"/>
          <w:color w:val="000000"/>
          <w:sz w:val="28"/>
        </w:rPr>
        <w:t xml:space="preserve">конструкции I prefer, I’d prefer, I’d rather prefer, выражающие предпочтение, а также конструкций I’d rather, You’d better; </w:t>
      </w:r>
    </w:p>
    <w:p w14:paraId="125088E9">
      <w:pPr>
        <w:spacing w:before="0" w:after="0" w:line="264" w:lineRule="auto"/>
        <w:ind w:firstLine="600"/>
        <w:jc w:val="both"/>
      </w:pPr>
      <w:r>
        <w:rPr>
          <w:rFonts w:ascii="Times New Roman" w:hAnsi="Times New Roman"/>
          <w:b w:val="0"/>
          <w:i w:val="0"/>
          <w:color w:val="000000"/>
          <w:sz w:val="28"/>
        </w:rPr>
        <w:t xml:space="preserve">подлежащее, выраженное собирательным существительным (family, police), и его согласование со сказуемым; </w:t>
      </w:r>
    </w:p>
    <w:p w14:paraId="30DD3CF6">
      <w:pPr>
        <w:spacing w:before="0" w:after="0" w:line="264" w:lineRule="auto"/>
        <w:ind w:firstLine="600"/>
        <w:jc w:val="both"/>
      </w:pPr>
      <w:r>
        <w:rPr>
          <w:rFonts w:ascii="Times New Roman" w:hAnsi="Times New Roman"/>
          <w:b w:val="0"/>
          <w:i w:val="0"/>
          <w:color w:val="000000"/>
          <w:sz w:val="28"/>
        </w:rPr>
        <w:t xml:space="preserve">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 </w:t>
      </w:r>
    </w:p>
    <w:p w14:paraId="657A75C3">
      <w:pPr>
        <w:spacing w:before="0" w:after="0" w:line="264" w:lineRule="auto"/>
        <w:ind w:firstLine="600"/>
        <w:jc w:val="both"/>
      </w:pPr>
      <w:r>
        <w:rPr>
          <w:rFonts w:ascii="Times New Roman" w:hAnsi="Times New Roman"/>
          <w:b w:val="0"/>
          <w:i w:val="0"/>
          <w:color w:val="000000"/>
          <w:sz w:val="28"/>
        </w:rPr>
        <w:t xml:space="preserve">конструкция to be going to, формы Future Simple Tense и Present Continuous Tense для выражения будущего действия; </w:t>
      </w:r>
    </w:p>
    <w:p w14:paraId="0FD9DAEE">
      <w:pPr>
        <w:spacing w:before="0" w:after="0" w:line="264" w:lineRule="auto"/>
        <w:ind w:firstLine="600"/>
        <w:jc w:val="both"/>
      </w:pPr>
      <w:r>
        <w:rPr>
          <w:rFonts w:ascii="Times New Roman" w:hAnsi="Times New Roman"/>
          <w:b w:val="0"/>
          <w:i w:val="0"/>
          <w:color w:val="000000"/>
          <w:sz w:val="28"/>
        </w:rPr>
        <w:t xml:space="preserve">модальные глаголы и их эквиваленты (can/be able to, could, must/have to, may, might, should, shall, would, will, need); </w:t>
      </w:r>
    </w:p>
    <w:p w14:paraId="7C858412">
      <w:pPr>
        <w:spacing w:before="0" w:after="0" w:line="264" w:lineRule="auto"/>
        <w:ind w:firstLine="600"/>
        <w:jc w:val="both"/>
      </w:pPr>
      <w:r>
        <w:rPr>
          <w:rFonts w:ascii="Times New Roman" w:hAnsi="Times New Roman"/>
          <w:b w:val="0"/>
          <w:i w:val="0"/>
          <w:color w:val="000000"/>
          <w:sz w:val="28"/>
        </w:rPr>
        <w:t>неличные формы глагола – инфинитив, герундий, причастие (Participle I и Participle II), причастия в функции определения (Participle I – a playing child, Participle II – a written text);</w:t>
      </w:r>
    </w:p>
    <w:p w14:paraId="11D2A6F2">
      <w:pPr>
        <w:spacing w:before="0" w:after="0" w:line="264" w:lineRule="auto"/>
        <w:ind w:firstLine="600"/>
        <w:jc w:val="both"/>
      </w:pPr>
      <w:r>
        <w:rPr>
          <w:rFonts w:ascii="Times New Roman" w:hAnsi="Times New Roman"/>
          <w:b w:val="0"/>
          <w:i w:val="0"/>
          <w:color w:val="000000"/>
          <w:sz w:val="28"/>
        </w:rPr>
        <w:t xml:space="preserve">определённый, неопределённый и нулевой артикли; </w:t>
      </w:r>
    </w:p>
    <w:p w14:paraId="4ADE12D5">
      <w:pPr>
        <w:spacing w:before="0" w:after="0" w:line="264" w:lineRule="auto"/>
        <w:ind w:firstLine="600"/>
        <w:jc w:val="both"/>
      </w:pPr>
      <w:r>
        <w:rPr>
          <w:rFonts w:ascii="Times New Roman" w:hAnsi="Times New Roman"/>
          <w:b w:val="0"/>
          <w:i w:val="0"/>
          <w:color w:val="000000"/>
          <w:sz w:val="28"/>
        </w:rPr>
        <w:t xml:space="preserve">имена существительные во множественном числе, образованных по правилу, и исключения; </w:t>
      </w:r>
    </w:p>
    <w:p w14:paraId="5BB1E33B">
      <w:pPr>
        <w:spacing w:before="0" w:after="0" w:line="264" w:lineRule="auto"/>
        <w:ind w:firstLine="600"/>
        <w:jc w:val="both"/>
      </w:pPr>
      <w:r>
        <w:rPr>
          <w:rFonts w:ascii="Times New Roman" w:hAnsi="Times New Roman"/>
          <w:b w:val="0"/>
          <w:i w:val="0"/>
          <w:color w:val="000000"/>
          <w:sz w:val="28"/>
        </w:rPr>
        <w:t xml:space="preserve">неисчисляемые имена существительные, имеющие форму только множественного числа; </w:t>
      </w:r>
    </w:p>
    <w:p w14:paraId="5E2DC503">
      <w:pPr>
        <w:spacing w:before="0" w:after="0" w:line="264" w:lineRule="auto"/>
        <w:ind w:firstLine="600"/>
        <w:jc w:val="both"/>
      </w:pPr>
      <w:r>
        <w:rPr>
          <w:rFonts w:ascii="Times New Roman" w:hAnsi="Times New Roman"/>
          <w:b w:val="0"/>
          <w:i w:val="0"/>
          <w:color w:val="000000"/>
          <w:sz w:val="28"/>
        </w:rPr>
        <w:t>притяжательный падеж имён существительных;</w:t>
      </w:r>
    </w:p>
    <w:p w14:paraId="74E81998">
      <w:pPr>
        <w:spacing w:before="0" w:after="0" w:line="264" w:lineRule="auto"/>
        <w:ind w:firstLine="600"/>
        <w:jc w:val="both"/>
      </w:pPr>
      <w:r>
        <w:rPr>
          <w:rFonts w:ascii="Times New Roman" w:hAnsi="Times New Roman"/>
          <w:b w:val="0"/>
          <w:i w:val="0"/>
          <w:color w:val="000000"/>
          <w:sz w:val="28"/>
        </w:rPr>
        <w:t>имена прилагательные и наречия в положительной, сравнительной и превосходной степенях, образованных по правилу, и исключения;</w:t>
      </w:r>
    </w:p>
    <w:p w14:paraId="1A384527">
      <w:pPr>
        <w:spacing w:before="0" w:after="0" w:line="264" w:lineRule="auto"/>
        <w:ind w:firstLine="600"/>
        <w:jc w:val="both"/>
      </w:pPr>
      <w:r>
        <w:rPr>
          <w:rFonts w:ascii="Times New Roman" w:hAnsi="Times New Roman"/>
          <w:b w:val="0"/>
          <w:i w:val="0"/>
          <w:color w:val="000000"/>
          <w:sz w:val="28"/>
        </w:rPr>
        <w:t xml:space="preserve">порядок следования нескольких прилагательных (мнение – размер – возраст – цвет – происхождение); </w:t>
      </w:r>
    </w:p>
    <w:p w14:paraId="1F95D5FD">
      <w:pPr>
        <w:spacing w:before="0" w:after="0" w:line="264" w:lineRule="auto"/>
        <w:ind w:firstLine="600"/>
        <w:jc w:val="both"/>
      </w:pPr>
      <w:r>
        <w:rPr>
          <w:rFonts w:ascii="Times New Roman" w:hAnsi="Times New Roman"/>
          <w:b w:val="0"/>
          <w:i w:val="0"/>
          <w:color w:val="000000"/>
          <w:sz w:val="28"/>
        </w:rPr>
        <w:t>слова, выражающие количество (many/much, little/a little, few/a few, a lot of);</w:t>
      </w:r>
    </w:p>
    <w:p w14:paraId="007DCF4C">
      <w:pPr>
        <w:spacing w:before="0" w:after="0" w:line="264" w:lineRule="auto"/>
        <w:ind w:firstLine="600"/>
        <w:jc w:val="both"/>
      </w:pPr>
      <w:r>
        <w:rPr>
          <w:rFonts w:ascii="Times New Roman" w:hAnsi="Times New Roman"/>
          <w:b w:val="0"/>
          <w:i w:val="0"/>
          <w:color w:val="000000"/>
          <w:sz w:val="28"/>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14:paraId="2E2A2A58">
      <w:pPr>
        <w:spacing w:before="0" w:after="0" w:line="264" w:lineRule="auto"/>
        <w:ind w:firstLine="600"/>
        <w:jc w:val="both"/>
      </w:pPr>
      <w:r>
        <w:rPr>
          <w:rFonts w:ascii="Times New Roman" w:hAnsi="Times New Roman"/>
          <w:b w:val="0"/>
          <w:i w:val="0"/>
          <w:color w:val="000000"/>
          <w:sz w:val="28"/>
        </w:rPr>
        <w:t>неопределённые местоимения и их производные, отрицательные местоимения none, no и производные последнего (nobody, nothing, и другие);</w:t>
      </w:r>
    </w:p>
    <w:p w14:paraId="20D9EB04">
      <w:pPr>
        <w:spacing w:before="0" w:after="0" w:line="264" w:lineRule="auto"/>
        <w:ind w:firstLine="600"/>
        <w:jc w:val="both"/>
      </w:pPr>
      <w:r>
        <w:rPr>
          <w:rFonts w:ascii="Times New Roman" w:hAnsi="Times New Roman"/>
          <w:b w:val="0"/>
          <w:i w:val="0"/>
          <w:color w:val="000000"/>
          <w:sz w:val="28"/>
        </w:rPr>
        <w:t xml:space="preserve">количественные и порядковые числительные; </w:t>
      </w:r>
    </w:p>
    <w:p w14:paraId="15841FF4">
      <w:pPr>
        <w:spacing w:before="0" w:after="0" w:line="264" w:lineRule="auto"/>
        <w:ind w:firstLine="600"/>
        <w:jc w:val="both"/>
      </w:pPr>
      <w:r>
        <w:rPr>
          <w:rFonts w:ascii="Times New Roman" w:hAnsi="Times New Roman"/>
          <w:b w:val="0"/>
          <w:i w:val="0"/>
          <w:color w:val="000000"/>
          <w:sz w:val="28"/>
        </w:rPr>
        <w:t>предлоги места, времени, направления, предлоги, употребляемые с глаголами в страдательном залоге.</w:t>
      </w:r>
    </w:p>
    <w:p w14:paraId="572E97D6">
      <w:pPr>
        <w:spacing w:before="0" w:after="0" w:line="264" w:lineRule="auto"/>
        <w:ind w:firstLine="600"/>
        <w:jc w:val="both"/>
      </w:pPr>
      <w:r>
        <w:rPr>
          <w:rFonts w:ascii="Times New Roman" w:hAnsi="Times New Roman"/>
          <w:b w:val="0"/>
          <w:i w:val="0"/>
          <w:color w:val="000000"/>
          <w:sz w:val="28"/>
        </w:rPr>
        <w:t>5) владеть социокультурными знаниями и умениями:</w:t>
      </w:r>
    </w:p>
    <w:p w14:paraId="033B6DF8">
      <w:pPr>
        <w:spacing w:before="0" w:after="0" w:line="264" w:lineRule="auto"/>
        <w:ind w:firstLine="600"/>
        <w:jc w:val="both"/>
      </w:pPr>
      <w:r>
        <w:rPr>
          <w:rFonts w:ascii="Times New Roman" w:hAnsi="Times New Roman"/>
          <w:b w:val="0"/>
          <w:i w:val="0"/>
          <w:color w:val="000000"/>
          <w:sz w:val="28"/>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14:paraId="5E576BF4">
      <w:pPr>
        <w:spacing w:before="0" w:after="0" w:line="264" w:lineRule="auto"/>
        <w:ind w:firstLine="600"/>
        <w:jc w:val="both"/>
      </w:pPr>
      <w:r>
        <w:rPr>
          <w:rFonts w:ascii="Times New Roman" w:hAnsi="Times New Roman"/>
          <w:b w:val="0"/>
          <w:i w:val="0"/>
          <w:color w:val="000000"/>
          <w:sz w:val="28"/>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14:paraId="449CC2C8">
      <w:pPr>
        <w:spacing w:before="0" w:after="0" w:line="264" w:lineRule="auto"/>
        <w:ind w:firstLine="600"/>
        <w:jc w:val="both"/>
      </w:pPr>
      <w:r>
        <w:rPr>
          <w:rFonts w:ascii="Times New Roman" w:hAnsi="Times New Roman"/>
          <w:b w:val="0"/>
          <w:i w:val="0"/>
          <w:color w:val="000000"/>
          <w:sz w:val="28"/>
        </w:rPr>
        <w:t xml:space="preserve">иметь базовые знания о социокультурном портрете и культурном наследии родной страны и страны/стран изучаемого языка; </w:t>
      </w:r>
    </w:p>
    <w:p w14:paraId="4DA40AE1">
      <w:pPr>
        <w:spacing w:before="0" w:after="0" w:line="264" w:lineRule="auto"/>
        <w:ind w:firstLine="600"/>
        <w:jc w:val="both"/>
      </w:pPr>
      <w:r>
        <w:rPr>
          <w:rFonts w:ascii="Times New Roman" w:hAnsi="Times New Roman"/>
          <w:b w:val="0"/>
          <w:i w:val="0"/>
          <w:color w:val="000000"/>
          <w:sz w:val="28"/>
        </w:rPr>
        <w:t xml:space="preserve">представлять родную страну и её культуру на иностранном языке; </w:t>
      </w:r>
    </w:p>
    <w:p w14:paraId="6AD40C3F">
      <w:pPr>
        <w:spacing w:before="0" w:after="0" w:line="264" w:lineRule="auto"/>
        <w:ind w:firstLine="600"/>
        <w:jc w:val="both"/>
      </w:pPr>
      <w:r>
        <w:rPr>
          <w:rFonts w:ascii="Times New Roman" w:hAnsi="Times New Roman"/>
          <w:b w:val="0"/>
          <w:i w:val="0"/>
          <w:color w:val="000000"/>
          <w:sz w:val="28"/>
        </w:rPr>
        <w:t>проявлять уважение к иной культуре, соблюдать нормы вежливости в межкультурном общении.</w:t>
      </w:r>
    </w:p>
    <w:p w14:paraId="7D7994F2">
      <w:pPr>
        <w:spacing w:before="0" w:after="0" w:line="264" w:lineRule="auto"/>
        <w:ind w:firstLine="600"/>
        <w:jc w:val="both"/>
      </w:pPr>
      <w:r>
        <w:rPr>
          <w:rFonts w:ascii="Times New Roman" w:hAnsi="Times New Roman"/>
          <w:b w:val="0"/>
          <w:i w:val="0"/>
          <w:color w:val="000000"/>
          <w:sz w:val="28"/>
        </w:rPr>
        <w:t xml:space="preserve">6) владеть компенсаторными умениями, позволяющими в случае сбоя коммуникации, а также в условиях дефицита языковых средств: </w:t>
      </w:r>
    </w:p>
    <w:p w14:paraId="5BB11136">
      <w:pPr>
        <w:spacing w:before="0" w:after="0" w:line="264" w:lineRule="auto"/>
        <w:ind w:firstLine="600"/>
        <w:jc w:val="both"/>
      </w:pPr>
      <w:r>
        <w:rPr>
          <w:rFonts w:ascii="Times New Roman" w:hAnsi="Times New Roman"/>
          <w:b w:val="0"/>
          <w:i w:val="0"/>
          <w:color w:val="000000"/>
          <w:sz w:val="28"/>
        </w:rPr>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14:paraId="75C4CE90">
      <w:pPr>
        <w:spacing w:before="0" w:after="0" w:line="264" w:lineRule="auto"/>
        <w:ind w:firstLine="600"/>
        <w:jc w:val="both"/>
      </w:pPr>
      <w:r>
        <w:rPr>
          <w:rFonts w:ascii="Times New Roman" w:hAnsi="Times New Roman"/>
          <w:b w:val="0"/>
          <w:i w:val="0"/>
          <w:color w:val="000000"/>
          <w:sz w:val="28"/>
        </w:rPr>
        <w:t xml:space="preserve">7) владеть метапредметными умениями, позволяющими: </w:t>
      </w:r>
    </w:p>
    <w:p w14:paraId="3ABFCC31">
      <w:pPr>
        <w:spacing w:before="0" w:after="0" w:line="264" w:lineRule="auto"/>
        <w:ind w:firstLine="600"/>
        <w:jc w:val="both"/>
      </w:pPr>
      <w:r>
        <w:rPr>
          <w:rFonts w:ascii="Times New Roman" w:hAnsi="Times New Roman"/>
          <w:b w:val="0"/>
          <w:i w:val="0"/>
          <w:color w:val="000000"/>
          <w:sz w:val="28"/>
        </w:rPr>
        <w:t>совершенствовать учебную деятельность по овладению иностранным языком;</w:t>
      </w:r>
    </w:p>
    <w:p w14:paraId="08118DBE">
      <w:pPr>
        <w:spacing w:before="0" w:after="0" w:line="264" w:lineRule="auto"/>
        <w:ind w:firstLine="600"/>
        <w:jc w:val="both"/>
      </w:pPr>
      <w:r>
        <w:rPr>
          <w:rFonts w:ascii="Times New Roman" w:hAnsi="Times New Roman"/>
          <w:b w:val="0"/>
          <w:i w:val="0"/>
          <w:color w:val="000000"/>
          <w:sz w:val="28"/>
        </w:rPr>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14:paraId="205D9AEF">
      <w:pPr>
        <w:spacing w:before="0" w:after="0" w:line="264" w:lineRule="auto"/>
        <w:ind w:firstLine="600"/>
        <w:jc w:val="both"/>
      </w:pPr>
      <w:r>
        <w:rPr>
          <w:rFonts w:ascii="Times New Roman" w:hAnsi="Times New Roman"/>
          <w:b w:val="0"/>
          <w:i w:val="0"/>
          <w:color w:val="000000"/>
          <w:sz w:val="28"/>
        </w:rPr>
        <w:t xml:space="preserve">использовать иноязычные словари и справочники, в том числе информационно-справочные системы в электронной̆ форме; </w:t>
      </w:r>
    </w:p>
    <w:p w14:paraId="3AFFB9A7">
      <w:pPr>
        <w:spacing w:before="0" w:after="0" w:line="264" w:lineRule="auto"/>
        <w:ind w:firstLine="600"/>
        <w:jc w:val="both"/>
      </w:pPr>
      <w:r>
        <w:rPr>
          <w:rFonts w:ascii="Times New Roman" w:hAnsi="Times New Roman"/>
          <w:b w:val="0"/>
          <w:i w:val="0"/>
          <w:color w:val="000000"/>
          <w:sz w:val="28"/>
        </w:rPr>
        <w:t xml:space="preserve">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 </w:t>
      </w:r>
    </w:p>
    <w:p w14:paraId="082FB63E">
      <w:pPr>
        <w:spacing w:before="0" w:after="0" w:line="264" w:lineRule="auto"/>
        <w:ind w:firstLine="600"/>
        <w:jc w:val="both"/>
      </w:pPr>
      <w:r>
        <w:rPr>
          <w:rFonts w:ascii="Times New Roman" w:hAnsi="Times New Roman"/>
          <w:b w:val="0"/>
          <w:i w:val="0"/>
          <w:color w:val="000000"/>
          <w:sz w:val="28"/>
        </w:rPr>
        <w:t xml:space="preserve">соблюдать правила информационной безопасности в ситуациях повседневной жизни и при работе в сети Интернет. </w:t>
      </w:r>
    </w:p>
    <w:p w14:paraId="101EA79A">
      <w:pPr>
        <w:spacing w:before="0" w:after="0" w:line="264" w:lineRule="auto"/>
        <w:ind w:firstLine="600"/>
        <w:jc w:val="both"/>
      </w:pPr>
      <w:r>
        <w:rPr>
          <w:rFonts w:ascii="Times New Roman" w:hAnsi="Times New Roman"/>
          <w:b w:val="0"/>
          <w:i w:val="0"/>
          <w:color w:val="000000"/>
          <w:sz w:val="28"/>
        </w:rPr>
        <w:t xml:space="preserve">К концу </w:t>
      </w:r>
      <w:r>
        <w:rPr>
          <w:rFonts w:ascii="Times New Roman" w:hAnsi="Times New Roman"/>
          <w:b/>
          <w:i/>
          <w:color w:val="000000"/>
          <w:sz w:val="28"/>
        </w:rPr>
        <w:t>11 класса</w:t>
      </w:r>
      <w:r>
        <w:rPr>
          <w:rFonts w:ascii="Times New Roman" w:hAnsi="Times New Roman"/>
          <w:b w:val="0"/>
          <w:i w:val="0"/>
          <w:color w:val="000000"/>
          <w:sz w:val="28"/>
        </w:rPr>
        <w:t xml:space="preserve"> обучающийся научится:</w:t>
      </w:r>
    </w:p>
    <w:p w14:paraId="357E9DE7">
      <w:pPr>
        <w:spacing w:before="0" w:after="0" w:line="264" w:lineRule="auto"/>
        <w:ind w:firstLine="600"/>
        <w:jc w:val="both"/>
      </w:pPr>
      <w:r>
        <w:rPr>
          <w:rFonts w:ascii="Times New Roman" w:hAnsi="Times New Roman"/>
          <w:b w:val="0"/>
          <w:i w:val="0"/>
          <w:color w:val="000000"/>
          <w:sz w:val="28"/>
        </w:rPr>
        <w:t>1) владеть основными видами речевой деятельности:</w:t>
      </w:r>
    </w:p>
    <w:p w14:paraId="55BF1C64">
      <w:pPr>
        <w:spacing w:before="0" w:after="0" w:line="264" w:lineRule="auto"/>
        <w:ind w:firstLine="600"/>
        <w:jc w:val="both"/>
      </w:pPr>
      <w:r>
        <w:rPr>
          <w:rFonts w:ascii="Times New Roman" w:hAnsi="Times New Roman"/>
          <w:b w:val="0"/>
          <w:i/>
          <w:color w:val="000000"/>
          <w:sz w:val="28"/>
        </w:rPr>
        <w:t xml:space="preserve">говорение: </w:t>
      </w:r>
    </w:p>
    <w:p w14:paraId="791C8AAD">
      <w:pPr>
        <w:spacing w:before="0" w:after="0" w:line="264" w:lineRule="auto"/>
        <w:ind w:firstLine="600"/>
        <w:jc w:val="both"/>
      </w:pPr>
      <w:r>
        <w:rPr>
          <w:rFonts w:ascii="Times New Roman" w:hAnsi="Times New Roman"/>
          <w:b w:val="0"/>
          <w:i w:val="0"/>
          <w:color w:val="000000"/>
          <w:sz w:val="28"/>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(до 9 реплик со стороны каждого собеседника);</w:t>
      </w:r>
    </w:p>
    <w:p w14:paraId="269C3E67">
      <w:pPr>
        <w:spacing w:before="0" w:after="0" w:line="264" w:lineRule="auto"/>
        <w:ind w:firstLine="600"/>
        <w:jc w:val="both"/>
      </w:pPr>
      <w:r>
        <w:rPr>
          <w:rFonts w:ascii="Times New Roman" w:hAnsi="Times New Roman"/>
          <w:b w:val="0"/>
          <w:i w:val="0"/>
          <w:color w:val="000000"/>
          <w:sz w:val="28"/>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14:paraId="3FE3FFCC">
      <w:pPr>
        <w:spacing w:before="0" w:after="0" w:line="264" w:lineRule="auto"/>
        <w:ind w:firstLine="600"/>
        <w:jc w:val="both"/>
      </w:pPr>
      <w:r>
        <w:rPr>
          <w:rFonts w:ascii="Times New Roman" w:hAnsi="Times New Roman"/>
          <w:b w:val="0"/>
          <w:i w:val="0"/>
          <w:color w:val="000000"/>
          <w:sz w:val="28"/>
        </w:rPr>
        <w:t xml:space="preserve">излагать основное содержание прочитанного/прослушанного текста с выражением своего отношения без вербальных опор (объём монологического высказывания – 14–15 фраз); </w:t>
      </w:r>
    </w:p>
    <w:p w14:paraId="656F9496">
      <w:pPr>
        <w:spacing w:before="0" w:after="0" w:line="264" w:lineRule="auto"/>
        <w:ind w:firstLine="600"/>
        <w:jc w:val="both"/>
      </w:pPr>
      <w:r>
        <w:rPr>
          <w:rFonts w:ascii="Times New Roman" w:hAnsi="Times New Roman"/>
          <w:b w:val="0"/>
          <w:i w:val="0"/>
          <w:color w:val="000000"/>
          <w:sz w:val="28"/>
        </w:rPr>
        <w:t>устно излагать результаты выполненной проектной работы (объём – 14–15 фраз).</w:t>
      </w:r>
    </w:p>
    <w:p w14:paraId="00E85554">
      <w:pPr>
        <w:spacing w:before="0" w:after="0" w:line="264" w:lineRule="auto"/>
        <w:ind w:firstLine="600"/>
        <w:jc w:val="both"/>
      </w:pPr>
      <w:r>
        <w:rPr>
          <w:rFonts w:ascii="Times New Roman" w:hAnsi="Times New Roman"/>
          <w:b w:val="0"/>
          <w:i/>
          <w:color w:val="000000"/>
          <w:sz w:val="28"/>
        </w:rPr>
        <w:t xml:space="preserve">аудирование: </w:t>
      </w:r>
    </w:p>
    <w:p w14:paraId="62809E8D">
      <w:pPr>
        <w:spacing w:before="0" w:after="0" w:line="264" w:lineRule="auto"/>
        <w:ind w:firstLine="600"/>
        <w:jc w:val="both"/>
      </w:pPr>
      <w:r>
        <w:rPr>
          <w:rFonts w:ascii="Times New Roman" w:hAnsi="Times New Roman"/>
          <w:b w:val="0"/>
          <w:i w:val="0"/>
          <w:color w:val="000000"/>
          <w:sz w:val="28"/>
        </w:rP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w:t>
      </w:r>
    </w:p>
    <w:p w14:paraId="698B327C">
      <w:pPr>
        <w:spacing w:before="0" w:after="0" w:line="264" w:lineRule="auto"/>
        <w:ind w:firstLine="600"/>
        <w:jc w:val="both"/>
      </w:pPr>
      <w:r>
        <w:rPr>
          <w:rFonts w:ascii="Times New Roman" w:hAnsi="Times New Roman"/>
          <w:b w:val="0"/>
          <w:i/>
          <w:color w:val="000000"/>
          <w:sz w:val="28"/>
        </w:rPr>
        <w:t xml:space="preserve">смысловое чтение: </w:t>
      </w:r>
    </w:p>
    <w:p w14:paraId="4D0BC292">
      <w:pPr>
        <w:spacing w:before="0" w:after="0" w:line="264" w:lineRule="auto"/>
        <w:ind w:firstLine="600"/>
        <w:jc w:val="both"/>
      </w:pPr>
      <w:r>
        <w:rPr>
          <w:rFonts w:ascii="Times New Roman" w:hAnsi="Times New Roman"/>
          <w:b w:val="0"/>
          <w:i w:val="0"/>
          <w:color w:val="000000"/>
          <w:sz w:val="28"/>
        </w:rPr>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до 600–800 слов); </w:t>
      </w:r>
    </w:p>
    <w:p w14:paraId="3D9F21A4">
      <w:pPr>
        <w:spacing w:before="0" w:after="0" w:line="264" w:lineRule="auto"/>
        <w:ind w:firstLine="600"/>
        <w:jc w:val="both"/>
      </w:pPr>
      <w:r>
        <w:rPr>
          <w:rFonts w:ascii="Times New Roman" w:hAnsi="Times New Roman"/>
          <w:b w:val="0"/>
          <w:i w:val="0"/>
          <w:color w:val="000000"/>
          <w:sz w:val="28"/>
        </w:rPr>
        <w:t>читать про себя несплошные тексты (таблицы, диаграммы, графики) и понимать представленную в них информацию.</w:t>
      </w:r>
    </w:p>
    <w:p w14:paraId="616E9C95">
      <w:pPr>
        <w:spacing w:before="0" w:after="0" w:line="264" w:lineRule="auto"/>
        <w:ind w:firstLine="600"/>
        <w:jc w:val="both"/>
      </w:pPr>
      <w:r>
        <w:rPr>
          <w:rFonts w:ascii="Times New Roman" w:hAnsi="Times New Roman"/>
          <w:b w:val="0"/>
          <w:i/>
          <w:color w:val="000000"/>
          <w:sz w:val="28"/>
        </w:rPr>
        <w:t xml:space="preserve">письменная речь: </w:t>
      </w:r>
    </w:p>
    <w:p w14:paraId="3EA22B75">
      <w:pPr>
        <w:spacing w:before="0" w:after="0" w:line="264" w:lineRule="auto"/>
        <w:ind w:firstLine="600"/>
        <w:jc w:val="both"/>
      </w:pPr>
      <w:r>
        <w:rPr>
          <w:rFonts w:ascii="Times New Roman" w:hAnsi="Times New Roman"/>
          <w:b w:val="0"/>
          <w:i w:val="0"/>
          <w:color w:val="000000"/>
          <w:sz w:val="28"/>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14:paraId="7F7F3163">
      <w:pPr>
        <w:spacing w:before="0" w:after="0" w:line="264" w:lineRule="auto"/>
        <w:ind w:firstLine="600"/>
        <w:jc w:val="both"/>
      </w:pPr>
      <w:r>
        <w:rPr>
          <w:rFonts w:ascii="Times New Roman" w:hAnsi="Times New Roman"/>
          <w:b w:val="0"/>
          <w:i w:val="0"/>
          <w:color w:val="000000"/>
          <w:sz w:val="28"/>
        </w:rPr>
        <w:t xml:space="preserve">писать резюме (CV) с сообщением основных сведений о себе в соответствии с нормами, принятыми в стране/странах изучаемого языка; </w:t>
      </w:r>
    </w:p>
    <w:p w14:paraId="1F71BEAB">
      <w:pPr>
        <w:spacing w:before="0" w:after="0" w:line="264" w:lineRule="auto"/>
        <w:ind w:firstLine="600"/>
        <w:jc w:val="both"/>
      </w:pPr>
      <w:r>
        <w:rPr>
          <w:rFonts w:ascii="Times New Roman" w:hAnsi="Times New Roman"/>
          <w:b w:val="0"/>
          <w:i w:val="0"/>
          <w:color w:val="000000"/>
          <w:sz w:val="28"/>
        </w:rPr>
        <w:t>писать электронное сообщение личного характера, соблюдая речевой этикет, принятый в стране/странах изучаемого языка (объём сообщения – до 140 слов);</w:t>
      </w:r>
    </w:p>
    <w:p w14:paraId="5CEE9F57">
      <w:pPr>
        <w:spacing w:before="0" w:after="0" w:line="264" w:lineRule="auto"/>
        <w:ind w:firstLine="600"/>
        <w:jc w:val="both"/>
      </w:pPr>
      <w:r>
        <w:rPr>
          <w:rFonts w:ascii="Times New Roman" w:hAnsi="Times New Roman"/>
          <w:b w:val="0"/>
          <w:i w:val="0"/>
          <w:color w:val="000000"/>
          <w:sz w:val="28"/>
        </w:rPr>
        <w:t xml:space="preserve">создавать письменные высказывания на основе плана, иллюстрации, таблицы, графика, диаграммы и/или прочитанного/прослушанного текста с использованием образца (объём высказывания – до 180 слов); </w:t>
      </w:r>
    </w:p>
    <w:p w14:paraId="24331C74">
      <w:pPr>
        <w:spacing w:before="0" w:after="0" w:line="264" w:lineRule="auto"/>
        <w:ind w:firstLine="600"/>
        <w:jc w:val="both"/>
      </w:pPr>
      <w:r>
        <w:rPr>
          <w:rFonts w:ascii="Times New Roman" w:hAnsi="Times New Roman"/>
          <w:b w:val="0"/>
          <w:i w:val="0"/>
          <w:color w:val="000000"/>
          <w:sz w:val="28"/>
        </w:rPr>
        <w:t>заполнять таблицу, кратко фиксируя содержание прочитанного/прослушанного текста или дополняя информацию в таблице, письменно представлять результаты выполненной проектной работы (объём – до 180 слов).</w:t>
      </w:r>
    </w:p>
    <w:p w14:paraId="4D895BF4">
      <w:pPr>
        <w:spacing w:before="0" w:after="0" w:line="264" w:lineRule="auto"/>
        <w:ind w:firstLine="600"/>
        <w:jc w:val="both"/>
      </w:pPr>
      <w:r>
        <w:rPr>
          <w:rFonts w:ascii="Times New Roman" w:hAnsi="Times New Roman"/>
          <w:b w:val="0"/>
          <w:i w:val="0"/>
          <w:color w:val="000000"/>
          <w:sz w:val="28"/>
        </w:rPr>
        <w:t xml:space="preserve">2) владеть фонетическими навыками: </w:t>
      </w:r>
    </w:p>
    <w:p w14:paraId="1F442FB3">
      <w:pPr>
        <w:spacing w:before="0" w:after="0" w:line="264" w:lineRule="auto"/>
        <w:ind w:firstLine="600"/>
        <w:jc w:val="both"/>
      </w:pPr>
      <w:r>
        <w:rPr>
          <w:rFonts w:ascii="Times New Roman" w:hAnsi="Times New Roman"/>
          <w:b w:val="0"/>
          <w:i w:val="0"/>
          <w:color w:val="000000"/>
          <w:sz w:val="28"/>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14:paraId="4BF31C06">
      <w:pPr>
        <w:spacing w:before="0" w:after="0" w:line="264" w:lineRule="auto"/>
        <w:ind w:firstLine="600"/>
        <w:jc w:val="both"/>
      </w:pPr>
      <w:r>
        <w:rPr>
          <w:rFonts w:ascii="Times New Roman" w:hAnsi="Times New Roman"/>
          <w:b w:val="0"/>
          <w:i w:val="0"/>
          <w:color w:val="000000"/>
          <w:sz w:val="28"/>
        </w:rPr>
        <w:t>выразительно читать вслух небольшие тексты объёмом до 150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p w14:paraId="2431EB33">
      <w:pPr>
        <w:spacing w:before="0" w:after="0" w:line="264" w:lineRule="auto"/>
        <w:ind w:firstLine="600"/>
        <w:jc w:val="both"/>
      </w:pPr>
      <w:r>
        <w:rPr>
          <w:rFonts w:ascii="Times New Roman" w:hAnsi="Times New Roman"/>
          <w:b w:val="0"/>
          <w:i w:val="0"/>
          <w:color w:val="000000"/>
          <w:sz w:val="28"/>
        </w:rPr>
        <w:t xml:space="preserve">3) владеть орфографическими навыками: </w:t>
      </w:r>
    </w:p>
    <w:p w14:paraId="7AF03285">
      <w:pPr>
        <w:spacing w:before="0" w:after="0" w:line="264" w:lineRule="auto"/>
        <w:ind w:firstLine="600"/>
        <w:jc w:val="both"/>
      </w:pPr>
      <w:r>
        <w:rPr>
          <w:rFonts w:ascii="Times New Roman" w:hAnsi="Times New Roman"/>
          <w:b w:val="0"/>
          <w:i w:val="0"/>
          <w:color w:val="000000"/>
          <w:sz w:val="28"/>
        </w:rPr>
        <w:t>правильно писать изученные слова.</w:t>
      </w:r>
    </w:p>
    <w:p w14:paraId="52B67FAF">
      <w:pPr>
        <w:spacing w:before="0" w:after="0" w:line="264" w:lineRule="auto"/>
        <w:ind w:firstLine="600"/>
        <w:jc w:val="both"/>
      </w:pPr>
      <w:r>
        <w:rPr>
          <w:rFonts w:ascii="Times New Roman" w:hAnsi="Times New Roman"/>
          <w:b w:val="0"/>
          <w:i w:val="0"/>
          <w:color w:val="000000"/>
          <w:sz w:val="28"/>
        </w:rPr>
        <w:t xml:space="preserve">4) владеть пунктуационными навыками: </w:t>
      </w:r>
    </w:p>
    <w:p w14:paraId="041F4DEE">
      <w:pPr>
        <w:spacing w:before="0" w:after="0" w:line="264" w:lineRule="auto"/>
        <w:ind w:firstLine="600"/>
        <w:jc w:val="both"/>
      </w:pPr>
      <w:r>
        <w:rPr>
          <w:rFonts w:ascii="Times New Roman" w:hAnsi="Times New Roman"/>
          <w:b w:val="0"/>
          <w:i w:val="0"/>
          <w:color w:val="000000"/>
          <w:sz w:val="28"/>
        </w:rPr>
        <w:t xml:space="preserve">использовать запятую при перечислении, обращении и при выделении вводных слов; </w:t>
      </w:r>
    </w:p>
    <w:p w14:paraId="4EAB6C5B">
      <w:pPr>
        <w:spacing w:before="0" w:after="0" w:line="264" w:lineRule="auto"/>
        <w:ind w:firstLine="600"/>
        <w:jc w:val="both"/>
      </w:pPr>
      <w:r>
        <w:rPr>
          <w:rFonts w:ascii="Times New Roman" w:hAnsi="Times New Roman"/>
          <w:b w:val="0"/>
          <w:i w:val="0"/>
          <w:color w:val="000000"/>
          <w:sz w:val="28"/>
        </w:rPr>
        <w:t xml:space="preserve">апостроф, точку, вопросительный и восклицательный знаки; </w:t>
      </w:r>
    </w:p>
    <w:p w14:paraId="54F33F02">
      <w:pPr>
        <w:spacing w:before="0" w:after="0" w:line="264" w:lineRule="auto"/>
        <w:ind w:firstLine="600"/>
        <w:jc w:val="both"/>
      </w:pPr>
      <w:r>
        <w:rPr>
          <w:rFonts w:ascii="Times New Roman" w:hAnsi="Times New Roman"/>
          <w:b w:val="0"/>
          <w:i w:val="0"/>
          <w:color w:val="000000"/>
          <w:sz w:val="28"/>
        </w:rPr>
        <w:t xml:space="preserve">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14:paraId="10DB65A3">
      <w:pPr>
        <w:spacing w:before="0" w:after="0" w:line="264" w:lineRule="auto"/>
        <w:ind w:firstLine="600"/>
        <w:jc w:val="both"/>
      </w:pPr>
      <w:r>
        <w:rPr>
          <w:rFonts w:ascii="Times New Roman" w:hAnsi="Times New Roman"/>
          <w:b w:val="0"/>
          <w:i w:val="0"/>
          <w:color w:val="000000"/>
          <w:sz w:val="28"/>
        </w:rPr>
        <w:t>распознавать в устной речи и письменном тексте 1500 лексических единиц (слов, фразовых глаголов, словосочетаний, речевых клише, средств логической связи) и правильно употреблять в устной и письменной речи 1400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393ABA79">
      <w:pPr>
        <w:spacing w:before="0" w:after="0" w:line="264" w:lineRule="auto"/>
        <w:ind w:firstLine="600"/>
        <w:jc w:val="both"/>
      </w:pPr>
      <w:r>
        <w:rPr>
          <w:rFonts w:ascii="Times New Roman" w:hAnsi="Times New Roman"/>
          <w:b w:val="0"/>
          <w:i w:val="0"/>
          <w:color w:val="000000"/>
          <w:sz w:val="28"/>
        </w:rPr>
        <w:t>5) распознавать и употреблять в устной и письменной речи:</w:t>
      </w:r>
    </w:p>
    <w:p w14:paraId="7A0D3146">
      <w:pPr>
        <w:spacing w:before="0" w:after="0" w:line="264" w:lineRule="auto"/>
        <w:ind w:firstLine="600"/>
        <w:jc w:val="both"/>
      </w:pPr>
      <w:r>
        <w:rPr>
          <w:rFonts w:ascii="Times New Roman" w:hAnsi="Times New Roman"/>
          <w:b w:val="0"/>
          <w:i w:val="0"/>
          <w:color w:val="000000"/>
          <w:sz w:val="28"/>
        </w:rPr>
        <w:t>родственные слова, образованные с использованием аффиксации:</w:t>
      </w:r>
    </w:p>
    <w:p w14:paraId="4F18C596">
      <w:pPr>
        <w:spacing w:before="0" w:after="0" w:line="264" w:lineRule="auto"/>
        <w:ind w:firstLine="600"/>
        <w:jc w:val="both"/>
      </w:pPr>
      <w:r>
        <w:rPr>
          <w:rFonts w:ascii="Times New Roman" w:hAnsi="Times New Roman"/>
          <w:b w:val="0"/>
          <w:i w:val="0"/>
          <w:color w:val="000000"/>
          <w:sz w:val="28"/>
        </w:rPr>
        <w:t xml:space="preserve">глаголы при помощи префиксов dis-, mis-, re-, over-, under- и суффиксов -ise/-ize, -en; </w:t>
      </w:r>
    </w:p>
    <w:p w14:paraId="448873F1">
      <w:pPr>
        <w:spacing w:before="0" w:after="0" w:line="264" w:lineRule="auto"/>
        <w:ind w:firstLine="600"/>
        <w:jc w:val="both"/>
      </w:pPr>
      <w:r>
        <w:rPr>
          <w:rFonts w:ascii="Times New Roman" w:hAnsi="Times New Roman"/>
          <w:b w:val="0"/>
          <w:i w:val="0"/>
          <w:color w:val="000000"/>
          <w:sz w:val="28"/>
        </w:rPr>
        <w:t xml:space="preserve">имена существительные при помощи префиксов un-, in-/im-, il-/ir- и суффиксов -ance/-ence, -er/-or, -ing, -ist, -ity, -ment, -ness, -sion/-tion, -ship; </w:t>
      </w:r>
    </w:p>
    <w:p w14:paraId="46DF2D28">
      <w:pPr>
        <w:spacing w:before="0" w:after="0" w:line="264" w:lineRule="auto"/>
        <w:ind w:firstLine="600"/>
        <w:jc w:val="both"/>
      </w:pPr>
      <w:r>
        <w:rPr>
          <w:rFonts w:ascii="Times New Roman" w:hAnsi="Times New Roman"/>
          <w:b w:val="0"/>
          <w:i w:val="0"/>
          <w:color w:val="000000"/>
          <w:sz w:val="28"/>
        </w:rPr>
        <w:t xml:space="preserve">имена прилагательные при помощи префиксов un-, in-/im-, il-/ir-, inter-, non-, post-, pre- и суффиксов -able/-ible, -al, -ed, -ese, -ful, -ian/ -an, -ical, -ing, -ish, -ive, -less, -ly, -ous, -y; </w:t>
      </w:r>
    </w:p>
    <w:p w14:paraId="4EAF6F19">
      <w:pPr>
        <w:spacing w:before="0" w:after="0" w:line="264" w:lineRule="auto"/>
        <w:ind w:firstLine="600"/>
        <w:jc w:val="both"/>
      </w:pPr>
      <w:r>
        <w:rPr>
          <w:rFonts w:ascii="Times New Roman" w:hAnsi="Times New Roman"/>
          <w:b w:val="0"/>
          <w:i w:val="0"/>
          <w:color w:val="000000"/>
          <w:sz w:val="28"/>
        </w:rPr>
        <w:t>наречия при помощи префиксов un-, in-/im-, il-/ir- и суффикса -ly;</w:t>
      </w:r>
    </w:p>
    <w:p w14:paraId="08FB3C83">
      <w:pPr>
        <w:spacing w:before="0" w:after="0" w:line="264" w:lineRule="auto"/>
        <w:ind w:firstLine="600"/>
        <w:jc w:val="both"/>
      </w:pPr>
      <w:r>
        <w:rPr>
          <w:rFonts w:ascii="Times New Roman" w:hAnsi="Times New Roman"/>
          <w:b w:val="0"/>
          <w:i w:val="0"/>
          <w:color w:val="000000"/>
          <w:sz w:val="28"/>
        </w:rPr>
        <w:t xml:space="preserve">числительные при помощи суффиксов -teen, -ty, -th; </w:t>
      </w:r>
    </w:p>
    <w:p w14:paraId="78F8F713">
      <w:pPr>
        <w:spacing w:before="0" w:after="0" w:line="264" w:lineRule="auto"/>
        <w:ind w:firstLine="600"/>
        <w:jc w:val="both"/>
      </w:pPr>
      <w:r>
        <w:rPr>
          <w:rFonts w:ascii="Times New Roman" w:hAnsi="Times New Roman"/>
          <w:b w:val="0"/>
          <w:i w:val="0"/>
          <w:color w:val="000000"/>
          <w:sz w:val="28"/>
        </w:rPr>
        <w:t xml:space="preserve">с использованием словосложения: </w:t>
      </w:r>
    </w:p>
    <w:p w14:paraId="31FEE28D">
      <w:pPr>
        <w:spacing w:before="0" w:after="0" w:line="264" w:lineRule="auto"/>
        <w:ind w:firstLine="600"/>
        <w:jc w:val="both"/>
      </w:pPr>
      <w:r>
        <w:rPr>
          <w:rFonts w:ascii="Times New Roman" w:hAnsi="Times New Roman"/>
          <w:b w:val="0"/>
          <w:i w:val="0"/>
          <w:color w:val="000000"/>
          <w:sz w:val="28"/>
        </w:rPr>
        <w:t xml:space="preserve">сложные существительные путём соединения основ существительных (football); </w:t>
      </w:r>
    </w:p>
    <w:p w14:paraId="180BA6BD">
      <w:pPr>
        <w:spacing w:before="0" w:after="0" w:line="264" w:lineRule="auto"/>
        <w:ind w:firstLine="600"/>
        <w:jc w:val="both"/>
      </w:pPr>
      <w:r>
        <w:rPr>
          <w:rFonts w:ascii="Times New Roman" w:hAnsi="Times New Roman"/>
          <w:b w:val="0"/>
          <w:i w:val="0"/>
          <w:color w:val="000000"/>
          <w:sz w:val="28"/>
        </w:rPr>
        <w:t xml:space="preserve">сложные существительные путём соединения основы прилагательного с основой существительного (bluebell); </w:t>
      </w:r>
    </w:p>
    <w:p w14:paraId="40EB3795">
      <w:pPr>
        <w:spacing w:before="0" w:after="0" w:line="264" w:lineRule="auto"/>
        <w:ind w:firstLine="600"/>
        <w:jc w:val="both"/>
      </w:pPr>
      <w:r>
        <w:rPr>
          <w:rFonts w:ascii="Times New Roman" w:hAnsi="Times New Roman"/>
          <w:b w:val="0"/>
          <w:i w:val="0"/>
          <w:color w:val="000000"/>
          <w:sz w:val="28"/>
        </w:rPr>
        <w:t xml:space="preserve">сложные существительные путём соединения основ существительных с предлогом (father-in-law); </w:t>
      </w:r>
    </w:p>
    <w:p w14:paraId="0F8E6058">
      <w:pPr>
        <w:spacing w:before="0" w:after="0" w:line="264" w:lineRule="auto"/>
        <w:ind w:firstLine="600"/>
        <w:jc w:val="both"/>
      </w:pPr>
      <w:r>
        <w:rPr>
          <w:rFonts w:ascii="Times New Roman" w:hAnsi="Times New Roman"/>
          <w:b w:val="0"/>
          <w:i w:val="0"/>
          <w:color w:val="000000"/>
          <w:sz w:val="28"/>
        </w:rPr>
        <w:t xml:space="preserve">сложные прилагательные путём соединения основы прилагательного/числительного с основой существительного с добавлением суффикса -ed (blue-eyed, eight-legged); </w:t>
      </w:r>
    </w:p>
    <w:p w14:paraId="5C3EBD74">
      <w:pPr>
        <w:spacing w:before="0" w:after="0" w:line="264" w:lineRule="auto"/>
        <w:ind w:firstLine="600"/>
        <w:jc w:val="both"/>
      </w:pPr>
      <w:r>
        <w:rPr>
          <w:rFonts w:ascii="Times New Roman" w:hAnsi="Times New Roman"/>
          <w:b w:val="0"/>
          <w:i w:val="0"/>
          <w:color w:val="000000"/>
          <w:sz w:val="28"/>
        </w:rPr>
        <w:t xml:space="preserve">сложные прилагательные путём соединения наречия с основой причастия II (well-behaved); </w:t>
      </w:r>
    </w:p>
    <w:p w14:paraId="6EB3C36F">
      <w:pPr>
        <w:spacing w:before="0" w:after="0" w:line="264" w:lineRule="auto"/>
        <w:ind w:firstLine="600"/>
        <w:jc w:val="both"/>
      </w:pPr>
      <w:r>
        <w:rPr>
          <w:rFonts w:ascii="Times New Roman" w:hAnsi="Times New Roman"/>
          <w:b w:val="0"/>
          <w:i w:val="0"/>
          <w:color w:val="000000"/>
          <w:sz w:val="28"/>
        </w:rPr>
        <w:t xml:space="preserve">сложные прилагательные путём соединения основы прилагательного с основой причастия I (nice-looking); </w:t>
      </w:r>
    </w:p>
    <w:p w14:paraId="342070EF">
      <w:pPr>
        <w:spacing w:before="0" w:after="0" w:line="264" w:lineRule="auto"/>
        <w:ind w:firstLine="600"/>
        <w:jc w:val="both"/>
      </w:pPr>
      <w:r>
        <w:rPr>
          <w:rFonts w:ascii="Times New Roman" w:hAnsi="Times New Roman"/>
          <w:b w:val="0"/>
          <w:i w:val="0"/>
          <w:color w:val="000000"/>
          <w:sz w:val="28"/>
        </w:rPr>
        <w:t>с использованием конверсии:</w:t>
      </w:r>
    </w:p>
    <w:p w14:paraId="7B965428">
      <w:pPr>
        <w:spacing w:before="0" w:after="0" w:line="264" w:lineRule="auto"/>
        <w:ind w:firstLine="600"/>
        <w:jc w:val="both"/>
      </w:pPr>
      <w:r>
        <w:rPr>
          <w:rFonts w:ascii="Times New Roman" w:hAnsi="Times New Roman"/>
          <w:b w:val="0"/>
          <w:i w:val="0"/>
          <w:color w:val="000000"/>
          <w:sz w:val="28"/>
        </w:rPr>
        <w:t xml:space="preserve">образование имён существительных от неопределённых форм глаголов (to run – a run); </w:t>
      </w:r>
    </w:p>
    <w:p w14:paraId="451D7F69">
      <w:pPr>
        <w:spacing w:before="0" w:after="0" w:line="264" w:lineRule="auto"/>
        <w:ind w:firstLine="600"/>
        <w:jc w:val="both"/>
      </w:pPr>
      <w:r>
        <w:rPr>
          <w:rFonts w:ascii="Times New Roman" w:hAnsi="Times New Roman"/>
          <w:b w:val="0"/>
          <w:i w:val="0"/>
          <w:color w:val="000000"/>
          <w:sz w:val="28"/>
        </w:rPr>
        <w:t xml:space="preserve">имён существительных от прилагательных (rich people – the rich); </w:t>
      </w:r>
    </w:p>
    <w:p w14:paraId="46E63930">
      <w:pPr>
        <w:spacing w:before="0" w:after="0" w:line="264" w:lineRule="auto"/>
        <w:ind w:firstLine="600"/>
        <w:jc w:val="both"/>
      </w:pPr>
      <w:r>
        <w:rPr>
          <w:rFonts w:ascii="Times New Roman" w:hAnsi="Times New Roman"/>
          <w:b w:val="0"/>
          <w:i w:val="0"/>
          <w:color w:val="000000"/>
          <w:sz w:val="28"/>
        </w:rPr>
        <w:t xml:space="preserve">глаголов от имён существительных (a hand – to hand); </w:t>
      </w:r>
    </w:p>
    <w:p w14:paraId="70157457">
      <w:pPr>
        <w:spacing w:before="0" w:after="0" w:line="264" w:lineRule="auto"/>
        <w:ind w:firstLine="600"/>
        <w:jc w:val="both"/>
      </w:pPr>
      <w:r>
        <w:rPr>
          <w:rFonts w:ascii="Times New Roman" w:hAnsi="Times New Roman"/>
          <w:b w:val="0"/>
          <w:i w:val="0"/>
          <w:color w:val="000000"/>
          <w:sz w:val="28"/>
        </w:rPr>
        <w:t>глаголов от имён прилагательных (cool – to cool);</w:t>
      </w:r>
    </w:p>
    <w:p w14:paraId="1C9CB807">
      <w:pPr>
        <w:spacing w:before="0" w:after="0" w:line="264" w:lineRule="auto"/>
        <w:ind w:firstLine="600"/>
        <w:jc w:val="both"/>
      </w:pPr>
      <w:r>
        <w:rPr>
          <w:rFonts w:ascii="Times New Roman" w:hAnsi="Times New Roman"/>
          <w:b w:val="0"/>
          <w:i w:val="0"/>
          <w:color w:val="000000"/>
          <w:sz w:val="28"/>
        </w:rPr>
        <w:t>распознавать и употреблять в устной и письменной речи имена прилагательные на -ed и -ing (excited – exciting);</w:t>
      </w:r>
    </w:p>
    <w:p w14:paraId="2F411B6E">
      <w:pPr>
        <w:spacing w:before="0" w:after="0" w:line="264" w:lineRule="auto"/>
        <w:ind w:firstLine="600"/>
        <w:jc w:val="both"/>
      </w:pPr>
      <w:r>
        <w:rPr>
          <w:rFonts w:ascii="Times New Roman" w:hAnsi="Times New Roman"/>
          <w:b w:val="0"/>
          <w:i w:val="0"/>
          <w:color w:val="000000"/>
          <w:sz w:val="28"/>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14:paraId="25C478EC">
      <w:pPr>
        <w:spacing w:before="0" w:after="0" w:line="264" w:lineRule="auto"/>
        <w:ind w:firstLine="600"/>
        <w:jc w:val="both"/>
      </w:pPr>
      <w:r>
        <w:rPr>
          <w:rFonts w:ascii="Times New Roman" w:hAnsi="Times New Roman"/>
          <w:b w:val="0"/>
          <w:i w:val="0"/>
          <w:color w:val="000000"/>
          <w:sz w:val="28"/>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14:paraId="7133E26B">
      <w:pPr>
        <w:spacing w:before="0" w:after="0" w:line="264" w:lineRule="auto"/>
        <w:ind w:firstLine="600"/>
        <w:jc w:val="both"/>
      </w:pPr>
      <w:r>
        <w:rPr>
          <w:rFonts w:ascii="Times New Roman" w:hAnsi="Times New Roman"/>
          <w:b w:val="0"/>
          <w:i w:val="0"/>
          <w:color w:val="000000"/>
          <w:sz w:val="28"/>
        </w:rPr>
        <w:t>знать и понимать особенности структуры простых и сложных предложений и различных коммуникативных типов предложений английского языка;</w:t>
      </w:r>
    </w:p>
    <w:p w14:paraId="778710D2">
      <w:pPr>
        <w:spacing w:before="0" w:after="0" w:line="264" w:lineRule="auto"/>
        <w:ind w:firstLine="600"/>
        <w:jc w:val="both"/>
      </w:pPr>
      <w:r>
        <w:rPr>
          <w:rFonts w:ascii="Times New Roman" w:hAnsi="Times New Roman"/>
          <w:b w:val="0"/>
          <w:i w:val="0"/>
          <w:color w:val="000000"/>
          <w:sz w:val="28"/>
        </w:rPr>
        <w:t>распознавать и употреблять в устной и письменной речи:</w:t>
      </w:r>
    </w:p>
    <w:p w14:paraId="3BE55A70">
      <w:pPr>
        <w:spacing w:before="0" w:after="0" w:line="264" w:lineRule="auto"/>
        <w:ind w:firstLine="600"/>
        <w:jc w:val="both"/>
      </w:pPr>
      <w:r>
        <w:rPr>
          <w:rFonts w:ascii="Times New Roman" w:hAnsi="Times New Roman"/>
          <w:b w:val="0"/>
          <w:i w:val="0"/>
          <w:color w:val="000000"/>
          <w:sz w:val="28"/>
        </w:rPr>
        <w:t xml:space="preserve">предложения, в том числе с несколькими обстоятельствами, следующими в определённом порядке; </w:t>
      </w:r>
    </w:p>
    <w:p w14:paraId="21AEA0BB">
      <w:pPr>
        <w:spacing w:before="0" w:after="0" w:line="264" w:lineRule="auto"/>
        <w:ind w:firstLine="600"/>
        <w:jc w:val="both"/>
      </w:pPr>
      <w:r>
        <w:rPr>
          <w:rFonts w:ascii="Times New Roman" w:hAnsi="Times New Roman"/>
          <w:b w:val="0"/>
          <w:i w:val="0"/>
          <w:color w:val="000000"/>
          <w:sz w:val="28"/>
        </w:rPr>
        <w:t xml:space="preserve">предложения с начальным It; </w:t>
      </w:r>
    </w:p>
    <w:p w14:paraId="2615D17A">
      <w:pPr>
        <w:spacing w:before="0" w:after="0" w:line="264" w:lineRule="auto"/>
        <w:ind w:firstLine="600"/>
        <w:jc w:val="both"/>
      </w:pPr>
      <w:r>
        <w:rPr>
          <w:rFonts w:ascii="Times New Roman" w:hAnsi="Times New Roman"/>
          <w:b w:val="0"/>
          <w:i w:val="0"/>
          <w:color w:val="000000"/>
          <w:sz w:val="28"/>
        </w:rPr>
        <w:t xml:space="preserve">предложения с начальным There + to be; </w:t>
      </w:r>
    </w:p>
    <w:p w14:paraId="6277C840">
      <w:pPr>
        <w:spacing w:before="0" w:after="0" w:line="264" w:lineRule="auto"/>
        <w:ind w:firstLine="600"/>
        <w:jc w:val="both"/>
      </w:pPr>
      <w:r>
        <w:rPr>
          <w:rFonts w:ascii="Times New Roman" w:hAnsi="Times New Roman"/>
          <w:b w:val="0"/>
          <w:i w:val="0"/>
          <w:color w:val="000000"/>
          <w:sz w:val="28"/>
        </w:rPr>
        <w:t xml:space="preserve">предложения с глагольными конструкциями, содержащими глаголы-связки to be, to look, to seem, to feel; </w:t>
      </w:r>
    </w:p>
    <w:p w14:paraId="7C0F55F9">
      <w:pPr>
        <w:spacing w:before="0" w:after="0" w:line="264" w:lineRule="auto"/>
        <w:ind w:firstLine="600"/>
        <w:jc w:val="both"/>
      </w:pPr>
      <w:r>
        <w:rPr>
          <w:rFonts w:ascii="Times New Roman" w:hAnsi="Times New Roman"/>
          <w:b w:val="0"/>
          <w:i w:val="0"/>
          <w:color w:val="000000"/>
          <w:sz w:val="28"/>
        </w:rPr>
        <w:t>предложения cо сложным подлежащим – Complex Subject;</w:t>
      </w:r>
    </w:p>
    <w:p w14:paraId="12D90AE8">
      <w:pPr>
        <w:spacing w:before="0" w:after="0" w:line="264" w:lineRule="auto"/>
        <w:ind w:firstLine="600"/>
        <w:jc w:val="both"/>
      </w:pPr>
      <w:r>
        <w:rPr>
          <w:rFonts w:ascii="Times New Roman" w:hAnsi="Times New Roman"/>
          <w:b w:val="0"/>
          <w:i w:val="0"/>
          <w:color w:val="000000"/>
          <w:sz w:val="28"/>
        </w:rPr>
        <w:t xml:space="preserve">предложения cо сложным дополнением – Complex Object; </w:t>
      </w:r>
    </w:p>
    <w:p w14:paraId="225110C5">
      <w:pPr>
        <w:spacing w:before="0" w:after="0" w:line="264" w:lineRule="auto"/>
        <w:ind w:firstLine="600"/>
        <w:jc w:val="both"/>
      </w:pPr>
      <w:r>
        <w:rPr>
          <w:rFonts w:ascii="Times New Roman" w:hAnsi="Times New Roman"/>
          <w:b w:val="0"/>
          <w:i w:val="0"/>
          <w:color w:val="000000"/>
          <w:sz w:val="28"/>
        </w:rPr>
        <w:t>сложносочинённые предложения с сочинительными союзами and, but, or;</w:t>
      </w:r>
    </w:p>
    <w:p w14:paraId="7D984776">
      <w:pPr>
        <w:spacing w:before="0" w:after="0" w:line="264" w:lineRule="auto"/>
        <w:ind w:firstLine="600"/>
        <w:jc w:val="both"/>
      </w:pPr>
      <w:r>
        <w:rPr>
          <w:rFonts w:ascii="Times New Roman" w:hAnsi="Times New Roman"/>
          <w:b w:val="0"/>
          <w:i w:val="0"/>
          <w:color w:val="000000"/>
          <w:sz w:val="28"/>
        </w:rPr>
        <w:t>сложноподчинённые предложения с союзами и союзными словами because, if, when, where, what, why, how;</w:t>
      </w:r>
    </w:p>
    <w:p w14:paraId="17896050">
      <w:pPr>
        <w:spacing w:before="0" w:after="0" w:line="264" w:lineRule="auto"/>
        <w:ind w:firstLine="600"/>
        <w:jc w:val="both"/>
      </w:pPr>
      <w:r>
        <w:rPr>
          <w:rFonts w:ascii="Times New Roman" w:hAnsi="Times New Roman"/>
          <w:b w:val="0"/>
          <w:i w:val="0"/>
          <w:color w:val="000000"/>
          <w:sz w:val="28"/>
        </w:rPr>
        <w:t>сложноподчинённые предложения с определительными придаточными с союзными словами who, which, that;</w:t>
      </w:r>
    </w:p>
    <w:p w14:paraId="15560FF8">
      <w:pPr>
        <w:spacing w:before="0" w:after="0" w:line="264" w:lineRule="auto"/>
        <w:ind w:firstLine="600"/>
        <w:jc w:val="both"/>
      </w:pPr>
      <w:r>
        <w:rPr>
          <w:rFonts w:ascii="Times New Roman" w:hAnsi="Times New Roman"/>
          <w:b w:val="0"/>
          <w:i w:val="0"/>
          <w:color w:val="000000"/>
          <w:sz w:val="28"/>
        </w:rPr>
        <w:t>сложноподчинённые предложения с союзными словами whoever, whatever, however, whenever;</w:t>
      </w:r>
    </w:p>
    <w:p w14:paraId="619757A7">
      <w:pPr>
        <w:spacing w:before="0" w:after="0" w:line="264" w:lineRule="auto"/>
        <w:ind w:firstLine="600"/>
        <w:jc w:val="both"/>
      </w:pPr>
      <w:r>
        <w:rPr>
          <w:rFonts w:ascii="Times New Roman" w:hAnsi="Times New Roman"/>
          <w:b w:val="0"/>
          <w:i w:val="0"/>
          <w:color w:val="000000"/>
          <w:sz w:val="28"/>
        </w:rPr>
        <w:t>условные предложения с глаголами в изъявительном наклонении (Conditional 0, Conditional I) и с глаголами в сослагательном наклонении (Conditional II);</w:t>
      </w:r>
    </w:p>
    <w:p w14:paraId="0C6DB4FA">
      <w:pPr>
        <w:spacing w:before="0" w:after="0" w:line="264" w:lineRule="auto"/>
        <w:ind w:firstLine="600"/>
        <w:jc w:val="both"/>
      </w:pPr>
      <w:r>
        <w:rPr>
          <w:rFonts w:ascii="Times New Roman" w:hAnsi="Times New Roman"/>
          <w:b w:val="0"/>
          <w:i w:val="0"/>
          <w:color w:val="000000"/>
          <w:sz w:val="28"/>
        </w:rPr>
        <w:t xml:space="preserve">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 </w:t>
      </w:r>
    </w:p>
    <w:p w14:paraId="7128B327">
      <w:pPr>
        <w:spacing w:before="0" w:after="0" w:line="264" w:lineRule="auto"/>
        <w:ind w:firstLine="600"/>
        <w:jc w:val="both"/>
      </w:pPr>
      <w:r>
        <w:rPr>
          <w:rFonts w:ascii="Times New Roman" w:hAnsi="Times New Roman"/>
          <w:b w:val="0"/>
          <w:i w:val="0"/>
          <w:color w:val="000000"/>
          <w:sz w:val="28"/>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14:paraId="38CA61B4">
      <w:pPr>
        <w:spacing w:before="0" w:after="0" w:line="264" w:lineRule="auto"/>
        <w:ind w:firstLine="600"/>
        <w:jc w:val="both"/>
      </w:pPr>
      <w:r>
        <w:rPr>
          <w:rFonts w:ascii="Times New Roman" w:hAnsi="Times New Roman"/>
          <w:b w:val="0"/>
          <w:i w:val="0"/>
          <w:color w:val="000000"/>
          <w:sz w:val="28"/>
        </w:rPr>
        <w:t xml:space="preserve">модальные глаголы в косвенной речи в настоящем и прошедшем времени; </w:t>
      </w:r>
    </w:p>
    <w:p w14:paraId="66B2DE46">
      <w:pPr>
        <w:spacing w:before="0" w:after="0" w:line="264" w:lineRule="auto"/>
        <w:ind w:firstLine="600"/>
        <w:jc w:val="both"/>
      </w:pPr>
      <w:r>
        <w:rPr>
          <w:rFonts w:ascii="Times New Roman" w:hAnsi="Times New Roman"/>
          <w:b w:val="0"/>
          <w:i w:val="0"/>
          <w:color w:val="000000"/>
          <w:sz w:val="28"/>
        </w:rPr>
        <w:t xml:space="preserve">предложения с конструкциями as … as, not so … as, both … and …, either … or, neither … nor; </w:t>
      </w:r>
    </w:p>
    <w:p w14:paraId="459447C1">
      <w:pPr>
        <w:spacing w:before="0" w:after="0" w:line="264" w:lineRule="auto"/>
        <w:ind w:firstLine="600"/>
        <w:jc w:val="both"/>
      </w:pPr>
      <w:r>
        <w:rPr>
          <w:rFonts w:ascii="Times New Roman" w:hAnsi="Times New Roman"/>
          <w:b w:val="0"/>
          <w:i w:val="0"/>
          <w:color w:val="000000"/>
          <w:sz w:val="28"/>
        </w:rPr>
        <w:t xml:space="preserve">предложения с I wish; </w:t>
      </w:r>
    </w:p>
    <w:p w14:paraId="41C96970">
      <w:pPr>
        <w:spacing w:before="0" w:after="0" w:line="264" w:lineRule="auto"/>
        <w:ind w:firstLine="600"/>
        <w:jc w:val="both"/>
      </w:pPr>
      <w:r>
        <w:rPr>
          <w:rFonts w:ascii="Times New Roman" w:hAnsi="Times New Roman"/>
          <w:b w:val="0"/>
          <w:i w:val="0"/>
          <w:color w:val="000000"/>
          <w:sz w:val="28"/>
        </w:rPr>
        <w:t>конструкции с глаголами на -ing: to love/hate doing smth;</w:t>
      </w:r>
    </w:p>
    <w:p w14:paraId="1504B5B3">
      <w:pPr>
        <w:spacing w:before="0" w:after="0" w:line="264" w:lineRule="auto"/>
        <w:ind w:firstLine="600"/>
        <w:jc w:val="both"/>
      </w:pPr>
      <w:r>
        <w:rPr>
          <w:rFonts w:ascii="Times New Roman" w:hAnsi="Times New Roman"/>
          <w:b w:val="0"/>
          <w:i w:val="0"/>
          <w:color w:val="000000"/>
          <w:sz w:val="28"/>
        </w:rPr>
        <w:t xml:space="preserve">конструкции c глаголами to stop, to remember, to forget (разница в значении to stop doing smth и to stop to do smth); </w:t>
      </w:r>
    </w:p>
    <w:p w14:paraId="7FE7DBCA">
      <w:pPr>
        <w:spacing w:before="0" w:after="0" w:line="264" w:lineRule="auto"/>
        <w:ind w:firstLine="600"/>
        <w:jc w:val="both"/>
      </w:pPr>
      <w:r>
        <w:rPr>
          <w:rFonts w:ascii="Times New Roman" w:hAnsi="Times New Roman"/>
          <w:b w:val="0"/>
          <w:i w:val="0"/>
          <w:color w:val="000000"/>
          <w:sz w:val="28"/>
        </w:rPr>
        <w:t>конструкция It takes me … to do smth;</w:t>
      </w:r>
    </w:p>
    <w:p w14:paraId="3DAF8318">
      <w:pPr>
        <w:spacing w:before="0" w:after="0" w:line="264" w:lineRule="auto"/>
        <w:ind w:firstLine="600"/>
        <w:jc w:val="both"/>
      </w:pPr>
      <w:r>
        <w:rPr>
          <w:rFonts w:ascii="Times New Roman" w:hAnsi="Times New Roman"/>
          <w:b w:val="0"/>
          <w:i w:val="0"/>
          <w:color w:val="000000"/>
          <w:sz w:val="28"/>
        </w:rPr>
        <w:t>конструкция used to + инфинитив глагола;</w:t>
      </w:r>
    </w:p>
    <w:p w14:paraId="75464ADE">
      <w:pPr>
        <w:spacing w:before="0" w:after="0" w:line="264" w:lineRule="auto"/>
        <w:ind w:firstLine="600"/>
        <w:jc w:val="both"/>
      </w:pPr>
      <w:r>
        <w:rPr>
          <w:rFonts w:ascii="Times New Roman" w:hAnsi="Times New Roman"/>
          <w:b w:val="0"/>
          <w:i w:val="0"/>
          <w:color w:val="000000"/>
          <w:sz w:val="28"/>
        </w:rPr>
        <w:t xml:space="preserve">конструкции be/get used to smth, be/get used to doing smth; </w:t>
      </w:r>
    </w:p>
    <w:p w14:paraId="4059CE71">
      <w:pPr>
        <w:spacing w:before="0" w:after="0" w:line="264" w:lineRule="auto"/>
        <w:ind w:firstLine="600"/>
        <w:jc w:val="both"/>
      </w:pPr>
      <w:r>
        <w:rPr>
          <w:rFonts w:ascii="Times New Roman" w:hAnsi="Times New Roman"/>
          <w:b w:val="0"/>
          <w:i w:val="0"/>
          <w:color w:val="000000"/>
          <w:sz w:val="28"/>
        </w:rPr>
        <w:t xml:space="preserve">конструкции I prefer, I’d prefer, I’d rather prefer, выражающие предпочтение, а также конструкций I’d rather, You’d better; </w:t>
      </w:r>
    </w:p>
    <w:p w14:paraId="7B4773AD">
      <w:pPr>
        <w:spacing w:before="0" w:after="0" w:line="264" w:lineRule="auto"/>
        <w:ind w:firstLine="600"/>
        <w:jc w:val="both"/>
      </w:pPr>
      <w:r>
        <w:rPr>
          <w:rFonts w:ascii="Times New Roman" w:hAnsi="Times New Roman"/>
          <w:b w:val="0"/>
          <w:i w:val="0"/>
          <w:color w:val="000000"/>
          <w:sz w:val="28"/>
        </w:rPr>
        <w:t xml:space="preserve">подлежащее, выраженное собирательным существительным (family, police), и его согласование со сказуемым; </w:t>
      </w:r>
    </w:p>
    <w:p w14:paraId="71658F13">
      <w:pPr>
        <w:spacing w:before="0" w:after="0" w:line="264" w:lineRule="auto"/>
        <w:ind w:firstLine="600"/>
        <w:jc w:val="both"/>
      </w:pPr>
      <w:r>
        <w:rPr>
          <w:rFonts w:ascii="Times New Roman" w:hAnsi="Times New Roman"/>
          <w:b w:val="0"/>
          <w:i w:val="0"/>
          <w:color w:val="000000"/>
          <w:sz w:val="28"/>
        </w:rPr>
        <w:t xml:space="preserve">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 </w:t>
      </w:r>
    </w:p>
    <w:p w14:paraId="391BDD27">
      <w:pPr>
        <w:spacing w:before="0" w:after="0" w:line="264" w:lineRule="auto"/>
        <w:ind w:firstLine="600"/>
        <w:jc w:val="both"/>
      </w:pPr>
      <w:r>
        <w:rPr>
          <w:rFonts w:ascii="Times New Roman" w:hAnsi="Times New Roman"/>
          <w:b w:val="0"/>
          <w:i w:val="0"/>
          <w:color w:val="000000"/>
          <w:sz w:val="28"/>
        </w:rPr>
        <w:t xml:space="preserve">конструкция to be going to, формы Future Simple Tense и Present Continuous Tense для выражения будущего действия; </w:t>
      </w:r>
    </w:p>
    <w:p w14:paraId="2767E95C">
      <w:pPr>
        <w:spacing w:before="0" w:after="0" w:line="264" w:lineRule="auto"/>
        <w:ind w:firstLine="600"/>
        <w:jc w:val="both"/>
      </w:pPr>
      <w:r>
        <w:rPr>
          <w:rFonts w:ascii="Times New Roman" w:hAnsi="Times New Roman"/>
          <w:b w:val="0"/>
          <w:i w:val="0"/>
          <w:color w:val="000000"/>
          <w:sz w:val="28"/>
        </w:rPr>
        <w:t xml:space="preserve">модальные глаголы и их эквиваленты (can/be able to, could, must/have to, may, might, should, shall, would, will, need); </w:t>
      </w:r>
    </w:p>
    <w:p w14:paraId="75D0B5EF">
      <w:pPr>
        <w:spacing w:before="0" w:after="0" w:line="264" w:lineRule="auto"/>
        <w:ind w:firstLine="600"/>
        <w:jc w:val="both"/>
      </w:pPr>
      <w:r>
        <w:rPr>
          <w:rFonts w:ascii="Times New Roman" w:hAnsi="Times New Roman"/>
          <w:b w:val="0"/>
          <w:i w:val="0"/>
          <w:color w:val="000000"/>
          <w:sz w:val="28"/>
        </w:rPr>
        <w:t>неличные формы глагола – инфинитив, герундий, причастие (Participle I и Participle II), причастия в функции определения (Participle I – a playing child, Participle II – a written text);</w:t>
      </w:r>
    </w:p>
    <w:p w14:paraId="5C305BC2">
      <w:pPr>
        <w:spacing w:before="0" w:after="0" w:line="264" w:lineRule="auto"/>
        <w:ind w:firstLine="600"/>
        <w:jc w:val="both"/>
      </w:pPr>
      <w:r>
        <w:rPr>
          <w:rFonts w:ascii="Times New Roman" w:hAnsi="Times New Roman"/>
          <w:b w:val="0"/>
          <w:i w:val="0"/>
          <w:color w:val="000000"/>
          <w:sz w:val="28"/>
        </w:rPr>
        <w:t xml:space="preserve">определённый, неопределённый и нулевой артикли; </w:t>
      </w:r>
    </w:p>
    <w:p w14:paraId="6036B89C">
      <w:pPr>
        <w:spacing w:before="0" w:after="0" w:line="264" w:lineRule="auto"/>
        <w:ind w:firstLine="600"/>
        <w:jc w:val="both"/>
      </w:pPr>
      <w:r>
        <w:rPr>
          <w:rFonts w:ascii="Times New Roman" w:hAnsi="Times New Roman"/>
          <w:b w:val="0"/>
          <w:i w:val="0"/>
          <w:color w:val="000000"/>
          <w:sz w:val="28"/>
        </w:rPr>
        <w:t xml:space="preserve">имена существительные во множественном числе, образованных по правилу, и исключения; </w:t>
      </w:r>
    </w:p>
    <w:p w14:paraId="0D1560D0">
      <w:pPr>
        <w:spacing w:before="0" w:after="0" w:line="264" w:lineRule="auto"/>
        <w:ind w:firstLine="600"/>
        <w:jc w:val="both"/>
      </w:pPr>
      <w:r>
        <w:rPr>
          <w:rFonts w:ascii="Times New Roman" w:hAnsi="Times New Roman"/>
          <w:b w:val="0"/>
          <w:i w:val="0"/>
          <w:color w:val="000000"/>
          <w:sz w:val="28"/>
        </w:rPr>
        <w:t xml:space="preserve">неисчисляемые имена существительные, имеющие форму только множественного числа; </w:t>
      </w:r>
    </w:p>
    <w:p w14:paraId="3F0CE0C8">
      <w:pPr>
        <w:spacing w:before="0" w:after="0" w:line="264" w:lineRule="auto"/>
        <w:ind w:firstLine="600"/>
        <w:jc w:val="both"/>
      </w:pPr>
      <w:r>
        <w:rPr>
          <w:rFonts w:ascii="Times New Roman" w:hAnsi="Times New Roman"/>
          <w:b w:val="0"/>
          <w:i w:val="0"/>
          <w:color w:val="000000"/>
          <w:sz w:val="28"/>
        </w:rPr>
        <w:t>притяжательный падеж имён существительных;</w:t>
      </w:r>
    </w:p>
    <w:p w14:paraId="6DAC98BF">
      <w:pPr>
        <w:spacing w:before="0" w:after="0" w:line="264" w:lineRule="auto"/>
        <w:ind w:firstLine="600"/>
        <w:jc w:val="both"/>
      </w:pPr>
      <w:r>
        <w:rPr>
          <w:rFonts w:ascii="Times New Roman" w:hAnsi="Times New Roman"/>
          <w:b w:val="0"/>
          <w:i w:val="0"/>
          <w:color w:val="000000"/>
          <w:sz w:val="28"/>
        </w:rPr>
        <w:t>имена прилагательные и наречия в положительной, сравнительной и превосходной степенях, образованных по правилу, и исключения;</w:t>
      </w:r>
    </w:p>
    <w:p w14:paraId="01E009A7">
      <w:pPr>
        <w:spacing w:before="0" w:after="0" w:line="264" w:lineRule="auto"/>
        <w:ind w:firstLine="600"/>
        <w:jc w:val="both"/>
      </w:pPr>
      <w:r>
        <w:rPr>
          <w:rFonts w:ascii="Times New Roman" w:hAnsi="Times New Roman"/>
          <w:b w:val="0"/>
          <w:i w:val="0"/>
          <w:color w:val="000000"/>
          <w:sz w:val="28"/>
        </w:rPr>
        <w:t xml:space="preserve">порядок следования нескольких прилагательных (мнение – размер – возраст – цвет – происхождение); </w:t>
      </w:r>
    </w:p>
    <w:p w14:paraId="5E87FDE4">
      <w:pPr>
        <w:spacing w:before="0" w:after="0" w:line="264" w:lineRule="auto"/>
        <w:ind w:firstLine="600"/>
        <w:jc w:val="both"/>
      </w:pPr>
      <w:r>
        <w:rPr>
          <w:rFonts w:ascii="Times New Roman" w:hAnsi="Times New Roman"/>
          <w:b w:val="0"/>
          <w:i w:val="0"/>
          <w:color w:val="000000"/>
          <w:sz w:val="28"/>
        </w:rPr>
        <w:t>слова, выражающие количество (many/much, little/a little, few/a few, a lot of);</w:t>
      </w:r>
    </w:p>
    <w:p w14:paraId="3317D8D2">
      <w:pPr>
        <w:spacing w:before="0" w:after="0" w:line="264" w:lineRule="auto"/>
        <w:ind w:firstLine="600"/>
        <w:jc w:val="both"/>
      </w:pPr>
      <w:r>
        <w:rPr>
          <w:rFonts w:ascii="Times New Roman" w:hAnsi="Times New Roman"/>
          <w:b w:val="0"/>
          <w:i w:val="0"/>
          <w:color w:val="000000"/>
          <w:sz w:val="28"/>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14:paraId="1D9C54EF">
      <w:pPr>
        <w:spacing w:before="0" w:after="0" w:line="264" w:lineRule="auto"/>
        <w:ind w:firstLine="600"/>
        <w:jc w:val="both"/>
      </w:pPr>
      <w:r>
        <w:rPr>
          <w:rFonts w:ascii="Times New Roman" w:hAnsi="Times New Roman"/>
          <w:b w:val="0"/>
          <w:i w:val="0"/>
          <w:color w:val="000000"/>
          <w:sz w:val="28"/>
        </w:rPr>
        <w:t>неопределённые местоимения и их производные, отрицательные местоимения none, no и производные последнего (nobody, nothing, и другие);</w:t>
      </w:r>
    </w:p>
    <w:p w14:paraId="3DE7E9E4">
      <w:pPr>
        <w:spacing w:before="0" w:after="0" w:line="264" w:lineRule="auto"/>
        <w:ind w:firstLine="600"/>
        <w:jc w:val="both"/>
      </w:pPr>
      <w:r>
        <w:rPr>
          <w:rFonts w:ascii="Times New Roman" w:hAnsi="Times New Roman"/>
          <w:b w:val="0"/>
          <w:i w:val="0"/>
          <w:color w:val="000000"/>
          <w:sz w:val="28"/>
        </w:rPr>
        <w:t xml:space="preserve">количественные и порядковые числительные; </w:t>
      </w:r>
    </w:p>
    <w:p w14:paraId="4E3BBA2D">
      <w:pPr>
        <w:spacing w:before="0" w:after="0" w:line="264" w:lineRule="auto"/>
        <w:ind w:firstLine="600"/>
        <w:jc w:val="both"/>
      </w:pPr>
      <w:r>
        <w:rPr>
          <w:rFonts w:ascii="Times New Roman" w:hAnsi="Times New Roman"/>
          <w:b w:val="0"/>
          <w:i w:val="0"/>
          <w:color w:val="000000"/>
          <w:sz w:val="28"/>
        </w:rPr>
        <w:t>предлоги места, времени, направления, предлоги, употребляемые с глаголами в страдательном залоге.</w:t>
      </w:r>
    </w:p>
    <w:p w14:paraId="2771824B">
      <w:pPr>
        <w:spacing w:before="0" w:after="0" w:line="264" w:lineRule="auto"/>
        <w:ind w:firstLine="600"/>
        <w:jc w:val="both"/>
      </w:pPr>
      <w:r>
        <w:rPr>
          <w:rFonts w:ascii="Times New Roman" w:hAnsi="Times New Roman"/>
          <w:b w:val="0"/>
          <w:i w:val="0"/>
          <w:color w:val="000000"/>
          <w:sz w:val="28"/>
        </w:rPr>
        <w:t>6) владеть социокультурными знаниями и умениями:</w:t>
      </w:r>
    </w:p>
    <w:p w14:paraId="6CEB5698">
      <w:pPr>
        <w:spacing w:before="0" w:after="0" w:line="264" w:lineRule="auto"/>
        <w:ind w:firstLine="600"/>
        <w:jc w:val="both"/>
      </w:pPr>
      <w:r>
        <w:rPr>
          <w:rFonts w:ascii="Times New Roman" w:hAnsi="Times New Roman"/>
          <w:b w:val="0"/>
          <w:i w:val="0"/>
          <w:color w:val="000000"/>
          <w:sz w:val="28"/>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14:paraId="7FAF9873">
      <w:pPr>
        <w:spacing w:before="0" w:after="0" w:line="264" w:lineRule="auto"/>
        <w:ind w:firstLine="600"/>
        <w:jc w:val="both"/>
      </w:pPr>
      <w:r>
        <w:rPr>
          <w:rFonts w:ascii="Times New Roman" w:hAnsi="Times New Roman"/>
          <w:b w:val="0"/>
          <w:i w:val="0"/>
          <w:color w:val="000000"/>
          <w:sz w:val="28"/>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14:paraId="66520532">
      <w:pPr>
        <w:spacing w:before="0" w:after="0" w:line="264" w:lineRule="auto"/>
        <w:ind w:firstLine="600"/>
        <w:jc w:val="both"/>
      </w:pPr>
      <w:r>
        <w:rPr>
          <w:rFonts w:ascii="Times New Roman" w:hAnsi="Times New Roman"/>
          <w:b w:val="0"/>
          <w:i w:val="0"/>
          <w:color w:val="000000"/>
          <w:sz w:val="28"/>
        </w:rPr>
        <w:t xml:space="preserve">иметь базовые знания о социокультурном портрете и культурном наследии родной̆ страны и страны/стран изучаемого языка; представлять родную страну и её культуру на иностранном языке; </w:t>
      </w:r>
    </w:p>
    <w:p w14:paraId="7D29E52F">
      <w:pPr>
        <w:spacing w:before="0" w:after="0" w:line="264" w:lineRule="auto"/>
        <w:ind w:firstLine="600"/>
        <w:jc w:val="both"/>
      </w:pPr>
      <w:r>
        <w:rPr>
          <w:rFonts w:ascii="Times New Roman" w:hAnsi="Times New Roman"/>
          <w:b w:val="0"/>
          <w:i w:val="0"/>
          <w:color w:val="000000"/>
          <w:sz w:val="28"/>
        </w:rPr>
        <w:t>проявлять уважение к иной культуре, соблюдать нормы вежливости в межкультурном общении.</w:t>
      </w:r>
    </w:p>
    <w:p w14:paraId="6883D0AE">
      <w:pPr>
        <w:spacing w:before="0" w:after="0" w:line="264" w:lineRule="auto"/>
        <w:ind w:firstLine="600"/>
        <w:jc w:val="both"/>
      </w:pPr>
      <w:r>
        <w:rPr>
          <w:rFonts w:ascii="Times New Roman" w:hAnsi="Times New Roman"/>
          <w:b w:val="0"/>
          <w:i w:val="0"/>
          <w:color w:val="000000"/>
          <w:sz w:val="28"/>
        </w:rPr>
        <w:t xml:space="preserve">7) владеть компенсаторными умениями, позволяющими в случае сбоя коммуникации, а также в условиях дефицита языковых средств: </w:t>
      </w:r>
    </w:p>
    <w:p w14:paraId="593CAEF9">
      <w:pPr>
        <w:spacing w:before="0" w:after="0" w:line="264" w:lineRule="auto"/>
        <w:ind w:firstLine="600"/>
        <w:jc w:val="both"/>
      </w:pPr>
      <w:r>
        <w:rPr>
          <w:rFonts w:ascii="Times New Roman" w:hAnsi="Times New Roman"/>
          <w:b w:val="0"/>
          <w:i w:val="0"/>
          <w:color w:val="000000"/>
          <w:sz w:val="28"/>
        </w:rPr>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14:paraId="0E96AC90">
      <w:pPr>
        <w:spacing w:before="0" w:after="0" w:line="264" w:lineRule="auto"/>
        <w:ind w:firstLine="600"/>
        <w:jc w:val="both"/>
      </w:pPr>
      <w:r>
        <w:rPr>
          <w:rFonts w:ascii="Times New Roman" w:hAnsi="Times New Roman"/>
          <w:b w:val="0"/>
          <w:i w:val="0"/>
          <w:color w:val="000000"/>
          <w:sz w:val="28"/>
        </w:rPr>
        <w:t xml:space="preserve">владеть метапредметными умениями, позволяющими совершенствовать учебную деятельность по овладению иностранным языком; </w:t>
      </w:r>
    </w:p>
    <w:p w14:paraId="2845C390">
      <w:pPr>
        <w:spacing w:before="0" w:after="0" w:line="264" w:lineRule="auto"/>
        <w:ind w:firstLine="600"/>
        <w:jc w:val="both"/>
      </w:pPr>
      <w:r>
        <w:rPr>
          <w:rFonts w:ascii="Times New Roman" w:hAnsi="Times New Roman"/>
          <w:b w:val="0"/>
          <w:i w:val="0"/>
          <w:color w:val="000000"/>
          <w:sz w:val="28"/>
        </w:rPr>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14:paraId="40B90914">
      <w:pPr>
        <w:spacing w:before="0" w:after="0" w:line="264" w:lineRule="auto"/>
        <w:ind w:firstLine="600"/>
        <w:jc w:val="both"/>
      </w:pPr>
      <w:r>
        <w:rPr>
          <w:rFonts w:ascii="Times New Roman" w:hAnsi="Times New Roman"/>
          <w:b w:val="0"/>
          <w:i w:val="0"/>
          <w:color w:val="000000"/>
          <w:sz w:val="28"/>
        </w:rPr>
        <w:t xml:space="preserve">использовать иноязычные словари и справочники, в том числе информационно-справочные системы в электронной форме; </w:t>
      </w:r>
    </w:p>
    <w:p w14:paraId="4D47F1ED">
      <w:pPr>
        <w:spacing w:before="0" w:after="0" w:line="264" w:lineRule="auto"/>
        <w:ind w:firstLine="600"/>
        <w:jc w:val="both"/>
      </w:pPr>
      <w:r>
        <w:rPr>
          <w:rFonts w:ascii="Times New Roman" w:hAnsi="Times New Roman"/>
          <w:b w:val="0"/>
          <w:i w:val="0"/>
          <w:color w:val="000000"/>
          <w:sz w:val="28"/>
        </w:rPr>
        <w:t xml:space="preserve">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 </w:t>
      </w:r>
    </w:p>
    <w:p w14:paraId="4E17E762">
      <w:pPr>
        <w:spacing w:before="0" w:after="0" w:line="264" w:lineRule="auto"/>
        <w:ind w:firstLine="600"/>
        <w:jc w:val="both"/>
      </w:pPr>
      <w:r>
        <w:rPr>
          <w:rFonts w:ascii="Times New Roman" w:hAnsi="Times New Roman"/>
          <w:b w:val="0"/>
          <w:i w:val="0"/>
          <w:color w:val="000000"/>
          <w:sz w:val="28"/>
        </w:rPr>
        <w:t>соблюдать правила информационной безопасности в ситуациях повседневной жизни и при работе в сети Интернет.</w:t>
      </w:r>
    </w:p>
    <w:p w14:paraId="4F1014D5">
      <w:pPr>
        <w:sectPr>
          <w:pgSz w:w="11906" w:h="16383"/>
          <w:cols w:space="720" w:num="1"/>
        </w:sectPr>
      </w:pPr>
      <w:bookmarkStart w:id="6" w:name="block-58771895"/>
    </w:p>
    <w:bookmarkEnd w:id="5"/>
    <w:bookmarkEnd w:id="6"/>
    <w:p w14:paraId="4CA2AEC1">
      <w:pPr>
        <w:spacing w:before="0" w:after="0"/>
        <w:ind w:left="120"/>
        <w:jc w:val="left"/>
      </w:pPr>
      <w:bookmarkStart w:id="7" w:name="block-58771896"/>
      <w:r>
        <w:rPr>
          <w:rFonts w:ascii="Times New Roman" w:hAnsi="Times New Roman"/>
          <w:b/>
          <w:i w:val="0"/>
          <w:color w:val="000000"/>
          <w:sz w:val="28"/>
        </w:rPr>
        <w:t xml:space="preserve"> ТЕМАТИЧЕСКОЕ ПЛАНИРОВАНИЕ </w:t>
      </w:r>
    </w:p>
    <w:p w14:paraId="47FE281B">
      <w:pPr>
        <w:spacing w:before="0" w:after="0"/>
        <w:ind w:left="120"/>
        <w:jc w:val="left"/>
      </w:pPr>
      <w:r>
        <w:rPr>
          <w:rFonts w:ascii="Times New Roman" w:hAnsi="Times New Roman"/>
          <w:b/>
          <w:i w:val="0"/>
          <w:color w:val="000000"/>
          <w:sz w:val="28"/>
        </w:rPr>
        <w:t xml:space="preserve"> 10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48"/>
        <w:gridCol w:w="4765"/>
        <w:gridCol w:w="1364"/>
        <w:gridCol w:w="1541"/>
        <w:gridCol w:w="1631"/>
        <w:gridCol w:w="2847"/>
      </w:tblGrid>
      <w:tr w14:paraId="69436BA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vMerge w:val="restart"/>
            <w:tcMar>
              <w:top w:w="50" w:type="dxa"/>
              <w:left w:w="100" w:type="dxa"/>
            </w:tcMar>
            <w:vAlign w:val="center"/>
          </w:tcPr>
          <w:p w14:paraId="5C0000B1">
            <w:pPr>
              <w:spacing w:before="0" w:after="0"/>
              <w:ind w:left="135"/>
              <w:jc w:val="left"/>
            </w:pPr>
            <w:r>
              <w:rPr>
                <w:rFonts w:ascii="Times New Roman" w:hAnsi="Times New Roman"/>
                <w:b/>
                <w:i w:val="0"/>
                <w:color w:val="000000"/>
                <w:sz w:val="24"/>
              </w:rPr>
              <w:t xml:space="preserve">№ п/п </w:t>
            </w:r>
          </w:p>
          <w:p w14:paraId="22EC3B94">
            <w:pPr>
              <w:spacing w:before="0" w:after="0"/>
              <w:ind w:left="135"/>
              <w:jc w:val="left"/>
            </w:pPr>
          </w:p>
        </w:tc>
        <w:tc>
          <w:tcPr>
            <w:tcW w:w="3960" w:type="dxa"/>
            <w:vMerge w:val="restart"/>
            <w:tcMar>
              <w:top w:w="50" w:type="dxa"/>
              <w:left w:w="100" w:type="dxa"/>
            </w:tcMar>
            <w:vAlign w:val="center"/>
          </w:tcPr>
          <w:p w14:paraId="2BB0030E">
            <w:pPr>
              <w:spacing w:before="0" w:after="0"/>
              <w:ind w:left="135"/>
              <w:jc w:val="left"/>
            </w:pPr>
            <w:r>
              <w:rPr>
                <w:rFonts w:ascii="Times New Roman" w:hAnsi="Times New Roman"/>
                <w:b/>
                <w:i w:val="0"/>
                <w:color w:val="000000"/>
                <w:sz w:val="24"/>
              </w:rPr>
              <w:t xml:space="preserve">Наименование разделов и тем программы </w:t>
            </w:r>
          </w:p>
          <w:p w14:paraId="5E675C2A">
            <w:pPr>
              <w:spacing w:before="0" w:after="0"/>
              <w:ind w:left="135"/>
              <w:jc w:val="left"/>
            </w:pPr>
          </w:p>
        </w:tc>
        <w:tc>
          <w:tcPr>
            <w:tcW w:w="0" w:type="auto"/>
            <w:gridSpan w:val="3"/>
            <w:tcMar>
              <w:top w:w="50" w:type="dxa"/>
              <w:left w:w="100" w:type="dxa"/>
            </w:tcMar>
            <w:vAlign w:val="center"/>
          </w:tcPr>
          <w:p w14:paraId="69EDB8C3">
            <w:pPr>
              <w:spacing w:before="0" w:after="0"/>
              <w:ind w:left="0"/>
              <w:jc w:val="left"/>
            </w:pPr>
            <w:r>
              <w:rPr>
                <w:rFonts w:ascii="Times New Roman" w:hAnsi="Times New Roman"/>
                <w:b/>
                <w:i w:val="0"/>
                <w:color w:val="000000"/>
                <w:sz w:val="24"/>
              </w:rPr>
              <w:t>Количество часов</w:t>
            </w:r>
          </w:p>
        </w:tc>
        <w:tc>
          <w:tcPr>
            <w:tcW w:w="2403" w:type="dxa"/>
            <w:vMerge w:val="restart"/>
            <w:tcMar>
              <w:top w:w="50" w:type="dxa"/>
              <w:left w:w="100" w:type="dxa"/>
            </w:tcMar>
            <w:vAlign w:val="center"/>
          </w:tcPr>
          <w:p w14:paraId="7A5581F2">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14:paraId="6196B66C">
            <w:pPr>
              <w:spacing w:before="0" w:after="0"/>
              <w:ind w:left="135"/>
              <w:jc w:val="left"/>
            </w:pPr>
          </w:p>
        </w:tc>
      </w:tr>
      <w:tr w14:paraId="30687E7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6918B97D">
            <w:pPr>
              <w:jc w:val="left"/>
            </w:pPr>
          </w:p>
        </w:tc>
        <w:tc>
          <w:tcPr>
            <w:tcW w:w="0" w:type="auto"/>
            <w:vMerge w:val="continue"/>
            <w:tcBorders>
              <w:top w:val="nil"/>
            </w:tcBorders>
            <w:tcMar>
              <w:top w:w="50" w:type="dxa"/>
              <w:left w:w="100" w:type="dxa"/>
            </w:tcMar>
          </w:tcPr>
          <w:p w14:paraId="4323A012">
            <w:pPr>
              <w:jc w:val="left"/>
            </w:pPr>
          </w:p>
        </w:tc>
        <w:tc>
          <w:tcPr>
            <w:tcW w:w="889" w:type="dxa"/>
            <w:tcMar>
              <w:top w:w="50" w:type="dxa"/>
              <w:left w:w="100" w:type="dxa"/>
            </w:tcMar>
            <w:vAlign w:val="center"/>
          </w:tcPr>
          <w:p w14:paraId="233825BF">
            <w:pPr>
              <w:spacing w:before="0" w:after="0"/>
              <w:ind w:left="135"/>
              <w:jc w:val="left"/>
            </w:pPr>
            <w:r>
              <w:rPr>
                <w:rFonts w:ascii="Times New Roman" w:hAnsi="Times New Roman"/>
                <w:b/>
                <w:i w:val="0"/>
                <w:color w:val="000000"/>
                <w:sz w:val="24"/>
              </w:rPr>
              <w:t xml:space="preserve">Всего </w:t>
            </w:r>
          </w:p>
          <w:p w14:paraId="13C9BFA5">
            <w:pPr>
              <w:spacing w:before="0" w:after="0"/>
              <w:ind w:left="135"/>
              <w:jc w:val="left"/>
            </w:pPr>
          </w:p>
        </w:tc>
        <w:tc>
          <w:tcPr>
            <w:tcW w:w="1598" w:type="dxa"/>
            <w:tcMar>
              <w:top w:w="50" w:type="dxa"/>
              <w:left w:w="100" w:type="dxa"/>
            </w:tcMar>
            <w:vAlign w:val="center"/>
          </w:tcPr>
          <w:p w14:paraId="77650AF0">
            <w:pPr>
              <w:spacing w:before="0" w:after="0"/>
              <w:ind w:left="135"/>
              <w:jc w:val="left"/>
            </w:pPr>
            <w:r>
              <w:rPr>
                <w:rFonts w:ascii="Times New Roman" w:hAnsi="Times New Roman"/>
                <w:b/>
                <w:i w:val="0"/>
                <w:color w:val="000000"/>
                <w:sz w:val="24"/>
              </w:rPr>
              <w:t xml:space="preserve">Контрольные работы </w:t>
            </w:r>
          </w:p>
          <w:p w14:paraId="420FEFF8">
            <w:pPr>
              <w:spacing w:before="0" w:after="0"/>
              <w:ind w:left="135"/>
              <w:jc w:val="left"/>
            </w:pPr>
          </w:p>
        </w:tc>
        <w:tc>
          <w:tcPr>
            <w:tcW w:w="1692" w:type="dxa"/>
            <w:tcMar>
              <w:top w:w="50" w:type="dxa"/>
              <w:left w:w="100" w:type="dxa"/>
            </w:tcMar>
            <w:vAlign w:val="center"/>
          </w:tcPr>
          <w:p w14:paraId="386A34A5">
            <w:pPr>
              <w:spacing w:before="0" w:after="0"/>
              <w:ind w:left="135"/>
              <w:jc w:val="left"/>
            </w:pPr>
            <w:r>
              <w:rPr>
                <w:rFonts w:ascii="Times New Roman" w:hAnsi="Times New Roman"/>
                <w:b/>
                <w:i w:val="0"/>
                <w:color w:val="000000"/>
                <w:sz w:val="24"/>
              </w:rPr>
              <w:t xml:space="preserve">Практические работы </w:t>
            </w:r>
          </w:p>
          <w:p w14:paraId="2BDA635A">
            <w:pPr>
              <w:spacing w:before="0" w:after="0"/>
              <w:ind w:left="135"/>
              <w:jc w:val="left"/>
            </w:pPr>
          </w:p>
        </w:tc>
        <w:tc>
          <w:tcPr>
            <w:tcW w:w="0" w:type="auto"/>
            <w:vMerge w:val="continue"/>
            <w:tcBorders>
              <w:top w:val="nil"/>
            </w:tcBorders>
            <w:tcMar>
              <w:top w:w="50" w:type="dxa"/>
              <w:left w:w="100" w:type="dxa"/>
            </w:tcMar>
          </w:tcPr>
          <w:p w14:paraId="6A09F73D">
            <w:pPr>
              <w:jc w:val="left"/>
            </w:pPr>
          </w:p>
        </w:tc>
      </w:tr>
      <w:tr w14:paraId="6E94A02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14:paraId="5F5AC89C">
            <w:pPr>
              <w:spacing w:before="0" w:after="0"/>
              <w:ind w:left="0"/>
              <w:jc w:val="left"/>
            </w:pPr>
            <w:r>
              <w:rPr>
                <w:rFonts w:ascii="Times New Roman" w:hAnsi="Times New Roman"/>
                <w:b w:val="0"/>
                <w:i w:val="0"/>
                <w:color w:val="000000"/>
                <w:sz w:val="24"/>
              </w:rPr>
              <w:t>1</w:t>
            </w:r>
          </w:p>
        </w:tc>
        <w:tc>
          <w:tcPr>
            <w:tcW w:w="3960" w:type="dxa"/>
            <w:tcMar>
              <w:top w:w="50" w:type="dxa"/>
              <w:left w:w="100" w:type="dxa"/>
            </w:tcMar>
            <w:vAlign w:val="center"/>
          </w:tcPr>
          <w:p w14:paraId="00CD9416">
            <w:pPr>
              <w:spacing w:before="0" w:after="0"/>
              <w:ind w:left="135"/>
              <w:jc w:val="left"/>
            </w:pPr>
            <w:r>
              <w:rPr>
                <w:rFonts w:ascii="Times New Roman" w:hAnsi="Times New Roman"/>
                <w:b w:val="0"/>
                <w:i w:val="0"/>
                <w:color w:val="000000"/>
                <w:sz w:val="24"/>
              </w:rPr>
              <w:t>Повседневная жизнь семьи. Межличностные отношения в семье, с друзьями и знакомыми. Конфликтные ситуации, их предупреждение и разрешение</w:t>
            </w:r>
          </w:p>
        </w:tc>
        <w:tc>
          <w:tcPr>
            <w:tcW w:w="889" w:type="dxa"/>
            <w:tcMar>
              <w:top w:w="50" w:type="dxa"/>
              <w:left w:w="100" w:type="dxa"/>
            </w:tcMar>
            <w:vAlign w:val="center"/>
          </w:tcPr>
          <w:p w14:paraId="3B00D404">
            <w:pPr>
              <w:spacing w:before="0" w:after="0" w:line="276" w:lineRule="auto"/>
              <w:ind w:left="135"/>
              <w:jc w:val="center"/>
            </w:pPr>
            <w:r>
              <w:rPr>
                <w:rFonts w:ascii="Times New Roman" w:hAnsi="Times New Roman"/>
                <w:b w:val="0"/>
                <w:i w:val="0"/>
                <w:color w:val="000000"/>
                <w:sz w:val="24"/>
              </w:rPr>
              <w:t xml:space="preserve"> 8 </w:t>
            </w:r>
          </w:p>
        </w:tc>
        <w:tc>
          <w:tcPr>
            <w:tcW w:w="1598" w:type="dxa"/>
            <w:tcMar>
              <w:top w:w="50" w:type="dxa"/>
              <w:left w:w="100" w:type="dxa"/>
            </w:tcMar>
            <w:vAlign w:val="center"/>
          </w:tcPr>
          <w:p w14:paraId="25DC45BC">
            <w:pPr>
              <w:spacing w:before="0" w:after="0" w:line="276" w:lineRule="auto"/>
              <w:ind w:left="135"/>
              <w:jc w:val="center"/>
            </w:pPr>
          </w:p>
        </w:tc>
        <w:tc>
          <w:tcPr>
            <w:tcW w:w="1692" w:type="dxa"/>
            <w:tcMar>
              <w:top w:w="50" w:type="dxa"/>
              <w:left w:w="100" w:type="dxa"/>
            </w:tcMar>
            <w:vAlign w:val="center"/>
          </w:tcPr>
          <w:p w14:paraId="52B3F1B1">
            <w:pPr>
              <w:spacing w:before="0" w:after="0" w:line="276" w:lineRule="auto"/>
              <w:ind w:left="135"/>
              <w:jc w:val="center"/>
            </w:pPr>
          </w:p>
        </w:tc>
        <w:tc>
          <w:tcPr>
            <w:tcW w:w="2403" w:type="dxa"/>
            <w:tcMar>
              <w:top w:w="50" w:type="dxa"/>
              <w:left w:w="100" w:type="dxa"/>
            </w:tcMar>
            <w:vAlign w:val="center"/>
          </w:tcPr>
          <w:p w14:paraId="3DF9843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"https://m.edsoo.ru/262455fd" \h </w:instrText>
            </w:r>
            <w:r>
              <w:fldChar w:fldCharType="separate"/>
            </w:r>
            <w:r>
              <w:rPr>
                <w:rFonts w:ascii="Times New Roman" w:hAnsi="Times New Roman"/>
                <w:b w:val="0"/>
                <w:i w:val="0"/>
                <w:color w:val="0000FF"/>
                <w:sz w:val="22"/>
                <w:u w:val="single"/>
              </w:rPr>
              <w:t>https://m.edsoo.ru/262455fd</w:t>
            </w:r>
            <w:r>
              <w:rPr>
                <w:rFonts w:ascii="Times New Roman" w:hAnsi="Times New Roman"/>
                <w:b w:val="0"/>
                <w:i w:val="0"/>
                <w:color w:val="0000FF"/>
                <w:sz w:val="22"/>
                <w:u w:val="single"/>
              </w:rPr>
              <w:fldChar w:fldCharType="end"/>
            </w:r>
          </w:p>
        </w:tc>
      </w:tr>
      <w:tr w14:paraId="6A79CB7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14:paraId="2597428A">
            <w:pPr>
              <w:spacing w:before="0" w:after="0"/>
              <w:ind w:left="0"/>
              <w:jc w:val="left"/>
            </w:pPr>
            <w:r>
              <w:rPr>
                <w:rFonts w:ascii="Times New Roman" w:hAnsi="Times New Roman"/>
                <w:b w:val="0"/>
                <w:i w:val="0"/>
                <w:color w:val="000000"/>
                <w:sz w:val="24"/>
              </w:rPr>
              <w:t>2</w:t>
            </w:r>
          </w:p>
        </w:tc>
        <w:tc>
          <w:tcPr>
            <w:tcW w:w="3960" w:type="dxa"/>
            <w:tcMar>
              <w:top w:w="50" w:type="dxa"/>
              <w:left w:w="100" w:type="dxa"/>
            </w:tcMar>
            <w:vAlign w:val="center"/>
          </w:tcPr>
          <w:p w14:paraId="6B8D0AE6">
            <w:pPr>
              <w:spacing w:before="0" w:after="0"/>
              <w:ind w:left="135"/>
              <w:jc w:val="left"/>
            </w:pPr>
            <w:r>
              <w:rPr>
                <w:rFonts w:ascii="Times New Roman" w:hAnsi="Times New Roman"/>
                <w:b w:val="0"/>
                <w:i w:val="0"/>
                <w:color w:val="000000"/>
                <w:sz w:val="24"/>
              </w:rPr>
              <w:t>Внешность и характеристика человека, литературного персонажа</w:t>
            </w:r>
          </w:p>
        </w:tc>
        <w:tc>
          <w:tcPr>
            <w:tcW w:w="889" w:type="dxa"/>
            <w:tcMar>
              <w:top w:w="50" w:type="dxa"/>
              <w:left w:w="100" w:type="dxa"/>
            </w:tcMar>
            <w:vAlign w:val="center"/>
          </w:tcPr>
          <w:p w14:paraId="021C51CF">
            <w:pPr>
              <w:spacing w:before="0" w:after="0" w:line="276" w:lineRule="auto"/>
              <w:ind w:left="135"/>
              <w:jc w:val="center"/>
            </w:pPr>
            <w:r>
              <w:rPr>
                <w:rFonts w:ascii="Times New Roman" w:hAnsi="Times New Roman"/>
                <w:b w:val="0"/>
                <w:i w:val="0"/>
                <w:color w:val="000000"/>
                <w:sz w:val="24"/>
              </w:rPr>
              <w:t xml:space="preserve"> 4 </w:t>
            </w:r>
          </w:p>
        </w:tc>
        <w:tc>
          <w:tcPr>
            <w:tcW w:w="1598" w:type="dxa"/>
            <w:tcMar>
              <w:top w:w="50" w:type="dxa"/>
              <w:left w:w="100" w:type="dxa"/>
            </w:tcMar>
            <w:vAlign w:val="center"/>
          </w:tcPr>
          <w:p w14:paraId="55B288E3">
            <w:pPr>
              <w:spacing w:before="0" w:after="0" w:line="276" w:lineRule="auto"/>
              <w:ind w:left="135"/>
              <w:jc w:val="center"/>
            </w:pPr>
          </w:p>
        </w:tc>
        <w:tc>
          <w:tcPr>
            <w:tcW w:w="1692" w:type="dxa"/>
            <w:tcMar>
              <w:top w:w="50" w:type="dxa"/>
              <w:left w:w="100" w:type="dxa"/>
            </w:tcMar>
            <w:vAlign w:val="center"/>
          </w:tcPr>
          <w:p w14:paraId="20B1F6FC">
            <w:pPr>
              <w:spacing w:before="0" w:after="0" w:line="276" w:lineRule="auto"/>
              <w:ind w:left="135"/>
              <w:jc w:val="center"/>
            </w:pPr>
          </w:p>
        </w:tc>
        <w:tc>
          <w:tcPr>
            <w:tcW w:w="2403" w:type="dxa"/>
            <w:tcMar>
              <w:top w:w="50" w:type="dxa"/>
              <w:left w:w="100" w:type="dxa"/>
            </w:tcMar>
            <w:vAlign w:val="center"/>
          </w:tcPr>
          <w:p w14:paraId="6EB4137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"https://m.edsoo.ru/262455fd" \h </w:instrText>
            </w:r>
            <w:r>
              <w:fldChar w:fldCharType="separate"/>
            </w:r>
            <w:r>
              <w:rPr>
                <w:rFonts w:ascii="Times New Roman" w:hAnsi="Times New Roman"/>
                <w:b w:val="0"/>
                <w:i w:val="0"/>
                <w:color w:val="0000FF"/>
                <w:sz w:val="22"/>
                <w:u w:val="single"/>
              </w:rPr>
              <w:t>https://m.edsoo.ru/262455fd</w:t>
            </w:r>
            <w:r>
              <w:rPr>
                <w:rFonts w:ascii="Times New Roman" w:hAnsi="Times New Roman"/>
                <w:b w:val="0"/>
                <w:i w:val="0"/>
                <w:color w:val="0000FF"/>
                <w:sz w:val="22"/>
                <w:u w:val="single"/>
              </w:rPr>
              <w:fldChar w:fldCharType="end"/>
            </w:r>
          </w:p>
        </w:tc>
      </w:tr>
      <w:tr w14:paraId="3A7D7A4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14:paraId="2E58AB30">
            <w:pPr>
              <w:spacing w:before="0" w:after="0"/>
              <w:ind w:left="0"/>
              <w:jc w:val="left"/>
            </w:pPr>
            <w:r>
              <w:rPr>
                <w:rFonts w:ascii="Times New Roman" w:hAnsi="Times New Roman"/>
                <w:b w:val="0"/>
                <w:i w:val="0"/>
                <w:color w:val="000000"/>
                <w:sz w:val="24"/>
              </w:rPr>
              <w:t>3</w:t>
            </w:r>
          </w:p>
        </w:tc>
        <w:tc>
          <w:tcPr>
            <w:tcW w:w="3960" w:type="dxa"/>
            <w:tcMar>
              <w:top w:w="50" w:type="dxa"/>
              <w:left w:w="100" w:type="dxa"/>
            </w:tcMar>
            <w:vAlign w:val="center"/>
          </w:tcPr>
          <w:p w14:paraId="1A0171A3">
            <w:pPr>
              <w:spacing w:before="0" w:after="0"/>
              <w:ind w:left="135"/>
              <w:jc w:val="left"/>
            </w:pPr>
            <w:r>
              <w:rPr>
                <w:rFonts w:ascii="Times New Roman" w:hAnsi="Times New Roman"/>
                <w:b w:val="0"/>
                <w:i w:val="0"/>
                <w:color w:val="000000"/>
                <w:sz w:val="24"/>
              </w:rPr>
              <w:t>Здоровый образ жизни и забота о здоровье: режим труда и отдыха, спорт, сбалансированное питание, посещение врача. Отказ от вредных привычек</w:t>
            </w:r>
          </w:p>
        </w:tc>
        <w:tc>
          <w:tcPr>
            <w:tcW w:w="889" w:type="dxa"/>
            <w:tcMar>
              <w:top w:w="50" w:type="dxa"/>
              <w:left w:w="100" w:type="dxa"/>
            </w:tcMar>
            <w:vAlign w:val="center"/>
          </w:tcPr>
          <w:p w14:paraId="1667CEC7">
            <w:pPr>
              <w:spacing w:before="0" w:after="0" w:line="276" w:lineRule="auto"/>
              <w:ind w:left="135"/>
              <w:jc w:val="center"/>
            </w:pPr>
            <w:r>
              <w:rPr>
                <w:rFonts w:ascii="Times New Roman" w:hAnsi="Times New Roman"/>
                <w:b w:val="0"/>
                <w:i w:val="0"/>
                <w:color w:val="000000"/>
                <w:sz w:val="24"/>
              </w:rPr>
              <w:t xml:space="preserve"> 10 </w:t>
            </w:r>
          </w:p>
        </w:tc>
        <w:tc>
          <w:tcPr>
            <w:tcW w:w="1598" w:type="dxa"/>
            <w:tcMar>
              <w:top w:w="50" w:type="dxa"/>
              <w:left w:w="100" w:type="dxa"/>
            </w:tcMar>
            <w:vAlign w:val="center"/>
          </w:tcPr>
          <w:p w14:paraId="775053CD">
            <w:pPr>
              <w:spacing w:before="0" w:after="0" w:line="276" w:lineRule="auto"/>
              <w:ind w:left="135"/>
              <w:jc w:val="center"/>
            </w:pPr>
            <w:r>
              <w:rPr>
                <w:rFonts w:ascii="Times New Roman" w:hAnsi="Times New Roman"/>
                <w:b w:val="0"/>
                <w:i w:val="0"/>
                <w:color w:val="000000"/>
                <w:sz w:val="24"/>
              </w:rPr>
              <w:t xml:space="preserve"> 1 </w:t>
            </w:r>
          </w:p>
        </w:tc>
        <w:tc>
          <w:tcPr>
            <w:tcW w:w="1692" w:type="dxa"/>
            <w:tcMar>
              <w:top w:w="50" w:type="dxa"/>
              <w:left w:w="100" w:type="dxa"/>
            </w:tcMar>
            <w:vAlign w:val="center"/>
          </w:tcPr>
          <w:p w14:paraId="602BAFC8">
            <w:pPr>
              <w:spacing w:before="0" w:after="0" w:line="276" w:lineRule="auto"/>
              <w:ind w:left="135"/>
              <w:jc w:val="center"/>
            </w:pPr>
          </w:p>
        </w:tc>
        <w:tc>
          <w:tcPr>
            <w:tcW w:w="2403" w:type="dxa"/>
            <w:tcMar>
              <w:top w:w="50" w:type="dxa"/>
              <w:left w:w="100" w:type="dxa"/>
            </w:tcMar>
            <w:vAlign w:val="center"/>
          </w:tcPr>
          <w:p w14:paraId="107602E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"https://m.edsoo.ru/262455fd" \h </w:instrText>
            </w:r>
            <w:r>
              <w:fldChar w:fldCharType="separate"/>
            </w:r>
            <w:r>
              <w:rPr>
                <w:rFonts w:ascii="Times New Roman" w:hAnsi="Times New Roman"/>
                <w:b w:val="0"/>
                <w:i w:val="0"/>
                <w:color w:val="0000FF"/>
                <w:sz w:val="22"/>
                <w:u w:val="single"/>
              </w:rPr>
              <w:t>https://m.edsoo.ru/262455fd</w:t>
            </w:r>
            <w:r>
              <w:rPr>
                <w:rFonts w:ascii="Times New Roman" w:hAnsi="Times New Roman"/>
                <w:b w:val="0"/>
                <w:i w:val="0"/>
                <w:color w:val="0000FF"/>
                <w:sz w:val="22"/>
                <w:u w:val="single"/>
              </w:rPr>
              <w:fldChar w:fldCharType="end"/>
            </w:r>
          </w:p>
        </w:tc>
      </w:tr>
      <w:tr w14:paraId="3E3D5F0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14:paraId="23367594">
            <w:pPr>
              <w:spacing w:before="0" w:after="0"/>
              <w:ind w:left="0"/>
              <w:jc w:val="left"/>
            </w:pPr>
            <w:r>
              <w:rPr>
                <w:rFonts w:ascii="Times New Roman" w:hAnsi="Times New Roman"/>
                <w:b w:val="0"/>
                <w:i w:val="0"/>
                <w:color w:val="000000"/>
                <w:sz w:val="24"/>
              </w:rPr>
              <w:t>4</w:t>
            </w:r>
          </w:p>
        </w:tc>
        <w:tc>
          <w:tcPr>
            <w:tcW w:w="3960" w:type="dxa"/>
            <w:tcMar>
              <w:top w:w="50" w:type="dxa"/>
              <w:left w:w="100" w:type="dxa"/>
            </w:tcMar>
            <w:vAlign w:val="center"/>
          </w:tcPr>
          <w:p w14:paraId="53283C08">
            <w:pPr>
              <w:spacing w:before="0" w:after="0"/>
              <w:ind w:left="135"/>
              <w:jc w:val="left"/>
            </w:pPr>
            <w:r>
              <w:rPr>
                <w:rFonts w:ascii="Times New Roman" w:hAnsi="Times New Roman"/>
                <w:b w:val="0"/>
                <w:i w:val="0"/>
                <w:color w:val="000000"/>
                <w:sz w:val="24"/>
              </w:rPr>
              <w:t>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старшеклассника</w:t>
            </w:r>
          </w:p>
        </w:tc>
        <w:tc>
          <w:tcPr>
            <w:tcW w:w="889" w:type="dxa"/>
            <w:tcMar>
              <w:top w:w="50" w:type="dxa"/>
              <w:left w:w="100" w:type="dxa"/>
            </w:tcMar>
            <w:vAlign w:val="center"/>
          </w:tcPr>
          <w:p w14:paraId="3C865E74">
            <w:pPr>
              <w:spacing w:before="0" w:after="0" w:line="276" w:lineRule="auto"/>
              <w:ind w:left="135"/>
              <w:jc w:val="center"/>
            </w:pPr>
            <w:r>
              <w:rPr>
                <w:rFonts w:ascii="Times New Roman" w:hAnsi="Times New Roman"/>
                <w:b w:val="0"/>
                <w:i w:val="0"/>
                <w:color w:val="000000"/>
                <w:sz w:val="24"/>
              </w:rPr>
              <w:t xml:space="preserve"> 7 </w:t>
            </w:r>
          </w:p>
        </w:tc>
        <w:tc>
          <w:tcPr>
            <w:tcW w:w="1598" w:type="dxa"/>
            <w:tcMar>
              <w:top w:w="50" w:type="dxa"/>
              <w:left w:w="100" w:type="dxa"/>
            </w:tcMar>
            <w:vAlign w:val="center"/>
          </w:tcPr>
          <w:p w14:paraId="313B7D6E">
            <w:pPr>
              <w:spacing w:before="0" w:after="0" w:line="276" w:lineRule="auto"/>
              <w:ind w:left="135"/>
              <w:jc w:val="center"/>
            </w:pPr>
          </w:p>
        </w:tc>
        <w:tc>
          <w:tcPr>
            <w:tcW w:w="1692" w:type="dxa"/>
            <w:tcMar>
              <w:top w:w="50" w:type="dxa"/>
              <w:left w:w="100" w:type="dxa"/>
            </w:tcMar>
            <w:vAlign w:val="center"/>
          </w:tcPr>
          <w:p w14:paraId="7BAB4A53">
            <w:pPr>
              <w:spacing w:before="0" w:after="0" w:line="276" w:lineRule="auto"/>
              <w:ind w:left="135"/>
              <w:jc w:val="center"/>
            </w:pPr>
          </w:p>
        </w:tc>
        <w:tc>
          <w:tcPr>
            <w:tcW w:w="2403" w:type="dxa"/>
            <w:tcMar>
              <w:top w:w="50" w:type="dxa"/>
              <w:left w:w="100" w:type="dxa"/>
            </w:tcMar>
            <w:vAlign w:val="center"/>
          </w:tcPr>
          <w:p w14:paraId="63828C3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"https://m.edsoo.ru/262455fd" \h </w:instrText>
            </w:r>
            <w:r>
              <w:fldChar w:fldCharType="separate"/>
            </w:r>
            <w:r>
              <w:rPr>
                <w:rFonts w:ascii="Times New Roman" w:hAnsi="Times New Roman"/>
                <w:b w:val="0"/>
                <w:i w:val="0"/>
                <w:color w:val="0000FF"/>
                <w:sz w:val="22"/>
                <w:u w:val="single"/>
              </w:rPr>
              <w:t>https://m.edsoo.ru/262455fd</w:t>
            </w:r>
            <w:r>
              <w:rPr>
                <w:rFonts w:ascii="Times New Roman" w:hAnsi="Times New Roman"/>
                <w:b w:val="0"/>
                <w:i w:val="0"/>
                <w:color w:val="0000FF"/>
                <w:sz w:val="22"/>
                <w:u w:val="single"/>
              </w:rPr>
              <w:fldChar w:fldCharType="end"/>
            </w:r>
          </w:p>
        </w:tc>
      </w:tr>
      <w:tr w14:paraId="1D36F35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14:paraId="5E9EEE24">
            <w:pPr>
              <w:spacing w:before="0" w:after="0"/>
              <w:ind w:left="0"/>
              <w:jc w:val="left"/>
            </w:pPr>
            <w:r>
              <w:rPr>
                <w:rFonts w:ascii="Times New Roman" w:hAnsi="Times New Roman"/>
                <w:b w:val="0"/>
                <w:i w:val="0"/>
                <w:color w:val="000000"/>
                <w:sz w:val="24"/>
              </w:rPr>
              <w:t>5</w:t>
            </w:r>
          </w:p>
        </w:tc>
        <w:tc>
          <w:tcPr>
            <w:tcW w:w="3960" w:type="dxa"/>
            <w:tcMar>
              <w:top w:w="50" w:type="dxa"/>
              <w:left w:w="100" w:type="dxa"/>
            </w:tcMar>
            <w:vAlign w:val="center"/>
          </w:tcPr>
          <w:p w14:paraId="7A28CC9E">
            <w:pPr>
              <w:spacing w:before="0" w:after="0"/>
              <w:ind w:left="135"/>
              <w:jc w:val="left"/>
            </w:pPr>
            <w:r>
              <w:rPr>
                <w:rFonts w:ascii="Times New Roman" w:hAnsi="Times New Roman"/>
                <w:b w:val="0"/>
                <w:i w:val="0"/>
                <w:color w:val="000000"/>
                <w:sz w:val="24"/>
              </w:rPr>
              <w:t>Современный мир профессий. Проблемы выбора профессии. Роль иностранного языка в планах на будущее</w:t>
            </w:r>
          </w:p>
        </w:tc>
        <w:tc>
          <w:tcPr>
            <w:tcW w:w="889" w:type="dxa"/>
            <w:tcMar>
              <w:top w:w="50" w:type="dxa"/>
              <w:left w:w="100" w:type="dxa"/>
            </w:tcMar>
            <w:vAlign w:val="center"/>
          </w:tcPr>
          <w:p w14:paraId="28206103">
            <w:pPr>
              <w:spacing w:before="0" w:after="0" w:line="276" w:lineRule="auto"/>
              <w:ind w:left="135"/>
              <w:jc w:val="center"/>
            </w:pPr>
            <w:r>
              <w:rPr>
                <w:rFonts w:ascii="Times New Roman" w:hAnsi="Times New Roman"/>
                <w:b w:val="0"/>
                <w:i w:val="0"/>
                <w:color w:val="000000"/>
                <w:sz w:val="24"/>
              </w:rPr>
              <w:t xml:space="preserve"> 9 </w:t>
            </w:r>
          </w:p>
        </w:tc>
        <w:tc>
          <w:tcPr>
            <w:tcW w:w="1598" w:type="dxa"/>
            <w:tcMar>
              <w:top w:w="50" w:type="dxa"/>
              <w:left w:w="100" w:type="dxa"/>
            </w:tcMar>
            <w:vAlign w:val="center"/>
          </w:tcPr>
          <w:p w14:paraId="44BA55F8">
            <w:pPr>
              <w:spacing w:before="0" w:after="0" w:line="276" w:lineRule="auto"/>
              <w:ind w:left="135"/>
              <w:jc w:val="center"/>
            </w:pPr>
            <w:r>
              <w:rPr>
                <w:rFonts w:ascii="Times New Roman" w:hAnsi="Times New Roman"/>
                <w:b w:val="0"/>
                <w:i w:val="0"/>
                <w:color w:val="000000"/>
                <w:sz w:val="24"/>
              </w:rPr>
              <w:t xml:space="preserve"> 1 </w:t>
            </w:r>
          </w:p>
        </w:tc>
        <w:tc>
          <w:tcPr>
            <w:tcW w:w="1692" w:type="dxa"/>
            <w:tcMar>
              <w:top w:w="50" w:type="dxa"/>
              <w:left w:w="100" w:type="dxa"/>
            </w:tcMar>
            <w:vAlign w:val="center"/>
          </w:tcPr>
          <w:p w14:paraId="78F74F85">
            <w:pPr>
              <w:spacing w:before="0" w:after="0" w:line="276" w:lineRule="auto"/>
              <w:ind w:left="135"/>
              <w:jc w:val="center"/>
            </w:pPr>
          </w:p>
        </w:tc>
        <w:tc>
          <w:tcPr>
            <w:tcW w:w="2403" w:type="dxa"/>
            <w:tcMar>
              <w:top w:w="50" w:type="dxa"/>
              <w:left w:w="100" w:type="dxa"/>
            </w:tcMar>
            <w:vAlign w:val="center"/>
          </w:tcPr>
          <w:p w14:paraId="06041E2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"https://m.edsoo.ru/262455fd" \h </w:instrText>
            </w:r>
            <w:r>
              <w:fldChar w:fldCharType="separate"/>
            </w:r>
            <w:r>
              <w:rPr>
                <w:rFonts w:ascii="Times New Roman" w:hAnsi="Times New Roman"/>
                <w:b w:val="0"/>
                <w:i w:val="0"/>
                <w:color w:val="0000FF"/>
                <w:sz w:val="22"/>
                <w:u w:val="single"/>
              </w:rPr>
              <w:t>https://m.edsoo.ru/262455fd</w:t>
            </w:r>
            <w:r>
              <w:rPr>
                <w:rFonts w:ascii="Times New Roman" w:hAnsi="Times New Roman"/>
                <w:b w:val="0"/>
                <w:i w:val="0"/>
                <w:color w:val="0000FF"/>
                <w:sz w:val="22"/>
                <w:u w:val="single"/>
              </w:rPr>
              <w:fldChar w:fldCharType="end"/>
            </w:r>
          </w:p>
        </w:tc>
      </w:tr>
      <w:tr w14:paraId="0AC67E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14:paraId="0943304C">
            <w:pPr>
              <w:spacing w:before="0" w:after="0"/>
              <w:ind w:left="0"/>
              <w:jc w:val="left"/>
            </w:pPr>
            <w:r>
              <w:rPr>
                <w:rFonts w:ascii="Times New Roman" w:hAnsi="Times New Roman"/>
                <w:b w:val="0"/>
                <w:i w:val="0"/>
                <w:color w:val="000000"/>
                <w:sz w:val="24"/>
              </w:rPr>
              <w:t>6</w:t>
            </w:r>
          </w:p>
        </w:tc>
        <w:tc>
          <w:tcPr>
            <w:tcW w:w="3960" w:type="dxa"/>
            <w:tcMar>
              <w:top w:w="50" w:type="dxa"/>
              <w:left w:w="100" w:type="dxa"/>
            </w:tcMar>
            <w:vAlign w:val="center"/>
          </w:tcPr>
          <w:p w14:paraId="1417533C">
            <w:pPr>
              <w:spacing w:before="0" w:after="0"/>
              <w:ind w:left="135"/>
              <w:jc w:val="left"/>
            </w:pPr>
            <w:r>
              <w:rPr>
                <w:rFonts w:ascii="Times New Roman" w:hAnsi="Times New Roman"/>
                <w:b w:val="0"/>
                <w:i w:val="0"/>
                <w:color w:val="000000"/>
                <w:sz w:val="24"/>
              </w:rPr>
              <w:t>Молодежь в современном обществе. Досуг молодежи: чтение, кино, театр, музыка, музеи, Интернет, компьютерные игры. Любовь и дружба</w:t>
            </w:r>
          </w:p>
        </w:tc>
        <w:tc>
          <w:tcPr>
            <w:tcW w:w="889" w:type="dxa"/>
            <w:tcMar>
              <w:top w:w="50" w:type="dxa"/>
              <w:left w:w="100" w:type="dxa"/>
            </w:tcMar>
            <w:vAlign w:val="center"/>
          </w:tcPr>
          <w:p w14:paraId="4B70D417">
            <w:pPr>
              <w:spacing w:before="0" w:after="0" w:line="276" w:lineRule="auto"/>
              <w:ind w:left="135"/>
              <w:jc w:val="center"/>
            </w:pPr>
            <w:r>
              <w:rPr>
                <w:rFonts w:ascii="Times New Roman" w:hAnsi="Times New Roman"/>
                <w:b w:val="0"/>
                <w:i w:val="0"/>
                <w:color w:val="000000"/>
                <w:sz w:val="24"/>
              </w:rPr>
              <w:t xml:space="preserve"> 13 </w:t>
            </w:r>
          </w:p>
        </w:tc>
        <w:tc>
          <w:tcPr>
            <w:tcW w:w="1598" w:type="dxa"/>
            <w:tcMar>
              <w:top w:w="50" w:type="dxa"/>
              <w:left w:w="100" w:type="dxa"/>
            </w:tcMar>
            <w:vAlign w:val="center"/>
          </w:tcPr>
          <w:p w14:paraId="2225E51F">
            <w:pPr>
              <w:spacing w:before="0" w:after="0" w:line="276" w:lineRule="auto"/>
              <w:ind w:left="135"/>
              <w:jc w:val="center"/>
            </w:pPr>
            <w:r>
              <w:rPr>
                <w:rFonts w:ascii="Times New Roman" w:hAnsi="Times New Roman"/>
                <w:b w:val="0"/>
                <w:i w:val="0"/>
                <w:color w:val="000000"/>
                <w:sz w:val="24"/>
              </w:rPr>
              <w:t xml:space="preserve"> 1 </w:t>
            </w:r>
          </w:p>
        </w:tc>
        <w:tc>
          <w:tcPr>
            <w:tcW w:w="1692" w:type="dxa"/>
            <w:tcMar>
              <w:top w:w="50" w:type="dxa"/>
              <w:left w:w="100" w:type="dxa"/>
            </w:tcMar>
            <w:vAlign w:val="center"/>
          </w:tcPr>
          <w:p w14:paraId="36FDF1BE">
            <w:pPr>
              <w:spacing w:before="0" w:after="0" w:line="276" w:lineRule="auto"/>
              <w:ind w:left="135"/>
              <w:jc w:val="center"/>
            </w:pPr>
          </w:p>
        </w:tc>
        <w:tc>
          <w:tcPr>
            <w:tcW w:w="2403" w:type="dxa"/>
            <w:tcMar>
              <w:top w:w="50" w:type="dxa"/>
              <w:left w:w="100" w:type="dxa"/>
            </w:tcMar>
            <w:vAlign w:val="center"/>
          </w:tcPr>
          <w:p w14:paraId="4571777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"https://m.edsoo.ru/262455fd" \h </w:instrText>
            </w:r>
            <w:r>
              <w:fldChar w:fldCharType="separate"/>
            </w:r>
            <w:r>
              <w:rPr>
                <w:rFonts w:ascii="Times New Roman" w:hAnsi="Times New Roman"/>
                <w:b w:val="0"/>
                <w:i w:val="0"/>
                <w:color w:val="0000FF"/>
                <w:sz w:val="22"/>
                <w:u w:val="single"/>
              </w:rPr>
              <w:t>https://m.edsoo.ru/262455fd</w:t>
            </w:r>
            <w:r>
              <w:rPr>
                <w:rFonts w:ascii="Times New Roman" w:hAnsi="Times New Roman"/>
                <w:b w:val="0"/>
                <w:i w:val="0"/>
                <w:color w:val="0000FF"/>
                <w:sz w:val="22"/>
                <w:u w:val="single"/>
              </w:rPr>
              <w:fldChar w:fldCharType="end"/>
            </w:r>
          </w:p>
        </w:tc>
      </w:tr>
      <w:tr w14:paraId="5BA6D4D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14:paraId="47B258A1">
            <w:pPr>
              <w:spacing w:before="0" w:after="0"/>
              <w:ind w:left="0"/>
              <w:jc w:val="left"/>
            </w:pPr>
            <w:r>
              <w:rPr>
                <w:rFonts w:ascii="Times New Roman" w:hAnsi="Times New Roman"/>
                <w:b w:val="0"/>
                <w:i w:val="0"/>
                <w:color w:val="000000"/>
                <w:sz w:val="24"/>
              </w:rPr>
              <w:t>7</w:t>
            </w:r>
          </w:p>
        </w:tc>
        <w:tc>
          <w:tcPr>
            <w:tcW w:w="3960" w:type="dxa"/>
            <w:tcMar>
              <w:top w:w="50" w:type="dxa"/>
              <w:left w:w="100" w:type="dxa"/>
            </w:tcMar>
            <w:vAlign w:val="center"/>
          </w:tcPr>
          <w:p w14:paraId="38976EC7">
            <w:pPr>
              <w:spacing w:before="0" w:after="0"/>
              <w:ind w:left="135"/>
              <w:jc w:val="left"/>
            </w:pPr>
            <w:r>
              <w:rPr>
                <w:rFonts w:ascii="Times New Roman" w:hAnsi="Times New Roman"/>
                <w:b w:val="0"/>
                <w:i w:val="0"/>
                <w:color w:val="000000"/>
                <w:sz w:val="24"/>
              </w:rPr>
              <w:t>Покупки: одежда, обувь, продукты питания. Карманные деньги. Молодежная мода</w:t>
            </w:r>
          </w:p>
        </w:tc>
        <w:tc>
          <w:tcPr>
            <w:tcW w:w="889" w:type="dxa"/>
            <w:tcMar>
              <w:top w:w="50" w:type="dxa"/>
              <w:left w:w="100" w:type="dxa"/>
            </w:tcMar>
            <w:vAlign w:val="center"/>
          </w:tcPr>
          <w:p w14:paraId="06538666">
            <w:pPr>
              <w:spacing w:before="0" w:after="0" w:line="276" w:lineRule="auto"/>
              <w:ind w:left="135"/>
              <w:jc w:val="center"/>
            </w:pPr>
            <w:r>
              <w:rPr>
                <w:rFonts w:ascii="Times New Roman" w:hAnsi="Times New Roman"/>
                <w:b w:val="0"/>
                <w:i w:val="0"/>
                <w:color w:val="000000"/>
                <w:sz w:val="24"/>
              </w:rPr>
              <w:t xml:space="preserve"> 5 </w:t>
            </w:r>
          </w:p>
        </w:tc>
        <w:tc>
          <w:tcPr>
            <w:tcW w:w="1598" w:type="dxa"/>
            <w:tcMar>
              <w:top w:w="50" w:type="dxa"/>
              <w:left w:w="100" w:type="dxa"/>
            </w:tcMar>
            <w:vAlign w:val="center"/>
          </w:tcPr>
          <w:p w14:paraId="2AEC0BAC">
            <w:pPr>
              <w:spacing w:before="0" w:after="0" w:line="276" w:lineRule="auto"/>
              <w:ind w:left="135"/>
              <w:jc w:val="center"/>
            </w:pPr>
          </w:p>
        </w:tc>
        <w:tc>
          <w:tcPr>
            <w:tcW w:w="1692" w:type="dxa"/>
            <w:tcMar>
              <w:top w:w="50" w:type="dxa"/>
              <w:left w:w="100" w:type="dxa"/>
            </w:tcMar>
            <w:vAlign w:val="center"/>
          </w:tcPr>
          <w:p w14:paraId="26E848FD">
            <w:pPr>
              <w:spacing w:before="0" w:after="0" w:line="276" w:lineRule="auto"/>
              <w:ind w:left="135"/>
              <w:jc w:val="center"/>
            </w:pPr>
          </w:p>
        </w:tc>
        <w:tc>
          <w:tcPr>
            <w:tcW w:w="2403" w:type="dxa"/>
            <w:tcMar>
              <w:top w:w="50" w:type="dxa"/>
              <w:left w:w="100" w:type="dxa"/>
            </w:tcMar>
            <w:vAlign w:val="center"/>
          </w:tcPr>
          <w:p w14:paraId="205D7F8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"https://m.edsoo.ru/262455fd" \h </w:instrText>
            </w:r>
            <w:r>
              <w:fldChar w:fldCharType="separate"/>
            </w:r>
            <w:r>
              <w:rPr>
                <w:rFonts w:ascii="Times New Roman" w:hAnsi="Times New Roman"/>
                <w:b w:val="0"/>
                <w:i w:val="0"/>
                <w:color w:val="0000FF"/>
                <w:sz w:val="22"/>
                <w:u w:val="single"/>
              </w:rPr>
              <w:t>https://m.edsoo.ru/262455fd</w:t>
            </w:r>
            <w:r>
              <w:rPr>
                <w:rFonts w:ascii="Times New Roman" w:hAnsi="Times New Roman"/>
                <w:b w:val="0"/>
                <w:i w:val="0"/>
                <w:color w:val="0000FF"/>
                <w:sz w:val="22"/>
                <w:u w:val="single"/>
              </w:rPr>
              <w:fldChar w:fldCharType="end"/>
            </w:r>
          </w:p>
        </w:tc>
      </w:tr>
      <w:tr w14:paraId="02CF22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14:paraId="2FDBE49F">
            <w:pPr>
              <w:spacing w:before="0" w:after="0"/>
              <w:ind w:left="0"/>
              <w:jc w:val="left"/>
            </w:pPr>
            <w:r>
              <w:rPr>
                <w:rFonts w:ascii="Times New Roman" w:hAnsi="Times New Roman"/>
                <w:b w:val="0"/>
                <w:i w:val="0"/>
                <w:color w:val="000000"/>
                <w:sz w:val="24"/>
              </w:rPr>
              <w:t>8</w:t>
            </w:r>
          </w:p>
        </w:tc>
        <w:tc>
          <w:tcPr>
            <w:tcW w:w="3960" w:type="dxa"/>
            <w:tcMar>
              <w:top w:w="50" w:type="dxa"/>
              <w:left w:w="100" w:type="dxa"/>
            </w:tcMar>
            <w:vAlign w:val="center"/>
          </w:tcPr>
          <w:p w14:paraId="2B992FCB">
            <w:pPr>
              <w:spacing w:before="0" w:after="0"/>
              <w:ind w:left="135"/>
              <w:jc w:val="left"/>
            </w:pPr>
            <w:r>
              <w:rPr>
                <w:rFonts w:ascii="Times New Roman" w:hAnsi="Times New Roman"/>
                <w:b w:val="0"/>
                <w:i w:val="0"/>
                <w:color w:val="000000"/>
                <w:sz w:val="24"/>
              </w:rPr>
              <w:t>Туризм. Виды отдыха. Путешествия по России и зарубежным странам</w:t>
            </w:r>
          </w:p>
        </w:tc>
        <w:tc>
          <w:tcPr>
            <w:tcW w:w="889" w:type="dxa"/>
            <w:tcMar>
              <w:top w:w="50" w:type="dxa"/>
              <w:left w:w="100" w:type="dxa"/>
            </w:tcMar>
            <w:vAlign w:val="center"/>
          </w:tcPr>
          <w:p w14:paraId="2748A0B0">
            <w:pPr>
              <w:spacing w:before="0" w:after="0" w:line="276" w:lineRule="auto"/>
              <w:ind w:left="135"/>
              <w:jc w:val="center"/>
            </w:pPr>
            <w:r>
              <w:rPr>
                <w:rFonts w:ascii="Times New Roman" w:hAnsi="Times New Roman"/>
                <w:b w:val="0"/>
                <w:i w:val="0"/>
                <w:color w:val="000000"/>
                <w:sz w:val="24"/>
              </w:rPr>
              <w:t xml:space="preserve"> 7 </w:t>
            </w:r>
          </w:p>
        </w:tc>
        <w:tc>
          <w:tcPr>
            <w:tcW w:w="1598" w:type="dxa"/>
            <w:tcMar>
              <w:top w:w="50" w:type="dxa"/>
              <w:left w:w="100" w:type="dxa"/>
            </w:tcMar>
            <w:vAlign w:val="center"/>
          </w:tcPr>
          <w:p w14:paraId="6A65D91E">
            <w:pPr>
              <w:spacing w:before="0" w:after="0" w:line="276" w:lineRule="auto"/>
              <w:ind w:left="135"/>
              <w:jc w:val="center"/>
            </w:pPr>
            <w:r>
              <w:rPr>
                <w:rFonts w:ascii="Times New Roman" w:hAnsi="Times New Roman"/>
                <w:b w:val="0"/>
                <w:i w:val="0"/>
                <w:color w:val="000000"/>
                <w:sz w:val="24"/>
              </w:rPr>
              <w:t xml:space="preserve"> 1 </w:t>
            </w:r>
          </w:p>
        </w:tc>
        <w:tc>
          <w:tcPr>
            <w:tcW w:w="1692" w:type="dxa"/>
            <w:tcMar>
              <w:top w:w="50" w:type="dxa"/>
              <w:left w:w="100" w:type="dxa"/>
            </w:tcMar>
            <w:vAlign w:val="center"/>
          </w:tcPr>
          <w:p w14:paraId="0ED1B005">
            <w:pPr>
              <w:spacing w:before="0" w:after="0" w:line="276" w:lineRule="auto"/>
              <w:ind w:left="135"/>
              <w:jc w:val="center"/>
            </w:pPr>
          </w:p>
        </w:tc>
        <w:tc>
          <w:tcPr>
            <w:tcW w:w="2403" w:type="dxa"/>
            <w:tcMar>
              <w:top w:w="50" w:type="dxa"/>
              <w:left w:w="100" w:type="dxa"/>
            </w:tcMar>
            <w:vAlign w:val="center"/>
          </w:tcPr>
          <w:p w14:paraId="7B40B36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"https://m.edsoo.ru/262455fd" \h </w:instrText>
            </w:r>
            <w:r>
              <w:fldChar w:fldCharType="separate"/>
            </w:r>
            <w:r>
              <w:rPr>
                <w:rFonts w:ascii="Times New Roman" w:hAnsi="Times New Roman"/>
                <w:b w:val="0"/>
                <w:i w:val="0"/>
                <w:color w:val="0000FF"/>
                <w:sz w:val="22"/>
                <w:u w:val="single"/>
              </w:rPr>
              <w:t>https://m.edsoo.ru/262455fd</w:t>
            </w:r>
            <w:r>
              <w:rPr>
                <w:rFonts w:ascii="Times New Roman" w:hAnsi="Times New Roman"/>
                <w:b w:val="0"/>
                <w:i w:val="0"/>
                <w:color w:val="0000FF"/>
                <w:sz w:val="22"/>
                <w:u w:val="single"/>
              </w:rPr>
              <w:fldChar w:fldCharType="end"/>
            </w:r>
          </w:p>
        </w:tc>
      </w:tr>
      <w:tr w14:paraId="6615FE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14:paraId="1CAA3A95">
            <w:pPr>
              <w:spacing w:before="0" w:after="0"/>
              <w:ind w:left="0"/>
              <w:jc w:val="left"/>
            </w:pPr>
            <w:r>
              <w:rPr>
                <w:rFonts w:ascii="Times New Roman" w:hAnsi="Times New Roman"/>
                <w:b w:val="0"/>
                <w:i w:val="0"/>
                <w:color w:val="000000"/>
                <w:sz w:val="24"/>
              </w:rPr>
              <w:t>9</w:t>
            </w:r>
          </w:p>
        </w:tc>
        <w:tc>
          <w:tcPr>
            <w:tcW w:w="3960" w:type="dxa"/>
            <w:tcMar>
              <w:top w:w="50" w:type="dxa"/>
              <w:left w:w="100" w:type="dxa"/>
            </w:tcMar>
            <w:vAlign w:val="center"/>
          </w:tcPr>
          <w:p w14:paraId="432399EB">
            <w:pPr>
              <w:spacing w:before="0" w:after="0"/>
              <w:ind w:left="135"/>
              <w:jc w:val="left"/>
            </w:pPr>
            <w:r>
              <w:rPr>
                <w:rFonts w:ascii="Times New Roman" w:hAnsi="Times New Roman"/>
                <w:b w:val="0"/>
                <w:i w:val="0"/>
                <w:color w:val="000000"/>
                <w:sz w:val="24"/>
              </w:rPr>
              <w:t>Проблемы экологии. Защита окружающей среды. Стихийные бедствия. Условия проживания в городской и сельской местности</w:t>
            </w:r>
          </w:p>
        </w:tc>
        <w:tc>
          <w:tcPr>
            <w:tcW w:w="889" w:type="dxa"/>
            <w:tcMar>
              <w:top w:w="50" w:type="dxa"/>
              <w:left w:w="100" w:type="dxa"/>
            </w:tcMar>
            <w:vAlign w:val="center"/>
          </w:tcPr>
          <w:p w14:paraId="3984472C">
            <w:pPr>
              <w:spacing w:before="0" w:after="0" w:line="276" w:lineRule="auto"/>
              <w:ind w:left="135"/>
              <w:jc w:val="center"/>
            </w:pPr>
            <w:r>
              <w:rPr>
                <w:rFonts w:ascii="Times New Roman" w:hAnsi="Times New Roman"/>
                <w:b w:val="0"/>
                <w:i w:val="0"/>
                <w:color w:val="000000"/>
                <w:sz w:val="24"/>
              </w:rPr>
              <w:t xml:space="preserve"> 16 </w:t>
            </w:r>
          </w:p>
        </w:tc>
        <w:tc>
          <w:tcPr>
            <w:tcW w:w="1598" w:type="dxa"/>
            <w:tcMar>
              <w:top w:w="50" w:type="dxa"/>
              <w:left w:w="100" w:type="dxa"/>
            </w:tcMar>
            <w:vAlign w:val="center"/>
          </w:tcPr>
          <w:p w14:paraId="3B815D8B">
            <w:pPr>
              <w:spacing w:before="0" w:after="0" w:line="276" w:lineRule="auto"/>
              <w:ind w:left="135"/>
              <w:jc w:val="center"/>
            </w:pPr>
            <w:r>
              <w:rPr>
                <w:rFonts w:ascii="Times New Roman" w:hAnsi="Times New Roman"/>
                <w:b w:val="0"/>
                <w:i w:val="0"/>
                <w:color w:val="000000"/>
                <w:sz w:val="24"/>
              </w:rPr>
              <w:t xml:space="preserve"> 1 </w:t>
            </w:r>
          </w:p>
        </w:tc>
        <w:tc>
          <w:tcPr>
            <w:tcW w:w="1692" w:type="dxa"/>
            <w:tcMar>
              <w:top w:w="50" w:type="dxa"/>
              <w:left w:w="100" w:type="dxa"/>
            </w:tcMar>
            <w:vAlign w:val="center"/>
          </w:tcPr>
          <w:p w14:paraId="2F0C3217">
            <w:pPr>
              <w:spacing w:before="0" w:after="0" w:line="276" w:lineRule="auto"/>
              <w:ind w:left="135"/>
              <w:jc w:val="center"/>
            </w:pPr>
          </w:p>
        </w:tc>
        <w:tc>
          <w:tcPr>
            <w:tcW w:w="2403" w:type="dxa"/>
            <w:tcMar>
              <w:top w:w="50" w:type="dxa"/>
              <w:left w:w="100" w:type="dxa"/>
            </w:tcMar>
            <w:vAlign w:val="center"/>
          </w:tcPr>
          <w:p w14:paraId="6838B62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"https://m.edsoo.ru/262455fd" \h </w:instrText>
            </w:r>
            <w:r>
              <w:fldChar w:fldCharType="separate"/>
            </w:r>
            <w:r>
              <w:rPr>
                <w:rFonts w:ascii="Times New Roman" w:hAnsi="Times New Roman"/>
                <w:b w:val="0"/>
                <w:i w:val="0"/>
                <w:color w:val="0000FF"/>
                <w:sz w:val="22"/>
                <w:u w:val="single"/>
              </w:rPr>
              <w:t>https://m.edsoo.ru/262455fd</w:t>
            </w:r>
            <w:r>
              <w:rPr>
                <w:rFonts w:ascii="Times New Roman" w:hAnsi="Times New Roman"/>
                <w:b w:val="0"/>
                <w:i w:val="0"/>
                <w:color w:val="0000FF"/>
                <w:sz w:val="22"/>
                <w:u w:val="single"/>
              </w:rPr>
              <w:fldChar w:fldCharType="end"/>
            </w:r>
          </w:p>
        </w:tc>
      </w:tr>
      <w:tr w14:paraId="789624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14:paraId="6E36C039">
            <w:pPr>
              <w:spacing w:before="0" w:after="0"/>
              <w:ind w:left="0"/>
              <w:jc w:val="left"/>
            </w:pPr>
            <w:r>
              <w:rPr>
                <w:rFonts w:ascii="Times New Roman" w:hAnsi="Times New Roman"/>
                <w:b w:val="0"/>
                <w:i w:val="0"/>
                <w:color w:val="000000"/>
                <w:sz w:val="24"/>
              </w:rPr>
              <w:t>10</w:t>
            </w:r>
          </w:p>
        </w:tc>
        <w:tc>
          <w:tcPr>
            <w:tcW w:w="3960" w:type="dxa"/>
            <w:tcMar>
              <w:top w:w="50" w:type="dxa"/>
              <w:left w:w="100" w:type="dxa"/>
            </w:tcMar>
            <w:vAlign w:val="center"/>
          </w:tcPr>
          <w:p w14:paraId="30B2ABCD">
            <w:pPr>
              <w:spacing w:before="0" w:after="0"/>
              <w:ind w:left="135"/>
              <w:jc w:val="left"/>
            </w:pPr>
            <w:r>
              <w:rPr>
                <w:rFonts w:ascii="Times New Roman" w:hAnsi="Times New Roman"/>
                <w:b w:val="0"/>
                <w:i w:val="0"/>
                <w:color w:val="000000"/>
                <w:sz w:val="24"/>
              </w:rPr>
              <w:t>Технический прогресс: перспективы и последствия. Современные средства связи (мобильные телефоны, смартфоны, планшеты, компьютеры)</w:t>
            </w:r>
          </w:p>
        </w:tc>
        <w:tc>
          <w:tcPr>
            <w:tcW w:w="889" w:type="dxa"/>
            <w:tcMar>
              <w:top w:w="50" w:type="dxa"/>
              <w:left w:w="100" w:type="dxa"/>
            </w:tcMar>
            <w:vAlign w:val="center"/>
          </w:tcPr>
          <w:p w14:paraId="559AD0E0">
            <w:pPr>
              <w:spacing w:before="0" w:after="0" w:line="276" w:lineRule="auto"/>
              <w:ind w:left="135"/>
              <w:jc w:val="center"/>
            </w:pPr>
            <w:r>
              <w:rPr>
                <w:rFonts w:ascii="Times New Roman" w:hAnsi="Times New Roman"/>
                <w:b w:val="0"/>
                <w:i w:val="0"/>
                <w:color w:val="000000"/>
                <w:sz w:val="24"/>
              </w:rPr>
              <w:t xml:space="preserve"> 9 </w:t>
            </w:r>
          </w:p>
        </w:tc>
        <w:tc>
          <w:tcPr>
            <w:tcW w:w="1598" w:type="dxa"/>
            <w:tcMar>
              <w:top w:w="50" w:type="dxa"/>
              <w:left w:w="100" w:type="dxa"/>
            </w:tcMar>
            <w:vAlign w:val="center"/>
          </w:tcPr>
          <w:p w14:paraId="5926308A">
            <w:pPr>
              <w:spacing w:before="0" w:after="0" w:line="276" w:lineRule="auto"/>
              <w:ind w:left="135"/>
              <w:jc w:val="center"/>
            </w:pPr>
            <w:r>
              <w:rPr>
                <w:rFonts w:ascii="Times New Roman" w:hAnsi="Times New Roman"/>
                <w:b w:val="0"/>
                <w:i w:val="0"/>
                <w:color w:val="000000"/>
                <w:sz w:val="24"/>
              </w:rPr>
              <w:t xml:space="preserve"> 1 </w:t>
            </w:r>
          </w:p>
        </w:tc>
        <w:tc>
          <w:tcPr>
            <w:tcW w:w="1692" w:type="dxa"/>
            <w:tcMar>
              <w:top w:w="50" w:type="dxa"/>
              <w:left w:w="100" w:type="dxa"/>
            </w:tcMar>
            <w:vAlign w:val="center"/>
          </w:tcPr>
          <w:p w14:paraId="297122BC">
            <w:pPr>
              <w:spacing w:before="0" w:after="0" w:line="276" w:lineRule="auto"/>
              <w:ind w:left="135"/>
              <w:jc w:val="center"/>
            </w:pPr>
          </w:p>
        </w:tc>
        <w:tc>
          <w:tcPr>
            <w:tcW w:w="2403" w:type="dxa"/>
            <w:tcMar>
              <w:top w:w="50" w:type="dxa"/>
              <w:left w:w="100" w:type="dxa"/>
            </w:tcMar>
            <w:vAlign w:val="center"/>
          </w:tcPr>
          <w:p w14:paraId="3CAEAB6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"https://m.edsoo.ru/262455fd" \h </w:instrText>
            </w:r>
            <w:r>
              <w:fldChar w:fldCharType="separate"/>
            </w:r>
            <w:r>
              <w:rPr>
                <w:rFonts w:ascii="Times New Roman" w:hAnsi="Times New Roman"/>
                <w:b w:val="0"/>
                <w:i w:val="0"/>
                <w:color w:val="0000FF"/>
                <w:sz w:val="22"/>
                <w:u w:val="single"/>
              </w:rPr>
              <w:t>https://m.edsoo.ru/262455fd</w:t>
            </w:r>
            <w:r>
              <w:rPr>
                <w:rFonts w:ascii="Times New Roman" w:hAnsi="Times New Roman"/>
                <w:b w:val="0"/>
                <w:i w:val="0"/>
                <w:color w:val="0000FF"/>
                <w:sz w:val="22"/>
                <w:u w:val="single"/>
              </w:rPr>
              <w:fldChar w:fldCharType="end"/>
            </w:r>
          </w:p>
        </w:tc>
      </w:tr>
      <w:tr w14:paraId="71B17D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14:paraId="35183C14">
            <w:pPr>
              <w:spacing w:before="0" w:after="0"/>
              <w:ind w:left="0"/>
              <w:jc w:val="left"/>
            </w:pPr>
            <w:r>
              <w:rPr>
                <w:rFonts w:ascii="Times New Roman" w:hAnsi="Times New Roman"/>
                <w:b w:val="0"/>
                <w:i w:val="0"/>
                <w:color w:val="000000"/>
                <w:sz w:val="24"/>
              </w:rPr>
              <w:t>11</w:t>
            </w:r>
          </w:p>
        </w:tc>
        <w:tc>
          <w:tcPr>
            <w:tcW w:w="3960" w:type="dxa"/>
            <w:tcMar>
              <w:top w:w="50" w:type="dxa"/>
              <w:left w:w="100" w:type="dxa"/>
            </w:tcMar>
            <w:vAlign w:val="center"/>
          </w:tcPr>
          <w:p w14:paraId="41F1366D">
            <w:pPr>
              <w:spacing w:before="0" w:after="0"/>
              <w:ind w:left="135"/>
              <w:jc w:val="left"/>
            </w:pPr>
            <w:r>
              <w:rPr>
                <w:rFonts w:ascii="Times New Roman" w:hAnsi="Times New Roman"/>
                <w:b w:val="0"/>
                <w:i w:val="0"/>
                <w:color w:val="000000"/>
                <w:sz w:val="24"/>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889" w:type="dxa"/>
            <w:tcMar>
              <w:top w:w="50" w:type="dxa"/>
              <w:left w:w="100" w:type="dxa"/>
            </w:tcMar>
            <w:vAlign w:val="center"/>
          </w:tcPr>
          <w:p w14:paraId="51301C3D">
            <w:pPr>
              <w:spacing w:before="0" w:after="0" w:line="276" w:lineRule="auto"/>
              <w:ind w:left="135"/>
              <w:jc w:val="center"/>
            </w:pPr>
            <w:r>
              <w:rPr>
                <w:rFonts w:ascii="Times New Roman" w:hAnsi="Times New Roman"/>
                <w:b w:val="0"/>
                <w:i w:val="0"/>
                <w:color w:val="000000"/>
                <w:sz w:val="24"/>
              </w:rPr>
              <w:t xml:space="preserve"> 8 </w:t>
            </w:r>
          </w:p>
        </w:tc>
        <w:tc>
          <w:tcPr>
            <w:tcW w:w="1598" w:type="dxa"/>
            <w:tcMar>
              <w:top w:w="50" w:type="dxa"/>
              <w:left w:w="100" w:type="dxa"/>
            </w:tcMar>
            <w:vAlign w:val="center"/>
          </w:tcPr>
          <w:p w14:paraId="2F7768C9">
            <w:pPr>
              <w:spacing w:before="0" w:after="0" w:line="276" w:lineRule="auto"/>
              <w:ind w:left="135"/>
              <w:jc w:val="center"/>
            </w:pPr>
            <w:r>
              <w:rPr>
                <w:rFonts w:ascii="Times New Roman" w:hAnsi="Times New Roman"/>
                <w:b w:val="0"/>
                <w:i w:val="0"/>
                <w:color w:val="000000"/>
                <w:sz w:val="24"/>
              </w:rPr>
              <w:t xml:space="preserve"> 1 </w:t>
            </w:r>
          </w:p>
        </w:tc>
        <w:tc>
          <w:tcPr>
            <w:tcW w:w="1692" w:type="dxa"/>
            <w:tcMar>
              <w:top w:w="50" w:type="dxa"/>
              <w:left w:w="100" w:type="dxa"/>
            </w:tcMar>
            <w:vAlign w:val="center"/>
          </w:tcPr>
          <w:p w14:paraId="6D79E6E5">
            <w:pPr>
              <w:spacing w:before="0" w:after="0" w:line="276" w:lineRule="auto"/>
              <w:ind w:left="135"/>
              <w:jc w:val="center"/>
            </w:pPr>
          </w:p>
        </w:tc>
        <w:tc>
          <w:tcPr>
            <w:tcW w:w="2403" w:type="dxa"/>
            <w:tcMar>
              <w:top w:w="50" w:type="dxa"/>
              <w:left w:w="100" w:type="dxa"/>
            </w:tcMar>
            <w:vAlign w:val="center"/>
          </w:tcPr>
          <w:p w14:paraId="0E94985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"https://m.edsoo.ru/262455fd" \h </w:instrText>
            </w:r>
            <w:r>
              <w:fldChar w:fldCharType="separate"/>
            </w:r>
            <w:r>
              <w:rPr>
                <w:rFonts w:ascii="Times New Roman" w:hAnsi="Times New Roman"/>
                <w:b w:val="0"/>
                <w:i w:val="0"/>
                <w:color w:val="0000FF"/>
                <w:sz w:val="22"/>
                <w:u w:val="single"/>
              </w:rPr>
              <w:t>https://m.edsoo.ru/262455fd</w:t>
            </w:r>
            <w:r>
              <w:rPr>
                <w:rFonts w:ascii="Times New Roman" w:hAnsi="Times New Roman"/>
                <w:b w:val="0"/>
                <w:i w:val="0"/>
                <w:color w:val="0000FF"/>
                <w:sz w:val="22"/>
                <w:u w:val="single"/>
              </w:rPr>
              <w:fldChar w:fldCharType="end"/>
            </w:r>
          </w:p>
        </w:tc>
      </w:tr>
      <w:tr w14:paraId="6FFF670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14:paraId="740E921B">
            <w:pPr>
              <w:spacing w:before="0" w:after="0"/>
              <w:ind w:left="0"/>
              <w:jc w:val="left"/>
            </w:pPr>
            <w:r>
              <w:rPr>
                <w:rFonts w:ascii="Times New Roman" w:hAnsi="Times New Roman"/>
                <w:b w:val="0"/>
                <w:i w:val="0"/>
                <w:color w:val="000000"/>
                <w:sz w:val="24"/>
              </w:rPr>
              <w:t>12</w:t>
            </w:r>
          </w:p>
        </w:tc>
        <w:tc>
          <w:tcPr>
            <w:tcW w:w="3960" w:type="dxa"/>
            <w:tcMar>
              <w:top w:w="50" w:type="dxa"/>
              <w:left w:w="100" w:type="dxa"/>
            </w:tcMar>
            <w:vAlign w:val="center"/>
          </w:tcPr>
          <w:p w14:paraId="682D31A4">
            <w:pPr>
              <w:spacing w:before="0" w:after="0"/>
              <w:ind w:left="135"/>
              <w:jc w:val="left"/>
            </w:pPr>
            <w:r>
              <w:rPr>
                <w:rFonts w:ascii="Times New Roman" w:hAnsi="Times New Roman"/>
                <w:b w:val="0"/>
                <w:i w:val="0"/>
                <w:color w:val="000000"/>
                <w:sz w:val="24"/>
              </w:rPr>
              <w:t>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p>
        </w:tc>
        <w:tc>
          <w:tcPr>
            <w:tcW w:w="889" w:type="dxa"/>
            <w:tcMar>
              <w:top w:w="50" w:type="dxa"/>
              <w:left w:w="100" w:type="dxa"/>
            </w:tcMar>
            <w:vAlign w:val="center"/>
          </w:tcPr>
          <w:p w14:paraId="3CB56C6B">
            <w:pPr>
              <w:spacing w:before="0" w:after="0" w:line="276" w:lineRule="auto"/>
              <w:ind w:left="135"/>
              <w:jc w:val="center"/>
            </w:pPr>
            <w:r>
              <w:rPr>
                <w:rFonts w:ascii="Times New Roman" w:hAnsi="Times New Roman"/>
                <w:b w:val="0"/>
                <w:i w:val="0"/>
                <w:color w:val="000000"/>
                <w:sz w:val="24"/>
              </w:rPr>
              <w:t xml:space="preserve"> 6 </w:t>
            </w:r>
          </w:p>
        </w:tc>
        <w:tc>
          <w:tcPr>
            <w:tcW w:w="1598" w:type="dxa"/>
            <w:tcMar>
              <w:top w:w="50" w:type="dxa"/>
              <w:left w:w="100" w:type="dxa"/>
            </w:tcMar>
            <w:vAlign w:val="center"/>
          </w:tcPr>
          <w:p w14:paraId="78BB8A32">
            <w:pPr>
              <w:spacing w:before="0" w:after="0" w:line="276" w:lineRule="auto"/>
              <w:ind w:left="135"/>
              <w:jc w:val="center"/>
            </w:pPr>
          </w:p>
        </w:tc>
        <w:tc>
          <w:tcPr>
            <w:tcW w:w="1692" w:type="dxa"/>
            <w:tcMar>
              <w:top w:w="50" w:type="dxa"/>
              <w:left w:w="100" w:type="dxa"/>
            </w:tcMar>
            <w:vAlign w:val="center"/>
          </w:tcPr>
          <w:p w14:paraId="27C6FF56">
            <w:pPr>
              <w:spacing w:before="0" w:after="0" w:line="276" w:lineRule="auto"/>
              <w:ind w:left="135"/>
              <w:jc w:val="center"/>
            </w:pPr>
          </w:p>
        </w:tc>
        <w:tc>
          <w:tcPr>
            <w:tcW w:w="2403" w:type="dxa"/>
            <w:tcMar>
              <w:top w:w="50" w:type="dxa"/>
              <w:left w:w="100" w:type="dxa"/>
            </w:tcMar>
            <w:vAlign w:val="center"/>
          </w:tcPr>
          <w:p w14:paraId="348CB1F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"https://m.edsoo.ru/262455fd" \h </w:instrText>
            </w:r>
            <w:r>
              <w:fldChar w:fldCharType="separate"/>
            </w:r>
            <w:r>
              <w:rPr>
                <w:rFonts w:ascii="Times New Roman" w:hAnsi="Times New Roman"/>
                <w:b w:val="0"/>
                <w:i w:val="0"/>
                <w:color w:val="0000FF"/>
                <w:sz w:val="22"/>
                <w:u w:val="single"/>
              </w:rPr>
              <w:t>https://m.edsoo.ru/262455fd</w:t>
            </w:r>
            <w:r>
              <w:rPr>
                <w:rFonts w:ascii="Times New Roman" w:hAnsi="Times New Roman"/>
                <w:b w:val="0"/>
                <w:i w:val="0"/>
                <w:color w:val="0000FF"/>
                <w:sz w:val="22"/>
                <w:u w:val="single"/>
              </w:rPr>
              <w:fldChar w:fldCharType="end"/>
            </w:r>
          </w:p>
        </w:tc>
      </w:tr>
      <w:tr w14:paraId="037EA7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03C46FE1">
            <w:pPr>
              <w:spacing w:before="0" w:after="0"/>
              <w:ind w:left="135"/>
              <w:jc w:val="left"/>
            </w:pPr>
            <w:r>
              <w:rPr>
                <w:rFonts w:ascii="Times New Roman" w:hAnsi="Times New Roman"/>
                <w:b w:val="0"/>
                <w:i w:val="0"/>
                <w:color w:val="000000"/>
                <w:sz w:val="24"/>
              </w:rPr>
              <w:t>ОБЩЕЕ КОЛИЧЕСТВО ЧАСОВ ПО ПРОГРАММЕ</w:t>
            </w:r>
          </w:p>
        </w:tc>
        <w:tc>
          <w:tcPr>
            <w:tcW w:w="1398" w:type="dxa"/>
            <w:tcMar>
              <w:top w:w="50" w:type="dxa"/>
              <w:left w:w="100" w:type="dxa"/>
            </w:tcMar>
            <w:vAlign w:val="center"/>
          </w:tcPr>
          <w:p w14:paraId="0F53DA25">
            <w:pPr>
              <w:spacing w:before="0" w:after="0" w:line="276" w:lineRule="auto"/>
              <w:ind w:left="135"/>
              <w:jc w:val="center"/>
            </w:pPr>
            <w:r>
              <w:rPr>
                <w:rFonts w:ascii="Times New Roman" w:hAnsi="Times New Roman"/>
                <w:b w:val="0"/>
                <w:i w:val="0"/>
                <w:color w:val="000000"/>
                <w:sz w:val="24"/>
              </w:rPr>
              <w:t xml:space="preserve"> 102 </w:t>
            </w:r>
          </w:p>
        </w:tc>
        <w:tc>
          <w:tcPr>
            <w:tcW w:w="1598" w:type="dxa"/>
            <w:tcMar>
              <w:top w:w="50" w:type="dxa"/>
              <w:left w:w="100" w:type="dxa"/>
            </w:tcMar>
            <w:vAlign w:val="center"/>
          </w:tcPr>
          <w:p w14:paraId="22335248">
            <w:pPr>
              <w:spacing w:before="0" w:after="0" w:line="276" w:lineRule="auto"/>
              <w:ind w:left="135"/>
              <w:jc w:val="center"/>
            </w:pPr>
            <w:r>
              <w:rPr>
                <w:rFonts w:ascii="Times New Roman" w:hAnsi="Times New Roman"/>
                <w:b w:val="0"/>
                <w:i w:val="0"/>
                <w:color w:val="000000"/>
                <w:sz w:val="24"/>
              </w:rPr>
              <w:t xml:space="preserve"> 7 </w:t>
            </w:r>
          </w:p>
        </w:tc>
        <w:tc>
          <w:tcPr>
            <w:tcW w:w="1692" w:type="dxa"/>
            <w:tcMar>
              <w:top w:w="50" w:type="dxa"/>
              <w:left w:w="100" w:type="dxa"/>
            </w:tcMar>
            <w:vAlign w:val="center"/>
          </w:tcPr>
          <w:p w14:paraId="6B72202B">
            <w:pPr>
              <w:spacing w:before="0" w:after="0" w:line="276" w:lineRule="auto"/>
              <w:ind w:left="135"/>
              <w:jc w:val="center"/>
            </w:pPr>
            <w:r>
              <w:rPr>
                <w:rFonts w:ascii="Times New Roman" w:hAnsi="Times New Roman"/>
                <w:b w:val="0"/>
                <w:i w:val="0"/>
                <w:color w:val="000000"/>
                <w:sz w:val="24"/>
              </w:rPr>
              <w:t xml:space="preserve"> 0 </w:t>
            </w:r>
          </w:p>
        </w:tc>
        <w:tc>
          <w:tcPr>
            <w:tcW w:w="2403" w:type="dxa"/>
            <w:tcMar>
              <w:top w:w="50" w:type="dxa"/>
              <w:left w:w="100" w:type="dxa"/>
            </w:tcMar>
            <w:vAlign w:val="center"/>
          </w:tcPr>
          <w:p w14:paraId="4F1EAA11">
            <w:pPr>
              <w:jc w:val="left"/>
            </w:pPr>
          </w:p>
        </w:tc>
      </w:tr>
    </w:tbl>
    <w:p w14:paraId="3639E517">
      <w:pPr>
        <w:sectPr>
          <w:pgSz w:w="16383" w:h="11906" w:orient="landscape"/>
          <w:cols w:space="720" w:num="1"/>
        </w:sectPr>
      </w:pPr>
    </w:p>
    <w:p w14:paraId="4BC28901">
      <w:pPr>
        <w:spacing w:before="0" w:after="0"/>
        <w:ind w:left="120"/>
        <w:jc w:val="left"/>
      </w:pPr>
      <w:r>
        <w:rPr>
          <w:rFonts w:ascii="Times New Roman" w:hAnsi="Times New Roman"/>
          <w:b/>
          <w:i w:val="0"/>
          <w:color w:val="000000"/>
          <w:sz w:val="28"/>
        </w:rPr>
        <w:t xml:space="preserve"> 11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47"/>
        <w:gridCol w:w="4761"/>
        <w:gridCol w:w="1362"/>
        <w:gridCol w:w="1539"/>
        <w:gridCol w:w="1628"/>
        <w:gridCol w:w="2859"/>
      </w:tblGrid>
      <w:tr w14:paraId="4165D4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vMerge w:val="restart"/>
            <w:tcMar>
              <w:top w:w="50" w:type="dxa"/>
              <w:left w:w="100" w:type="dxa"/>
            </w:tcMar>
            <w:vAlign w:val="center"/>
          </w:tcPr>
          <w:p w14:paraId="7C14C0C2">
            <w:pPr>
              <w:spacing w:before="0" w:after="0"/>
              <w:ind w:left="135"/>
              <w:jc w:val="left"/>
            </w:pPr>
            <w:r>
              <w:rPr>
                <w:rFonts w:ascii="Times New Roman" w:hAnsi="Times New Roman"/>
                <w:b/>
                <w:i w:val="0"/>
                <w:color w:val="000000"/>
                <w:sz w:val="24"/>
              </w:rPr>
              <w:t xml:space="preserve">№ п/п </w:t>
            </w:r>
          </w:p>
          <w:p w14:paraId="406F6CE1">
            <w:pPr>
              <w:spacing w:before="0" w:after="0"/>
              <w:ind w:left="135"/>
              <w:jc w:val="left"/>
            </w:pPr>
          </w:p>
        </w:tc>
        <w:tc>
          <w:tcPr>
            <w:tcW w:w="3960" w:type="dxa"/>
            <w:vMerge w:val="restart"/>
            <w:tcMar>
              <w:top w:w="50" w:type="dxa"/>
              <w:left w:w="100" w:type="dxa"/>
            </w:tcMar>
            <w:vAlign w:val="center"/>
          </w:tcPr>
          <w:p w14:paraId="7D72462D">
            <w:pPr>
              <w:spacing w:before="0" w:after="0"/>
              <w:ind w:left="135"/>
              <w:jc w:val="left"/>
            </w:pPr>
            <w:r>
              <w:rPr>
                <w:rFonts w:ascii="Times New Roman" w:hAnsi="Times New Roman"/>
                <w:b/>
                <w:i w:val="0"/>
                <w:color w:val="000000"/>
                <w:sz w:val="24"/>
              </w:rPr>
              <w:t xml:space="preserve">Наименование разделов и тем программы </w:t>
            </w:r>
          </w:p>
          <w:p w14:paraId="29EB9C3A">
            <w:pPr>
              <w:spacing w:before="0" w:after="0"/>
              <w:ind w:left="135"/>
              <w:jc w:val="left"/>
            </w:pPr>
          </w:p>
        </w:tc>
        <w:tc>
          <w:tcPr>
            <w:tcW w:w="0" w:type="auto"/>
            <w:gridSpan w:val="3"/>
            <w:tcMar>
              <w:top w:w="50" w:type="dxa"/>
              <w:left w:w="100" w:type="dxa"/>
            </w:tcMar>
            <w:vAlign w:val="center"/>
          </w:tcPr>
          <w:p w14:paraId="0FC00207">
            <w:pPr>
              <w:spacing w:before="0" w:after="0"/>
              <w:ind w:left="0"/>
              <w:jc w:val="left"/>
            </w:pPr>
            <w:r>
              <w:rPr>
                <w:rFonts w:ascii="Times New Roman" w:hAnsi="Times New Roman"/>
                <w:b/>
                <w:i w:val="0"/>
                <w:color w:val="000000"/>
                <w:sz w:val="24"/>
              </w:rPr>
              <w:t>Количество часов</w:t>
            </w:r>
          </w:p>
        </w:tc>
        <w:tc>
          <w:tcPr>
            <w:tcW w:w="2403" w:type="dxa"/>
            <w:vMerge w:val="restart"/>
            <w:tcMar>
              <w:top w:w="50" w:type="dxa"/>
              <w:left w:w="100" w:type="dxa"/>
            </w:tcMar>
            <w:vAlign w:val="center"/>
          </w:tcPr>
          <w:p w14:paraId="23B5629C">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14:paraId="08E65D2C">
            <w:pPr>
              <w:spacing w:before="0" w:after="0"/>
              <w:ind w:left="135"/>
              <w:jc w:val="left"/>
            </w:pPr>
          </w:p>
        </w:tc>
      </w:tr>
      <w:tr w14:paraId="7B3ACA7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22ACC45D">
            <w:pPr>
              <w:jc w:val="left"/>
            </w:pPr>
          </w:p>
        </w:tc>
        <w:tc>
          <w:tcPr>
            <w:tcW w:w="0" w:type="auto"/>
            <w:vMerge w:val="continue"/>
            <w:tcBorders>
              <w:top w:val="nil"/>
            </w:tcBorders>
            <w:tcMar>
              <w:top w:w="50" w:type="dxa"/>
              <w:left w:w="100" w:type="dxa"/>
            </w:tcMar>
          </w:tcPr>
          <w:p w14:paraId="7207CAB0">
            <w:pPr>
              <w:jc w:val="left"/>
            </w:pPr>
          </w:p>
        </w:tc>
        <w:tc>
          <w:tcPr>
            <w:tcW w:w="889" w:type="dxa"/>
            <w:tcMar>
              <w:top w:w="50" w:type="dxa"/>
              <w:left w:w="100" w:type="dxa"/>
            </w:tcMar>
            <w:vAlign w:val="center"/>
          </w:tcPr>
          <w:p w14:paraId="353F3AA3">
            <w:pPr>
              <w:spacing w:before="0" w:after="0"/>
              <w:ind w:left="135"/>
              <w:jc w:val="left"/>
            </w:pPr>
            <w:r>
              <w:rPr>
                <w:rFonts w:ascii="Times New Roman" w:hAnsi="Times New Roman"/>
                <w:b/>
                <w:i w:val="0"/>
                <w:color w:val="000000"/>
                <w:sz w:val="24"/>
              </w:rPr>
              <w:t xml:space="preserve">Всего </w:t>
            </w:r>
          </w:p>
          <w:p w14:paraId="08289BB2">
            <w:pPr>
              <w:spacing w:before="0" w:after="0"/>
              <w:ind w:left="135"/>
              <w:jc w:val="left"/>
            </w:pPr>
          </w:p>
        </w:tc>
        <w:tc>
          <w:tcPr>
            <w:tcW w:w="1598" w:type="dxa"/>
            <w:tcMar>
              <w:top w:w="50" w:type="dxa"/>
              <w:left w:w="100" w:type="dxa"/>
            </w:tcMar>
            <w:vAlign w:val="center"/>
          </w:tcPr>
          <w:p w14:paraId="1793D94B">
            <w:pPr>
              <w:spacing w:before="0" w:after="0"/>
              <w:ind w:left="135"/>
              <w:jc w:val="left"/>
            </w:pPr>
            <w:r>
              <w:rPr>
                <w:rFonts w:ascii="Times New Roman" w:hAnsi="Times New Roman"/>
                <w:b/>
                <w:i w:val="0"/>
                <w:color w:val="000000"/>
                <w:sz w:val="24"/>
              </w:rPr>
              <w:t xml:space="preserve">Контрольные работы </w:t>
            </w:r>
          </w:p>
          <w:p w14:paraId="66F7F2E1">
            <w:pPr>
              <w:spacing w:before="0" w:after="0"/>
              <w:ind w:left="135"/>
              <w:jc w:val="left"/>
            </w:pPr>
          </w:p>
        </w:tc>
        <w:tc>
          <w:tcPr>
            <w:tcW w:w="1692" w:type="dxa"/>
            <w:tcMar>
              <w:top w:w="50" w:type="dxa"/>
              <w:left w:w="100" w:type="dxa"/>
            </w:tcMar>
            <w:vAlign w:val="center"/>
          </w:tcPr>
          <w:p w14:paraId="082B7B1B">
            <w:pPr>
              <w:spacing w:before="0" w:after="0"/>
              <w:ind w:left="135"/>
              <w:jc w:val="left"/>
            </w:pPr>
            <w:r>
              <w:rPr>
                <w:rFonts w:ascii="Times New Roman" w:hAnsi="Times New Roman"/>
                <w:b/>
                <w:i w:val="0"/>
                <w:color w:val="000000"/>
                <w:sz w:val="24"/>
              </w:rPr>
              <w:t xml:space="preserve">Практические работы </w:t>
            </w:r>
          </w:p>
          <w:p w14:paraId="0EAFF024">
            <w:pPr>
              <w:spacing w:before="0" w:after="0"/>
              <w:ind w:left="135"/>
              <w:jc w:val="left"/>
            </w:pPr>
          </w:p>
        </w:tc>
        <w:tc>
          <w:tcPr>
            <w:tcW w:w="0" w:type="auto"/>
            <w:vMerge w:val="continue"/>
            <w:tcBorders>
              <w:top w:val="nil"/>
            </w:tcBorders>
            <w:tcMar>
              <w:top w:w="50" w:type="dxa"/>
              <w:left w:w="100" w:type="dxa"/>
            </w:tcMar>
          </w:tcPr>
          <w:p w14:paraId="269D6A5B">
            <w:pPr>
              <w:jc w:val="left"/>
            </w:pPr>
          </w:p>
        </w:tc>
      </w:tr>
      <w:tr w14:paraId="55DA8C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14:paraId="3943CAF5">
            <w:pPr>
              <w:spacing w:before="0" w:after="0"/>
              <w:ind w:left="0"/>
              <w:jc w:val="left"/>
            </w:pPr>
            <w:r>
              <w:rPr>
                <w:rFonts w:ascii="Times New Roman" w:hAnsi="Times New Roman"/>
                <w:b w:val="0"/>
                <w:i w:val="0"/>
                <w:color w:val="000000"/>
                <w:sz w:val="24"/>
              </w:rPr>
              <w:t>1</w:t>
            </w:r>
          </w:p>
        </w:tc>
        <w:tc>
          <w:tcPr>
            <w:tcW w:w="3960" w:type="dxa"/>
            <w:tcMar>
              <w:top w:w="50" w:type="dxa"/>
              <w:left w:w="100" w:type="dxa"/>
            </w:tcMar>
            <w:vAlign w:val="center"/>
          </w:tcPr>
          <w:p w14:paraId="3D17448F">
            <w:pPr>
              <w:spacing w:before="0" w:after="0"/>
              <w:ind w:left="135"/>
              <w:jc w:val="left"/>
            </w:pPr>
            <w:r>
              <w:rPr>
                <w:rFonts w:ascii="Times New Roman" w:hAnsi="Times New Roman"/>
                <w:b w:val="0"/>
                <w:i w:val="0"/>
                <w:color w:val="000000"/>
                <w:sz w:val="24"/>
              </w:rPr>
              <w:t>Повседневная жизнь семьи. Межличностные отношения в семье, с друзьями и знакомыми. Конфликтные ситуации, их предупреждение и разрешение</w:t>
            </w:r>
          </w:p>
        </w:tc>
        <w:tc>
          <w:tcPr>
            <w:tcW w:w="889" w:type="dxa"/>
            <w:tcMar>
              <w:top w:w="50" w:type="dxa"/>
              <w:left w:w="100" w:type="dxa"/>
            </w:tcMar>
            <w:vAlign w:val="center"/>
          </w:tcPr>
          <w:p w14:paraId="52A479DF">
            <w:pPr>
              <w:spacing w:before="0" w:after="0" w:line="276" w:lineRule="auto"/>
              <w:ind w:left="135"/>
              <w:jc w:val="center"/>
            </w:pPr>
            <w:r>
              <w:rPr>
                <w:rFonts w:ascii="Times New Roman" w:hAnsi="Times New Roman"/>
                <w:b w:val="0"/>
                <w:i w:val="0"/>
                <w:color w:val="000000"/>
                <w:sz w:val="24"/>
              </w:rPr>
              <w:t xml:space="preserve"> 17 </w:t>
            </w:r>
          </w:p>
        </w:tc>
        <w:tc>
          <w:tcPr>
            <w:tcW w:w="1598" w:type="dxa"/>
            <w:tcMar>
              <w:top w:w="50" w:type="dxa"/>
              <w:left w:w="100" w:type="dxa"/>
            </w:tcMar>
            <w:vAlign w:val="center"/>
          </w:tcPr>
          <w:p w14:paraId="2C785190">
            <w:pPr>
              <w:spacing w:before="0" w:after="0" w:line="276" w:lineRule="auto"/>
              <w:ind w:left="135"/>
              <w:jc w:val="center"/>
            </w:pPr>
            <w:r>
              <w:rPr>
                <w:rFonts w:ascii="Times New Roman" w:hAnsi="Times New Roman"/>
                <w:b w:val="0"/>
                <w:i w:val="0"/>
                <w:color w:val="000000"/>
                <w:sz w:val="24"/>
              </w:rPr>
              <w:t xml:space="preserve"> 1 </w:t>
            </w:r>
          </w:p>
        </w:tc>
        <w:tc>
          <w:tcPr>
            <w:tcW w:w="1692" w:type="dxa"/>
            <w:tcMar>
              <w:top w:w="50" w:type="dxa"/>
              <w:left w:w="100" w:type="dxa"/>
            </w:tcMar>
            <w:vAlign w:val="center"/>
          </w:tcPr>
          <w:p w14:paraId="3C8E68F7">
            <w:pPr>
              <w:spacing w:before="0" w:after="0" w:line="276" w:lineRule="auto"/>
              <w:ind w:left="135"/>
              <w:jc w:val="center"/>
            </w:pPr>
          </w:p>
        </w:tc>
        <w:tc>
          <w:tcPr>
            <w:tcW w:w="2403" w:type="dxa"/>
            <w:tcMar>
              <w:top w:w="50" w:type="dxa"/>
              <w:left w:w="100" w:type="dxa"/>
            </w:tcMar>
            <w:vAlign w:val="center"/>
          </w:tcPr>
          <w:p w14:paraId="275D4FA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"https://m.edsoo.ru/142c7e77" \h </w:instrText>
            </w:r>
            <w:r>
              <w:fldChar w:fldCharType="separate"/>
            </w:r>
            <w:r>
              <w:rPr>
                <w:rFonts w:ascii="Times New Roman" w:hAnsi="Times New Roman"/>
                <w:b w:val="0"/>
                <w:i w:val="0"/>
                <w:color w:val="0000FF"/>
                <w:sz w:val="22"/>
                <w:u w:val="single"/>
              </w:rPr>
              <w:t>https://m.edsoo.ru/142c7e77</w:t>
            </w:r>
            <w:r>
              <w:rPr>
                <w:rFonts w:ascii="Times New Roman" w:hAnsi="Times New Roman"/>
                <w:b w:val="0"/>
                <w:i w:val="0"/>
                <w:color w:val="0000FF"/>
                <w:sz w:val="22"/>
                <w:u w:val="single"/>
              </w:rPr>
              <w:fldChar w:fldCharType="end"/>
            </w:r>
          </w:p>
        </w:tc>
      </w:tr>
      <w:tr w14:paraId="50E6375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14:paraId="49FB6976">
            <w:pPr>
              <w:spacing w:before="0" w:after="0"/>
              <w:ind w:left="0"/>
              <w:jc w:val="left"/>
            </w:pPr>
            <w:r>
              <w:rPr>
                <w:rFonts w:ascii="Times New Roman" w:hAnsi="Times New Roman"/>
                <w:b w:val="0"/>
                <w:i w:val="0"/>
                <w:color w:val="000000"/>
                <w:sz w:val="24"/>
              </w:rPr>
              <w:t>2</w:t>
            </w:r>
          </w:p>
        </w:tc>
        <w:tc>
          <w:tcPr>
            <w:tcW w:w="3960" w:type="dxa"/>
            <w:tcMar>
              <w:top w:w="50" w:type="dxa"/>
              <w:left w:w="100" w:type="dxa"/>
            </w:tcMar>
            <w:vAlign w:val="center"/>
          </w:tcPr>
          <w:p w14:paraId="79801D6C">
            <w:pPr>
              <w:spacing w:before="0" w:after="0"/>
              <w:ind w:left="135"/>
              <w:jc w:val="left"/>
            </w:pPr>
            <w:r>
              <w:rPr>
                <w:rFonts w:ascii="Times New Roman" w:hAnsi="Times New Roman"/>
                <w:b w:val="0"/>
                <w:i w:val="0"/>
                <w:color w:val="000000"/>
                <w:sz w:val="24"/>
              </w:rPr>
              <w:t>Внешность и характеристика человека, литературного персонажа</w:t>
            </w:r>
          </w:p>
        </w:tc>
        <w:tc>
          <w:tcPr>
            <w:tcW w:w="889" w:type="dxa"/>
            <w:tcMar>
              <w:top w:w="50" w:type="dxa"/>
              <w:left w:w="100" w:type="dxa"/>
            </w:tcMar>
            <w:vAlign w:val="center"/>
          </w:tcPr>
          <w:p w14:paraId="55A22893">
            <w:pPr>
              <w:spacing w:before="0" w:after="0" w:line="276" w:lineRule="auto"/>
              <w:ind w:left="135"/>
              <w:jc w:val="center"/>
            </w:pPr>
            <w:r>
              <w:rPr>
                <w:rFonts w:ascii="Times New Roman" w:hAnsi="Times New Roman"/>
                <w:b w:val="0"/>
                <w:i w:val="0"/>
                <w:color w:val="000000"/>
                <w:sz w:val="24"/>
              </w:rPr>
              <w:t xml:space="preserve"> 4 </w:t>
            </w:r>
          </w:p>
        </w:tc>
        <w:tc>
          <w:tcPr>
            <w:tcW w:w="1598" w:type="dxa"/>
            <w:tcMar>
              <w:top w:w="50" w:type="dxa"/>
              <w:left w:w="100" w:type="dxa"/>
            </w:tcMar>
            <w:vAlign w:val="center"/>
          </w:tcPr>
          <w:p w14:paraId="374C2412">
            <w:pPr>
              <w:spacing w:before="0" w:after="0" w:line="276" w:lineRule="auto"/>
              <w:ind w:left="135"/>
              <w:jc w:val="center"/>
            </w:pPr>
          </w:p>
        </w:tc>
        <w:tc>
          <w:tcPr>
            <w:tcW w:w="1692" w:type="dxa"/>
            <w:tcMar>
              <w:top w:w="50" w:type="dxa"/>
              <w:left w:w="100" w:type="dxa"/>
            </w:tcMar>
            <w:vAlign w:val="center"/>
          </w:tcPr>
          <w:p w14:paraId="48232D24">
            <w:pPr>
              <w:spacing w:before="0" w:after="0" w:line="276" w:lineRule="auto"/>
              <w:ind w:left="135"/>
              <w:jc w:val="center"/>
            </w:pPr>
          </w:p>
        </w:tc>
        <w:tc>
          <w:tcPr>
            <w:tcW w:w="2403" w:type="dxa"/>
            <w:tcMar>
              <w:top w:w="50" w:type="dxa"/>
              <w:left w:w="100" w:type="dxa"/>
            </w:tcMar>
            <w:vAlign w:val="center"/>
          </w:tcPr>
          <w:p w14:paraId="23DAE74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"https://m.edsoo.ru/142c7e77" \h </w:instrText>
            </w:r>
            <w:r>
              <w:fldChar w:fldCharType="separate"/>
            </w:r>
            <w:r>
              <w:rPr>
                <w:rFonts w:ascii="Times New Roman" w:hAnsi="Times New Roman"/>
                <w:b w:val="0"/>
                <w:i w:val="0"/>
                <w:color w:val="0000FF"/>
                <w:sz w:val="22"/>
                <w:u w:val="single"/>
              </w:rPr>
              <w:t>https://m.edsoo.ru/142c7e77</w:t>
            </w:r>
            <w:r>
              <w:rPr>
                <w:rFonts w:ascii="Times New Roman" w:hAnsi="Times New Roman"/>
                <w:b w:val="0"/>
                <w:i w:val="0"/>
                <w:color w:val="0000FF"/>
                <w:sz w:val="22"/>
                <w:u w:val="single"/>
              </w:rPr>
              <w:fldChar w:fldCharType="end"/>
            </w:r>
          </w:p>
        </w:tc>
      </w:tr>
      <w:tr w14:paraId="4FC6FCC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14:paraId="64D7C9ED">
            <w:pPr>
              <w:spacing w:before="0" w:after="0"/>
              <w:ind w:left="0"/>
              <w:jc w:val="left"/>
            </w:pPr>
            <w:r>
              <w:rPr>
                <w:rFonts w:ascii="Times New Roman" w:hAnsi="Times New Roman"/>
                <w:b w:val="0"/>
                <w:i w:val="0"/>
                <w:color w:val="000000"/>
                <w:sz w:val="24"/>
              </w:rPr>
              <w:t>3</w:t>
            </w:r>
          </w:p>
        </w:tc>
        <w:tc>
          <w:tcPr>
            <w:tcW w:w="3960" w:type="dxa"/>
            <w:tcMar>
              <w:top w:w="50" w:type="dxa"/>
              <w:left w:w="100" w:type="dxa"/>
            </w:tcMar>
            <w:vAlign w:val="center"/>
          </w:tcPr>
          <w:p w14:paraId="44145BAD">
            <w:pPr>
              <w:spacing w:before="0" w:after="0"/>
              <w:ind w:left="135"/>
              <w:jc w:val="left"/>
            </w:pPr>
            <w:r>
              <w:rPr>
                <w:rFonts w:ascii="Times New Roman" w:hAnsi="Times New Roman"/>
                <w:b w:val="0"/>
                <w:i w:val="0"/>
                <w:color w:val="000000"/>
                <w:sz w:val="24"/>
              </w:rPr>
              <w:t>Здоровый образ жизни и забота о здоровье: режим труда и отдыха, спорт, сбалансированное питание, посещение врача. Отказ от вредных привычек</w:t>
            </w:r>
          </w:p>
        </w:tc>
        <w:tc>
          <w:tcPr>
            <w:tcW w:w="889" w:type="dxa"/>
            <w:tcMar>
              <w:top w:w="50" w:type="dxa"/>
              <w:left w:w="100" w:type="dxa"/>
            </w:tcMar>
            <w:vAlign w:val="center"/>
          </w:tcPr>
          <w:p w14:paraId="38C7D15E">
            <w:pPr>
              <w:spacing w:before="0" w:after="0" w:line="276" w:lineRule="auto"/>
              <w:ind w:left="135"/>
              <w:jc w:val="center"/>
            </w:pPr>
            <w:r>
              <w:rPr>
                <w:rFonts w:ascii="Times New Roman" w:hAnsi="Times New Roman"/>
                <w:b w:val="0"/>
                <w:i w:val="0"/>
                <w:color w:val="000000"/>
                <w:sz w:val="24"/>
              </w:rPr>
              <w:t xml:space="preserve"> 8 </w:t>
            </w:r>
          </w:p>
        </w:tc>
        <w:tc>
          <w:tcPr>
            <w:tcW w:w="1598" w:type="dxa"/>
            <w:tcMar>
              <w:top w:w="50" w:type="dxa"/>
              <w:left w:w="100" w:type="dxa"/>
            </w:tcMar>
            <w:vAlign w:val="center"/>
          </w:tcPr>
          <w:p w14:paraId="00812301">
            <w:pPr>
              <w:spacing w:before="0" w:after="0" w:line="276" w:lineRule="auto"/>
              <w:ind w:left="135"/>
              <w:jc w:val="center"/>
            </w:pPr>
            <w:r>
              <w:rPr>
                <w:rFonts w:ascii="Times New Roman" w:hAnsi="Times New Roman"/>
                <w:b w:val="0"/>
                <w:i w:val="0"/>
                <w:color w:val="000000"/>
                <w:sz w:val="24"/>
              </w:rPr>
              <w:t xml:space="preserve"> 1 </w:t>
            </w:r>
          </w:p>
        </w:tc>
        <w:tc>
          <w:tcPr>
            <w:tcW w:w="1692" w:type="dxa"/>
            <w:tcMar>
              <w:top w:w="50" w:type="dxa"/>
              <w:left w:w="100" w:type="dxa"/>
            </w:tcMar>
            <w:vAlign w:val="center"/>
          </w:tcPr>
          <w:p w14:paraId="3C774DE8">
            <w:pPr>
              <w:spacing w:before="0" w:after="0" w:line="276" w:lineRule="auto"/>
              <w:ind w:left="135"/>
              <w:jc w:val="center"/>
            </w:pPr>
          </w:p>
        </w:tc>
        <w:tc>
          <w:tcPr>
            <w:tcW w:w="2403" w:type="dxa"/>
            <w:tcMar>
              <w:top w:w="50" w:type="dxa"/>
              <w:left w:w="100" w:type="dxa"/>
            </w:tcMar>
            <w:vAlign w:val="center"/>
          </w:tcPr>
          <w:p w14:paraId="482949B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"https://m.edsoo.ru/142c7e77" \h </w:instrText>
            </w:r>
            <w:r>
              <w:fldChar w:fldCharType="separate"/>
            </w:r>
            <w:r>
              <w:rPr>
                <w:rFonts w:ascii="Times New Roman" w:hAnsi="Times New Roman"/>
                <w:b w:val="0"/>
                <w:i w:val="0"/>
                <w:color w:val="0000FF"/>
                <w:sz w:val="22"/>
                <w:u w:val="single"/>
              </w:rPr>
              <w:t>https://m.edsoo.ru/142c7e77</w:t>
            </w:r>
            <w:r>
              <w:rPr>
                <w:rFonts w:ascii="Times New Roman" w:hAnsi="Times New Roman"/>
                <w:b w:val="0"/>
                <w:i w:val="0"/>
                <w:color w:val="0000FF"/>
                <w:sz w:val="22"/>
                <w:u w:val="single"/>
              </w:rPr>
              <w:fldChar w:fldCharType="end"/>
            </w:r>
          </w:p>
        </w:tc>
      </w:tr>
      <w:tr w14:paraId="59285E6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14:paraId="35EA0B54">
            <w:pPr>
              <w:spacing w:before="0" w:after="0"/>
              <w:ind w:left="0"/>
              <w:jc w:val="left"/>
            </w:pPr>
            <w:r>
              <w:rPr>
                <w:rFonts w:ascii="Times New Roman" w:hAnsi="Times New Roman"/>
                <w:b w:val="0"/>
                <w:i w:val="0"/>
                <w:color w:val="000000"/>
                <w:sz w:val="24"/>
              </w:rPr>
              <w:t>4</w:t>
            </w:r>
          </w:p>
        </w:tc>
        <w:tc>
          <w:tcPr>
            <w:tcW w:w="3960" w:type="dxa"/>
            <w:tcMar>
              <w:top w:w="50" w:type="dxa"/>
              <w:left w:w="100" w:type="dxa"/>
            </w:tcMar>
            <w:vAlign w:val="center"/>
          </w:tcPr>
          <w:p w14:paraId="3D6A4C3A">
            <w:pPr>
              <w:spacing w:before="0" w:after="0"/>
              <w:ind w:left="135"/>
              <w:jc w:val="left"/>
            </w:pPr>
            <w:r>
              <w:rPr>
                <w:rFonts w:ascii="Times New Roman" w:hAnsi="Times New Roman"/>
                <w:b w:val="0"/>
                <w:i w:val="0"/>
                <w:color w:val="000000"/>
                <w:sz w:val="24"/>
              </w:rPr>
              <w:t>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tc>
        <w:tc>
          <w:tcPr>
            <w:tcW w:w="889" w:type="dxa"/>
            <w:tcMar>
              <w:top w:w="50" w:type="dxa"/>
              <w:left w:w="100" w:type="dxa"/>
            </w:tcMar>
            <w:vAlign w:val="center"/>
          </w:tcPr>
          <w:p w14:paraId="68BC81DB">
            <w:pPr>
              <w:spacing w:before="0" w:after="0" w:line="276" w:lineRule="auto"/>
              <w:ind w:left="135"/>
              <w:jc w:val="center"/>
            </w:pPr>
            <w:r>
              <w:rPr>
                <w:rFonts w:ascii="Times New Roman" w:hAnsi="Times New Roman"/>
                <w:b w:val="0"/>
                <w:i w:val="0"/>
                <w:color w:val="000000"/>
                <w:sz w:val="24"/>
              </w:rPr>
              <w:t xml:space="preserve"> 10 </w:t>
            </w:r>
          </w:p>
        </w:tc>
        <w:tc>
          <w:tcPr>
            <w:tcW w:w="1598" w:type="dxa"/>
            <w:tcMar>
              <w:top w:w="50" w:type="dxa"/>
              <w:left w:w="100" w:type="dxa"/>
            </w:tcMar>
            <w:vAlign w:val="center"/>
          </w:tcPr>
          <w:p w14:paraId="44B1C37C">
            <w:pPr>
              <w:spacing w:before="0" w:after="0" w:line="276" w:lineRule="auto"/>
              <w:ind w:left="135"/>
              <w:jc w:val="center"/>
            </w:pPr>
            <w:r>
              <w:rPr>
                <w:rFonts w:ascii="Times New Roman" w:hAnsi="Times New Roman"/>
                <w:b w:val="0"/>
                <w:i w:val="0"/>
                <w:color w:val="000000"/>
                <w:sz w:val="24"/>
              </w:rPr>
              <w:t xml:space="preserve"> 1 </w:t>
            </w:r>
          </w:p>
        </w:tc>
        <w:tc>
          <w:tcPr>
            <w:tcW w:w="1692" w:type="dxa"/>
            <w:tcMar>
              <w:top w:w="50" w:type="dxa"/>
              <w:left w:w="100" w:type="dxa"/>
            </w:tcMar>
            <w:vAlign w:val="center"/>
          </w:tcPr>
          <w:p w14:paraId="40F62C4B">
            <w:pPr>
              <w:spacing w:before="0" w:after="0" w:line="276" w:lineRule="auto"/>
              <w:ind w:left="135"/>
              <w:jc w:val="center"/>
            </w:pPr>
          </w:p>
        </w:tc>
        <w:tc>
          <w:tcPr>
            <w:tcW w:w="2403" w:type="dxa"/>
            <w:tcMar>
              <w:top w:w="50" w:type="dxa"/>
              <w:left w:w="100" w:type="dxa"/>
            </w:tcMar>
            <w:vAlign w:val="center"/>
          </w:tcPr>
          <w:p w14:paraId="321F47A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"https://m.edsoo.ru/142c7e77" \h </w:instrText>
            </w:r>
            <w:r>
              <w:fldChar w:fldCharType="separate"/>
            </w:r>
            <w:r>
              <w:rPr>
                <w:rFonts w:ascii="Times New Roman" w:hAnsi="Times New Roman"/>
                <w:b w:val="0"/>
                <w:i w:val="0"/>
                <w:color w:val="0000FF"/>
                <w:sz w:val="22"/>
                <w:u w:val="single"/>
              </w:rPr>
              <w:t>https://m.edsoo.ru/142c7e77</w:t>
            </w:r>
            <w:r>
              <w:rPr>
                <w:rFonts w:ascii="Times New Roman" w:hAnsi="Times New Roman"/>
                <w:b w:val="0"/>
                <w:i w:val="0"/>
                <w:color w:val="0000FF"/>
                <w:sz w:val="22"/>
                <w:u w:val="single"/>
              </w:rPr>
              <w:fldChar w:fldCharType="end"/>
            </w:r>
          </w:p>
        </w:tc>
      </w:tr>
      <w:tr w14:paraId="14C2655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14:paraId="784A6428">
            <w:pPr>
              <w:spacing w:before="0" w:after="0"/>
              <w:ind w:left="0"/>
              <w:jc w:val="left"/>
            </w:pPr>
            <w:r>
              <w:rPr>
                <w:rFonts w:ascii="Times New Roman" w:hAnsi="Times New Roman"/>
                <w:b w:val="0"/>
                <w:i w:val="0"/>
                <w:color w:val="000000"/>
                <w:sz w:val="24"/>
              </w:rPr>
              <w:t>5</w:t>
            </w:r>
          </w:p>
        </w:tc>
        <w:tc>
          <w:tcPr>
            <w:tcW w:w="3960" w:type="dxa"/>
            <w:tcMar>
              <w:top w:w="50" w:type="dxa"/>
              <w:left w:w="100" w:type="dxa"/>
            </w:tcMar>
            <w:vAlign w:val="center"/>
          </w:tcPr>
          <w:p w14:paraId="196DAF86">
            <w:pPr>
              <w:spacing w:before="0" w:after="0"/>
              <w:ind w:left="135"/>
              <w:jc w:val="left"/>
            </w:pPr>
            <w:r>
              <w:rPr>
                <w:rFonts w:ascii="Times New Roman" w:hAnsi="Times New Roman"/>
                <w:b w:val="0"/>
                <w:i w:val="0"/>
                <w:color w:val="000000"/>
                <w:sz w:val="24"/>
              </w:rPr>
              <w:t>Место иностранного языка в повседневной жизни и профессиональной деятельности в современном мире</w:t>
            </w:r>
          </w:p>
        </w:tc>
        <w:tc>
          <w:tcPr>
            <w:tcW w:w="889" w:type="dxa"/>
            <w:tcMar>
              <w:top w:w="50" w:type="dxa"/>
              <w:left w:w="100" w:type="dxa"/>
            </w:tcMar>
            <w:vAlign w:val="center"/>
          </w:tcPr>
          <w:p w14:paraId="5B52B372">
            <w:pPr>
              <w:spacing w:before="0" w:after="0" w:line="276" w:lineRule="auto"/>
              <w:ind w:left="135"/>
              <w:jc w:val="center"/>
            </w:pPr>
            <w:r>
              <w:rPr>
                <w:rFonts w:ascii="Times New Roman" w:hAnsi="Times New Roman"/>
                <w:b w:val="0"/>
                <w:i w:val="0"/>
                <w:color w:val="000000"/>
                <w:sz w:val="24"/>
              </w:rPr>
              <w:t xml:space="preserve"> 6 </w:t>
            </w:r>
          </w:p>
        </w:tc>
        <w:tc>
          <w:tcPr>
            <w:tcW w:w="1598" w:type="dxa"/>
            <w:tcMar>
              <w:top w:w="50" w:type="dxa"/>
              <w:left w:w="100" w:type="dxa"/>
            </w:tcMar>
            <w:vAlign w:val="center"/>
          </w:tcPr>
          <w:p w14:paraId="36120A46">
            <w:pPr>
              <w:spacing w:before="0" w:after="0" w:line="276" w:lineRule="auto"/>
              <w:ind w:left="135"/>
              <w:jc w:val="center"/>
            </w:pPr>
          </w:p>
        </w:tc>
        <w:tc>
          <w:tcPr>
            <w:tcW w:w="1692" w:type="dxa"/>
            <w:tcMar>
              <w:top w:w="50" w:type="dxa"/>
              <w:left w:w="100" w:type="dxa"/>
            </w:tcMar>
            <w:vAlign w:val="center"/>
          </w:tcPr>
          <w:p w14:paraId="54A9FBAB">
            <w:pPr>
              <w:spacing w:before="0" w:after="0" w:line="276" w:lineRule="auto"/>
              <w:ind w:left="135"/>
              <w:jc w:val="center"/>
            </w:pPr>
          </w:p>
        </w:tc>
        <w:tc>
          <w:tcPr>
            <w:tcW w:w="2403" w:type="dxa"/>
            <w:tcMar>
              <w:top w:w="50" w:type="dxa"/>
              <w:left w:w="100" w:type="dxa"/>
            </w:tcMar>
            <w:vAlign w:val="center"/>
          </w:tcPr>
          <w:p w14:paraId="32D1DC2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"https://m.edsoo.ru/142c7e77" \h </w:instrText>
            </w:r>
            <w:r>
              <w:fldChar w:fldCharType="separate"/>
            </w:r>
            <w:r>
              <w:rPr>
                <w:rFonts w:ascii="Times New Roman" w:hAnsi="Times New Roman"/>
                <w:b w:val="0"/>
                <w:i w:val="0"/>
                <w:color w:val="0000FF"/>
                <w:sz w:val="22"/>
                <w:u w:val="single"/>
              </w:rPr>
              <w:t>https://m.edsoo.ru/142c7e77</w:t>
            </w:r>
            <w:r>
              <w:rPr>
                <w:rFonts w:ascii="Times New Roman" w:hAnsi="Times New Roman"/>
                <w:b w:val="0"/>
                <w:i w:val="0"/>
                <w:color w:val="0000FF"/>
                <w:sz w:val="22"/>
                <w:u w:val="single"/>
              </w:rPr>
              <w:fldChar w:fldCharType="end"/>
            </w:r>
          </w:p>
        </w:tc>
      </w:tr>
      <w:tr w14:paraId="2B38059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14:paraId="4B998700">
            <w:pPr>
              <w:spacing w:before="0" w:after="0"/>
              <w:ind w:left="0"/>
              <w:jc w:val="left"/>
            </w:pPr>
            <w:r>
              <w:rPr>
                <w:rFonts w:ascii="Times New Roman" w:hAnsi="Times New Roman"/>
                <w:b w:val="0"/>
                <w:i w:val="0"/>
                <w:color w:val="000000"/>
                <w:sz w:val="24"/>
              </w:rPr>
              <w:t>6</w:t>
            </w:r>
          </w:p>
        </w:tc>
        <w:tc>
          <w:tcPr>
            <w:tcW w:w="3960" w:type="dxa"/>
            <w:tcMar>
              <w:top w:w="50" w:type="dxa"/>
              <w:left w:w="100" w:type="dxa"/>
            </w:tcMar>
            <w:vAlign w:val="center"/>
          </w:tcPr>
          <w:p w14:paraId="6FAFFDD6">
            <w:pPr>
              <w:spacing w:before="0" w:after="0"/>
              <w:ind w:left="135"/>
              <w:jc w:val="left"/>
            </w:pPr>
            <w:r>
              <w:rPr>
                <w:rFonts w:ascii="Times New Roman" w:hAnsi="Times New Roman"/>
                <w:b w:val="0"/>
                <w:i w:val="0"/>
                <w:color w:val="000000"/>
                <w:sz w:val="24"/>
              </w:rPr>
              <w:t>Молодежь в современном обществе. Ценностные ориентиры. Участие молодежи в жизни общества. Досуг молодежи: увлечения и интересы. Любовь и дружба</w:t>
            </w:r>
          </w:p>
        </w:tc>
        <w:tc>
          <w:tcPr>
            <w:tcW w:w="889" w:type="dxa"/>
            <w:tcMar>
              <w:top w:w="50" w:type="dxa"/>
              <w:left w:w="100" w:type="dxa"/>
            </w:tcMar>
            <w:vAlign w:val="center"/>
          </w:tcPr>
          <w:p w14:paraId="77D0545C">
            <w:pPr>
              <w:spacing w:before="0" w:after="0" w:line="276" w:lineRule="auto"/>
              <w:ind w:left="135"/>
              <w:jc w:val="center"/>
            </w:pPr>
            <w:r>
              <w:rPr>
                <w:rFonts w:ascii="Times New Roman" w:hAnsi="Times New Roman"/>
                <w:b w:val="0"/>
                <w:i w:val="0"/>
                <w:color w:val="000000"/>
                <w:sz w:val="24"/>
              </w:rPr>
              <w:t xml:space="preserve"> 6 </w:t>
            </w:r>
          </w:p>
        </w:tc>
        <w:tc>
          <w:tcPr>
            <w:tcW w:w="1598" w:type="dxa"/>
            <w:tcMar>
              <w:top w:w="50" w:type="dxa"/>
              <w:left w:w="100" w:type="dxa"/>
            </w:tcMar>
            <w:vAlign w:val="center"/>
          </w:tcPr>
          <w:p w14:paraId="28E77D09">
            <w:pPr>
              <w:spacing w:before="0" w:after="0" w:line="276" w:lineRule="auto"/>
              <w:ind w:left="135"/>
              <w:jc w:val="center"/>
            </w:pPr>
          </w:p>
        </w:tc>
        <w:tc>
          <w:tcPr>
            <w:tcW w:w="1692" w:type="dxa"/>
            <w:tcMar>
              <w:top w:w="50" w:type="dxa"/>
              <w:left w:w="100" w:type="dxa"/>
            </w:tcMar>
            <w:vAlign w:val="center"/>
          </w:tcPr>
          <w:p w14:paraId="0876EFC1">
            <w:pPr>
              <w:spacing w:before="0" w:after="0" w:line="276" w:lineRule="auto"/>
              <w:ind w:left="135"/>
              <w:jc w:val="center"/>
            </w:pPr>
          </w:p>
        </w:tc>
        <w:tc>
          <w:tcPr>
            <w:tcW w:w="2403" w:type="dxa"/>
            <w:tcMar>
              <w:top w:w="50" w:type="dxa"/>
              <w:left w:w="100" w:type="dxa"/>
            </w:tcMar>
            <w:vAlign w:val="center"/>
          </w:tcPr>
          <w:p w14:paraId="759B32E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"https://m.edsoo.ru/142c7e77" \h </w:instrText>
            </w:r>
            <w:r>
              <w:fldChar w:fldCharType="separate"/>
            </w:r>
            <w:r>
              <w:rPr>
                <w:rFonts w:ascii="Times New Roman" w:hAnsi="Times New Roman"/>
                <w:b w:val="0"/>
                <w:i w:val="0"/>
                <w:color w:val="0000FF"/>
                <w:sz w:val="22"/>
                <w:u w:val="single"/>
              </w:rPr>
              <w:t>https://m.edsoo.ru/142c7e77</w:t>
            </w:r>
            <w:r>
              <w:rPr>
                <w:rFonts w:ascii="Times New Roman" w:hAnsi="Times New Roman"/>
                <w:b w:val="0"/>
                <w:i w:val="0"/>
                <w:color w:val="0000FF"/>
                <w:sz w:val="22"/>
                <w:u w:val="single"/>
              </w:rPr>
              <w:fldChar w:fldCharType="end"/>
            </w:r>
          </w:p>
        </w:tc>
      </w:tr>
      <w:tr w14:paraId="6FC34EC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14:paraId="4BE99DF2">
            <w:pPr>
              <w:spacing w:before="0" w:after="0"/>
              <w:ind w:left="0"/>
              <w:jc w:val="left"/>
            </w:pPr>
            <w:r>
              <w:rPr>
                <w:rFonts w:ascii="Times New Roman" w:hAnsi="Times New Roman"/>
                <w:b w:val="0"/>
                <w:i w:val="0"/>
                <w:color w:val="000000"/>
                <w:sz w:val="24"/>
              </w:rPr>
              <w:t>7</w:t>
            </w:r>
          </w:p>
        </w:tc>
        <w:tc>
          <w:tcPr>
            <w:tcW w:w="3960" w:type="dxa"/>
            <w:tcMar>
              <w:top w:w="50" w:type="dxa"/>
              <w:left w:w="100" w:type="dxa"/>
            </w:tcMar>
            <w:vAlign w:val="center"/>
          </w:tcPr>
          <w:p w14:paraId="691CC41F">
            <w:pPr>
              <w:spacing w:before="0" w:after="0"/>
              <w:ind w:left="135"/>
              <w:jc w:val="left"/>
            </w:pPr>
            <w:r>
              <w:rPr>
                <w:rFonts w:ascii="Times New Roman" w:hAnsi="Times New Roman"/>
                <w:b w:val="0"/>
                <w:i w:val="0"/>
                <w:color w:val="000000"/>
                <w:sz w:val="24"/>
              </w:rPr>
              <w:t>Роль спорта в современной жизни: виды спорта, экстремальный спорт, спортивные соревнования, Олимпийские игры</w:t>
            </w:r>
          </w:p>
        </w:tc>
        <w:tc>
          <w:tcPr>
            <w:tcW w:w="889" w:type="dxa"/>
            <w:tcMar>
              <w:top w:w="50" w:type="dxa"/>
              <w:left w:w="100" w:type="dxa"/>
            </w:tcMar>
            <w:vAlign w:val="center"/>
          </w:tcPr>
          <w:p w14:paraId="232FA000">
            <w:pPr>
              <w:spacing w:before="0" w:after="0" w:line="276" w:lineRule="auto"/>
              <w:ind w:left="135"/>
              <w:jc w:val="center"/>
            </w:pPr>
            <w:r>
              <w:rPr>
                <w:rFonts w:ascii="Times New Roman" w:hAnsi="Times New Roman"/>
                <w:b w:val="0"/>
                <w:i w:val="0"/>
                <w:color w:val="000000"/>
                <w:sz w:val="24"/>
              </w:rPr>
              <w:t xml:space="preserve"> 5 </w:t>
            </w:r>
          </w:p>
        </w:tc>
        <w:tc>
          <w:tcPr>
            <w:tcW w:w="1598" w:type="dxa"/>
            <w:tcMar>
              <w:top w:w="50" w:type="dxa"/>
              <w:left w:w="100" w:type="dxa"/>
            </w:tcMar>
            <w:vAlign w:val="center"/>
          </w:tcPr>
          <w:p w14:paraId="44E49B63">
            <w:pPr>
              <w:spacing w:before="0" w:after="0" w:line="276" w:lineRule="auto"/>
              <w:ind w:left="135"/>
              <w:jc w:val="center"/>
            </w:pPr>
          </w:p>
        </w:tc>
        <w:tc>
          <w:tcPr>
            <w:tcW w:w="1692" w:type="dxa"/>
            <w:tcMar>
              <w:top w:w="50" w:type="dxa"/>
              <w:left w:w="100" w:type="dxa"/>
            </w:tcMar>
            <w:vAlign w:val="center"/>
          </w:tcPr>
          <w:p w14:paraId="3F8708FF">
            <w:pPr>
              <w:spacing w:before="0" w:after="0" w:line="276" w:lineRule="auto"/>
              <w:ind w:left="135"/>
              <w:jc w:val="center"/>
            </w:pPr>
          </w:p>
        </w:tc>
        <w:tc>
          <w:tcPr>
            <w:tcW w:w="2403" w:type="dxa"/>
            <w:tcMar>
              <w:top w:w="50" w:type="dxa"/>
              <w:left w:w="100" w:type="dxa"/>
            </w:tcMar>
            <w:vAlign w:val="center"/>
          </w:tcPr>
          <w:p w14:paraId="0910993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"https://m.edsoo.ru/142c7e77" \h </w:instrText>
            </w:r>
            <w:r>
              <w:fldChar w:fldCharType="separate"/>
            </w:r>
            <w:r>
              <w:rPr>
                <w:rFonts w:ascii="Times New Roman" w:hAnsi="Times New Roman"/>
                <w:b w:val="0"/>
                <w:i w:val="0"/>
                <w:color w:val="0000FF"/>
                <w:sz w:val="22"/>
                <w:u w:val="single"/>
              </w:rPr>
              <w:t>https://m.edsoo.ru/142c7e77</w:t>
            </w:r>
            <w:r>
              <w:rPr>
                <w:rFonts w:ascii="Times New Roman" w:hAnsi="Times New Roman"/>
                <w:b w:val="0"/>
                <w:i w:val="0"/>
                <w:color w:val="0000FF"/>
                <w:sz w:val="22"/>
                <w:u w:val="single"/>
              </w:rPr>
              <w:fldChar w:fldCharType="end"/>
            </w:r>
          </w:p>
        </w:tc>
      </w:tr>
      <w:tr w14:paraId="55A035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14:paraId="592F74CB">
            <w:pPr>
              <w:spacing w:before="0" w:after="0"/>
              <w:ind w:left="0"/>
              <w:jc w:val="left"/>
            </w:pPr>
            <w:r>
              <w:rPr>
                <w:rFonts w:ascii="Times New Roman" w:hAnsi="Times New Roman"/>
                <w:b w:val="0"/>
                <w:i w:val="0"/>
                <w:color w:val="000000"/>
                <w:sz w:val="24"/>
              </w:rPr>
              <w:t>8</w:t>
            </w:r>
          </w:p>
        </w:tc>
        <w:tc>
          <w:tcPr>
            <w:tcW w:w="3960" w:type="dxa"/>
            <w:tcMar>
              <w:top w:w="50" w:type="dxa"/>
              <w:left w:w="100" w:type="dxa"/>
            </w:tcMar>
            <w:vAlign w:val="center"/>
          </w:tcPr>
          <w:p w14:paraId="2AB9C249">
            <w:pPr>
              <w:spacing w:before="0" w:after="0"/>
              <w:ind w:left="135"/>
              <w:jc w:val="left"/>
            </w:pPr>
            <w:r>
              <w:rPr>
                <w:rFonts w:ascii="Times New Roman" w:hAnsi="Times New Roman"/>
                <w:b w:val="0"/>
                <w:i w:val="0"/>
                <w:color w:val="000000"/>
                <w:sz w:val="24"/>
              </w:rPr>
              <w:t>Туризм. Виды отдыха. Экотуризм. Путешествия по России и зарубежным странам</w:t>
            </w:r>
          </w:p>
        </w:tc>
        <w:tc>
          <w:tcPr>
            <w:tcW w:w="889" w:type="dxa"/>
            <w:tcMar>
              <w:top w:w="50" w:type="dxa"/>
              <w:left w:w="100" w:type="dxa"/>
            </w:tcMar>
            <w:vAlign w:val="center"/>
          </w:tcPr>
          <w:p w14:paraId="253860EA">
            <w:pPr>
              <w:spacing w:before="0" w:after="0" w:line="276" w:lineRule="auto"/>
              <w:ind w:left="135"/>
              <w:jc w:val="center"/>
            </w:pPr>
            <w:r>
              <w:rPr>
                <w:rFonts w:ascii="Times New Roman" w:hAnsi="Times New Roman"/>
                <w:b w:val="0"/>
                <w:i w:val="0"/>
                <w:color w:val="000000"/>
                <w:sz w:val="24"/>
              </w:rPr>
              <w:t xml:space="preserve"> 8 </w:t>
            </w:r>
          </w:p>
        </w:tc>
        <w:tc>
          <w:tcPr>
            <w:tcW w:w="1598" w:type="dxa"/>
            <w:tcMar>
              <w:top w:w="50" w:type="dxa"/>
              <w:left w:w="100" w:type="dxa"/>
            </w:tcMar>
            <w:vAlign w:val="center"/>
          </w:tcPr>
          <w:p w14:paraId="414570C6">
            <w:pPr>
              <w:spacing w:before="0" w:after="0" w:line="276" w:lineRule="auto"/>
              <w:ind w:left="135"/>
              <w:jc w:val="center"/>
            </w:pPr>
            <w:r>
              <w:rPr>
                <w:rFonts w:ascii="Times New Roman" w:hAnsi="Times New Roman"/>
                <w:b w:val="0"/>
                <w:i w:val="0"/>
                <w:color w:val="000000"/>
                <w:sz w:val="24"/>
              </w:rPr>
              <w:t xml:space="preserve"> 1 </w:t>
            </w:r>
          </w:p>
        </w:tc>
        <w:tc>
          <w:tcPr>
            <w:tcW w:w="1692" w:type="dxa"/>
            <w:tcMar>
              <w:top w:w="50" w:type="dxa"/>
              <w:left w:w="100" w:type="dxa"/>
            </w:tcMar>
            <w:vAlign w:val="center"/>
          </w:tcPr>
          <w:p w14:paraId="0154D069">
            <w:pPr>
              <w:spacing w:before="0" w:after="0" w:line="276" w:lineRule="auto"/>
              <w:ind w:left="135"/>
              <w:jc w:val="center"/>
            </w:pPr>
          </w:p>
        </w:tc>
        <w:tc>
          <w:tcPr>
            <w:tcW w:w="2403" w:type="dxa"/>
            <w:tcMar>
              <w:top w:w="50" w:type="dxa"/>
              <w:left w:w="100" w:type="dxa"/>
            </w:tcMar>
            <w:vAlign w:val="center"/>
          </w:tcPr>
          <w:p w14:paraId="6CCF8C5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"https://m.edsoo.ru/142c7e77" \h </w:instrText>
            </w:r>
            <w:r>
              <w:fldChar w:fldCharType="separate"/>
            </w:r>
            <w:r>
              <w:rPr>
                <w:rFonts w:ascii="Times New Roman" w:hAnsi="Times New Roman"/>
                <w:b w:val="0"/>
                <w:i w:val="0"/>
                <w:color w:val="0000FF"/>
                <w:sz w:val="22"/>
                <w:u w:val="single"/>
              </w:rPr>
              <w:t>https://m.edsoo.ru/142c7e77</w:t>
            </w:r>
            <w:r>
              <w:rPr>
                <w:rFonts w:ascii="Times New Roman" w:hAnsi="Times New Roman"/>
                <w:b w:val="0"/>
                <w:i w:val="0"/>
                <w:color w:val="0000FF"/>
                <w:sz w:val="22"/>
                <w:u w:val="single"/>
              </w:rPr>
              <w:fldChar w:fldCharType="end"/>
            </w:r>
          </w:p>
        </w:tc>
      </w:tr>
      <w:tr w14:paraId="52AE60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14:paraId="7A5AB3AA">
            <w:pPr>
              <w:spacing w:before="0" w:after="0"/>
              <w:ind w:left="0"/>
              <w:jc w:val="left"/>
            </w:pPr>
            <w:r>
              <w:rPr>
                <w:rFonts w:ascii="Times New Roman" w:hAnsi="Times New Roman"/>
                <w:b w:val="0"/>
                <w:i w:val="0"/>
                <w:color w:val="000000"/>
                <w:sz w:val="24"/>
              </w:rPr>
              <w:t>9</w:t>
            </w:r>
          </w:p>
        </w:tc>
        <w:tc>
          <w:tcPr>
            <w:tcW w:w="3960" w:type="dxa"/>
            <w:tcMar>
              <w:top w:w="50" w:type="dxa"/>
              <w:left w:w="100" w:type="dxa"/>
            </w:tcMar>
            <w:vAlign w:val="center"/>
          </w:tcPr>
          <w:p w14:paraId="12C9B128">
            <w:pPr>
              <w:spacing w:before="0" w:after="0"/>
              <w:ind w:left="135"/>
              <w:jc w:val="left"/>
            </w:pPr>
            <w:r>
              <w:rPr>
                <w:rFonts w:ascii="Times New Roman" w:hAnsi="Times New Roman"/>
                <w:b w:val="0"/>
                <w:i w:val="0"/>
                <w:color w:val="000000"/>
                <w:sz w:val="24"/>
              </w:rPr>
              <w:t>Вселенная и человек. Природа. Проблемы экологии. Защита окружающей среды. Проживание в городской/сельской местности</w:t>
            </w:r>
          </w:p>
        </w:tc>
        <w:tc>
          <w:tcPr>
            <w:tcW w:w="889" w:type="dxa"/>
            <w:tcMar>
              <w:top w:w="50" w:type="dxa"/>
              <w:left w:w="100" w:type="dxa"/>
            </w:tcMar>
            <w:vAlign w:val="center"/>
          </w:tcPr>
          <w:p w14:paraId="496472CA">
            <w:pPr>
              <w:spacing w:before="0" w:after="0" w:line="276" w:lineRule="auto"/>
              <w:ind w:left="135"/>
              <w:jc w:val="center"/>
            </w:pPr>
            <w:r>
              <w:rPr>
                <w:rFonts w:ascii="Times New Roman" w:hAnsi="Times New Roman"/>
                <w:b w:val="0"/>
                <w:i w:val="0"/>
                <w:color w:val="000000"/>
                <w:sz w:val="24"/>
              </w:rPr>
              <w:t xml:space="preserve"> 18 </w:t>
            </w:r>
          </w:p>
        </w:tc>
        <w:tc>
          <w:tcPr>
            <w:tcW w:w="1598" w:type="dxa"/>
            <w:tcMar>
              <w:top w:w="50" w:type="dxa"/>
              <w:left w:w="100" w:type="dxa"/>
            </w:tcMar>
            <w:vAlign w:val="center"/>
          </w:tcPr>
          <w:p w14:paraId="72CC53E5">
            <w:pPr>
              <w:spacing w:before="0" w:after="0" w:line="276" w:lineRule="auto"/>
              <w:ind w:left="135"/>
              <w:jc w:val="center"/>
            </w:pPr>
            <w:r>
              <w:rPr>
                <w:rFonts w:ascii="Times New Roman" w:hAnsi="Times New Roman"/>
                <w:b w:val="0"/>
                <w:i w:val="0"/>
                <w:color w:val="000000"/>
                <w:sz w:val="24"/>
              </w:rPr>
              <w:t xml:space="preserve"> 1 </w:t>
            </w:r>
          </w:p>
        </w:tc>
        <w:tc>
          <w:tcPr>
            <w:tcW w:w="1692" w:type="dxa"/>
            <w:tcMar>
              <w:top w:w="50" w:type="dxa"/>
              <w:left w:w="100" w:type="dxa"/>
            </w:tcMar>
            <w:vAlign w:val="center"/>
          </w:tcPr>
          <w:p w14:paraId="2B0D25E4">
            <w:pPr>
              <w:spacing w:before="0" w:after="0" w:line="276" w:lineRule="auto"/>
              <w:ind w:left="135"/>
              <w:jc w:val="center"/>
            </w:pPr>
          </w:p>
        </w:tc>
        <w:tc>
          <w:tcPr>
            <w:tcW w:w="2403" w:type="dxa"/>
            <w:tcMar>
              <w:top w:w="50" w:type="dxa"/>
              <w:left w:w="100" w:type="dxa"/>
            </w:tcMar>
            <w:vAlign w:val="center"/>
          </w:tcPr>
          <w:p w14:paraId="1E7BEA6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"https://m.edsoo.ru/142c7e77" \h </w:instrText>
            </w:r>
            <w:r>
              <w:fldChar w:fldCharType="separate"/>
            </w:r>
            <w:r>
              <w:rPr>
                <w:rFonts w:ascii="Times New Roman" w:hAnsi="Times New Roman"/>
                <w:b w:val="0"/>
                <w:i w:val="0"/>
                <w:color w:val="0000FF"/>
                <w:sz w:val="22"/>
                <w:u w:val="single"/>
              </w:rPr>
              <w:t>https://m.edsoo.ru/142c7e77</w:t>
            </w:r>
            <w:r>
              <w:rPr>
                <w:rFonts w:ascii="Times New Roman" w:hAnsi="Times New Roman"/>
                <w:b w:val="0"/>
                <w:i w:val="0"/>
                <w:color w:val="0000FF"/>
                <w:sz w:val="22"/>
                <w:u w:val="single"/>
              </w:rPr>
              <w:fldChar w:fldCharType="end"/>
            </w:r>
          </w:p>
        </w:tc>
      </w:tr>
      <w:tr w14:paraId="2FCA929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14:paraId="1A45259E">
            <w:pPr>
              <w:spacing w:before="0" w:after="0"/>
              <w:ind w:left="0"/>
              <w:jc w:val="left"/>
            </w:pPr>
            <w:r>
              <w:rPr>
                <w:rFonts w:ascii="Times New Roman" w:hAnsi="Times New Roman"/>
                <w:b w:val="0"/>
                <w:i w:val="0"/>
                <w:color w:val="000000"/>
                <w:sz w:val="24"/>
              </w:rPr>
              <w:t>10</w:t>
            </w:r>
          </w:p>
        </w:tc>
        <w:tc>
          <w:tcPr>
            <w:tcW w:w="3960" w:type="dxa"/>
            <w:tcMar>
              <w:top w:w="50" w:type="dxa"/>
              <w:left w:w="100" w:type="dxa"/>
            </w:tcMar>
            <w:vAlign w:val="center"/>
          </w:tcPr>
          <w:p w14:paraId="70F35063">
            <w:pPr>
              <w:spacing w:before="0" w:after="0"/>
              <w:ind w:left="135"/>
              <w:jc w:val="left"/>
            </w:pPr>
            <w:r>
              <w:rPr>
                <w:rFonts w:ascii="Times New Roman" w:hAnsi="Times New Roman"/>
                <w:b w:val="0"/>
                <w:i w:val="0"/>
                <w:color w:val="000000"/>
                <w:sz w:val="24"/>
              </w:rPr>
              <w:t>Технический прогресс: перспективы и последствия. Современные средства информации и коммуникации (пресса, телевидение, Интернет, социальные сети и т.д.). Интернет-безопасность</w:t>
            </w:r>
          </w:p>
        </w:tc>
        <w:tc>
          <w:tcPr>
            <w:tcW w:w="889" w:type="dxa"/>
            <w:tcMar>
              <w:top w:w="50" w:type="dxa"/>
              <w:left w:w="100" w:type="dxa"/>
            </w:tcMar>
            <w:vAlign w:val="center"/>
          </w:tcPr>
          <w:p w14:paraId="3D9CB06E">
            <w:pPr>
              <w:spacing w:before="0" w:after="0" w:line="276" w:lineRule="auto"/>
              <w:ind w:left="135"/>
              <w:jc w:val="center"/>
            </w:pPr>
            <w:r>
              <w:rPr>
                <w:rFonts w:ascii="Times New Roman" w:hAnsi="Times New Roman"/>
                <w:b w:val="0"/>
                <w:i w:val="0"/>
                <w:color w:val="000000"/>
                <w:sz w:val="24"/>
              </w:rPr>
              <w:t xml:space="preserve"> 5 </w:t>
            </w:r>
          </w:p>
        </w:tc>
        <w:tc>
          <w:tcPr>
            <w:tcW w:w="1598" w:type="dxa"/>
            <w:tcMar>
              <w:top w:w="50" w:type="dxa"/>
              <w:left w:w="100" w:type="dxa"/>
            </w:tcMar>
            <w:vAlign w:val="center"/>
          </w:tcPr>
          <w:p w14:paraId="290A4C88">
            <w:pPr>
              <w:spacing w:before="0" w:after="0" w:line="276" w:lineRule="auto"/>
              <w:ind w:left="135"/>
              <w:jc w:val="center"/>
            </w:pPr>
          </w:p>
        </w:tc>
        <w:tc>
          <w:tcPr>
            <w:tcW w:w="1692" w:type="dxa"/>
            <w:tcMar>
              <w:top w:w="50" w:type="dxa"/>
              <w:left w:w="100" w:type="dxa"/>
            </w:tcMar>
            <w:vAlign w:val="center"/>
          </w:tcPr>
          <w:p w14:paraId="165174E0">
            <w:pPr>
              <w:spacing w:before="0" w:after="0" w:line="276" w:lineRule="auto"/>
              <w:ind w:left="135"/>
              <w:jc w:val="center"/>
            </w:pPr>
          </w:p>
        </w:tc>
        <w:tc>
          <w:tcPr>
            <w:tcW w:w="2403" w:type="dxa"/>
            <w:tcMar>
              <w:top w:w="50" w:type="dxa"/>
              <w:left w:w="100" w:type="dxa"/>
            </w:tcMar>
            <w:vAlign w:val="center"/>
          </w:tcPr>
          <w:p w14:paraId="7CB3B27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"https://m.edsoo.ru/142c7e77" \h </w:instrText>
            </w:r>
            <w:r>
              <w:fldChar w:fldCharType="separate"/>
            </w:r>
            <w:r>
              <w:rPr>
                <w:rFonts w:ascii="Times New Roman" w:hAnsi="Times New Roman"/>
                <w:b w:val="0"/>
                <w:i w:val="0"/>
                <w:color w:val="0000FF"/>
                <w:sz w:val="22"/>
                <w:u w:val="single"/>
              </w:rPr>
              <w:t>https://m.edsoo.ru/142c7e77</w:t>
            </w:r>
            <w:r>
              <w:rPr>
                <w:rFonts w:ascii="Times New Roman" w:hAnsi="Times New Roman"/>
                <w:b w:val="0"/>
                <w:i w:val="0"/>
                <w:color w:val="0000FF"/>
                <w:sz w:val="22"/>
                <w:u w:val="single"/>
              </w:rPr>
              <w:fldChar w:fldCharType="end"/>
            </w:r>
          </w:p>
        </w:tc>
      </w:tr>
      <w:tr w14:paraId="2AEAF3D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14:paraId="42EB6307">
            <w:pPr>
              <w:spacing w:before="0" w:after="0"/>
              <w:ind w:left="0"/>
              <w:jc w:val="left"/>
            </w:pPr>
            <w:r>
              <w:rPr>
                <w:rFonts w:ascii="Times New Roman" w:hAnsi="Times New Roman"/>
                <w:b w:val="0"/>
                <w:i w:val="0"/>
                <w:color w:val="000000"/>
                <w:sz w:val="24"/>
              </w:rPr>
              <w:t>11</w:t>
            </w:r>
          </w:p>
        </w:tc>
        <w:tc>
          <w:tcPr>
            <w:tcW w:w="3960" w:type="dxa"/>
            <w:tcMar>
              <w:top w:w="50" w:type="dxa"/>
              <w:left w:w="100" w:type="dxa"/>
            </w:tcMar>
            <w:vAlign w:val="center"/>
          </w:tcPr>
          <w:p w14:paraId="19FE4516">
            <w:pPr>
              <w:spacing w:before="0" w:after="0"/>
              <w:ind w:left="135"/>
              <w:jc w:val="left"/>
            </w:pPr>
            <w:r>
              <w:rPr>
                <w:rFonts w:ascii="Times New Roman" w:hAnsi="Times New Roman"/>
                <w:b w:val="0"/>
                <w:i w:val="0"/>
                <w:color w:val="000000"/>
                <w:sz w:val="24"/>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889" w:type="dxa"/>
            <w:tcMar>
              <w:top w:w="50" w:type="dxa"/>
              <w:left w:w="100" w:type="dxa"/>
            </w:tcMar>
            <w:vAlign w:val="center"/>
          </w:tcPr>
          <w:p w14:paraId="2AF0B763">
            <w:pPr>
              <w:spacing w:before="0" w:after="0" w:line="276" w:lineRule="auto"/>
              <w:ind w:left="135"/>
              <w:jc w:val="center"/>
            </w:pPr>
            <w:r>
              <w:rPr>
                <w:rFonts w:ascii="Times New Roman" w:hAnsi="Times New Roman"/>
                <w:b w:val="0"/>
                <w:i w:val="0"/>
                <w:color w:val="000000"/>
                <w:sz w:val="24"/>
              </w:rPr>
              <w:t xml:space="preserve"> 8 </w:t>
            </w:r>
          </w:p>
        </w:tc>
        <w:tc>
          <w:tcPr>
            <w:tcW w:w="1598" w:type="dxa"/>
            <w:tcMar>
              <w:top w:w="50" w:type="dxa"/>
              <w:left w:w="100" w:type="dxa"/>
            </w:tcMar>
            <w:vAlign w:val="center"/>
          </w:tcPr>
          <w:p w14:paraId="63E830D1">
            <w:pPr>
              <w:spacing w:before="0" w:after="0" w:line="276" w:lineRule="auto"/>
              <w:ind w:left="135"/>
              <w:jc w:val="center"/>
            </w:pPr>
            <w:r>
              <w:rPr>
                <w:rFonts w:ascii="Times New Roman" w:hAnsi="Times New Roman"/>
                <w:b w:val="0"/>
                <w:i w:val="0"/>
                <w:color w:val="000000"/>
                <w:sz w:val="24"/>
              </w:rPr>
              <w:t xml:space="preserve"> 1 </w:t>
            </w:r>
          </w:p>
        </w:tc>
        <w:tc>
          <w:tcPr>
            <w:tcW w:w="1692" w:type="dxa"/>
            <w:tcMar>
              <w:top w:w="50" w:type="dxa"/>
              <w:left w:w="100" w:type="dxa"/>
            </w:tcMar>
            <w:vAlign w:val="center"/>
          </w:tcPr>
          <w:p w14:paraId="508C5358">
            <w:pPr>
              <w:spacing w:before="0" w:after="0" w:line="276" w:lineRule="auto"/>
              <w:ind w:left="135"/>
              <w:jc w:val="center"/>
            </w:pPr>
          </w:p>
        </w:tc>
        <w:tc>
          <w:tcPr>
            <w:tcW w:w="2403" w:type="dxa"/>
            <w:tcMar>
              <w:top w:w="50" w:type="dxa"/>
              <w:left w:w="100" w:type="dxa"/>
            </w:tcMar>
            <w:vAlign w:val="center"/>
          </w:tcPr>
          <w:p w14:paraId="60D5EA6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"https://m.edsoo.ru/142c7e77" \h </w:instrText>
            </w:r>
            <w:r>
              <w:fldChar w:fldCharType="separate"/>
            </w:r>
            <w:r>
              <w:rPr>
                <w:rFonts w:ascii="Times New Roman" w:hAnsi="Times New Roman"/>
                <w:b w:val="0"/>
                <w:i w:val="0"/>
                <w:color w:val="0000FF"/>
                <w:sz w:val="22"/>
                <w:u w:val="single"/>
              </w:rPr>
              <w:t>https://m.edsoo.ru/142c7e77</w:t>
            </w:r>
            <w:r>
              <w:rPr>
                <w:rFonts w:ascii="Times New Roman" w:hAnsi="Times New Roman"/>
                <w:b w:val="0"/>
                <w:i w:val="0"/>
                <w:color w:val="0000FF"/>
                <w:sz w:val="22"/>
                <w:u w:val="single"/>
              </w:rPr>
              <w:fldChar w:fldCharType="end"/>
            </w:r>
          </w:p>
        </w:tc>
      </w:tr>
      <w:tr w14:paraId="3CEBA97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14:paraId="4F8BBD41">
            <w:pPr>
              <w:spacing w:before="0" w:after="0"/>
              <w:ind w:left="0"/>
              <w:jc w:val="left"/>
            </w:pPr>
            <w:r>
              <w:rPr>
                <w:rFonts w:ascii="Times New Roman" w:hAnsi="Times New Roman"/>
                <w:b w:val="0"/>
                <w:i w:val="0"/>
                <w:color w:val="000000"/>
                <w:sz w:val="24"/>
              </w:rPr>
              <w:t>12</w:t>
            </w:r>
          </w:p>
        </w:tc>
        <w:tc>
          <w:tcPr>
            <w:tcW w:w="3960" w:type="dxa"/>
            <w:tcMar>
              <w:top w:w="50" w:type="dxa"/>
              <w:left w:w="100" w:type="dxa"/>
            </w:tcMar>
            <w:vAlign w:val="center"/>
          </w:tcPr>
          <w:p w14:paraId="18305CCD">
            <w:pPr>
              <w:spacing w:before="0" w:after="0"/>
              <w:ind w:left="135"/>
              <w:jc w:val="left"/>
            </w:pPr>
            <w:r>
              <w:rPr>
                <w:rFonts w:ascii="Times New Roman" w:hAnsi="Times New Roman"/>
                <w:b w:val="0"/>
                <w:i w:val="0"/>
                <w:color w:val="000000"/>
                <w:sz w:val="24"/>
              </w:rPr>
              <w:t>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p>
        </w:tc>
        <w:tc>
          <w:tcPr>
            <w:tcW w:w="889" w:type="dxa"/>
            <w:tcMar>
              <w:top w:w="50" w:type="dxa"/>
              <w:left w:w="100" w:type="dxa"/>
            </w:tcMar>
            <w:vAlign w:val="center"/>
          </w:tcPr>
          <w:p w14:paraId="3D52EACA">
            <w:pPr>
              <w:spacing w:before="0" w:after="0" w:line="276" w:lineRule="auto"/>
              <w:ind w:left="135"/>
              <w:jc w:val="center"/>
            </w:pPr>
            <w:r>
              <w:rPr>
                <w:rFonts w:ascii="Times New Roman" w:hAnsi="Times New Roman"/>
                <w:b w:val="0"/>
                <w:i w:val="0"/>
                <w:color w:val="000000"/>
                <w:sz w:val="24"/>
              </w:rPr>
              <w:t xml:space="preserve"> 7 </w:t>
            </w:r>
          </w:p>
        </w:tc>
        <w:tc>
          <w:tcPr>
            <w:tcW w:w="1598" w:type="dxa"/>
            <w:tcMar>
              <w:top w:w="50" w:type="dxa"/>
              <w:left w:w="100" w:type="dxa"/>
            </w:tcMar>
            <w:vAlign w:val="center"/>
          </w:tcPr>
          <w:p w14:paraId="34185C0E">
            <w:pPr>
              <w:spacing w:before="0" w:after="0" w:line="276" w:lineRule="auto"/>
              <w:ind w:left="135"/>
              <w:jc w:val="center"/>
            </w:pPr>
            <w:r>
              <w:rPr>
                <w:rFonts w:ascii="Times New Roman" w:hAnsi="Times New Roman"/>
                <w:b w:val="0"/>
                <w:i w:val="0"/>
                <w:color w:val="000000"/>
                <w:sz w:val="24"/>
              </w:rPr>
              <w:t xml:space="preserve"> 1 </w:t>
            </w:r>
          </w:p>
        </w:tc>
        <w:tc>
          <w:tcPr>
            <w:tcW w:w="1692" w:type="dxa"/>
            <w:tcMar>
              <w:top w:w="50" w:type="dxa"/>
              <w:left w:w="100" w:type="dxa"/>
            </w:tcMar>
            <w:vAlign w:val="center"/>
          </w:tcPr>
          <w:p w14:paraId="7A4C7938">
            <w:pPr>
              <w:spacing w:before="0" w:after="0" w:line="276" w:lineRule="auto"/>
              <w:ind w:left="135"/>
              <w:jc w:val="center"/>
            </w:pPr>
          </w:p>
        </w:tc>
        <w:tc>
          <w:tcPr>
            <w:tcW w:w="2403" w:type="dxa"/>
            <w:tcMar>
              <w:top w:w="50" w:type="dxa"/>
              <w:left w:w="100" w:type="dxa"/>
            </w:tcMar>
            <w:vAlign w:val="center"/>
          </w:tcPr>
          <w:p w14:paraId="096ECFC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"https://m.edsoo.ru/142c7e77" \h </w:instrText>
            </w:r>
            <w:r>
              <w:fldChar w:fldCharType="separate"/>
            </w:r>
            <w:r>
              <w:rPr>
                <w:rFonts w:ascii="Times New Roman" w:hAnsi="Times New Roman"/>
                <w:b w:val="0"/>
                <w:i w:val="0"/>
                <w:color w:val="0000FF"/>
                <w:sz w:val="22"/>
                <w:u w:val="single"/>
              </w:rPr>
              <w:t>https://m.edsoo.ru/142c7e77</w:t>
            </w:r>
            <w:r>
              <w:rPr>
                <w:rFonts w:ascii="Times New Roman" w:hAnsi="Times New Roman"/>
                <w:b w:val="0"/>
                <w:i w:val="0"/>
                <w:color w:val="0000FF"/>
                <w:sz w:val="22"/>
                <w:u w:val="single"/>
              </w:rPr>
              <w:fldChar w:fldCharType="end"/>
            </w:r>
          </w:p>
        </w:tc>
      </w:tr>
      <w:tr w14:paraId="424805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6BF0FE5F">
            <w:pPr>
              <w:spacing w:before="0" w:after="0"/>
              <w:ind w:left="135"/>
              <w:jc w:val="left"/>
            </w:pPr>
            <w:r>
              <w:rPr>
                <w:rFonts w:ascii="Times New Roman" w:hAnsi="Times New Roman"/>
                <w:b w:val="0"/>
                <w:i w:val="0"/>
                <w:color w:val="000000"/>
                <w:sz w:val="24"/>
              </w:rPr>
              <w:t>ОБЩЕЕ КОЛИЧЕСТВО ЧАСОВ ПО ПРОГРАММЕ</w:t>
            </w:r>
          </w:p>
        </w:tc>
        <w:tc>
          <w:tcPr>
            <w:tcW w:w="1398" w:type="dxa"/>
            <w:tcMar>
              <w:top w:w="50" w:type="dxa"/>
              <w:left w:w="100" w:type="dxa"/>
            </w:tcMar>
            <w:vAlign w:val="center"/>
          </w:tcPr>
          <w:p w14:paraId="388877C2">
            <w:pPr>
              <w:spacing w:before="0" w:after="0" w:line="276" w:lineRule="auto"/>
              <w:ind w:left="135"/>
              <w:jc w:val="center"/>
            </w:pPr>
            <w:r>
              <w:rPr>
                <w:rFonts w:ascii="Times New Roman" w:hAnsi="Times New Roman"/>
                <w:b w:val="0"/>
                <w:i w:val="0"/>
                <w:color w:val="000000"/>
                <w:sz w:val="24"/>
              </w:rPr>
              <w:t xml:space="preserve"> 102 </w:t>
            </w:r>
          </w:p>
        </w:tc>
        <w:tc>
          <w:tcPr>
            <w:tcW w:w="1598" w:type="dxa"/>
            <w:tcMar>
              <w:top w:w="50" w:type="dxa"/>
              <w:left w:w="100" w:type="dxa"/>
            </w:tcMar>
            <w:vAlign w:val="center"/>
          </w:tcPr>
          <w:p w14:paraId="72411CC4">
            <w:pPr>
              <w:spacing w:before="0" w:after="0" w:line="276" w:lineRule="auto"/>
              <w:ind w:left="135"/>
              <w:jc w:val="center"/>
            </w:pPr>
            <w:r>
              <w:rPr>
                <w:rFonts w:ascii="Times New Roman" w:hAnsi="Times New Roman"/>
                <w:b w:val="0"/>
                <w:i w:val="0"/>
                <w:color w:val="000000"/>
                <w:sz w:val="24"/>
              </w:rPr>
              <w:t xml:space="preserve"> 7 </w:t>
            </w:r>
          </w:p>
        </w:tc>
        <w:tc>
          <w:tcPr>
            <w:tcW w:w="1692" w:type="dxa"/>
            <w:tcMar>
              <w:top w:w="50" w:type="dxa"/>
              <w:left w:w="100" w:type="dxa"/>
            </w:tcMar>
            <w:vAlign w:val="center"/>
          </w:tcPr>
          <w:p w14:paraId="2765ED94">
            <w:pPr>
              <w:spacing w:before="0" w:after="0" w:line="276" w:lineRule="auto"/>
              <w:ind w:left="135"/>
              <w:jc w:val="center"/>
            </w:pPr>
            <w:r>
              <w:rPr>
                <w:rFonts w:ascii="Times New Roman" w:hAnsi="Times New Roman"/>
                <w:b w:val="0"/>
                <w:i w:val="0"/>
                <w:color w:val="000000"/>
                <w:sz w:val="24"/>
              </w:rPr>
              <w:t xml:space="preserve"> 0 </w:t>
            </w:r>
          </w:p>
        </w:tc>
        <w:tc>
          <w:tcPr>
            <w:tcW w:w="2403" w:type="dxa"/>
            <w:tcMar>
              <w:top w:w="50" w:type="dxa"/>
              <w:left w:w="100" w:type="dxa"/>
            </w:tcMar>
            <w:vAlign w:val="center"/>
          </w:tcPr>
          <w:p w14:paraId="069141C5">
            <w:pPr>
              <w:jc w:val="left"/>
            </w:pPr>
          </w:p>
        </w:tc>
      </w:tr>
    </w:tbl>
    <w:p w14:paraId="5C53CE9C">
      <w:pPr>
        <w:sectPr>
          <w:pgSz w:w="16383" w:h="11906" w:orient="landscape"/>
          <w:cols w:space="720" w:num="1"/>
        </w:sectPr>
      </w:pPr>
    </w:p>
    <w:p w14:paraId="00DC734C">
      <w:pPr>
        <w:sectPr>
          <w:pgSz w:w="16383" w:h="11906" w:orient="landscape"/>
          <w:cols w:space="720" w:num="1"/>
        </w:sectPr>
      </w:pPr>
      <w:bookmarkStart w:id="8" w:name="block-58771896"/>
    </w:p>
    <w:bookmarkEnd w:id="7"/>
    <w:bookmarkEnd w:id="8"/>
    <w:p w14:paraId="5F2F5E13">
      <w:pPr>
        <w:spacing w:before="0" w:after="0"/>
        <w:ind w:left="120"/>
        <w:jc w:val="left"/>
      </w:pPr>
      <w:bookmarkStart w:id="9" w:name="block-58771897"/>
      <w:r>
        <w:rPr>
          <w:rFonts w:ascii="Times New Roman" w:hAnsi="Times New Roman"/>
          <w:b/>
          <w:i w:val="0"/>
          <w:color w:val="000000"/>
          <w:sz w:val="28"/>
        </w:rPr>
        <w:t xml:space="preserve"> ПОУРОЧНОЕ ПЛАНИРОВАНИЕ </w:t>
      </w:r>
    </w:p>
    <w:p w14:paraId="69028ABD">
      <w:pPr>
        <w:spacing w:before="0" w:after="0"/>
        <w:ind w:left="120"/>
        <w:jc w:val="left"/>
      </w:pPr>
      <w:r>
        <w:rPr>
          <w:rFonts w:ascii="Times New Roman" w:hAnsi="Times New Roman"/>
          <w:b/>
          <w:i w:val="0"/>
          <w:color w:val="000000"/>
          <w:sz w:val="28"/>
        </w:rPr>
        <w:t xml:space="preserve"> 10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3"/>
        <w:gridCol w:w="4589"/>
        <w:gridCol w:w="1084"/>
        <w:gridCol w:w="1277"/>
        <w:gridCol w:w="1369"/>
        <w:gridCol w:w="960"/>
        <w:gridCol w:w="2884"/>
      </w:tblGrid>
      <w:tr w14:paraId="2B0B9F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vMerge w:val="restart"/>
            <w:tcMar>
              <w:top w:w="50" w:type="dxa"/>
              <w:left w:w="100" w:type="dxa"/>
            </w:tcMar>
            <w:vAlign w:val="center"/>
          </w:tcPr>
          <w:p w14:paraId="0740FD58">
            <w:pPr>
              <w:spacing w:before="0" w:after="0"/>
              <w:ind w:left="135"/>
              <w:jc w:val="left"/>
            </w:pPr>
            <w:r>
              <w:rPr>
                <w:rFonts w:ascii="Times New Roman" w:hAnsi="Times New Roman"/>
                <w:b/>
                <w:i w:val="0"/>
                <w:color w:val="000000"/>
                <w:sz w:val="24"/>
              </w:rPr>
              <w:t xml:space="preserve">№ п/п </w:t>
            </w:r>
          </w:p>
          <w:p w14:paraId="25D5AC8B">
            <w:pPr>
              <w:spacing w:before="0" w:after="0"/>
              <w:ind w:left="135"/>
              <w:jc w:val="left"/>
            </w:pPr>
          </w:p>
        </w:tc>
        <w:tc>
          <w:tcPr>
            <w:tcW w:w="3960" w:type="dxa"/>
            <w:vMerge w:val="restart"/>
            <w:tcMar>
              <w:top w:w="50" w:type="dxa"/>
              <w:left w:w="100" w:type="dxa"/>
            </w:tcMar>
            <w:vAlign w:val="center"/>
          </w:tcPr>
          <w:p w14:paraId="7BE8C48E">
            <w:pPr>
              <w:spacing w:before="0" w:after="0"/>
              <w:ind w:left="135"/>
              <w:jc w:val="left"/>
            </w:pPr>
            <w:r>
              <w:rPr>
                <w:rFonts w:ascii="Times New Roman" w:hAnsi="Times New Roman"/>
                <w:b/>
                <w:i w:val="0"/>
                <w:color w:val="000000"/>
                <w:sz w:val="24"/>
              </w:rPr>
              <w:t xml:space="preserve">Тема урока </w:t>
            </w:r>
          </w:p>
          <w:p w14:paraId="4BC127C7">
            <w:pPr>
              <w:spacing w:before="0" w:after="0"/>
              <w:ind w:left="135"/>
              <w:jc w:val="left"/>
            </w:pPr>
          </w:p>
        </w:tc>
        <w:tc>
          <w:tcPr>
            <w:tcW w:w="0" w:type="auto"/>
            <w:gridSpan w:val="3"/>
            <w:tcMar>
              <w:top w:w="50" w:type="dxa"/>
              <w:left w:w="100" w:type="dxa"/>
            </w:tcMar>
            <w:vAlign w:val="center"/>
          </w:tcPr>
          <w:p w14:paraId="0884E153">
            <w:pPr>
              <w:spacing w:before="0" w:after="0"/>
              <w:ind w:left="0"/>
              <w:jc w:val="left"/>
            </w:pPr>
            <w:r>
              <w:rPr>
                <w:rFonts w:ascii="Times New Roman" w:hAnsi="Times New Roman"/>
                <w:b/>
                <w:i w:val="0"/>
                <w:color w:val="000000"/>
                <w:sz w:val="24"/>
              </w:rPr>
              <w:t>Количество часов</w:t>
            </w:r>
          </w:p>
        </w:tc>
        <w:tc>
          <w:tcPr>
            <w:tcW w:w="1060" w:type="dxa"/>
            <w:vMerge w:val="restart"/>
            <w:tcMar>
              <w:top w:w="50" w:type="dxa"/>
              <w:left w:w="100" w:type="dxa"/>
            </w:tcMar>
            <w:vAlign w:val="center"/>
          </w:tcPr>
          <w:p w14:paraId="7A7A3823">
            <w:pPr>
              <w:spacing w:before="0" w:after="0"/>
              <w:ind w:left="135"/>
              <w:jc w:val="left"/>
            </w:pPr>
            <w:r>
              <w:rPr>
                <w:rFonts w:ascii="Times New Roman" w:hAnsi="Times New Roman"/>
                <w:b/>
                <w:i w:val="0"/>
                <w:color w:val="000000"/>
                <w:sz w:val="24"/>
              </w:rPr>
              <w:t xml:space="preserve">Дата изучения </w:t>
            </w:r>
          </w:p>
          <w:p w14:paraId="38744A56">
            <w:pPr>
              <w:spacing w:before="0" w:after="0"/>
              <w:ind w:left="135"/>
              <w:jc w:val="left"/>
            </w:pPr>
          </w:p>
        </w:tc>
        <w:tc>
          <w:tcPr>
            <w:tcW w:w="1858" w:type="dxa"/>
            <w:vMerge w:val="restart"/>
            <w:tcMar>
              <w:top w:w="50" w:type="dxa"/>
              <w:left w:w="100" w:type="dxa"/>
            </w:tcMar>
            <w:vAlign w:val="center"/>
          </w:tcPr>
          <w:p w14:paraId="3C8E2825">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14:paraId="5972FBCF">
            <w:pPr>
              <w:spacing w:before="0" w:after="0"/>
              <w:ind w:left="135"/>
              <w:jc w:val="left"/>
            </w:pPr>
          </w:p>
        </w:tc>
      </w:tr>
      <w:tr w14:paraId="3CB656C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1EE49612">
            <w:pPr>
              <w:jc w:val="left"/>
            </w:pPr>
          </w:p>
        </w:tc>
        <w:tc>
          <w:tcPr>
            <w:tcW w:w="0" w:type="auto"/>
            <w:vMerge w:val="continue"/>
            <w:tcBorders>
              <w:top w:val="nil"/>
            </w:tcBorders>
            <w:tcMar>
              <w:top w:w="50" w:type="dxa"/>
              <w:left w:w="100" w:type="dxa"/>
            </w:tcMar>
          </w:tcPr>
          <w:p w14:paraId="0893E032">
            <w:pPr>
              <w:jc w:val="left"/>
            </w:pPr>
          </w:p>
        </w:tc>
        <w:tc>
          <w:tcPr>
            <w:tcW w:w="728" w:type="dxa"/>
            <w:tcMar>
              <w:top w:w="50" w:type="dxa"/>
              <w:left w:w="100" w:type="dxa"/>
            </w:tcMar>
            <w:vAlign w:val="center"/>
          </w:tcPr>
          <w:p w14:paraId="19010676">
            <w:pPr>
              <w:spacing w:before="0" w:after="0"/>
              <w:ind w:left="135"/>
              <w:jc w:val="left"/>
            </w:pPr>
            <w:r>
              <w:rPr>
                <w:rFonts w:ascii="Times New Roman" w:hAnsi="Times New Roman"/>
                <w:b/>
                <w:i w:val="0"/>
                <w:color w:val="000000"/>
                <w:sz w:val="24"/>
              </w:rPr>
              <w:t xml:space="preserve">Всего </w:t>
            </w:r>
          </w:p>
          <w:p w14:paraId="4776660E">
            <w:pPr>
              <w:spacing w:before="0" w:after="0"/>
              <w:ind w:left="135"/>
              <w:jc w:val="left"/>
            </w:pPr>
          </w:p>
        </w:tc>
        <w:tc>
          <w:tcPr>
            <w:tcW w:w="1410" w:type="dxa"/>
            <w:tcMar>
              <w:top w:w="50" w:type="dxa"/>
              <w:left w:w="100" w:type="dxa"/>
            </w:tcMar>
            <w:vAlign w:val="center"/>
          </w:tcPr>
          <w:p w14:paraId="55E4D4AD">
            <w:pPr>
              <w:spacing w:before="0" w:after="0"/>
              <w:ind w:left="135"/>
              <w:jc w:val="left"/>
            </w:pPr>
            <w:r>
              <w:rPr>
                <w:rFonts w:ascii="Times New Roman" w:hAnsi="Times New Roman"/>
                <w:b/>
                <w:i w:val="0"/>
                <w:color w:val="000000"/>
                <w:sz w:val="24"/>
              </w:rPr>
              <w:t xml:space="preserve">Контрольные работы </w:t>
            </w:r>
          </w:p>
          <w:p w14:paraId="27536A6D">
            <w:pPr>
              <w:spacing w:before="0" w:after="0"/>
              <w:ind w:left="135"/>
              <w:jc w:val="left"/>
            </w:pPr>
          </w:p>
        </w:tc>
        <w:tc>
          <w:tcPr>
            <w:tcW w:w="1517" w:type="dxa"/>
            <w:tcMar>
              <w:top w:w="50" w:type="dxa"/>
              <w:left w:w="100" w:type="dxa"/>
            </w:tcMar>
            <w:vAlign w:val="center"/>
          </w:tcPr>
          <w:p w14:paraId="20F75B68">
            <w:pPr>
              <w:spacing w:before="0" w:after="0"/>
              <w:ind w:left="135"/>
              <w:jc w:val="left"/>
            </w:pPr>
            <w:r>
              <w:rPr>
                <w:rFonts w:ascii="Times New Roman" w:hAnsi="Times New Roman"/>
                <w:b/>
                <w:i w:val="0"/>
                <w:color w:val="000000"/>
                <w:sz w:val="24"/>
              </w:rPr>
              <w:t xml:space="preserve">Практические работы </w:t>
            </w:r>
          </w:p>
          <w:p w14:paraId="1DD3C34E">
            <w:pPr>
              <w:spacing w:before="0" w:after="0"/>
              <w:ind w:left="135"/>
              <w:jc w:val="left"/>
            </w:pPr>
          </w:p>
        </w:tc>
        <w:tc>
          <w:tcPr>
            <w:tcW w:w="0" w:type="auto"/>
            <w:vMerge w:val="continue"/>
            <w:tcBorders>
              <w:top w:val="nil"/>
            </w:tcBorders>
            <w:tcMar>
              <w:top w:w="50" w:type="dxa"/>
              <w:left w:w="100" w:type="dxa"/>
            </w:tcMar>
          </w:tcPr>
          <w:p w14:paraId="6E8FB368">
            <w:pPr>
              <w:jc w:val="left"/>
            </w:pPr>
          </w:p>
        </w:tc>
        <w:tc>
          <w:tcPr>
            <w:tcW w:w="0" w:type="auto"/>
            <w:vMerge w:val="continue"/>
            <w:tcBorders>
              <w:top w:val="nil"/>
            </w:tcBorders>
            <w:tcMar>
              <w:top w:w="50" w:type="dxa"/>
              <w:left w:w="100" w:type="dxa"/>
            </w:tcMar>
          </w:tcPr>
          <w:p w14:paraId="264C39AF">
            <w:pPr>
              <w:jc w:val="left"/>
            </w:pPr>
          </w:p>
        </w:tc>
      </w:tr>
      <w:tr w14:paraId="1FE9B9A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0E298F7B">
            <w:pPr>
              <w:spacing w:before="0" w:after="0"/>
              <w:ind w:left="0"/>
              <w:jc w:val="left"/>
            </w:pPr>
            <w:r>
              <w:rPr>
                <w:rFonts w:ascii="Times New Roman" w:hAnsi="Times New Roman"/>
                <w:b w:val="0"/>
                <w:i w:val="0"/>
                <w:color w:val="000000"/>
                <w:sz w:val="24"/>
              </w:rPr>
              <w:t>1</w:t>
            </w:r>
          </w:p>
        </w:tc>
        <w:tc>
          <w:tcPr>
            <w:tcW w:w="3960" w:type="dxa"/>
            <w:tcMar>
              <w:top w:w="50" w:type="dxa"/>
              <w:left w:w="100" w:type="dxa"/>
            </w:tcMar>
            <w:vAlign w:val="center"/>
          </w:tcPr>
          <w:p w14:paraId="025F5302">
            <w:pPr>
              <w:spacing w:before="0" w:after="0"/>
              <w:ind w:left="135"/>
              <w:jc w:val="left"/>
            </w:pPr>
            <w:r>
              <w:rPr>
                <w:rFonts w:ascii="Times New Roman" w:hAnsi="Times New Roman"/>
                <w:b w:val="0"/>
                <w:i w:val="0"/>
                <w:color w:val="000000"/>
                <w:sz w:val="24"/>
              </w:rPr>
              <w:t>Межличностные отношения со сверстниками. Общие интересы</w:t>
            </w:r>
          </w:p>
        </w:tc>
        <w:tc>
          <w:tcPr>
            <w:tcW w:w="728" w:type="dxa"/>
            <w:tcMar>
              <w:top w:w="50" w:type="dxa"/>
              <w:left w:w="100" w:type="dxa"/>
            </w:tcMar>
            <w:vAlign w:val="center"/>
          </w:tcPr>
          <w:p w14:paraId="07D783B5">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51837AF9">
            <w:pPr>
              <w:spacing w:before="0" w:after="0" w:line="276" w:lineRule="auto"/>
              <w:ind w:left="135"/>
              <w:jc w:val="center"/>
            </w:pPr>
          </w:p>
        </w:tc>
        <w:tc>
          <w:tcPr>
            <w:tcW w:w="1517" w:type="dxa"/>
            <w:tcMar>
              <w:top w:w="50" w:type="dxa"/>
              <w:left w:w="100" w:type="dxa"/>
            </w:tcMar>
            <w:vAlign w:val="center"/>
          </w:tcPr>
          <w:p w14:paraId="380226F8">
            <w:pPr>
              <w:spacing w:before="0" w:after="0" w:line="276" w:lineRule="auto"/>
              <w:ind w:left="135"/>
              <w:jc w:val="center"/>
            </w:pPr>
          </w:p>
        </w:tc>
        <w:tc>
          <w:tcPr>
            <w:tcW w:w="1060" w:type="dxa"/>
            <w:tcMar>
              <w:top w:w="50" w:type="dxa"/>
              <w:left w:w="100" w:type="dxa"/>
            </w:tcMar>
            <w:vAlign w:val="center"/>
          </w:tcPr>
          <w:p w14:paraId="730AC0A9">
            <w:pPr>
              <w:spacing w:before="0" w:after="0"/>
              <w:ind w:left="135"/>
              <w:jc w:val="left"/>
            </w:pPr>
          </w:p>
        </w:tc>
        <w:tc>
          <w:tcPr>
            <w:tcW w:w="1858" w:type="dxa"/>
            <w:tcMar>
              <w:top w:w="50" w:type="dxa"/>
              <w:left w:w="100" w:type="dxa"/>
            </w:tcMar>
            <w:vAlign w:val="center"/>
          </w:tcPr>
          <w:p w14:paraId="7F32526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"https://m.edsoo.ru/95d9a694" \h </w:instrText>
            </w:r>
            <w:r>
              <w:fldChar w:fldCharType="separate"/>
            </w:r>
            <w:r>
              <w:rPr>
                <w:rFonts w:ascii="Times New Roman" w:hAnsi="Times New Roman"/>
                <w:b w:val="0"/>
                <w:i w:val="0"/>
                <w:color w:val="0000FF"/>
                <w:sz w:val="22"/>
                <w:u w:val="single"/>
              </w:rPr>
              <w:t>https://m.edsoo.ru/95d9a694</w:t>
            </w:r>
            <w:r>
              <w:rPr>
                <w:rFonts w:ascii="Times New Roman" w:hAnsi="Times New Roman"/>
                <w:b w:val="0"/>
                <w:i w:val="0"/>
                <w:color w:val="0000FF"/>
                <w:sz w:val="22"/>
                <w:u w:val="single"/>
              </w:rPr>
              <w:fldChar w:fldCharType="end"/>
            </w:r>
          </w:p>
        </w:tc>
      </w:tr>
      <w:tr w14:paraId="0B48D1A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53EC49DA">
            <w:pPr>
              <w:spacing w:before="0" w:after="0"/>
              <w:ind w:left="0"/>
              <w:jc w:val="left"/>
            </w:pPr>
            <w:r>
              <w:rPr>
                <w:rFonts w:ascii="Times New Roman" w:hAnsi="Times New Roman"/>
                <w:b w:val="0"/>
                <w:i w:val="0"/>
                <w:color w:val="000000"/>
                <w:sz w:val="24"/>
              </w:rPr>
              <w:t>2</w:t>
            </w:r>
          </w:p>
        </w:tc>
        <w:tc>
          <w:tcPr>
            <w:tcW w:w="3960" w:type="dxa"/>
            <w:tcMar>
              <w:top w:w="50" w:type="dxa"/>
              <w:left w:w="100" w:type="dxa"/>
            </w:tcMar>
            <w:vAlign w:val="center"/>
          </w:tcPr>
          <w:p w14:paraId="33F12AA5">
            <w:pPr>
              <w:spacing w:before="0" w:after="0"/>
              <w:ind w:left="135"/>
              <w:jc w:val="left"/>
            </w:pPr>
            <w:r>
              <w:rPr>
                <w:rFonts w:ascii="Times New Roman" w:hAnsi="Times New Roman"/>
                <w:b w:val="0"/>
                <w:i w:val="0"/>
                <w:color w:val="000000"/>
                <w:sz w:val="24"/>
              </w:rPr>
              <w:t>Межличностные отношения со сверстниками. Общие интересы</w:t>
            </w:r>
          </w:p>
        </w:tc>
        <w:tc>
          <w:tcPr>
            <w:tcW w:w="728" w:type="dxa"/>
            <w:tcMar>
              <w:top w:w="50" w:type="dxa"/>
              <w:left w:w="100" w:type="dxa"/>
            </w:tcMar>
            <w:vAlign w:val="center"/>
          </w:tcPr>
          <w:p w14:paraId="6A5315D9">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782EB5FF">
            <w:pPr>
              <w:spacing w:before="0" w:after="0" w:line="276" w:lineRule="auto"/>
              <w:ind w:left="135"/>
              <w:jc w:val="center"/>
            </w:pPr>
          </w:p>
        </w:tc>
        <w:tc>
          <w:tcPr>
            <w:tcW w:w="1517" w:type="dxa"/>
            <w:tcMar>
              <w:top w:w="50" w:type="dxa"/>
              <w:left w:w="100" w:type="dxa"/>
            </w:tcMar>
            <w:vAlign w:val="center"/>
          </w:tcPr>
          <w:p w14:paraId="30DF37D7">
            <w:pPr>
              <w:spacing w:before="0" w:after="0" w:line="276" w:lineRule="auto"/>
              <w:ind w:left="135"/>
              <w:jc w:val="center"/>
            </w:pPr>
          </w:p>
        </w:tc>
        <w:tc>
          <w:tcPr>
            <w:tcW w:w="1060" w:type="dxa"/>
            <w:tcMar>
              <w:top w:w="50" w:type="dxa"/>
              <w:left w:w="100" w:type="dxa"/>
            </w:tcMar>
            <w:vAlign w:val="center"/>
          </w:tcPr>
          <w:p w14:paraId="4D3C384A">
            <w:pPr>
              <w:spacing w:before="0" w:after="0"/>
              <w:ind w:left="135"/>
              <w:jc w:val="left"/>
            </w:pPr>
          </w:p>
        </w:tc>
        <w:tc>
          <w:tcPr>
            <w:tcW w:w="1858" w:type="dxa"/>
            <w:tcMar>
              <w:top w:w="50" w:type="dxa"/>
              <w:left w:w="100" w:type="dxa"/>
            </w:tcMar>
            <w:vAlign w:val="center"/>
          </w:tcPr>
          <w:p w14:paraId="2C6C70E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"https://m.edsoo.ru/c00887af" \h </w:instrText>
            </w:r>
            <w:r>
              <w:fldChar w:fldCharType="separate"/>
            </w:r>
            <w:r>
              <w:rPr>
                <w:rFonts w:ascii="Times New Roman" w:hAnsi="Times New Roman"/>
                <w:b w:val="0"/>
                <w:i w:val="0"/>
                <w:color w:val="0000FF"/>
                <w:sz w:val="22"/>
                <w:u w:val="single"/>
              </w:rPr>
              <w:t>https://m.edsoo.ru/c00887af</w:t>
            </w:r>
            <w:r>
              <w:rPr>
                <w:rFonts w:ascii="Times New Roman" w:hAnsi="Times New Roman"/>
                <w:b w:val="0"/>
                <w:i w:val="0"/>
                <w:color w:val="0000FF"/>
                <w:sz w:val="22"/>
                <w:u w:val="single"/>
              </w:rPr>
              <w:fldChar w:fldCharType="end"/>
            </w:r>
          </w:p>
        </w:tc>
      </w:tr>
      <w:tr w14:paraId="237BB7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2830CA6C">
            <w:pPr>
              <w:spacing w:before="0" w:after="0"/>
              <w:ind w:left="0"/>
              <w:jc w:val="left"/>
            </w:pPr>
            <w:r>
              <w:rPr>
                <w:rFonts w:ascii="Times New Roman" w:hAnsi="Times New Roman"/>
                <w:b w:val="0"/>
                <w:i w:val="0"/>
                <w:color w:val="000000"/>
                <w:sz w:val="24"/>
              </w:rPr>
              <w:t>3</w:t>
            </w:r>
          </w:p>
        </w:tc>
        <w:tc>
          <w:tcPr>
            <w:tcW w:w="3960" w:type="dxa"/>
            <w:tcMar>
              <w:top w:w="50" w:type="dxa"/>
              <w:left w:w="100" w:type="dxa"/>
            </w:tcMar>
            <w:vAlign w:val="center"/>
          </w:tcPr>
          <w:p w14:paraId="31ECFEA9">
            <w:pPr>
              <w:spacing w:before="0" w:after="0"/>
              <w:ind w:left="135"/>
              <w:jc w:val="left"/>
            </w:pPr>
            <w:r>
              <w:rPr>
                <w:rFonts w:ascii="Times New Roman" w:hAnsi="Times New Roman"/>
                <w:b w:val="0"/>
                <w:i w:val="0"/>
                <w:color w:val="000000"/>
                <w:sz w:val="24"/>
              </w:rPr>
              <w:t>Конфликтные ситуации, их предупреждение и решение</w:t>
            </w:r>
          </w:p>
        </w:tc>
        <w:tc>
          <w:tcPr>
            <w:tcW w:w="728" w:type="dxa"/>
            <w:tcMar>
              <w:top w:w="50" w:type="dxa"/>
              <w:left w:w="100" w:type="dxa"/>
            </w:tcMar>
            <w:vAlign w:val="center"/>
          </w:tcPr>
          <w:p w14:paraId="08862400">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54FD23EB">
            <w:pPr>
              <w:spacing w:before="0" w:after="0" w:line="276" w:lineRule="auto"/>
              <w:ind w:left="135"/>
              <w:jc w:val="center"/>
            </w:pPr>
          </w:p>
        </w:tc>
        <w:tc>
          <w:tcPr>
            <w:tcW w:w="1517" w:type="dxa"/>
            <w:tcMar>
              <w:top w:w="50" w:type="dxa"/>
              <w:left w:w="100" w:type="dxa"/>
            </w:tcMar>
            <w:vAlign w:val="center"/>
          </w:tcPr>
          <w:p w14:paraId="20908DCF">
            <w:pPr>
              <w:spacing w:before="0" w:after="0" w:line="276" w:lineRule="auto"/>
              <w:ind w:left="135"/>
              <w:jc w:val="center"/>
            </w:pPr>
          </w:p>
        </w:tc>
        <w:tc>
          <w:tcPr>
            <w:tcW w:w="1060" w:type="dxa"/>
            <w:tcMar>
              <w:top w:w="50" w:type="dxa"/>
              <w:left w:w="100" w:type="dxa"/>
            </w:tcMar>
            <w:vAlign w:val="center"/>
          </w:tcPr>
          <w:p w14:paraId="3142CE36">
            <w:pPr>
              <w:spacing w:before="0" w:after="0"/>
              <w:ind w:left="135"/>
              <w:jc w:val="left"/>
            </w:pPr>
          </w:p>
        </w:tc>
        <w:tc>
          <w:tcPr>
            <w:tcW w:w="1858" w:type="dxa"/>
            <w:tcMar>
              <w:top w:w="50" w:type="dxa"/>
              <w:left w:w="100" w:type="dxa"/>
            </w:tcMar>
            <w:vAlign w:val="center"/>
          </w:tcPr>
          <w:p w14:paraId="2AC6035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"https://m.edsoo.ru/470533a0" \h </w:instrText>
            </w:r>
            <w:r>
              <w:fldChar w:fldCharType="separate"/>
            </w:r>
            <w:r>
              <w:rPr>
                <w:rFonts w:ascii="Times New Roman" w:hAnsi="Times New Roman"/>
                <w:b w:val="0"/>
                <w:i w:val="0"/>
                <w:color w:val="0000FF"/>
                <w:sz w:val="22"/>
                <w:u w:val="single"/>
              </w:rPr>
              <w:t>https://m.edsoo.ru/470533a0</w:t>
            </w:r>
            <w:r>
              <w:rPr>
                <w:rFonts w:ascii="Times New Roman" w:hAnsi="Times New Roman"/>
                <w:b w:val="0"/>
                <w:i w:val="0"/>
                <w:color w:val="0000FF"/>
                <w:sz w:val="22"/>
                <w:u w:val="single"/>
              </w:rPr>
              <w:fldChar w:fldCharType="end"/>
            </w:r>
          </w:p>
        </w:tc>
      </w:tr>
      <w:tr w14:paraId="0FE26B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6A9AC223">
            <w:pPr>
              <w:spacing w:before="0" w:after="0"/>
              <w:ind w:left="0"/>
              <w:jc w:val="left"/>
            </w:pPr>
            <w:r>
              <w:rPr>
                <w:rFonts w:ascii="Times New Roman" w:hAnsi="Times New Roman"/>
                <w:b w:val="0"/>
                <w:i w:val="0"/>
                <w:color w:val="000000"/>
                <w:sz w:val="24"/>
              </w:rPr>
              <w:t>4</w:t>
            </w:r>
          </w:p>
        </w:tc>
        <w:tc>
          <w:tcPr>
            <w:tcW w:w="3960" w:type="dxa"/>
            <w:tcMar>
              <w:top w:w="50" w:type="dxa"/>
              <w:left w:w="100" w:type="dxa"/>
            </w:tcMar>
            <w:vAlign w:val="center"/>
          </w:tcPr>
          <w:p w14:paraId="43102420">
            <w:pPr>
              <w:spacing w:before="0" w:after="0"/>
              <w:ind w:left="135"/>
              <w:jc w:val="left"/>
            </w:pPr>
            <w:r>
              <w:rPr>
                <w:rFonts w:ascii="Times New Roman" w:hAnsi="Times New Roman"/>
                <w:b w:val="0"/>
                <w:i w:val="0"/>
                <w:color w:val="000000"/>
                <w:sz w:val="24"/>
              </w:rPr>
              <w:t>Межличностные отношения в семье</w:t>
            </w:r>
          </w:p>
        </w:tc>
        <w:tc>
          <w:tcPr>
            <w:tcW w:w="728" w:type="dxa"/>
            <w:tcMar>
              <w:top w:w="50" w:type="dxa"/>
              <w:left w:w="100" w:type="dxa"/>
            </w:tcMar>
            <w:vAlign w:val="center"/>
          </w:tcPr>
          <w:p w14:paraId="0396AC31">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097A65A0">
            <w:pPr>
              <w:spacing w:before="0" w:after="0" w:line="276" w:lineRule="auto"/>
              <w:ind w:left="135"/>
              <w:jc w:val="center"/>
            </w:pPr>
          </w:p>
        </w:tc>
        <w:tc>
          <w:tcPr>
            <w:tcW w:w="1517" w:type="dxa"/>
            <w:tcMar>
              <w:top w:w="50" w:type="dxa"/>
              <w:left w:w="100" w:type="dxa"/>
            </w:tcMar>
            <w:vAlign w:val="center"/>
          </w:tcPr>
          <w:p w14:paraId="0AEB6A49">
            <w:pPr>
              <w:spacing w:before="0" w:after="0" w:line="276" w:lineRule="auto"/>
              <w:ind w:left="135"/>
              <w:jc w:val="center"/>
            </w:pPr>
          </w:p>
        </w:tc>
        <w:tc>
          <w:tcPr>
            <w:tcW w:w="1060" w:type="dxa"/>
            <w:tcMar>
              <w:top w:w="50" w:type="dxa"/>
              <w:left w:w="100" w:type="dxa"/>
            </w:tcMar>
            <w:vAlign w:val="center"/>
          </w:tcPr>
          <w:p w14:paraId="619C0C4C">
            <w:pPr>
              <w:spacing w:before="0" w:after="0"/>
              <w:ind w:left="135"/>
              <w:jc w:val="left"/>
            </w:pPr>
          </w:p>
        </w:tc>
        <w:tc>
          <w:tcPr>
            <w:tcW w:w="1858" w:type="dxa"/>
            <w:tcMar>
              <w:top w:w="50" w:type="dxa"/>
              <w:left w:w="100" w:type="dxa"/>
            </w:tcMar>
            <w:vAlign w:val="center"/>
          </w:tcPr>
          <w:p w14:paraId="6D882A7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"https://m.edsoo.ru/96f90ef6" \h </w:instrText>
            </w:r>
            <w:r>
              <w:fldChar w:fldCharType="separate"/>
            </w:r>
            <w:r>
              <w:rPr>
                <w:rFonts w:ascii="Times New Roman" w:hAnsi="Times New Roman"/>
                <w:b w:val="0"/>
                <w:i w:val="0"/>
                <w:color w:val="0000FF"/>
                <w:sz w:val="22"/>
                <w:u w:val="single"/>
              </w:rPr>
              <w:t>https://m.edsoo.ru/96f90ef6</w:t>
            </w:r>
            <w:r>
              <w:rPr>
                <w:rFonts w:ascii="Times New Roman" w:hAnsi="Times New Roman"/>
                <w:b w:val="0"/>
                <w:i w:val="0"/>
                <w:color w:val="0000FF"/>
                <w:sz w:val="22"/>
                <w:u w:val="single"/>
              </w:rPr>
              <w:fldChar w:fldCharType="end"/>
            </w:r>
          </w:p>
        </w:tc>
      </w:tr>
      <w:tr w14:paraId="07D8458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46A84C76">
            <w:pPr>
              <w:spacing w:before="0" w:after="0"/>
              <w:ind w:left="0"/>
              <w:jc w:val="left"/>
            </w:pPr>
            <w:r>
              <w:rPr>
                <w:rFonts w:ascii="Times New Roman" w:hAnsi="Times New Roman"/>
                <w:b w:val="0"/>
                <w:i w:val="0"/>
                <w:color w:val="000000"/>
                <w:sz w:val="24"/>
              </w:rPr>
              <w:t>5</w:t>
            </w:r>
          </w:p>
        </w:tc>
        <w:tc>
          <w:tcPr>
            <w:tcW w:w="3960" w:type="dxa"/>
            <w:tcMar>
              <w:top w:w="50" w:type="dxa"/>
              <w:left w:w="100" w:type="dxa"/>
            </w:tcMar>
            <w:vAlign w:val="center"/>
          </w:tcPr>
          <w:p w14:paraId="10A4B3DF">
            <w:pPr>
              <w:spacing w:before="0" w:after="0"/>
              <w:ind w:left="135"/>
              <w:jc w:val="left"/>
            </w:pPr>
            <w:r>
              <w:rPr>
                <w:rFonts w:ascii="Times New Roman" w:hAnsi="Times New Roman"/>
                <w:b w:val="0"/>
                <w:i w:val="0"/>
                <w:color w:val="000000"/>
                <w:sz w:val="24"/>
              </w:rPr>
              <w:t>Повседневная жизнь семьи. Быт. Распорядок</w:t>
            </w:r>
          </w:p>
        </w:tc>
        <w:tc>
          <w:tcPr>
            <w:tcW w:w="728" w:type="dxa"/>
            <w:tcMar>
              <w:top w:w="50" w:type="dxa"/>
              <w:left w:w="100" w:type="dxa"/>
            </w:tcMar>
            <w:vAlign w:val="center"/>
          </w:tcPr>
          <w:p w14:paraId="7E4A5DE8">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5D7747BF">
            <w:pPr>
              <w:spacing w:before="0" w:after="0" w:line="276" w:lineRule="auto"/>
              <w:ind w:left="135"/>
              <w:jc w:val="center"/>
            </w:pPr>
          </w:p>
        </w:tc>
        <w:tc>
          <w:tcPr>
            <w:tcW w:w="1517" w:type="dxa"/>
            <w:tcMar>
              <w:top w:w="50" w:type="dxa"/>
              <w:left w:w="100" w:type="dxa"/>
            </w:tcMar>
            <w:vAlign w:val="center"/>
          </w:tcPr>
          <w:p w14:paraId="3779EB42">
            <w:pPr>
              <w:spacing w:before="0" w:after="0" w:line="276" w:lineRule="auto"/>
              <w:ind w:left="135"/>
              <w:jc w:val="center"/>
            </w:pPr>
          </w:p>
        </w:tc>
        <w:tc>
          <w:tcPr>
            <w:tcW w:w="1060" w:type="dxa"/>
            <w:tcMar>
              <w:top w:w="50" w:type="dxa"/>
              <w:left w:w="100" w:type="dxa"/>
            </w:tcMar>
            <w:vAlign w:val="center"/>
          </w:tcPr>
          <w:p w14:paraId="336B3D37">
            <w:pPr>
              <w:spacing w:before="0" w:after="0"/>
              <w:ind w:left="135"/>
              <w:jc w:val="left"/>
            </w:pPr>
          </w:p>
        </w:tc>
        <w:tc>
          <w:tcPr>
            <w:tcW w:w="1858" w:type="dxa"/>
            <w:tcMar>
              <w:top w:w="50" w:type="dxa"/>
              <w:left w:w="100" w:type="dxa"/>
            </w:tcMar>
            <w:vAlign w:val="center"/>
          </w:tcPr>
          <w:p w14:paraId="4CD1C41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"https://m.edsoo.ru/4d49105e" \h </w:instrText>
            </w:r>
            <w:r>
              <w:fldChar w:fldCharType="separate"/>
            </w:r>
            <w:r>
              <w:rPr>
                <w:rFonts w:ascii="Times New Roman" w:hAnsi="Times New Roman"/>
                <w:b w:val="0"/>
                <w:i w:val="0"/>
                <w:color w:val="0000FF"/>
                <w:sz w:val="22"/>
                <w:u w:val="single"/>
              </w:rPr>
              <w:t>https://m.edsoo.ru/4d49105e</w:t>
            </w:r>
            <w:r>
              <w:rPr>
                <w:rFonts w:ascii="Times New Roman" w:hAnsi="Times New Roman"/>
                <w:b w:val="0"/>
                <w:i w:val="0"/>
                <w:color w:val="0000FF"/>
                <w:sz w:val="22"/>
                <w:u w:val="single"/>
              </w:rPr>
              <w:fldChar w:fldCharType="end"/>
            </w:r>
          </w:p>
        </w:tc>
      </w:tr>
      <w:tr w14:paraId="4BB81A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340B78F9">
            <w:pPr>
              <w:spacing w:before="0" w:after="0"/>
              <w:ind w:left="0"/>
              <w:jc w:val="left"/>
            </w:pPr>
            <w:r>
              <w:rPr>
                <w:rFonts w:ascii="Times New Roman" w:hAnsi="Times New Roman"/>
                <w:b w:val="0"/>
                <w:i w:val="0"/>
                <w:color w:val="000000"/>
                <w:sz w:val="24"/>
              </w:rPr>
              <w:t>6</w:t>
            </w:r>
          </w:p>
        </w:tc>
        <w:tc>
          <w:tcPr>
            <w:tcW w:w="3960" w:type="dxa"/>
            <w:tcMar>
              <w:top w:w="50" w:type="dxa"/>
              <w:left w:w="100" w:type="dxa"/>
            </w:tcMar>
            <w:vAlign w:val="center"/>
          </w:tcPr>
          <w:p w14:paraId="74ED74F2">
            <w:pPr>
              <w:spacing w:before="0" w:after="0"/>
              <w:ind w:left="135"/>
              <w:jc w:val="left"/>
            </w:pPr>
            <w:r>
              <w:rPr>
                <w:rFonts w:ascii="Times New Roman" w:hAnsi="Times New Roman"/>
                <w:b w:val="0"/>
                <w:i w:val="0"/>
                <w:color w:val="000000"/>
                <w:sz w:val="24"/>
              </w:rPr>
              <w:t>Повседневная жизнь семьи. Быт. Распорядок</w:t>
            </w:r>
          </w:p>
        </w:tc>
        <w:tc>
          <w:tcPr>
            <w:tcW w:w="728" w:type="dxa"/>
            <w:tcMar>
              <w:top w:w="50" w:type="dxa"/>
              <w:left w:w="100" w:type="dxa"/>
            </w:tcMar>
            <w:vAlign w:val="center"/>
          </w:tcPr>
          <w:p w14:paraId="17B1A0AF">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0FE77EBE">
            <w:pPr>
              <w:spacing w:before="0" w:after="0" w:line="276" w:lineRule="auto"/>
              <w:ind w:left="135"/>
              <w:jc w:val="center"/>
            </w:pPr>
          </w:p>
        </w:tc>
        <w:tc>
          <w:tcPr>
            <w:tcW w:w="1517" w:type="dxa"/>
            <w:tcMar>
              <w:top w:w="50" w:type="dxa"/>
              <w:left w:w="100" w:type="dxa"/>
            </w:tcMar>
            <w:vAlign w:val="center"/>
          </w:tcPr>
          <w:p w14:paraId="2CE9E426">
            <w:pPr>
              <w:spacing w:before="0" w:after="0" w:line="276" w:lineRule="auto"/>
              <w:ind w:left="135"/>
              <w:jc w:val="center"/>
            </w:pPr>
          </w:p>
        </w:tc>
        <w:tc>
          <w:tcPr>
            <w:tcW w:w="1060" w:type="dxa"/>
            <w:tcMar>
              <w:top w:w="50" w:type="dxa"/>
              <w:left w:w="100" w:type="dxa"/>
            </w:tcMar>
            <w:vAlign w:val="center"/>
          </w:tcPr>
          <w:p w14:paraId="3FC21E58">
            <w:pPr>
              <w:spacing w:before="0" w:after="0"/>
              <w:ind w:left="135"/>
              <w:jc w:val="left"/>
            </w:pPr>
          </w:p>
        </w:tc>
        <w:tc>
          <w:tcPr>
            <w:tcW w:w="1858" w:type="dxa"/>
            <w:tcMar>
              <w:top w:w="50" w:type="dxa"/>
              <w:left w:w="100" w:type="dxa"/>
            </w:tcMar>
            <w:vAlign w:val="center"/>
          </w:tcPr>
          <w:p w14:paraId="12E1C5F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"https://m.edsoo.ru/3e68c596" \h </w:instrText>
            </w:r>
            <w:r>
              <w:fldChar w:fldCharType="separate"/>
            </w:r>
            <w:r>
              <w:rPr>
                <w:rFonts w:ascii="Times New Roman" w:hAnsi="Times New Roman"/>
                <w:b w:val="0"/>
                <w:i w:val="0"/>
                <w:color w:val="0000FF"/>
                <w:sz w:val="22"/>
                <w:u w:val="single"/>
              </w:rPr>
              <w:t>https://m.edsoo.ru/3e68c596</w:t>
            </w:r>
            <w:r>
              <w:rPr>
                <w:rFonts w:ascii="Times New Roman" w:hAnsi="Times New Roman"/>
                <w:b w:val="0"/>
                <w:i w:val="0"/>
                <w:color w:val="0000FF"/>
                <w:sz w:val="22"/>
                <w:u w:val="single"/>
              </w:rPr>
              <w:fldChar w:fldCharType="end"/>
            </w:r>
          </w:p>
        </w:tc>
      </w:tr>
      <w:tr w14:paraId="037E323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1A6CFEF0">
            <w:pPr>
              <w:spacing w:before="0" w:after="0"/>
              <w:ind w:left="0"/>
              <w:jc w:val="left"/>
            </w:pPr>
            <w:r>
              <w:rPr>
                <w:rFonts w:ascii="Times New Roman" w:hAnsi="Times New Roman"/>
                <w:b w:val="0"/>
                <w:i w:val="0"/>
                <w:color w:val="000000"/>
                <w:sz w:val="24"/>
              </w:rPr>
              <w:t>7</w:t>
            </w:r>
          </w:p>
        </w:tc>
        <w:tc>
          <w:tcPr>
            <w:tcW w:w="3960" w:type="dxa"/>
            <w:tcMar>
              <w:top w:w="50" w:type="dxa"/>
              <w:left w:w="100" w:type="dxa"/>
            </w:tcMar>
            <w:vAlign w:val="center"/>
          </w:tcPr>
          <w:p w14:paraId="3CC291B2">
            <w:pPr>
              <w:spacing w:before="0" w:after="0"/>
              <w:ind w:left="135"/>
              <w:jc w:val="left"/>
            </w:pPr>
            <w:r>
              <w:rPr>
                <w:rFonts w:ascii="Times New Roman" w:hAnsi="Times New Roman"/>
                <w:b w:val="0"/>
                <w:i w:val="0"/>
                <w:color w:val="000000"/>
                <w:sz w:val="24"/>
              </w:rPr>
              <w:t>Жизнь семьи. Конфликтные ситуации. Семейные истории</w:t>
            </w:r>
          </w:p>
        </w:tc>
        <w:tc>
          <w:tcPr>
            <w:tcW w:w="728" w:type="dxa"/>
            <w:tcMar>
              <w:top w:w="50" w:type="dxa"/>
              <w:left w:w="100" w:type="dxa"/>
            </w:tcMar>
            <w:vAlign w:val="center"/>
          </w:tcPr>
          <w:p w14:paraId="17A3AEF8">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1551BA6B">
            <w:pPr>
              <w:spacing w:before="0" w:after="0" w:line="276" w:lineRule="auto"/>
              <w:ind w:left="135"/>
              <w:jc w:val="center"/>
            </w:pPr>
          </w:p>
        </w:tc>
        <w:tc>
          <w:tcPr>
            <w:tcW w:w="1517" w:type="dxa"/>
            <w:tcMar>
              <w:top w:w="50" w:type="dxa"/>
              <w:left w:w="100" w:type="dxa"/>
            </w:tcMar>
            <w:vAlign w:val="center"/>
          </w:tcPr>
          <w:p w14:paraId="2938AC3D">
            <w:pPr>
              <w:spacing w:before="0" w:after="0" w:line="276" w:lineRule="auto"/>
              <w:ind w:left="135"/>
              <w:jc w:val="center"/>
            </w:pPr>
          </w:p>
        </w:tc>
        <w:tc>
          <w:tcPr>
            <w:tcW w:w="1060" w:type="dxa"/>
            <w:tcMar>
              <w:top w:w="50" w:type="dxa"/>
              <w:left w:w="100" w:type="dxa"/>
            </w:tcMar>
            <w:vAlign w:val="center"/>
          </w:tcPr>
          <w:p w14:paraId="37FFEE90">
            <w:pPr>
              <w:spacing w:before="0" w:after="0"/>
              <w:ind w:left="135"/>
              <w:jc w:val="left"/>
            </w:pPr>
          </w:p>
        </w:tc>
        <w:tc>
          <w:tcPr>
            <w:tcW w:w="1858" w:type="dxa"/>
            <w:tcMar>
              <w:top w:w="50" w:type="dxa"/>
              <w:left w:w="100" w:type="dxa"/>
            </w:tcMar>
            <w:vAlign w:val="center"/>
          </w:tcPr>
          <w:p w14:paraId="737AC24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"https://m.edsoo.ru/a0053b7f" \h </w:instrText>
            </w:r>
            <w:r>
              <w:fldChar w:fldCharType="separate"/>
            </w:r>
            <w:r>
              <w:rPr>
                <w:rFonts w:ascii="Times New Roman" w:hAnsi="Times New Roman"/>
                <w:b w:val="0"/>
                <w:i w:val="0"/>
                <w:color w:val="0000FF"/>
                <w:sz w:val="22"/>
                <w:u w:val="single"/>
              </w:rPr>
              <w:t>https://m.edsoo.ru/a0053b7f</w:t>
            </w:r>
            <w:r>
              <w:rPr>
                <w:rFonts w:ascii="Times New Roman" w:hAnsi="Times New Roman"/>
                <w:b w:val="0"/>
                <w:i w:val="0"/>
                <w:color w:val="0000FF"/>
                <w:sz w:val="22"/>
                <w:u w:val="single"/>
              </w:rPr>
              <w:fldChar w:fldCharType="end"/>
            </w:r>
          </w:p>
        </w:tc>
      </w:tr>
      <w:tr w14:paraId="573A56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6E51CB54">
            <w:pPr>
              <w:spacing w:before="0" w:after="0"/>
              <w:ind w:left="0"/>
              <w:jc w:val="left"/>
            </w:pPr>
            <w:r>
              <w:rPr>
                <w:rFonts w:ascii="Times New Roman" w:hAnsi="Times New Roman"/>
                <w:b w:val="0"/>
                <w:i w:val="0"/>
                <w:color w:val="000000"/>
                <w:sz w:val="24"/>
              </w:rPr>
              <w:t>8</w:t>
            </w:r>
          </w:p>
        </w:tc>
        <w:tc>
          <w:tcPr>
            <w:tcW w:w="3960" w:type="dxa"/>
            <w:tcMar>
              <w:top w:w="50" w:type="dxa"/>
              <w:left w:w="100" w:type="dxa"/>
            </w:tcMar>
            <w:vAlign w:val="center"/>
          </w:tcPr>
          <w:p w14:paraId="1A541D78">
            <w:pPr>
              <w:spacing w:before="0" w:after="0"/>
              <w:ind w:left="135"/>
              <w:jc w:val="left"/>
            </w:pPr>
            <w:r>
              <w:rPr>
                <w:rFonts w:ascii="Times New Roman" w:hAnsi="Times New Roman"/>
                <w:b w:val="0"/>
                <w:i w:val="0"/>
                <w:color w:val="000000"/>
                <w:sz w:val="24"/>
              </w:rPr>
              <w:t>Обобщение по теме "Повседневная жизнь семьи. Межличностные отношения в семье, с друзьями и знакомыми. Конфликтные ситуации, их предупреждение и разрешение"</w:t>
            </w:r>
          </w:p>
        </w:tc>
        <w:tc>
          <w:tcPr>
            <w:tcW w:w="728" w:type="dxa"/>
            <w:tcMar>
              <w:top w:w="50" w:type="dxa"/>
              <w:left w:w="100" w:type="dxa"/>
            </w:tcMar>
            <w:vAlign w:val="center"/>
          </w:tcPr>
          <w:p w14:paraId="137E4011">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34FE1F59">
            <w:pPr>
              <w:spacing w:before="0" w:after="0" w:line="276" w:lineRule="auto"/>
              <w:ind w:left="135"/>
              <w:jc w:val="center"/>
            </w:pPr>
          </w:p>
        </w:tc>
        <w:tc>
          <w:tcPr>
            <w:tcW w:w="1517" w:type="dxa"/>
            <w:tcMar>
              <w:top w:w="50" w:type="dxa"/>
              <w:left w:w="100" w:type="dxa"/>
            </w:tcMar>
            <w:vAlign w:val="center"/>
          </w:tcPr>
          <w:p w14:paraId="239CC428">
            <w:pPr>
              <w:spacing w:before="0" w:after="0" w:line="276" w:lineRule="auto"/>
              <w:ind w:left="135"/>
              <w:jc w:val="center"/>
            </w:pPr>
          </w:p>
        </w:tc>
        <w:tc>
          <w:tcPr>
            <w:tcW w:w="1060" w:type="dxa"/>
            <w:tcMar>
              <w:top w:w="50" w:type="dxa"/>
              <w:left w:w="100" w:type="dxa"/>
            </w:tcMar>
            <w:vAlign w:val="center"/>
          </w:tcPr>
          <w:p w14:paraId="72060AB2">
            <w:pPr>
              <w:spacing w:before="0" w:after="0"/>
              <w:ind w:left="135"/>
              <w:jc w:val="left"/>
            </w:pPr>
          </w:p>
        </w:tc>
        <w:tc>
          <w:tcPr>
            <w:tcW w:w="1858" w:type="dxa"/>
            <w:tcMar>
              <w:top w:w="50" w:type="dxa"/>
              <w:left w:w="100" w:type="dxa"/>
            </w:tcMar>
            <w:vAlign w:val="center"/>
          </w:tcPr>
          <w:p w14:paraId="483AC94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"https://m.edsoo.ru/8678f003" \h </w:instrText>
            </w:r>
            <w:r>
              <w:fldChar w:fldCharType="separate"/>
            </w:r>
            <w:r>
              <w:rPr>
                <w:rFonts w:ascii="Times New Roman" w:hAnsi="Times New Roman"/>
                <w:b w:val="0"/>
                <w:i w:val="0"/>
                <w:color w:val="0000FF"/>
                <w:sz w:val="22"/>
                <w:u w:val="single"/>
              </w:rPr>
              <w:t>https://m.edsoo.ru/8678f003</w:t>
            </w:r>
            <w:r>
              <w:rPr>
                <w:rFonts w:ascii="Times New Roman" w:hAnsi="Times New Roman"/>
                <w:b w:val="0"/>
                <w:i w:val="0"/>
                <w:color w:val="0000FF"/>
                <w:sz w:val="22"/>
                <w:u w:val="single"/>
              </w:rPr>
              <w:fldChar w:fldCharType="end"/>
            </w:r>
          </w:p>
        </w:tc>
      </w:tr>
      <w:tr w14:paraId="28A4528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26780E34">
            <w:pPr>
              <w:spacing w:before="0" w:after="0"/>
              <w:ind w:left="0"/>
              <w:jc w:val="left"/>
            </w:pPr>
            <w:r>
              <w:rPr>
                <w:rFonts w:ascii="Times New Roman" w:hAnsi="Times New Roman"/>
                <w:b w:val="0"/>
                <w:i w:val="0"/>
                <w:color w:val="000000"/>
                <w:sz w:val="24"/>
              </w:rPr>
              <w:t>9</w:t>
            </w:r>
          </w:p>
        </w:tc>
        <w:tc>
          <w:tcPr>
            <w:tcW w:w="3960" w:type="dxa"/>
            <w:tcMar>
              <w:top w:w="50" w:type="dxa"/>
              <w:left w:w="100" w:type="dxa"/>
            </w:tcMar>
            <w:vAlign w:val="center"/>
          </w:tcPr>
          <w:p w14:paraId="779B502D">
            <w:pPr>
              <w:spacing w:before="0" w:after="0"/>
              <w:ind w:left="135"/>
              <w:jc w:val="left"/>
            </w:pPr>
            <w:r>
              <w:rPr>
                <w:rFonts w:ascii="Times New Roman" w:hAnsi="Times New Roman"/>
                <w:b w:val="0"/>
                <w:i w:val="0"/>
                <w:color w:val="000000"/>
                <w:sz w:val="24"/>
              </w:rPr>
              <w:t>Характеристика друга/друзей. Черты характера</w:t>
            </w:r>
          </w:p>
        </w:tc>
        <w:tc>
          <w:tcPr>
            <w:tcW w:w="728" w:type="dxa"/>
            <w:tcMar>
              <w:top w:w="50" w:type="dxa"/>
              <w:left w:w="100" w:type="dxa"/>
            </w:tcMar>
            <w:vAlign w:val="center"/>
          </w:tcPr>
          <w:p w14:paraId="39268A45">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5B2841B2">
            <w:pPr>
              <w:spacing w:before="0" w:after="0" w:line="276" w:lineRule="auto"/>
              <w:ind w:left="135"/>
              <w:jc w:val="center"/>
            </w:pPr>
          </w:p>
        </w:tc>
        <w:tc>
          <w:tcPr>
            <w:tcW w:w="1517" w:type="dxa"/>
            <w:tcMar>
              <w:top w:w="50" w:type="dxa"/>
              <w:left w:w="100" w:type="dxa"/>
            </w:tcMar>
            <w:vAlign w:val="center"/>
          </w:tcPr>
          <w:p w14:paraId="2304D4FC">
            <w:pPr>
              <w:spacing w:before="0" w:after="0" w:line="276" w:lineRule="auto"/>
              <w:ind w:left="135"/>
              <w:jc w:val="center"/>
            </w:pPr>
          </w:p>
        </w:tc>
        <w:tc>
          <w:tcPr>
            <w:tcW w:w="1060" w:type="dxa"/>
            <w:tcMar>
              <w:top w:w="50" w:type="dxa"/>
              <w:left w:w="100" w:type="dxa"/>
            </w:tcMar>
            <w:vAlign w:val="center"/>
          </w:tcPr>
          <w:p w14:paraId="26C3A3E8">
            <w:pPr>
              <w:spacing w:before="0" w:after="0"/>
              <w:ind w:left="135"/>
              <w:jc w:val="left"/>
            </w:pPr>
          </w:p>
        </w:tc>
        <w:tc>
          <w:tcPr>
            <w:tcW w:w="1858" w:type="dxa"/>
            <w:tcMar>
              <w:top w:w="50" w:type="dxa"/>
              <w:left w:w="100" w:type="dxa"/>
            </w:tcMar>
            <w:vAlign w:val="center"/>
          </w:tcPr>
          <w:p w14:paraId="50832CD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"https://m.edsoo.ru/c7410dc1" \h </w:instrText>
            </w:r>
            <w:r>
              <w:fldChar w:fldCharType="separate"/>
            </w:r>
            <w:r>
              <w:rPr>
                <w:rFonts w:ascii="Times New Roman" w:hAnsi="Times New Roman"/>
                <w:b w:val="0"/>
                <w:i w:val="0"/>
                <w:color w:val="0000FF"/>
                <w:sz w:val="22"/>
                <w:u w:val="single"/>
              </w:rPr>
              <w:t>https://m.edsoo.ru/c7410dc1</w:t>
            </w:r>
            <w:r>
              <w:rPr>
                <w:rFonts w:ascii="Times New Roman" w:hAnsi="Times New Roman"/>
                <w:b w:val="0"/>
                <w:i w:val="0"/>
                <w:color w:val="0000FF"/>
                <w:sz w:val="22"/>
                <w:u w:val="single"/>
              </w:rPr>
              <w:fldChar w:fldCharType="end"/>
            </w:r>
          </w:p>
        </w:tc>
      </w:tr>
      <w:tr w14:paraId="76E33E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5C17A0C8">
            <w:pPr>
              <w:spacing w:before="0" w:after="0"/>
              <w:ind w:left="0"/>
              <w:jc w:val="left"/>
            </w:pPr>
            <w:r>
              <w:rPr>
                <w:rFonts w:ascii="Times New Roman" w:hAnsi="Times New Roman"/>
                <w:b w:val="0"/>
                <w:i w:val="0"/>
                <w:color w:val="000000"/>
                <w:sz w:val="24"/>
              </w:rPr>
              <w:t>10</w:t>
            </w:r>
          </w:p>
        </w:tc>
        <w:tc>
          <w:tcPr>
            <w:tcW w:w="3960" w:type="dxa"/>
            <w:tcMar>
              <w:top w:w="50" w:type="dxa"/>
              <w:left w:w="100" w:type="dxa"/>
            </w:tcMar>
            <w:vAlign w:val="center"/>
          </w:tcPr>
          <w:p w14:paraId="41549B28">
            <w:pPr>
              <w:spacing w:before="0" w:after="0"/>
              <w:ind w:left="135"/>
              <w:jc w:val="left"/>
            </w:pPr>
            <w:r>
              <w:rPr>
                <w:rFonts w:ascii="Times New Roman" w:hAnsi="Times New Roman"/>
                <w:b w:val="0"/>
                <w:i w:val="0"/>
                <w:color w:val="000000"/>
                <w:sz w:val="24"/>
              </w:rPr>
              <w:t>Внешность человека, любимого литературного персонажа</w:t>
            </w:r>
          </w:p>
        </w:tc>
        <w:tc>
          <w:tcPr>
            <w:tcW w:w="728" w:type="dxa"/>
            <w:tcMar>
              <w:top w:w="50" w:type="dxa"/>
              <w:left w:w="100" w:type="dxa"/>
            </w:tcMar>
            <w:vAlign w:val="center"/>
          </w:tcPr>
          <w:p w14:paraId="679B395C">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6E4772A8">
            <w:pPr>
              <w:spacing w:before="0" w:after="0" w:line="276" w:lineRule="auto"/>
              <w:ind w:left="135"/>
              <w:jc w:val="center"/>
            </w:pPr>
          </w:p>
        </w:tc>
        <w:tc>
          <w:tcPr>
            <w:tcW w:w="1517" w:type="dxa"/>
            <w:tcMar>
              <w:top w:w="50" w:type="dxa"/>
              <w:left w:w="100" w:type="dxa"/>
            </w:tcMar>
            <w:vAlign w:val="center"/>
          </w:tcPr>
          <w:p w14:paraId="4D6F5A59">
            <w:pPr>
              <w:spacing w:before="0" w:after="0" w:line="276" w:lineRule="auto"/>
              <w:ind w:left="135"/>
              <w:jc w:val="center"/>
            </w:pPr>
          </w:p>
        </w:tc>
        <w:tc>
          <w:tcPr>
            <w:tcW w:w="1060" w:type="dxa"/>
            <w:tcMar>
              <w:top w:w="50" w:type="dxa"/>
              <w:left w:w="100" w:type="dxa"/>
            </w:tcMar>
            <w:vAlign w:val="center"/>
          </w:tcPr>
          <w:p w14:paraId="5B3AB4D8">
            <w:pPr>
              <w:spacing w:before="0" w:after="0"/>
              <w:ind w:left="135"/>
              <w:jc w:val="left"/>
            </w:pPr>
          </w:p>
        </w:tc>
        <w:tc>
          <w:tcPr>
            <w:tcW w:w="1858" w:type="dxa"/>
            <w:tcMar>
              <w:top w:w="50" w:type="dxa"/>
              <w:left w:w="100" w:type="dxa"/>
            </w:tcMar>
            <w:vAlign w:val="center"/>
          </w:tcPr>
          <w:p w14:paraId="54D424C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"https://m.edsoo.ru/87c3471e" \h </w:instrText>
            </w:r>
            <w:r>
              <w:fldChar w:fldCharType="separate"/>
            </w:r>
            <w:r>
              <w:rPr>
                <w:rFonts w:ascii="Times New Roman" w:hAnsi="Times New Roman"/>
                <w:b w:val="0"/>
                <w:i w:val="0"/>
                <w:color w:val="0000FF"/>
                <w:sz w:val="22"/>
                <w:u w:val="single"/>
              </w:rPr>
              <w:t>https://m.edsoo.ru/87c3471e</w:t>
            </w:r>
            <w:r>
              <w:rPr>
                <w:rFonts w:ascii="Times New Roman" w:hAnsi="Times New Roman"/>
                <w:b w:val="0"/>
                <w:i w:val="0"/>
                <w:color w:val="0000FF"/>
                <w:sz w:val="22"/>
                <w:u w:val="single"/>
              </w:rPr>
              <w:fldChar w:fldCharType="end"/>
            </w:r>
          </w:p>
        </w:tc>
      </w:tr>
      <w:tr w14:paraId="7643401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2BCEE230">
            <w:pPr>
              <w:spacing w:before="0" w:after="0"/>
              <w:ind w:left="0"/>
              <w:jc w:val="left"/>
            </w:pPr>
            <w:r>
              <w:rPr>
                <w:rFonts w:ascii="Times New Roman" w:hAnsi="Times New Roman"/>
                <w:b w:val="0"/>
                <w:i w:val="0"/>
                <w:color w:val="000000"/>
                <w:sz w:val="24"/>
              </w:rPr>
              <w:t>11</w:t>
            </w:r>
          </w:p>
        </w:tc>
        <w:tc>
          <w:tcPr>
            <w:tcW w:w="3960" w:type="dxa"/>
            <w:tcMar>
              <w:top w:w="50" w:type="dxa"/>
              <w:left w:w="100" w:type="dxa"/>
            </w:tcMar>
            <w:vAlign w:val="center"/>
          </w:tcPr>
          <w:p w14:paraId="3C52F8EC">
            <w:pPr>
              <w:spacing w:before="0" w:after="0"/>
              <w:ind w:left="135"/>
              <w:jc w:val="left"/>
            </w:pPr>
            <w:r>
              <w:rPr>
                <w:rFonts w:ascii="Times New Roman" w:hAnsi="Times New Roman"/>
                <w:b w:val="0"/>
                <w:i w:val="0"/>
                <w:color w:val="000000"/>
                <w:sz w:val="24"/>
              </w:rPr>
              <w:t>Характеристика литературного персонажа</w:t>
            </w:r>
          </w:p>
        </w:tc>
        <w:tc>
          <w:tcPr>
            <w:tcW w:w="728" w:type="dxa"/>
            <w:tcMar>
              <w:top w:w="50" w:type="dxa"/>
              <w:left w:w="100" w:type="dxa"/>
            </w:tcMar>
            <w:vAlign w:val="center"/>
          </w:tcPr>
          <w:p w14:paraId="49AD893F">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624F1643">
            <w:pPr>
              <w:spacing w:before="0" w:after="0" w:line="276" w:lineRule="auto"/>
              <w:ind w:left="135"/>
              <w:jc w:val="center"/>
            </w:pPr>
          </w:p>
        </w:tc>
        <w:tc>
          <w:tcPr>
            <w:tcW w:w="1517" w:type="dxa"/>
            <w:tcMar>
              <w:top w:w="50" w:type="dxa"/>
              <w:left w:w="100" w:type="dxa"/>
            </w:tcMar>
            <w:vAlign w:val="center"/>
          </w:tcPr>
          <w:p w14:paraId="662980B0">
            <w:pPr>
              <w:spacing w:before="0" w:after="0" w:line="276" w:lineRule="auto"/>
              <w:ind w:left="135"/>
              <w:jc w:val="center"/>
            </w:pPr>
          </w:p>
        </w:tc>
        <w:tc>
          <w:tcPr>
            <w:tcW w:w="1060" w:type="dxa"/>
            <w:tcMar>
              <w:top w:w="50" w:type="dxa"/>
              <w:left w:w="100" w:type="dxa"/>
            </w:tcMar>
            <w:vAlign w:val="center"/>
          </w:tcPr>
          <w:p w14:paraId="4F0124E9">
            <w:pPr>
              <w:spacing w:before="0" w:after="0"/>
              <w:ind w:left="135"/>
              <w:jc w:val="left"/>
            </w:pPr>
          </w:p>
        </w:tc>
        <w:tc>
          <w:tcPr>
            <w:tcW w:w="1858" w:type="dxa"/>
            <w:tcMar>
              <w:top w:w="50" w:type="dxa"/>
              <w:left w:w="100" w:type="dxa"/>
            </w:tcMar>
            <w:vAlign w:val="center"/>
          </w:tcPr>
          <w:p w14:paraId="3FF7561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"https://m.edsoo.ru/eefec8f2" \h </w:instrText>
            </w:r>
            <w:r>
              <w:fldChar w:fldCharType="separate"/>
            </w:r>
            <w:r>
              <w:rPr>
                <w:rFonts w:ascii="Times New Roman" w:hAnsi="Times New Roman"/>
                <w:b w:val="0"/>
                <w:i w:val="0"/>
                <w:color w:val="0000FF"/>
                <w:sz w:val="22"/>
                <w:u w:val="single"/>
              </w:rPr>
              <w:t>https://m.edsoo.ru/eefec8f2</w:t>
            </w:r>
            <w:r>
              <w:rPr>
                <w:rFonts w:ascii="Times New Roman" w:hAnsi="Times New Roman"/>
                <w:b w:val="0"/>
                <w:i w:val="0"/>
                <w:color w:val="0000FF"/>
                <w:sz w:val="22"/>
                <w:u w:val="single"/>
              </w:rPr>
              <w:fldChar w:fldCharType="end"/>
            </w:r>
          </w:p>
        </w:tc>
      </w:tr>
      <w:tr w14:paraId="38BE59D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77543FFD">
            <w:pPr>
              <w:spacing w:before="0" w:after="0"/>
              <w:ind w:left="0"/>
              <w:jc w:val="left"/>
            </w:pPr>
            <w:r>
              <w:rPr>
                <w:rFonts w:ascii="Times New Roman" w:hAnsi="Times New Roman"/>
                <w:b w:val="0"/>
                <w:i w:val="0"/>
                <w:color w:val="000000"/>
                <w:sz w:val="24"/>
              </w:rPr>
              <w:t>12</w:t>
            </w:r>
          </w:p>
        </w:tc>
        <w:tc>
          <w:tcPr>
            <w:tcW w:w="3960" w:type="dxa"/>
            <w:tcMar>
              <w:top w:w="50" w:type="dxa"/>
              <w:left w:w="100" w:type="dxa"/>
            </w:tcMar>
            <w:vAlign w:val="center"/>
          </w:tcPr>
          <w:p w14:paraId="471CFB53">
            <w:pPr>
              <w:spacing w:before="0" w:after="0"/>
              <w:ind w:left="135"/>
              <w:jc w:val="left"/>
            </w:pPr>
            <w:r>
              <w:rPr>
                <w:rFonts w:ascii="Times New Roman" w:hAnsi="Times New Roman"/>
                <w:b w:val="0"/>
                <w:i w:val="0"/>
                <w:color w:val="000000"/>
                <w:sz w:val="24"/>
              </w:rPr>
              <w:t>Обобщение по теме "Внешность и характеристика человека, литературного персонажа"</w:t>
            </w:r>
          </w:p>
        </w:tc>
        <w:tc>
          <w:tcPr>
            <w:tcW w:w="728" w:type="dxa"/>
            <w:tcMar>
              <w:top w:w="50" w:type="dxa"/>
              <w:left w:w="100" w:type="dxa"/>
            </w:tcMar>
            <w:vAlign w:val="center"/>
          </w:tcPr>
          <w:p w14:paraId="1F4D963A">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5FEABFBA">
            <w:pPr>
              <w:spacing w:before="0" w:after="0" w:line="276" w:lineRule="auto"/>
              <w:ind w:left="135"/>
              <w:jc w:val="center"/>
            </w:pPr>
          </w:p>
        </w:tc>
        <w:tc>
          <w:tcPr>
            <w:tcW w:w="1517" w:type="dxa"/>
            <w:tcMar>
              <w:top w:w="50" w:type="dxa"/>
              <w:left w:w="100" w:type="dxa"/>
            </w:tcMar>
            <w:vAlign w:val="center"/>
          </w:tcPr>
          <w:p w14:paraId="48DB07B5">
            <w:pPr>
              <w:spacing w:before="0" w:after="0" w:line="276" w:lineRule="auto"/>
              <w:ind w:left="135"/>
              <w:jc w:val="center"/>
            </w:pPr>
          </w:p>
        </w:tc>
        <w:tc>
          <w:tcPr>
            <w:tcW w:w="1060" w:type="dxa"/>
            <w:tcMar>
              <w:top w:w="50" w:type="dxa"/>
              <w:left w:w="100" w:type="dxa"/>
            </w:tcMar>
            <w:vAlign w:val="center"/>
          </w:tcPr>
          <w:p w14:paraId="438813E3">
            <w:pPr>
              <w:spacing w:before="0" w:after="0"/>
              <w:ind w:left="135"/>
              <w:jc w:val="left"/>
            </w:pPr>
          </w:p>
        </w:tc>
        <w:tc>
          <w:tcPr>
            <w:tcW w:w="1858" w:type="dxa"/>
            <w:tcMar>
              <w:top w:w="50" w:type="dxa"/>
              <w:left w:w="100" w:type="dxa"/>
            </w:tcMar>
            <w:vAlign w:val="center"/>
          </w:tcPr>
          <w:p w14:paraId="2F7F0D0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"https://m.edsoo.ru/0d94afbb" \h </w:instrText>
            </w:r>
            <w:r>
              <w:fldChar w:fldCharType="separate"/>
            </w:r>
            <w:r>
              <w:rPr>
                <w:rFonts w:ascii="Times New Roman" w:hAnsi="Times New Roman"/>
                <w:b w:val="0"/>
                <w:i w:val="0"/>
                <w:color w:val="0000FF"/>
                <w:sz w:val="22"/>
                <w:u w:val="single"/>
              </w:rPr>
              <w:t>https://m.edsoo.ru/0d94afbb</w:t>
            </w:r>
            <w:r>
              <w:rPr>
                <w:rFonts w:ascii="Times New Roman" w:hAnsi="Times New Roman"/>
                <w:b w:val="0"/>
                <w:i w:val="0"/>
                <w:color w:val="0000FF"/>
                <w:sz w:val="22"/>
                <w:u w:val="single"/>
              </w:rPr>
              <w:fldChar w:fldCharType="end"/>
            </w:r>
          </w:p>
        </w:tc>
      </w:tr>
      <w:tr w14:paraId="2EC6D26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543F5B3C">
            <w:pPr>
              <w:spacing w:before="0" w:after="0"/>
              <w:ind w:left="0"/>
              <w:jc w:val="left"/>
            </w:pPr>
            <w:r>
              <w:rPr>
                <w:rFonts w:ascii="Times New Roman" w:hAnsi="Times New Roman"/>
                <w:b w:val="0"/>
                <w:i w:val="0"/>
                <w:color w:val="000000"/>
                <w:sz w:val="24"/>
              </w:rPr>
              <w:t>13</w:t>
            </w:r>
          </w:p>
        </w:tc>
        <w:tc>
          <w:tcPr>
            <w:tcW w:w="3960" w:type="dxa"/>
            <w:tcMar>
              <w:top w:w="50" w:type="dxa"/>
              <w:left w:w="100" w:type="dxa"/>
            </w:tcMar>
            <w:vAlign w:val="center"/>
          </w:tcPr>
          <w:p w14:paraId="4E2B941C">
            <w:pPr>
              <w:spacing w:before="0" w:after="0"/>
              <w:ind w:left="135"/>
              <w:jc w:val="left"/>
            </w:pPr>
            <w:r>
              <w:rPr>
                <w:rFonts w:ascii="Times New Roman" w:hAnsi="Times New Roman"/>
                <w:b w:val="0"/>
                <w:i w:val="0"/>
                <w:color w:val="000000"/>
                <w:sz w:val="24"/>
              </w:rPr>
              <w:t>Здоровый образ жизни. Правильное и сбалансированное питание</w:t>
            </w:r>
          </w:p>
        </w:tc>
        <w:tc>
          <w:tcPr>
            <w:tcW w:w="728" w:type="dxa"/>
            <w:tcMar>
              <w:top w:w="50" w:type="dxa"/>
              <w:left w:w="100" w:type="dxa"/>
            </w:tcMar>
            <w:vAlign w:val="center"/>
          </w:tcPr>
          <w:p w14:paraId="0D44E436">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05AE8346">
            <w:pPr>
              <w:spacing w:before="0" w:after="0" w:line="276" w:lineRule="auto"/>
              <w:ind w:left="135"/>
              <w:jc w:val="center"/>
            </w:pPr>
          </w:p>
        </w:tc>
        <w:tc>
          <w:tcPr>
            <w:tcW w:w="1517" w:type="dxa"/>
            <w:tcMar>
              <w:top w:w="50" w:type="dxa"/>
              <w:left w:w="100" w:type="dxa"/>
            </w:tcMar>
            <w:vAlign w:val="center"/>
          </w:tcPr>
          <w:p w14:paraId="1C96B4CC">
            <w:pPr>
              <w:spacing w:before="0" w:after="0" w:line="276" w:lineRule="auto"/>
              <w:ind w:left="135"/>
              <w:jc w:val="center"/>
            </w:pPr>
          </w:p>
        </w:tc>
        <w:tc>
          <w:tcPr>
            <w:tcW w:w="1060" w:type="dxa"/>
            <w:tcMar>
              <w:top w:w="50" w:type="dxa"/>
              <w:left w:w="100" w:type="dxa"/>
            </w:tcMar>
            <w:vAlign w:val="center"/>
          </w:tcPr>
          <w:p w14:paraId="7DA7F304">
            <w:pPr>
              <w:spacing w:before="0" w:after="0"/>
              <w:ind w:left="135"/>
              <w:jc w:val="left"/>
            </w:pPr>
          </w:p>
        </w:tc>
        <w:tc>
          <w:tcPr>
            <w:tcW w:w="1858" w:type="dxa"/>
            <w:tcMar>
              <w:top w:w="50" w:type="dxa"/>
              <w:left w:w="100" w:type="dxa"/>
            </w:tcMar>
            <w:vAlign w:val="center"/>
          </w:tcPr>
          <w:p w14:paraId="1C74C71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"https://m.edsoo.ru/41ece32e" \h </w:instrText>
            </w:r>
            <w:r>
              <w:fldChar w:fldCharType="separate"/>
            </w:r>
            <w:r>
              <w:rPr>
                <w:rFonts w:ascii="Times New Roman" w:hAnsi="Times New Roman"/>
                <w:b w:val="0"/>
                <w:i w:val="0"/>
                <w:color w:val="0000FF"/>
                <w:sz w:val="22"/>
                <w:u w:val="single"/>
              </w:rPr>
              <w:t>https://m.edsoo.ru/41ece32e</w:t>
            </w:r>
            <w:r>
              <w:rPr>
                <w:rFonts w:ascii="Times New Roman" w:hAnsi="Times New Roman"/>
                <w:b w:val="0"/>
                <w:i w:val="0"/>
                <w:color w:val="0000FF"/>
                <w:sz w:val="22"/>
                <w:u w:val="single"/>
              </w:rPr>
              <w:fldChar w:fldCharType="end"/>
            </w:r>
          </w:p>
        </w:tc>
      </w:tr>
      <w:tr w14:paraId="14FE90E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5300E24D">
            <w:pPr>
              <w:spacing w:before="0" w:after="0"/>
              <w:ind w:left="0"/>
              <w:jc w:val="left"/>
            </w:pPr>
            <w:r>
              <w:rPr>
                <w:rFonts w:ascii="Times New Roman" w:hAnsi="Times New Roman"/>
                <w:b w:val="0"/>
                <w:i w:val="0"/>
                <w:color w:val="000000"/>
                <w:sz w:val="24"/>
              </w:rPr>
              <w:t>14</w:t>
            </w:r>
          </w:p>
        </w:tc>
        <w:tc>
          <w:tcPr>
            <w:tcW w:w="3960" w:type="dxa"/>
            <w:tcMar>
              <w:top w:w="50" w:type="dxa"/>
              <w:left w:w="100" w:type="dxa"/>
            </w:tcMar>
            <w:vAlign w:val="center"/>
          </w:tcPr>
          <w:p w14:paraId="48D75E58">
            <w:pPr>
              <w:spacing w:before="0" w:after="0"/>
              <w:ind w:left="135"/>
              <w:jc w:val="left"/>
            </w:pPr>
            <w:r>
              <w:rPr>
                <w:rFonts w:ascii="Times New Roman" w:hAnsi="Times New Roman"/>
                <w:b w:val="0"/>
                <w:i w:val="0"/>
                <w:color w:val="000000"/>
                <w:sz w:val="24"/>
              </w:rPr>
              <w:t>Здоровый образ жизни. Правильное и сбалансированное питание</w:t>
            </w:r>
          </w:p>
        </w:tc>
        <w:tc>
          <w:tcPr>
            <w:tcW w:w="728" w:type="dxa"/>
            <w:tcMar>
              <w:top w:w="50" w:type="dxa"/>
              <w:left w:w="100" w:type="dxa"/>
            </w:tcMar>
            <w:vAlign w:val="center"/>
          </w:tcPr>
          <w:p w14:paraId="46C4A2FA">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76B6BEDF">
            <w:pPr>
              <w:spacing w:before="0" w:after="0" w:line="276" w:lineRule="auto"/>
              <w:ind w:left="135"/>
              <w:jc w:val="center"/>
            </w:pPr>
          </w:p>
        </w:tc>
        <w:tc>
          <w:tcPr>
            <w:tcW w:w="1517" w:type="dxa"/>
            <w:tcMar>
              <w:top w:w="50" w:type="dxa"/>
              <w:left w:w="100" w:type="dxa"/>
            </w:tcMar>
            <w:vAlign w:val="center"/>
          </w:tcPr>
          <w:p w14:paraId="631C2734">
            <w:pPr>
              <w:spacing w:before="0" w:after="0" w:line="276" w:lineRule="auto"/>
              <w:ind w:left="135"/>
              <w:jc w:val="center"/>
            </w:pPr>
          </w:p>
        </w:tc>
        <w:tc>
          <w:tcPr>
            <w:tcW w:w="1060" w:type="dxa"/>
            <w:tcMar>
              <w:top w:w="50" w:type="dxa"/>
              <w:left w:w="100" w:type="dxa"/>
            </w:tcMar>
            <w:vAlign w:val="center"/>
          </w:tcPr>
          <w:p w14:paraId="4485CCFA">
            <w:pPr>
              <w:spacing w:before="0" w:after="0"/>
              <w:ind w:left="135"/>
              <w:jc w:val="left"/>
            </w:pPr>
          </w:p>
        </w:tc>
        <w:tc>
          <w:tcPr>
            <w:tcW w:w="1858" w:type="dxa"/>
            <w:tcMar>
              <w:top w:w="50" w:type="dxa"/>
              <w:left w:w="100" w:type="dxa"/>
            </w:tcMar>
            <w:vAlign w:val="center"/>
          </w:tcPr>
          <w:p w14:paraId="1695E5D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"https://m.edsoo.ru/c9e25e52" \h </w:instrText>
            </w:r>
            <w:r>
              <w:fldChar w:fldCharType="separate"/>
            </w:r>
            <w:r>
              <w:rPr>
                <w:rFonts w:ascii="Times New Roman" w:hAnsi="Times New Roman"/>
                <w:b w:val="0"/>
                <w:i w:val="0"/>
                <w:color w:val="0000FF"/>
                <w:sz w:val="22"/>
                <w:u w:val="single"/>
              </w:rPr>
              <w:t>https://m.edsoo.ru/c9e25e52</w:t>
            </w:r>
            <w:r>
              <w:rPr>
                <w:rFonts w:ascii="Times New Roman" w:hAnsi="Times New Roman"/>
                <w:b w:val="0"/>
                <w:i w:val="0"/>
                <w:color w:val="0000FF"/>
                <w:sz w:val="22"/>
                <w:u w:val="single"/>
              </w:rPr>
              <w:fldChar w:fldCharType="end"/>
            </w:r>
          </w:p>
        </w:tc>
      </w:tr>
      <w:tr w14:paraId="10DAC3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2897B34E">
            <w:pPr>
              <w:spacing w:before="0" w:after="0"/>
              <w:ind w:left="0"/>
              <w:jc w:val="left"/>
            </w:pPr>
            <w:r>
              <w:rPr>
                <w:rFonts w:ascii="Times New Roman" w:hAnsi="Times New Roman"/>
                <w:b w:val="0"/>
                <w:i w:val="0"/>
                <w:color w:val="000000"/>
                <w:sz w:val="24"/>
              </w:rPr>
              <w:t>15</w:t>
            </w:r>
          </w:p>
        </w:tc>
        <w:tc>
          <w:tcPr>
            <w:tcW w:w="3960" w:type="dxa"/>
            <w:tcMar>
              <w:top w:w="50" w:type="dxa"/>
              <w:left w:w="100" w:type="dxa"/>
            </w:tcMar>
            <w:vAlign w:val="center"/>
          </w:tcPr>
          <w:p w14:paraId="76AE1822">
            <w:pPr>
              <w:spacing w:before="0" w:after="0"/>
              <w:ind w:left="135"/>
              <w:jc w:val="left"/>
            </w:pPr>
            <w:r>
              <w:rPr>
                <w:rFonts w:ascii="Times New Roman" w:hAnsi="Times New Roman"/>
                <w:b w:val="0"/>
                <w:i w:val="0"/>
                <w:color w:val="000000"/>
                <w:sz w:val="24"/>
              </w:rPr>
              <w:t>Здоровый образ жизни. Лечебная диета</w:t>
            </w:r>
          </w:p>
        </w:tc>
        <w:tc>
          <w:tcPr>
            <w:tcW w:w="728" w:type="dxa"/>
            <w:tcMar>
              <w:top w:w="50" w:type="dxa"/>
              <w:left w:w="100" w:type="dxa"/>
            </w:tcMar>
            <w:vAlign w:val="center"/>
          </w:tcPr>
          <w:p w14:paraId="65CC3A3F">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0AB9CEC2">
            <w:pPr>
              <w:spacing w:before="0" w:after="0" w:line="276" w:lineRule="auto"/>
              <w:ind w:left="135"/>
              <w:jc w:val="center"/>
            </w:pPr>
          </w:p>
        </w:tc>
        <w:tc>
          <w:tcPr>
            <w:tcW w:w="1517" w:type="dxa"/>
            <w:tcMar>
              <w:top w:w="50" w:type="dxa"/>
              <w:left w:w="100" w:type="dxa"/>
            </w:tcMar>
            <w:vAlign w:val="center"/>
          </w:tcPr>
          <w:p w14:paraId="69DD65AB">
            <w:pPr>
              <w:spacing w:before="0" w:after="0" w:line="276" w:lineRule="auto"/>
              <w:ind w:left="135"/>
              <w:jc w:val="center"/>
            </w:pPr>
          </w:p>
        </w:tc>
        <w:tc>
          <w:tcPr>
            <w:tcW w:w="1060" w:type="dxa"/>
            <w:tcMar>
              <w:top w:w="50" w:type="dxa"/>
              <w:left w:w="100" w:type="dxa"/>
            </w:tcMar>
            <w:vAlign w:val="center"/>
          </w:tcPr>
          <w:p w14:paraId="09C89C6A">
            <w:pPr>
              <w:spacing w:before="0" w:after="0"/>
              <w:ind w:left="135"/>
              <w:jc w:val="left"/>
            </w:pPr>
          </w:p>
        </w:tc>
        <w:tc>
          <w:tcPr>
            <w:tcW w:w="1858" w:type="dxa"/>
            <w:tcMar>
              <w:top w:w="50" w:type="dxa"/>
              <w:left w:w="100" w:type="dxa"/>
            </w:tcMar>
            <w:vAlign w:val="center"/>
          </w:tcPr>
          <w:p w14:paraId="4E5DB23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"https://m.edsoo.ru/ff9865ba" \h </w:instrText>
            </w:r>
            <w:r>
              <w:fldChar w:fldCharType="separate"/>
            </w:r>
            <w:r>
              <w:rPr>
                <w:rFonts w:ascii="Times New Roman" w:hAnsi="Times New Roman"/>
                <w:b w:val="0"/>
                <w:i w:val="0"/>
                <w:color w:val="0000FF"/>
                <w:sz w:val="22"/>
                <w:u w:val="single"/>
              </w:rPr>
              <w:t>https://m.edsoo.ru/ff9865ba</w:t>
            </w:r>
            <w:r>
              <w:rPr>
                <w:rFonts w:ascii="Times New Roman" w:hAnsi="Times New Roman"/>
                <w:b w:val="0"/>
                <w:i w:val="0"/>
                <w:color w:val="0000FF"/>
                <w:sz w:val="22"/>
                <w:u w:val="single"/>
              </w:rPr>
              <w:fldChar w:fldCharType="end"/>
            </w:r>
          </w:p>
        </w:tc>
      </w:tr>
      <w:tr w14:paraId="38A665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395B8604">
            <w:pPr>
              <w:spacing w:before="0" w:after="0"/>
              <w:ind w:left="0"/>
              <w:jc w:val="left"/>
            </w:pPr>
            <w:r>
              <w:rPr>
                <w:rFonts w:ascii="Times New Roman" w:hAnsi="Times New Roman"/>
                <w:b w:val="0"/>
                <w:i w:val="0"/>
                <w:color w:val="000000"/>
                <w:sz w:val="24"/>
              </w:rPr>
              <w:t>16</w:t>
            </w:r>
          </w:p>
        </w:tc>
        <w:tc>
          <w:tcPr>
            <w:tcW w:w="3960" w:type="dxa"/>
            <w:tcMar>
              <w:top w:w="50" w:type="dxa"/>
              <w:left w:w="100" w:type="dxa"/>
            </w:tcMar>
            <w:vAlign w:val="center"/>
          </w:tcPr>
          <w:p w14:paraId="1BD71899">
            <w:pPr>
              <w:spacing w:before="0" w:after="0"/>
              <w:ind w:left="135"/>
              <w:jc w:val="left"/>
            </w:pPr>
            <w:r>
              <w:rPr>
                <w:rFonts w:ascii="Times New Roman" w:hAnsi="Times New Roman"/>
                <w:b w:val="0"/>
                <w:i w:val="0"/>
                <w:color w:val="000000"/>
                <w:sz w:val="24"/>
              </w:rPr>
              <w:t>Проблемы со здоровьем. Самочувствие. Отказ от вредных привычек</w:t>
            </w:r>
          </w:p>
        </w:tc>
        <w:tc>
          <w:tcPr>
            <w:tcW w:w="728" w:type="dxa"/>
            <w:tcMar>
              <w:top w:w="50" w:type="dxa"/>
              <w:left w:w="100" w:type="dxa"/>
            </w:tcMar>
            <w:vAlign w:val="center"/>
          </w:tcPr>
          <w:p w14:paraId="0F62E4B6">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2A57A5D7">
            <w:pPr>
              <w:spacing w:before="0" w:after="0" w:line="276" w:lineRule="auto"/>
              <w:ind w:left="135"/>
              <w:jc w:val="center"/>
            </w:pPr>
          </w:p>
        </w:tc>
        <w:tc>
          <w:tcPr>
            <w:tcW w:w="1517" w:type="dxa"/>
            <w:tcMar>
              <w:top w:w="50" w:type="dxa"/>
              <w:left w:w="100" w:type="dxa"/>
            </w:tcMar>
            <w:vAlign w:val="center"/>
          </w:tcPr>
          <w:p w14:paraId="1894BAFB">
            <w:pPr>
              <w:spacing w:before="0" w:after="0" w:line="276" w:lineRule="auto"/>
              <w:ind w:left="135"/>
              <w:jc w:val="center"/>
            </w:pPr>
          </w:p>
        </w:tc>
        <w:tc>
          <w:tcPr>
            <w:tcW w:w="1060" w:type="dxa"/>
            <w:tcMar>
              <w:top w:w="50" w:type="dxa"/>
              <w:left w:w="100" w:type="dxa"/>
            </w:tcMar>
            <w:vAlign w:val="center"/>
          </w:tcPr>
          <w:p w14:paraId="4778FF37">
            <w:pPr>
              <w:spacing w:before="0" w:after="0"/>
              <w:ind w:left="135"/>
              <w:jc w:val="left"/>
            </w:pPr>
          </w:p>
        </w:tc>
        <w:tc>
          <w:tcPr>
            <w:tcW w:w="1858" w:type="dxa"/>
            <w:tcMar>
              <w:top w:w="50" w:type="dxa"/>
              <w:left w:w="100" w:type="dxa"/>
            </w:tcMar>
            <w:vAlign w:val="center"/>
          </w:tcPr>
          <w:p w14:paraId="17577AA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"https://m.edsoo.ru/052c684c" \h </w:instrText>
            </w:r>
            <w:r>
              <w:fldChar w:fldCharType="separate"/>
            </w:r>
            <w:r>
              <w:rPr>
                <w:rFonts w:ascii="Times New Roman" w:hAnsi="Times New Roman"/>
                <w:b w:val="0"/>
                <w:i w:val="0"/>
                <w:color w:val="0000FF"/>
                <w:sz w:val="22"/>
                <w:u w:val="single"/>
              </w:rPr>
              <w:t>https://m.edsoo.ru/052c684c</w:t>
            </w:r>
            <w:r>
              <w:rPr>
                <w:rFonts w:ascii="Times New Roman" w:hAnsi="Times New Roman"/>
                <w:b w:val="0"/>
                <w:i w:val="0"/>
                <w:color w:val="0000FF"/>
                <w:sz w:val="22"/>
                <w:u w:val="single"/>
              </w:rPr>
              <w:fldChar w:fldCharType="end"/>
            </w:r>
          </w:p>
        </w:tc>
      </w:tr>
      <w:tr w14:paraId="1CC24D7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101E7237">
            <w:pPr>
              <w:spacing w:before="0" w:after="0"/>
              <w:ind w:left="0"/>
              <w:jc w:val="left"/>
            </w:pPr>
            <w:r>
              <w:rPr>
                <w:rFonts w:ascii="Times New Roman" w:hAnsi="Times New Roman"/>
                <w:b w:val="0"/>
                <w:i w:val="0"/>
                <w:color w:val="000000"/>
                <w:sz w:val="24"/>
              </w:rPr>
              <w:t>17</w:t>
            </w:r>
          </w:p>
        </w:tc>
        <w:tc>
          <w:tcPr>
            <w:tcW w:w="3960" w:type="dxa"/>
            <w:tcMar>
              <w:top w:w="50" w:type="dxa"/>
              <w:left w:w="100" w:type="dxa"/>
            </w:tcMar>
            <w:vAlign w:val="center"/>
          </w:tcPr>
          <w:p w14:paraId="1E311E86">
            <w:pPr>
              <w:spacing w:before="0" w:after="0"/>
              <w:ind w:left="135"/>
              <w:jc w:val="left"/>
            </w:pPr>
            <w:r>
              <w:rPr>
                <w:rFonts w:ascii="Times New Roman" w:hAnsi="Times New Roman"/>
                <w:b w:val="0"/>
                <w:i w:val="0"/>
                <w:color w:val="000000"/>
                <w:sz w:val="24"/>
              </w:rPr>
              <w:t>Правильное питание. Питание дома/в ресторане</w:t>
            </w:r>
          </w:p>
        </w:tc>
        <w:tc>
          <w:tcPr>
            <w:tcW w:w="728" w:type="dxa"/>
            <w:tcMar>
              <w:top w:w="50" w:type="dxa"/>
              <w:left w:w="100" w:type="dxa"/>
            </w:tcMar>
            <w:vAlign w:val="center"/>
          </w:tcPr>
          <w:p w14:paraId="79C053A5">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01CA82EE">
            <w:pPr>
              <w:spacing w:before="0" w:after="0" w:line="276" w:lineRule="auto"/>
              <w:ind w:left="135"/>
              <w:jc w:val="center"/>
            </w:pPr>
          </w:p>
        </w:tc>
        <w:tc>
          <w:tcPr>
            <w:tcW w:w="1517" w:type="dxa"/>
            <w:tcMar>
              <w:top w:w="50" w:type="dxa"/>
              <w:left w:w="100" w:type="dxa"/>
            </w:tcMar>
            <w:vAlign w:val="center"/>
          </w:tcPr>
          <w:p w14:paraId="0EC1BE4C">
            <w:pPr>
              <w:spacing w:before="0" w:after="0" w:line="276" w:lineRule="auto"/>
              <w:ind w:left="135"/>
              <w:jc w:val="center"/>
            </w:pPr>
          </w:p>
        </w:tc>
        <w:tc>
          <w:tcPr>
            <w:tcW w:w="1060" w:type="dxa"/>
            <w:tcMar>
              <w:top w:w="50" w:type="dxa"/>
              <w:left w:w="100" w:type="dxa"/>
            </w:tcMar>
            <w:vAlign w:val="center"/>
          </w:tcPr>
          <w:p w14:paraId="74A1E05A">
            <w:pPr>
              <w:spacing w:before="0" w:after="0"/>
              <w:ind w:left="135"/>
              <w:jc w:val="left"/>
            </w:pPr>
          </w:p>
        </w:tc>
        <w:tc>
          <w:tcPr>
            <w:tcW w:w="1858" w:type="dxa"/>
            <w:tcMar>
              <w:top w:w="50" w:type="dxa"/>
              <w:left w:w="100" w:type="dxa"/>
            </w:tcMar>
            <w:vAlign w:val="center"/>
          </w:tcPr>
          <w:p w14:paraId="3956263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"https://m.edsoo.ru/8f7e31a3" \h </w:instrText>
            </w:r>
            <w:r>
              <w:fldChar w:fldCharType="separate"/>
            </w:r>
            <w:r>
              <w:rPr>
                <w:rFonts w:ascii="Times New Roman" w:hAnsi="Times New Roman"/>
                <w:b w:val="0"/>
                <w:i w:val="0"/>
                <w:color w:val="0000FF"/>
                <w:sz w:val="22"/>
                <w:u w:val="single"/>
              </w:rPr>
              <w:t>https://m.edsoo.ru/8f7e31a3</w:t>
            </w:r>
            <w:r>
              <w:rPr>
                <w:rFonts w:ascii="Times New Roman" w:hAnsi="Times New Roman"/>
                <w:b w:val="0"/>
                <w:i w:val="0"/>
                <w:color w:val="0000FF"/>
                <w:sz w:val="22"/>
                <w:u w:val="single"/>
              </w:rPr>
              <w:fldChar w:fldCharType="end"/>
            </w:r>
          </w:p>
        </w:tc>
      </w:tr>
      <w:tr w14:paraId="07106E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5C431B61">
            <w:pPr>
              <w:spacing w:before="0" w:after="0"/>
              <w:ind w:left="0"/>
              <w:jc w:val="left"/>
            </w:pPr>
            <w:r>
              <w:rPr>
                <w:rFonts w:ascii="Times New Roman" w:hAnsi="Times New Roman"/>
                <w:b w:val="0"/>
                <w:i w:val="0"/>
                <w:color w:val="000000"/>
                <w:sz w:val="24"/>
              </w:rPr>
              <w:t>18</w:t>
            </w:r>
          </w:p>
        </w:tc>
        <w:tc>
          <w:tcPr>
            <w:tcW w:w="3960" w:type="dxa"/>
            <w:tcMar>
              <w:top w:w="50" w:type="dxa"/>
              <w:left w:w="100" w:type="dxa"/>
            </w:tcMar>
            <w:vAlign w:val="center"/>
          </w:tcPr>
          <w:p w14:paraId="6A144C44">
            <w:pPr>
              <w:spacing w:before="0" w:after="0"/>
              <w:ind w:left="135"/>
              <w:jc w:val="left"/>
            </w:pPr>
            <w:r>
              <w:rPr>
                <w:rFonts w:ascii="Times New Roman" w:hAnsi="Times New Roman"/>
                <w:b w:val="0"/>
                <w:i w:val="0"/>
                <w:color w:val="000000"/>
                <w:sz w:val="24"/>
              </w:rPr>
              <w:t>Правильное питание Выбор продуктов.</w:t>
            </w:r>
          </w:p>
        </w:tc>
        <w:tc>
          <w:tcPr>
            <w:tcW w:w="728" w:type="dxa"/>
            <w:tcMar>
              <w:top w:w="50" w:type="dxa"/>
              <w:left w:w="100" w:type="dxa"/>
            </w:tcMar>
            <w:vAlign w:val="center"/>
          </w:tcPr>
          <w:p w14:paraId="5A5FCA50">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63426465">
            <w:pPr>
              <w:spacing w:before="0" w:after="0" w:line="276" w:lineRule="auto"/>
              <w:ind w:left="135"/>
              <w:jc w:val="center"/>
            </w:pPr>
          </w:p>
        </w:tc>
        <w:tc>
          <w:tcPr>
            <w:tcW w:w="1517" w:type="dxa"/>
            <w:tcMar>
              <w:top w:w="50" w:type="dxa"/>
              <w:left w:w="100" w:type="dxa"/>
            </w:tcMar>
            <w:vAlign w:val="center"/>
          </w:tcPr>
          <w:p w14:paraId="5E82CB51">
            <w:pPr>
              <w:spacing w:before="0" w:after="0" w:line="276" w:lineRule="auto"/>
              <w:ind w:left="135"/>
              <w:jc w:val="center"/>
            </w:pPr>
          </w:p>
        </w:tc>
        <w:tc>
          <w:tcPr>
            <w:tcW w:w="1060" w:type="dxa"/>
            <w:tcMar>
              <w:top w:w="50" w:type="dxa"/>
              <w:left w:w="100" w:type="dxa"/>
            </w:tcMar>
            <w:vAlign w:val="center"/>
          </w:tcPr>
          <w:p w14:paraId="67DB8D65">
            <w:pPr>
              <w:spacing w:before="0" w:after="0"/>
              <w:ind w:left="135"/>
              <w:jc w:val="left"/>
            </w:pPr>
          </w:p>
        </w:tc>
        <w:tc>
          <w:tcPr>
            <w:tcW w:w="1858" w:type="dxa"/>
            <w:tcMar>
              <w:top w:w="50" w:type="dxa"/>
              <w:left w:w="100" w:type="dxa"/>
            </w:tcMar>
            <w:vAlign w:val="center"/>
          </w:tcPr>
          <w:p w14:paraId="6F2FFC3E">
            <w:pPr>
              <w:spacing w:before="0" w:after="0"/>
              <w:ind w:left="135"/>
              <w:jc w:val="left"/>
            </w:pPr>
          </w:p>
        </w:tc>
      </w:tr>
      <w:tr w14:paraId="4D54B3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48C13A4C">
            <w:pPr>
              <w:spacing w:before="0" w:after="0"/>
              <w:ind w:left="0"/>
              <w:jc w:val="left"/>
            </w:pPr>
            <w:r>
              <w:rPr>
                <w:rFonts w:ascii="Times New Roman" w:hAnsi="Times New Roman"/>
                <w:b w:val="0"/>
                <w:i w:val="0"/>
                <w:color w:val="000000"/>
                <w:sz w:val="24"/>
              </w:rPr>
              <w:t>19</w:t>
            </w:r>
          </w:p>
        </w:tc>
        <w:tc>
          <w:tcPr>
            <w:tcW w:w="3960" w:type="dxa"/>
            <w:tcMar>
              <w:top w:w="50" w:type="dxa"/>
              <w:left w:w="100" w:type="dxa"/>
            </w:tcMar>
            <w:vAlign w:val="center"/>
          </w:tcPr>
          <w:p w14:paraId="6C1B67B6">
            <w:pPr>
              <w:spacing w:before="0" w:after="0"/>
              <w:ind w:left="135"/>
              <w:jc w:val="left"/>
            </w:pPr>
            <w:r>
              <w:rPr>
                <w:rFonts w:ascii="Times New Roman" w:hAnsi="Times New Roman"/>
                <w:b w:val="0"/>
                <w:i w:val="0"/>
                <w:color w:val="000000"/>
                <w:sz w:val="24"/>
              </w:rPr>
              <w:t>Режим труда и отдыха</w:t>
            </w:r>
          </w:p>
        </w:tc>
        <w:tc>
          <w:tcPr>
            <w:tcW w:w="728" w:type="dxa"/>
            <w:tcMar>
              <w:top w:w="50" w:type="dxa"/>
              <w:left w:w="100" w:type="dxa"/>
            </w:tcMar>
            <w:vAlign w:val="center"/>
          </w:tcPr>
          <w:p w14:paraId="62244CE0">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627D5CA7">
            <w:pPr>
              <w:spacing w:before="0" w:after="0" w:line="276" w:lineRule="auto"/>
              <w:ind w:left="135"/>
              <w:jc w:val="center"/>
            </w:pPr>
          </w:p>
        </w:tc>
        <w:tc>
          <w:tcPr>
            <w:tcW w:w="1517" w:type="dxa"/>
            <w:tcMar>
              <w:top w:w="50" w:type="dxa"/>
              <w:left w:w="100" w:type="dxa"/>
            </w:tcMar>
            <w:vAlign w:val="center"/>
          </w:tcPr>
          <w:p w14:paraId="68648F46">
            <w:pPr>
              <w:spacing w:before="0" w:after="0" w:line="276" w:lineRule="auto"/>
              <w:ind w:left="135"/>
              <w:jc w:val="center"/>
            </w:pPr>
          </w:p>
        </w:tc>
        <w:tc>
          <w:tcPr>
            <w:tcW w:w="1060" w:type="dxa"/>
            <w:tcMar>
              <w:top w:w="50" w:type="dxa"/>
              <w:left w:w="100" w:type="dxa"/>
            </w:tcMar>
            <w:vAlign w:val="center"/>
          </w:tcPr>
          <w:p w14:paraId="7B4F2022">
            <w:pPr>
              <w:spacing w:before="0" w:after="0"/>
              <w:ind w:left="135"/>
              <w:jc w:val="left"/>
            </w:pPr>
          </w:p>
        </w:tc>
        <w:tc>
          <w:tcPr>
            <w:tcW w:w="1858" w:type="dxa"/>
            <w:tcMar>
              <w:top w:w="50" w:type="dxa"/>
              <w:left w:w="100" w:type="dxa"/>
            </w:tcMar>
            <w:vAlign w:val="center"/>
          </w:tcPr>
          <w:p w14:paraId="752C4CC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"https://m.edsoo.ru/a6dfbb16" \h </w:instrText>
            </w:r>
            <w:r>
              <w:fldChar w:fldCharType="separate"/>
            </w:r>
            <w:r>
              <w:rPr>
                <w:rFonts w:ascii="Times New Roman" w:hAnsi="Times New Roman"/>
                <w:b w:val="0"/>
                <w:i w:val="0"/>
                <w:color w:val="0000FF"/>
                <w:sz w:val="22"/>
                <w:u w:val="single"/>
              </w:rPr>
              <w:t>https://m.edsoo.ru/a6dfbb16</w:t>
            </w:r>
            <w:r>
              <w:rPr>
                <w:rFonts w:ascii="Times New Roman" w:hAnsi="Times New Roman"/>
                <w:b w:val="0"/>
                <w:i w:val="0"/>
                <w:color w:val="0000FF"/>
                <w:sz w:val="22"/>
                <w:u w:val="single"/>
              </w:rPr>
              <w:fldChar w:fldCharType="end"/>
            </w:r>
          </w:p>
        </w:tc>
      </w:tr>
      <w:tr w14:paraId="75206C0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34152718">
            <w:pPr>
              <w:spacing w:before="0" w:after="0"/>
              <w:ind w:left="0"/>
              <w:jc w:val="left"/>
            </w:pPr>
            <w:r>
              <w:rPr>
                <w:rFonts w:ascii="Times New Roman" w:hAnsi="Times New Roman"/>
                <w:b w:val="0"/>
                <w:i w:val="0"/>
                <w:color w:val="000000"/>
                <w:sz w:val="24"/>
              </w:rPr>
              <w:t>20</w:t>
            </w:r>
          </w:p>
        </w:tc>
        <w:tc>
          <w:tcPr>
            <w:tcW w:w="3960" w:type="dxa"/>
            <w:tcMar>
              <w:top w:w="50" w:type="dxa"/>
              <w:left w:w="100" w:type="dxa"/>
            </w:tcMar>
            <w:vAlign w:val="center"/>
          </w:tcPr>
          <w:p w14:paraId="78AAF44C">
            <w:pPr>
              <w:spacing w:before="0" w:after="0"/>
              <w:ind w:left="135"/>
              <w:jc w:val="left"/>
            </w:pPr>
            <w:r>
              <w:rPr>
                <w:rFonts w:ascii="Times New Roman" w:hAnsi="Times New Roman"/>
                <w:b w:val="0"/>
                <w:i w:val="0"/>
                <w:color w:val="000000"/>
                <w:sz w:val="24"/>
              </w:rPr>
              <w:t>Посещение врача. Медицинские услуги</w:t>
            </w:r>
          </w:p>
        </w:tc>
        <w:tc>
          <w:tcPr>
            <w:tcW w:w="728" w:type="dxa"/>
            <w:tcMar>
              <w:top w:w="50" w:type="dxa"/>
              <w:left w:w="100" w:type="dxa"/>
            </w:tcMar>
            <w:vAlign w:val="center"/>
          </w:tcPr>
          <w:p w14:paraId="4D608488">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20CE043C">
            <w:pPr>
              <w:spacing w:before="0" w:after="0" w:line="276" w:lineRule="auto"/>
              <w:ind w:left="135"/>
              <w:jc w:val="center"/>
            </w:pPr>
          </w:p>
        </w:tc>
        <w:tc>
          <w:tcPr>
            <w:tcW w:w="1517" w:type="dxa"/>
            <w:tcMar>
              <w:top w:w="50" w:type="dxa"/>
              <w:left w:w="100" w:type="dxa"/>
            </w:tcMar>
            <w:vAlign w:val="center"/>
          </w:tcPr>
          <w:p w14:paraId="1E8E7FF7">
            <w:pPr>
              <w:spacing w:before="0" w:after="0" w:line="276" w:lineRule="auto"/>
              <w:ind w:left="135"/>
              <w:jc w:val="center"/>
            </w:pPr>
          </w:p>
        </w:tc>
        <w:tc>
          <w:tcPr>
            <w:tcW w:w="1060" w:type="dxa"/>
            <w:tcMar>
              <w:top w:w="50" w:type="dxa"/>
              <w:left w:w="100" w:type="dxa"/>
            </w:tcMar>
            <w:vAlign w:val="center"/>
          </w:tcPr>
          <w:p w14:paraId="12A494DE">
            <w:pPr>
              <w:spacing w:before="0" w:after="0"/>
              <w:ind w:left="135"/>
              <w:jc w:val="left"/>
            </w:pPr>
          </w:p>
        </w:tc>
        <w:tc>
          <w:tcPr>
            <w:tcW w:w="1858" w:type="dxa"/>
            <w:tcMar>
              <w:top w:w="50" w:type="dxa"/>
              <w:left w:w="100" w:type="dxa"/>
            </w:tcMar>
            <w:vAlign w:val="center"/>
          </w:tcPr>
          <w:p w14:paraId="2BD032F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"https://m.edsoo.ru/67278943" \h </w:instrText>
            </w:r>
            <w:r>
              <w:fldChar w:fldCharType="separate"/>
            </w:r>
            <w:r>
              <w:rPr>
                <w:rFonts w:ascii="Times New Roman" w:hAnsi="Times New Roman"/>
                <w:b w:val="0"/>
                <w:i w:val="0"/>
                <w:color w:val="0000FF"/>
                <w:sz w:val="22"/>
                <w:u w:val="single"/>
              </w:rPr>
              <w:t>https://m.edsoo.ru/67278943</w:t>
            </w:r>
            <w:r>
              <w:rPr>
                <w:rFonts w:ascii="Times New Roman" w:hAnsi="Times New Roman"/>
                <w:b w:val="0"/>
                <w:i w:val="0"/>
                <w:color w:val="0000FF"/>
                <w:sz w:val="22"/>
                <w:u w:val="single"/>
              </w:rPr>
              <w:fldChar w:fldCharType="end"/>
            </w:r>
          </w:p>
        </w:tc>
      </w:tr>
      <w:tr w14:paraId="2CFDA48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4201E52F">
            <w:pPr>
              <w:spacing w:before="0" w:after="0"/>
              <w:ind w:left="0"/>
              <w:jc w:val="left"/>
            </w:pPr>
            <w:r>
              <w:rPr>
                <w:rFonts w:ascii="Times New Roman" w:hAnsi="Times New Roman"/>
                <w:b w:val="0"/>
                <w:i w:val="0"/>
                <w:color w:val="000000"/>
                <w:sz w:val="24"/>
              </w:rPr>
              <w:t>21</w:t>
            </w:r>
          </w:p>
        </w:tc>
        <w:tc>
          <w:tcPr>
            <w:tcW w:w="3960" w:type="dxa"/>
            <w:tcMar>
              <w:top w:w="50" w:type="dxa"/>
              <w:left w:w="100" w:type="dxa"/>
            </w:tcMar>
            <w:vAlign w:val="center"/>
          </w:tcPr>
          <w:p w14:paraId="142D7E58">
            <w:pPr>
              <w:spacing w:before="0" w:after="0"/>
              <w:ind w:left="135"/>
              <w:jc w:val="left"/>
            </w:pPr>
            <w:r>
              <w:rPr>
                <w:rFonts w:ascii="Times New Roman" w:hAnsi="Times New Roman"/>
                <w:b w:val="0"/>
                <w:i w:val="0"/>
                <w:color w:val="000000"/>
                <w:sz w:val="24"/>
              </w:rPr>
              <w:t>Обобщение по теме "Здоровый образ жизни и забота о здоровье: режим труда и отдыха, спорт, сбалансированное питание, посещение врача. Отказ от вредных привычек"</w:t>
            </w:r>
          </w:p>
        </w:tc>
        <w:tc>
          <w:tcPr>
            <w:tcW w:w="728" w:type="dxa"/>
            <w:tcMar>
              <w:top w:w="50" w:type="dxa"/>
              <w:left w:w="100" w:type="dxa"/>
            </w:tcMar>
            <w:vAlign w:val="center"/>
          </w:tcPr>
          <w:p w14:paraId="20316524">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7A9946EA">
            <w:pPr>
              <w:spacing w:before="0" w:after="0" w:line="276" w:lineRule="auto"/>
              <w:ind w:left="135"/>
              <w:jc w:val="center"/>
            </w:pPr>
          </w:p>
        </w:tc>
        <w:tc>
          <w:tcPr>
            <w:tcW w:w="1517" w:type="dxa"/>
            <w:tcMar>
              <w:top w:w="50" w:type="dxa"/>
              <w:left w:w="100" w:type="dxa"/>
            </w:tcMar>
            <w:vAlign w:val="center"/>
          </w:tcPr>
          <w:p w14:paraId="1E82191A">
            <w:pPr>
              <w:spacing w:before="0" w:after="0" w:line="276" w:lineRule="auto"/>
              <w:ind w:left="135"/>
              <w:jc w:val="center"/>
            </w:pPr>
          </w:p>
        </w:tc>
        <w:tc>
          <w:tcPr>
            <w:tcW w:w="1060" w:type="dxa"/>
            <w:tcMar>
              <w:top w:w="50" w:type="dxa"/>
              <w:left w:w="100" w:type="dxa"/>
            </w:tcMar>
            <w:vAlign w:val="center"/>
          </w:tcPr>
          <w:p w14:paraId="49DED38D">
            <w:pPr>
              <w:spacing w:before="0" w:after="0"/>
              <w:ind w:left="135"/>
              <w:jc w:val="left"/>
            </w:pPr>
          </w:p>
        </w:tc>
        <w:tc>
          <w:tcPr>
            <w:tcW w:w="1858" w:type="dxa"/>
            <w:tcMar>
              <w:top w:w="50" w:type="dxa"/>
              <w:left w:w="100" w:type="dxa"/>
            </w:tcMar>
            <w:vAlign w:val="center"/>
          </w:tcPr>
          <w:p w14:paraId="650989C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"https://m.edsoo.ru/452c55c7" \h </w:instrText>
            </w:r>
            <w:r>
              <w:fldChar w:fldCharType="separate"/>
            </w:r>
            <w:r>
              <w:rPr>
                <w:rFonts w:ascii="Times New Roman" w:hAnsi="Times New Roman"/>
                <w:b w:val="0"/>
                <w:i w:val="0"/>
                <w:color w:val="0000FF"/>
                <w:sz w:val="22"/>
                <w:u w:val="single"/>
              </w:rPr>
              <w:t>https://m.edsoo.ru/452c55c7</w:t>
            </w:r>
            <w:r>
              <w:rPr>
                <w:rFonts w:ascii="Times New Roman" w:hAnsi="Times New Roman"/>
                <w:b w:val="0"/>
                <w:i w:val="0"/>
                <w:color w:val="0000FF"/>
                <w:sz w:val="22"/>
                <w:u w:val="single"/>
              </w:rPr>
              <w:fldChar w:fldCharType="end"/>
            </w:r>
          </w:p>
        </w:tc>
      </w:tr>
      <w:tr w14:paraId="060E726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751507B9">
            <w:pPr>
              <w:spacing w:before="0" w:after="0"/>
              <w:ind w:left="0"/>
              <w:jc w:val="left"/>
            </w:pPr>
            <w:r>
              <w:rPr>
                <w:rFonts w:ascii="Times New Roman" w:hAnsi="Times New Roman"/>
                <w:b w:val="0"/>
                <w:i w:val="0"/>
                <w:color w:val="000000"/>
                <w:sz w:val="24"/>
              </w:rPr>
              <w:t>22</w:t>
            </w:r>
          </w:p>
        </w:tc>
        <w:tc>
          <w:tcPr>
            <w:tcW w:w="3960" w:type="dxa"/>
            <w:tcMar>
              <w:top w:w="50" w:type="dxa"/>
              <w:left w:w="100" w:type="dxa"/>
            </w:tcMar>
            <w:vAlign w:val="center"/>
          </w:tcPr>
          <w:p w14:paraId="1B2A7043">
            <w:pPr>
              <w:spacing w:before="0" w:after="0"/>
              <w:ind w:left="135"/>
              <w:jc w:val="left"/>
            </w:pPr>
            <w:r>
              <w:rPr>
                <w:rFonts w:ascii="Times New Roman" w:hAnsi="Times New Roman"/>
                <w:b w:val="0"/>
                <w:i w:val="0"/>
                <w:color w:val="000000"/>
                <w:sz w:val="24"/>
              </w:rPr>
              <w:t>Контроль по теме "Здоровый образ жизни и забота о здоровье: режим труда и отдыха, спорт, сбалансированное питание, посещение врача. Отказ от вредных привычек"</w:t>
            </w:r>
          </w:p>
        </w:tc>
        <w:tc>
          <w:tcPr>
            <w:tcW w:w="728" w:type="dxa"/>
            <w:tcMar>
              <w:top w:w="50" w:type="dxa"/>
              <w:left w:w="100" w:type="dxa"/>
            </w:tcMar>
            <w:vAlign w:val="center"/>
          </w:tcPr>
          <w:p w14:paraId="652C0BBD">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5CE2414D">
            <w:pPr>
              <w:spacing w:before="0" w:after="0" w:line="276" w:lineRule="auto"/>
              <w:ind w:left="135"/>
              <w:jc w:val="center"/>
            </w:pPr>
            <w:r>
              <w:rPr>
                <w:rFonts w:ascii="Times New Roman" w:hAnsi="Times New Roman"/>
                <w:b w:val="0"/>
                <w:i w:val="0"/>
                <w:color w:val="000000"/>
                <w:sz w:val="24"/>
              </w:rPr>
              <w:t xml:space="preserve"> 1 </w:t>
            </w:r>
          </w:p>
        </w:tc>
        <w:tc>
          <w:tcPr>
            <w:tcW w:w="1517" w:type="dxa"/>
            <w:tcMar>
              <w:top w:w="50" w:type="dxa"/>
              <w:left w:w="100" w:type="dxa"/>
            </w:tcMar>
            <w:vAlign w:val="center"/>
          </w:tcPr>
          <w:p w14:paraId="36DCDD82">
            <w:pPr>
              <w:spacing w:before="0" w:after="0" w:line="276" w:lineRule="auto"/>
              <w:ind w:left="135"/>
              <w:jc w:val="center"/>
            </w:pPr>
          </w:p>
        </w:tc>
        <w:tc>
          <w:tcPr>
            <w:tcW w:w="1060" w:type="dxa"/>
            <w:tcMar>
              <w:top w:w="50" w:type="dxa"/>
              <w:left w:w="100" w:type="dxa"/>
            </w:tcMar>
            <w:vAlign w:val="center"/>
          </w:tcPr>
          <w:p w14:paraId="63A8127B">
            <w:pPr>
              <w:spacing w:before="0" w:after="0"/>
              <w:ind w:left="135"/>
              <w:jc w:val="left"/>
            </w:pPr>
          </w:p>
        </w:tc>
        <w:tc>
          <w:tcPr>
            <w:tcW w:w="1858" w:type="dxa"/>
            <w:tcMar>
              <w:top w:w="50" w:type="dxa"/>
              <w:left w:w="100" w:type="dxa"/>
            </w:tcMar>
            <w:vAlign w:val="center"/>
          </w:tcPr>
          <w:p w14:paraId="1765F37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"https://m.edsoo.ru/e447ca2f" \h </w:instrText>
            </w:r>
            <w:r>
              <w:fldChar w:fldCharType="separate"/>
            </w:r>
            <w:r>
              <w:rPr>
                <w:rFonts w:ascii="Times New Roman" w:hAnsi="Times New Roman"/>
                <w:b w:val="0"/>
                <w:i w:val="0"/>
                <w:color w:val="0000FF"/>
                <w:sz w:val="22"/>
                <w:u w:val="single"/>
              </w:rPr>
              <w:t>https://m.edsoo.ru/e447ca2f</w:t>
            </w:r>
            <w:r>
              <w:rPr>
                <w:rFonts w:ascii="Times New Roman" w:hAnsi="Times New Roman"/>
                <w:b w:val="0"/>
                <w:i w:val="0"/>
                <w:color w:val="0000FF"/>
                <w:sz w:val="22"/>
                <w:u w:val="single"/>
              </w:rPr>
              <w:fldChar w:fldCharType="end"/>
            </w:r>
          </w:p>
        </w:tc>
      </w:tr>
      <w:tr w14:paraId="5D3BCE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743826D3">
            <w:pPr>
              <w:spacing w:before="0" w:after="0"/>
              <w:ind w:left="0"/>
              <w:jc w:val="left"/>
            </w:pPr>
            <w:r>
              <w:rPr>
                <w:rFonts w:ascii="Times New Roman" w:hAnsi="Times New Roman"/>
                <w:b w:val="0"/>
                <w:i w:val="0"/>
                <w:color w:val="000000"/>
                <w:sz w:val="24"/>
              </w:rPr>
              <w:t>23</w:t>
            </w:r>
          </w:p>
        </w:tc>
        <w:tc>
          <w:tcPr>
            <w:tcW w:w="3960" w:type="dxa"/>
            <w:tcMar>
              <w:top w:w="50" w:type="dxa"/>
              <w:left w:w="100" w:type="dxa"/>
            </w:tcMar>
            <w:vAlign w:val="center"/>
          </w:tcPr>
          <w:p w14:paraId="593E43FF">
            <w:pPr>
              <w:spacing w:before="0" w:after="0"/>
              <w:ind w:left="135"/>
              <w:jc w:val="left"/>
            </w:pPr>
            <w:r>
              <w:rPr>
                <w:rFonts w:ascii="Times New Roman" w:hAnsi="Times New Roman"/>
                <w:b w:val="0"/>
                <w:i w:val="0"/>
                <w:color w:val="000000"/>
                <w:sz w:val="24"/>
              </w:rPr>
              <w:t>Школьная жизнь. Виды школ</w:t>
            </w:r>
          </w:p>
        </w:tc>
        <w:tc>
          <w:tcPr>
            <w:tcW w:w="728" w:type="dxa"/>
            <w:tcMar>
              <w:top w:w="50" w:type="dxa"/>
              <w:left w:w="100" w:type="dxa"/>
            </w:tcMar>
            <w:vAlign w:val="center"/>
          </w:tcPr>
          <w:p w14:paraId="55019D1A">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503CF088">
            <w:pPr>
              <w:spacing w:before="0" w:after="0" w:line="276" w:lineRule="auto"/>
              <w:ind w:left="135"/>
              <w:jc w:val="center"/>
            </w:pPr>
          </w:p>
        </w:tc>
        <w:tc>
          <w:tcPr>
            <w:tcW w:w="1517" w:type="dxa"/>
            <w:tcMar>
              <w:top w:w="50" w:type="dxa"/>
              <w:left w:w="100" w:type="dxa"/>
            </w:tcMar>
            <w:vAlign w:val="center"/>
          </w:tcPr>
          <w:p w14:paraId="1CDB5A2B">
            <w:pPr>
              <w:spacing w:before="0" w:after="0" w:line="276" w:lineRule="auto"/>
              <w:ind w:left="135"/>
              <w:jc w:val="center"/>
            </w:pPr>
          </w:p>
        </w:tc>
        <w:tc>
          <w:tcPr>
            <w:tcW w:w="1060" w:type="dxa"/>
            <w:tcMar>
              <w:top w:w="50" w:type="dxa"/>
              <w:left w:w="100" w:type="dxa"/>
            </w:tcMar>
            <w:vAlign w:val="center"/>
          </w:tcPr>
          <w:p w14:paraId="1B5932BD">
            <w:pPr>
              <w:spacing w:before="0" w:after="0"/>
              <w:ind w:left="135"/>
              <w:jc w:val="left"/>
            </w:pPr>
          </w:p>
        </w:tc>
        <w:tc>
          <w:tcPr>
            <w:tcW w:w="1858" w:type="dxa"/>
            <w:tcMar>
              <w:top w:w="50" w:type="dxa"/>
              <w:left w:w="100" w:type="dxa"/>
            </w:tcMar>
            <w:vAlign w:val="center"/>
          </w:tcPr>
          <w:p w14:paraId="1605B9E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"https://m.edsoo.ru/398977b2" \h </w:instrText>
            </w:r>
            <w:r>
              <w:fldChar w:fldCharType="separate"/>
            </w:r>
            <w:r>
              <w:rPr>
                <w:rFonts w:ascii="Times New Roman" w:hAnsi="Times New Roman"/>
                <w:b w:val="0"/>
                <w:i w:val="0"/>
                <w:color w:val="0000FF"/>
                <w:sz w:val="22"/>
                <w:u w:val="single"/>
              </w:rPr>
              <w:t>https://m.edsoo.ru/398977b2</w:t>
            </w:r>
            <w:r>
              <w:rPr>
                <w:rFonts w:ascii="Times New Roman" w:hAnsi="Times New Roman"/>
                <w:b w:val="0"/>
                <w:i w:val="0"/>
                <w:color w:val="0000FF"/>
                <w:sz w:val="22"/>
                <w:u w:val="single"/>
              </w:rPr>
              <w:fldChar w:fldCharType="end"/>
            </w:r>
          </w:p>
        </w:tc>
      </w:tr>
      <w:tr w14:paraId="0E01D8C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4D546CD1">
            <w:pPr>
              <w:spacing w:before="0" w:after="0"/>
              <w:ind w:left="0"/>
              <w:jc w:val="left"/>
            </w:pPr>
            <w:r>
              <w:rPr>
                <w:rFonts w:ascii="Times New Roman" w:hAnsi="Times New Roman"/>
                <w:b w:val="0"/>
                <w:i w:val="0"/>
                <w:color w:val="000000"/>
                <w:sz w:val="24"/>
              </w:rPr>
              <w:t>24</w:t>
            </w:r>
          </w:p>
        </w:tc>
        <w:tc>
          <w:tcPr>
            <w:tcW w:w="3960" w:type="dxa"/>
            <w:tcMar>
              <w:top w:w="50" w:type="dxa"/>
              <w:left w:w="100" w:type="dxa"/>
            </w:tcMar>
            <w:vAlign w:val="center"/>
          </w:tcPr>
          <w:p w14:paraId="106CF127">
            <w:pPr>
              <w:spacing w:before="0" w:after="0"/>
              <w:ind w:left="135"/>
              <w:jc w:val="left"/>
            </w:pPr>
            <w:r>
              <w:rPr>
                <w:rFonts w:ascii="Times New Roman" w:hAnsi="Times New Roman"/>
                <w:b w:val="0"/>
                <w:i w:val="0"/>
                <w:color w:val="000000"/>
                <w:sz w:val="24"/>
              </w:rPr>
              <w:t>Школьная жизнь. Виды школ</w:t>
            </w:r>
          </w:p>
        </w:tc>
        <w:tc>
          <w:tcPr>
            <w:tcW w:w="728" w:type="dxa"/>
            <w:tcMar>
              <w:top w:w="50" w:type="dxa"/>
              <w:left w:w="100" w:type="dxa"/>
            </w:tcMar>
            <w:vAlign w:val="center"/>
          </w:tcPr>
          <w:p w14:paraId="76CA14DF">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169DE0B1">
            <w:pPr>
              <w:spacing w:before="0" w:after="0" w:line="276" w:lineRule="auto"/>
              <w:ind w:left="135"/>
              <w:jc w:val="center"/>
            </w:pPr>
          </w:p>
        </w:tc>
        <w:tc>
          <w:tcPr>
            <w:tcW w:w="1517" w:type="dxa"/>
            <w:tcMar>
              <w:top w:w="50" w:type="dxa"/>
              <w:left w:w="100" w:type="dxa"/>
            </w:tcMar>
            <w:vAlign w:val="center"/>
          </w:tcPr>
          <w:p w14:paraId="012A7907">
            <w:pPr>
              <w:spacing w:before="0" w:after="0" w:line="276" w:lineRule="auto"/>
              <w:ind w:left="135"/>
              <w:jc w:val="center"/>
            </w:pPr>
          </w:p>
        </w:tc>
        <w:tc>
          <w:tcPr>
            <w:tcW w:w="1060" w:type="dxa"/>
            <w:tcMar>
              <w:top w:w="50" w:type="dxa"/>
              <w:left w:w="100" w:type="dxa"/>
            </w:tcMar>
            <w:vAlign w:val="center"/>
          </w:tcPr>
          <w:p w14:paraId="5839DB89">
            <w:pPr>
              <w:spacing w:before="0" w:after="0"/>
              <w:ind w:left="135"/>
              <w:jc w:val="left"/>
            </w:pPr>
          </w:p>
        </w:tc>
        <w:tc>
          <w:tcPr>
            <w:tcW w:w="1858" w:type="dxa"/>
            <w:tcMar>
              <w:top w:w="50" w:type="dxa"/>
              <w:left w:w="100" w:type="dxa"/>
            </w:tcMar>
            <w:vAlign w:val="center"/>
          </w:tcPr>
          <w:p w14:paraId="6724838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"https://m.edsoo.ru/df31e554" \h </w:instrText>
            </w:r>
            <w:r>
              <w:fldChar w:fldCharType="separate"/>
            </w:r>
            <w:r>
              <w:rPr>
                <w:rFonts w:ascii="Times New Roman" w:hAnsi="Times New Roman"/>
                <w:b w:val="0"/>
                <w:i w:val="0"/>
                <w:color w:val="0000FF"/>
                <w:sz w:val="22"/>
                <w:u w:val="single"/>
              </w:rPr>
              <w:t>https://m.edsoo.ru/df31e554</w:t>
            </w:r>
            <w:r>
              <w:rPr>
                <w:rFonts w:ascii="Times New Roman" w:hAnsi="Times New Roman"/>
                <w:b w:val="0"/>
                <w:i w:val="0"/>
                <w:color w:val="0000FF"/>
                <w:sz w:val="22"/>
                <w:u w:val="single"/>
              </w:rPr>
              <w:fldChar w:fldCharType="end"/>
            </w:r>
          </w:p>
        </w:tc>
      </w:tr>
      <w:tr w14:paraId="629BCE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0A35C525">
            <w:pPr>
              <w:spacing w:before="0" w:after="0"/>
              <w:ind w:left="0"/>
              <w:jc w:val="left"/>
            </w:pPr>
            <w:r>
              <w:rPr>
                <w:rFonts w:ascii="Times New Roman" w:hAnsi="Times New Roman"/>
                <w:b w:val="0"/>
                <w:i w:val="0"/>
                <w:color w:val="000000"/>
                <w:sz w:val="24"/>
              </w:rPr>
              <w:t>25</w:t>
            </w:r>
          </w:p>
        </w:tc>
        <w:tc>
          <w:tcPr>
            <w:tcW w:w="3960" w:type="dxa"/>
            <w:tcMar>
              <w:top w:w="50" w:type="dxa"/>
              <w:left w:w="100" w:type="dxa"/>
            </w:tcMar>
            <w:vAlign w:val="center"/>
          </w:tcPr>
          <w:p w14:paraId="28698FA9">
            <w:pPr>
              <w:spacing w:before="0" w:after="0"/>
              <w:ind w:left="135"/>
              <w:jc w:val="left"/>
            </w:pPr>
            <w:r>
              <w:rPr>
                <w:rFonts w:ascii="Times New Roman" w:hAnsi="Times New Roman"/>
                <w:b w:val="0"/>
                <w:i w:val="0"/>
                <w:color w:val="000000"/>
                <w:sz w:val="24"/>
              </w:rPr>
              <w:t>Школьная система стран изучаемого языка</w:t>
            </w:r>
          </w:p>
        </w:tc>
        <w:tc>
          <w:tcPr>
            <w:tcW w:w="728" w:type="dxa"/>
            <w:tcMar>
              <w:top w:w="50" w:type="dxa"/>
              <w:left w:w="100" w:type="dxa"/>
            </w:tcMar>
            <w:vAlign w:val="center"/>
          </w:tcPr>
          <w:p w14:paraId="6A1A69A4">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4F9DE537">
            <w:pPr>
              <w:spacing w:before="0" w:after="0" w:line="276" w:lineRule="auto"/>
              <w:ind w:left="135"/>
              <w:jc w:val="center"/>
            </w:pPr>
          </w:p>
        </w:tc>
        <w:tc>
          <w:tcPr>
            <w:tcW w:w="1517" w:type="dxa"/>
            <w:tcMar>
              <w:top w:w="50" w:type="dxa"/>
              <w:left w:w="100" w:type="dxa"/>
            </w:tcMar>
            <w:vAlign w:val="center"/>
          </w:tcPr>
          <w:p w14:paraId="35EB8DF1">
            <w:pPr>
              <w:spacing w:before="0" w:after="0" w:line="276" w:lineRule="auto"/>
              <w:ind w:left="135"/>
              <w:jc w:val="center"/>
            </w:pPr>
          </w:p>
        </w:tc>
        <w:tc>
          <w:tcPr>
            <w:tcW w:w="1060" w:type="dxa"/>
            <w:tcMar>
              <w:top w:w="50" w:type="dxa"/>
              <w:left w:w="100" w:type="dxa"/>
            </w:tcMar>
            <w:vAlign w:val="center"/>
          </w:tcPr>
          <w:p w14:paraId="3FB78272">
            <w:pPr>
              <w:spacing w:before="0" w:after="0"/>
              <w:ind w:left="135"/>
              <w:jc w:val="left"/>
            </w:pPr>
          </w:p>
        </w:tc>
        <w:tc>
          <w:tcPr>
            <w:tcW w:w="1858" w:type="dxa"/>
            <w:tcMar>
              <w:top w:w="50" w:type="dxa"/>
              <w:left w:w="100" w:type="dxa"/>
            </w:tcMar>
            <w:vAlign w:val="center"/>
          </w:tcPr>
          <w:p w14:paraId="0AF06839">
            <w:pPr>
              <w:spacing w:before="0" w:after="0"/>
              <w:ind w:left="135"/>
              <w:jc w:val="left"/>
            </w:pPr>
          </w:p>
        </w:tc>
      </w:tr>
      <w:tr w14:paraId="5E140C3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253ED98C">
            <w:pPr>
              <w:spacing w:before="0" w:after="0"/>
              <w:ind w:left="0"/>
              <w:jc w:val="left"/>
            </w:pPr>
            <w:r>
              <w:rPr>
                <w:rFonts w:ascii="Times New Roman" w:hAnsi="Times New Roman"/>
                <w:b w:val="0"/>
                <w:i w:val="0"/>
                <w:color w:val="000000"/>
                <w:sz w:val="24"/>
              </w:rPr>
              <w:t>26</w:t>
            </w:r>
          </w:p>
        </w:tc>
        <w:tc>
          <w:tcPr>
            <w:tcW w:w="3960" w:type="dxa"/>
            <w:tcMar>
              <w:top w:w="50" w:type="dxa"/>
              <w:left w:w="100" w:type="dxa"/>
            </w:tcMar>
            <w:vAlign w:val="center"/>
          </w:tcPr>
          <w:p w14:paraId="7B4BC185">
            <w:pPr>
              <w:spacing w:before="0" w:after="0"/>
              <w:ind w:left="135"/>
              <w:jc w:val="left"/>
            </w:pPr>
            <w:r>
              <w:rPr>
                <w:rFonts w:ascii="Times New Roman" w:hAnsi="Times New Roman"/>
                <w:b w:val="0"/>
                <w:i w:val="0"/>
                <w:color w:val="000000"/>
                <w:sz w:val="24"/>
              </w:rPr>
              <w:t>Школьная жизнь других стран. Переписка в зарубежными сверстниками</w:t>
            </w:r>
          </w:p>
        </w:tc>
        <w:tc>
          <w:tcPr>
            <w:tcW w:w="728" w:type="dxa"/>
            <w:tcMar>
              <w:top w:w="50" w:type="dxa"/>
              <w:left w:w="100" w:type="dxa"/>
            </w:tcMar>
            <w:vAlign w:val="center"/>
          </w:tcPr>
          <w:p w14:paraId="11FA5DF6">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75CC63D7">
            <w:pPr>
              <w:spacing w:before="0" w:after="0" w:line="276" w:lineRule="auto"/>
              <w:ind w:left="135"/>
              <w:jc w:val="center"/>
            </w:pPr>
          </w:p>
        </w:tc>
        <w:tc>
          <w:tcPr>
            <w:tcW w:w="1517" w:type="dxa"/>
            <w:tcMar>
              <w:top w:w="50" w:type="dxa"/>
              <w:left w:w="100" w:type="dxa"/>
            </w:tcMar>
            <w:vAlign w:val="center"/>
          </w:tcPr>
          <w:p w14:paraId="37B9BD68">
            <w:pPr>
              <w:spacing w:before="0" w:after="0" w:line="276" w:lineRule="auto"/>
              <w:ind w:left="135"/>
              <w:jc w:val="center"/>
            </w:pPr>
          </w:p>
        </w:tc>
        <w:tc>
          <w:tcPr>
            <w:tcW w:w="1060" w:type="dxa"/>
            <w:tcMar>
              <w:top w:w="50" w:type="dxa"/>
              <w:left w:w="100" w:type="dxa"/>
            </w:tcMar>
            <w:vAlign w:val="center"/>
          </w:tcPr>
          <w:p w14:paraId="4150A998">
            <w:pPr>
              <w:spacing w:before="0" w:after="0"/>
              <w:ind w:left="135"/>
              <w:jc w:val="left"/>
            </w:pPr>
          </w:p>
        </w:tc>
        <w:tc>
          <w:tcPr>
            <w:tcW w:w="1858" w:type="dxa"/>
            <w:tcMar>
              <w:top w:w="50" w:type="dxa"/>
              <w:left w:w="100" w:type="dxa"/>
            </w:tcMar>
            <w:vAlign w:val="center"/>
          </w:tcPr>
          <w:p w14:paraId="5F78C7E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"https://m.edsoo.ru/5f09c016" \h </w:instrText>
            </w:r>
            <w:r>
              <w:fldChar w:fldCharType="separate"/>
            </w:r>
            <w:r>
              <w:rPr>
                <w:rFonts w:ascii="Times New Roman" w:hAnsi="Times New Roman"/>
                <w:b w:val="0"/>
                <w:i w:val="0"/>
                <w:color w:val="0000FF"/>
                <w:sz w:val="22"/>
                <w:u w:val="single"/>
              </w:rPr>
              <w:t>https://m.edsoo.ru/5f09c016</w:t>
            </w:r>
            <w:r>
              <w:rPr>
                <w:rFonts w:ascii="Times New Roman" w:hAnsi="Times New Roman"/>
                <w:b w:val="0"/>
                <w:i w:val="0"/>
                <w:color w:val="0000FF"/>
                <w:sz w:val="22"/>
                <w:u w:val="single"/>
              </w:rPr>
              <w:fldChar w:fldCharType="end"/>
            </w:r>
          </w:p>
        </w:tc>
      </w:tr>
      <w:tr w14:paraId="019AAF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0A2B7E1E">
            <w:pPr>
              <w:spacing w:before="0" w:after="0"/>
              <w:ind w:left="0"/>
              <w:jc w:val="left"/>
            </w:pPr>
            <w:r>
              <w:rPr>
                <w:rFonts w:ascii="Times New Roman" w:hAnsi="Times New Roman"/>
                <w:b w:val="0"/>
                <w:i w:val="0"/>
                <w:color w:val="000000"/>
                <w:sz w:val="24"/>
              </w:rPr>
              <w:t>27</w:t>
            </w:r>
          </w:p>
        </w:tc>
        <w:tc>
          <w:tcPr>
            <w:tcW w:w="3960" w:type="dxa"/>
            <w:tcMar>
              <w:top w:w="50" w:type="dxa"/>
              <w:left w:w="100" w:type="dxa"/>
            </w:tcMar>
            <w:vAlign w:val="center"/>
          </w:tcPr>
          <w:p w14:paraId="173E5199">
            <w:pPr>
              <w:spacing w:before="0" w:after="0"/>
              <w:ind w:left="135"/>
              <w:jc w:val="left"/>
            </w:pPr>
            <w:r>
              <w:rPr>
                <w:rFonts w:ascii="Times New Roman" w:hAnsi="Times New Roman"/>
                <w:b w:val="0"/>
                <w:i w:val="0"/>
                <w:color w:val="000000"/>
                <w:sz w:val="24"/>
              </w:rPr>
              <w:t>Нестандартные программы обучения.</w:t>
            </w:r>
          </w:p>
        </w:tc>
        <w:tc>
          <w:tcPr>
            <w:tcW w:w="728" w:type="dxa"/>
            <w:tcMar>
              <w:top w:w="50" w:type="dxa"/>
              <w:left w:w="100" w:type="dxa"/>
            </w:tcMar>
            <w:vAlign w:val="center"/>
          </w:tcPr>
          <w:p w14:paraId="26E137DB">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2903C402">
            <w:pPr>
              <w:spacing w:before="0" w:after="0" w:line="276" w:lineRule="auto"/>
              <w:ind w:left="135"/>
              <w:jc w:val="center"/>
            </w:pPr>
          </w:p>
        </w:tc>
        <w:tc>
          <w:tcPr>
            <w:tcW w:w="1517" w:type="dxa"/>
            <w:tcMar>
              <w:top w:w="50" w:type="dxa"/>
              <w:left w:w="100" w:type="dxa"/>
            </w:tcMar>
            <w:vAlign w:val="center"/>
          </w:tcPr>
          <w:p w14:paraId="3A04CBCC">
            <w:pPr>
              <w:spacing w:before="0" w:after="0" w:line="276" w:lineRule="auto"/>
              <w:ind w:left="135"/>
              <w:jc w:val="center"/>
            </w:pPr>
          </w:p>
        </w:tc>
        <w:tc>
          <w:tcPr>
            <w:tcW w:w="1060" w:type="dxa"/>
            <w:tcMar>
              <w:top w:w="50" w:type="dxa"/>
              <w:left w:w="100" w:type="dxa"/>
            </w:tcMar>
            <w:vAlign w:val="center"/>
          </w:tcPr>
          <w:p w14:paraId="0DB7F4A8">
            <w:pPr>
              <w:spacing w:before="0" w:after="0"/>
              <w:ind w:left="135"/>
              <w:jc w:val="left"/>
            </w:pPr>
          </w:p>
        </w:tc>
        <w:tc>
          <w:tcPr>
            <w:tcW w:w="1858" w:type="dxa"/>
            <w:tcMar>
              <w:top w:w="50" w:type="dxa"/>
              <w:left w:w="100" w:type="dxa"/>
            </w:tcMar>
            <w:vAlign w:val="center"/>
          </w:tcPr>
          <w:p w14:paraId="0DAC515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"https://m.edsoo.ru/6b37e877" \h </w:instrText>
            </w:r>
            <w:r>
              <w:fldChar w:fldCharType="separate"/>
            </w:r>
            <w:r>
              <w:rPr>
                <w:rFonts w:ascii="Times New Roman" w:hAnsi="Times New Roman"/>
                <w:b w:val="0"/>
                <w:i w:val="0"/>
                <w:color w:val="0000FF"/>
                <w:sz w:val="22"/>
                <w:u w:val="single"/>
              </w:rPr>
              <w:t>https://m.edsoo.ru/6b37e877</w:t>
            </w:r>
            <w:r>
              <w:rPr>
                <w:rFonts w:ascii="Times New Roman" w:hAnsi="Times New Roman"/>
                <w:b w:val="0"/>
                <w:i w:val="0"/>
                <w:color w:val="0000FF"/>
                <w:sz w:val="22"/>
                <w:u w:val="single"/>
              </w:rPr>
              <w:fldChar w:fldCharType="end"/>
            </w:r>
          </w:p>
        </w:tc>
      </w:tr>
      <w:tr w14:paraId="2EC448A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4C45D247">
            <w:pPr>
              <w:spacing w:before="0" w:after="0"/>
              <w:ind w:left="0"/>
              <w:jc w:val="left"/>
            </w:pPr>
            <w:r>
              <w:rPr>
                <w:rFonts w:ascii="Times New Roman" w:hAnsi="Times New Roman"/>
                <w:b w:val="0"/>
                <w:i w:val="0"/>
                <w:color w:val="000000"/>
                <w:sz w:val="24"/>
              </w:rPr>
              <w:t>28</w:t>
            </w:r>
          </w:p>
        </w:tc>
        <w:tc>
          <w:tcPr>
            <w:tcW w:w="3960" w:type="dxa"/>
            <w:tcMar>
              <w:top w:w="50" w:type="dxa"/>
              <w:left w:w="100" w:type="dxa"/>
            </w:tcMar>
            <w:vAlign w:val="center"/>
          </w:tcPr>
          <w:p w14:paraId="6403852A">
            <w:pPr>
              <w:spacing w:before="0" w:after="0"/>
              <w:ind w:left="135"/>
              <w:jc w:val="left"/>
            </w:pPr>
            <w:r>
              <w:rPr>
                <w:rFonts w:ascii="Times New Roman" w:hAnsi="Times New Roman"/>
                <w:b w:val="0"/>
                <w:i w:val="0"/>
                <w:color w:val="000000"/>
                <w:sz w:val="24"/>
              </w:rPr>
              <w:t>Права и обязанности старшеклассников</w:t>
            </w:r>
          </w:p>
        </w:tc>
        <w:tc>
          <w:tcPr>
            <w:tcW w:w="728" w:type="dxa"/>
            <w:tcMar>
              <w:top w:w="50" w:type="dxa"/>
              <w:left w:w="100" w:type="dxa"/>
            </w:tcMar>
            <w:vAlign w:val="center"/>
          </w:tcPr>
          <w:p w14:paraId="7A16386D">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22A81FFF">
            <w:pPr>
              <w:spacing w:before="0" w:after="0" w:line="276" w:lineRule="auto"/>
              <w:ind w:left="135"/>
              <w:jc w:val="center"/>
            </w:pPr>
          </w:p>
        </w:tc>
        <w:tc>
          <w:tcPr>
            <w:tcW w:w="1517" w:type="dxa"/>
            <w:tcMar>
              <w:top w:w="50" w:type="dxa"/>
              <w:left w:w="100" w:type="dxa"/>
            </w:tcMar>
            <w:vAlign w:val="center"/>
          </w:tcPr>
          <w:p w14:paraId="46408D7D">
            <w:pPr>
              <w:spacing w:before="0" w:after="0" w:line="276" w:lineRule="auto"/>
              <w:ind w:left="135"/>
              <w:jc w:val="center"/>
            </w:pPr>
          </w:p>
        </w:tc>
        <w:tc>
          <w:tcPr>
            <w:tcW w:w="1060" w:type="dxa"/>
            <w:tcMar>
              <w:top w:w="50" w:type="dxa"/>
              <w:left w:w="100" w:type="dxa"/>
            </w:tcMar>
            <w:vAlign w:val="center"/>
          </w:tcPr>
          <w:p w14:paraId="0040FAEA">
            <w:pPr>
              <w:spacing w:before="0" w:after="0"/>
              <w:ind w:left="135"/>
              <w:jc w:val="left"/>
            </w:pPr>
          </w:p>
        </w:tc>
        <w:tc>
          <w:tcPr>
            <w:tcW w:w="1858" w:type="dxa"/>
            <w:tcMar>
              <w:top w:w="50" w:type="dxa"/>
              <w:left w:w="100" w:type="dxa"/>
            </w:tcMar>
            <w:vAlign w:val="center"/>
          </w:tcPr>
          <w:p w14:paraId="647443D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"https://m.edsoo.ru/7c1c8a78" \h </w:instrText>
            </w:r>
            <w:r>
              <w:fldChar w:fldCharType="separate"/>
            </w:r>
            <w:r>
              <w:rPr>
                <w:rFonts w:ascii="Times New Roman" w:hAnsi="Times New Roman"/>
                <w:b w:val="0"/>
                <w:i w:val="0"/>
                <w:color w:val="0000FF"/>
                <w:sz w:val="22"/>
                <w:u w:val="single"/>
              </w:rPr>
              <w:t>https://m.edsoo.ru/7c1c8a78</w:t>
            </w:r>
            <w:r>
              <w:rPr>
                <w:rFonts w:ascii="Times New Roman" w:hAnsi="Times New Roman"/>
                <w:b w:val="0"/>
                <w:i w:val="0"/>
                <w:color w:val="0000FF"/>
                <w:sz w:val="22"/>
                <w:u w:val="single"/>
              </w:rPr>
              <w:fldChar w:fldCharType="end"/>
            </w:r>
          </w:p>
        </w:tc>
      </w:tr>
      <w:tr w14:paraId="4857063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58EBD834">
            <w:pPr>
              <w:spacing w:before="0" w:after="0"/>
              <w:ind w:left="0"/>
              <w:jc w:val="left"/>
            </w:pPr>
            <w:r>
              <w:rPr>
                <w:rFonts w:ascii="Times New Roman" w:hAnsi="Times New Roman"/>
                <w:b w:val="0"/>
                <w:i w:val="0"/>
                <w:color w:val="000000"/>
                <w:sz w:val="24"/>
              </w:rPr>
              <w:t>29</w:t>
            </w:r>
          </w:p>
        </w:tc>
        <w:tc>
          <w:tcPr>
            <w:tcW w:w="3960" w:type="dxa"/>
            <w:tcMar>
              <w:top w:w="50" w:type="dxa"/>
              <w:left w:w="100" w:type="dxa"/>
            </w:tcMar>
            <w:vAlign w:val="center"/>
          </w:tcPr>
          <w:p w14:paraId="4F495CC7">
            <w:pPr>
              <w:spacing w:before="0" w:after="0"/>
              <w:ind w:left="135"/>
              <w:jc w:val="left"/>
            </w:pPr>
            <w:r>
              <w:rPr>
                <w:rFonts w:ascii="Times New Roman" w:hAnsi="Times New Roman"/>
                <w:b w:val="0"/>
                <w:i w:val="0"/>
                <w:color w:val="000000"/>
                <w:sz w:val="24"/>
              </w:rPr>
              <w:t>Обобщение по теме "Школьное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старшеклассника"</w:t>
            </w:r>
          </w:p>
        </w:tc>
        <w:tc>
          <w:tcPr>
            <w:tcW w:w="728" w:type="dxa"/>
            <w:tcMar>
              <w:top w:w="50" w:type="dxa"/>
              <w:left w:w="100" w:type="dxa"/>
            </w:tcMar>
            <w:vAlign w:val="center"/>
          </w:tcPr>
          <w:p w14:paraId="33C9483A">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7D999E1F">
            <w:pPr>
              <w:spacing w:before="0" w:after="0" w:line="276" w:lineRule="auto"/>
              <w:ind w:left="135"/>
              <w:jc w:val="center"/>
            </w:pPr>
          </w:p>
        </w:tc>
        <w:tc>
          <w:tcPr>
            <w:tcW w:w="1517" w:type="dxa"/>
            <w:tcMar>
              <w:top w:w="50" w:type="dxa"/>
              <w:left w:w="100" w:type="dxa"/>
            </w:tcMar>
            <w:vAlign w:val="center"/>
          </w:tcPr>
          <w:p w14:paraId="218C869B">
            <w:pPr>
              <w:spacing w:before="0" w:after="0" w:line="276" w:lineRule="auto"/>
              <w:ind w:left="135"/>
              <w:jc w:val="center"/>
            </w:pPr>
          </w:p>
        </w:tc>
        <w:tc>
          <w:tcPr>
            <w:tcW w:w="1060" w:type="dxa"/>
            <w:tcMar>
              <w:top w:w="50" w:type="dxa"/>
              <w:left w:w="100" w:type="dxa"/>
            </w:tcMar>
            <w:vAlign w:val="center"/>
          </w:tcPr>
          <w:p w14:paraId="6F42376B">
            <w:pPr>
              <w:spacing w:before="0" w:after="0"/>
              <w:ind w:left="135"/>
              <w:jc w:val="left"/>
            </w:pPr>
          </w:p>
        </w:tc>
        <w:tc>
          <w:tcPr>
            <w:tcW w:w="1858" w:type="dxa"/>
            <w:tcMar>
              <w:top w:w="50" w:type="dxa"/>
              <w:left w:w="100" w:type="dxa"/>
            </w:tcMar>
            <w:vAlign w:val="center"/>
          </w:tcPr>
          <w:p w14:paraId="43E7F8C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"https://m.edsoo.ru/dbbd7587" \h </w:instrText>
            </w:r>
            <w:r>
              <w:fldChar w:fldCharType="separate"/>
            </w:r>
            <w:r>
              <w:rPr>
                <w:rFonts w:ascii="Times New Roman" w:hAnsi="Times New Roman"/>
                <w:b w:val="0"/>
                <w:i w:val="0"/>
                <w:color w:val="0000FF"/>
                <w:sz w:val="22"/>
                <w:u w:val="single"/>
              </w:rPr>
              <w:t>https://m.edsoo.ru/dbbd7587</w:t>
            </w:r>
            <w:r>
              <w:rPr>
                <w:rFonts w:ascii="Times New Roman" w:hAnsi="Times New Roman"/>
                <w:b w:val="0"/>
                <w:i w:val="0"/>
                <w:color w:val="0000FF"/>
                <w:sz w:val="22"/>
                <w:u w:val="single"/>
              </w:rPr>
              <w:fldChar w:fldCharType="end"/>
            </w:r>
          </w:p>
        </w:tc>
      </w:tr>
      <w:tr w14:paraId="1B76054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6C37BDA9">
            <w:pPr>
              <w:spacing w:before="0" w:after="0"/>
              <w:ind w:left="0"/>
              <w:jc w:val="left"/>
            </w:pPr>
            <w:r>
              <w:rPr>
                <w:rFonts w:ascii="Times New Roman" w:hAnsi="Times New Roman"/>
                <w:b w:val="0"/>
                <w:i w:val="0"/>
                <w:color w:val="000000"/>
                <w:sz w:val="24"/>
              </w:rPr>
              <w:t>30</w:t>
            </w:r>
          </w:p>
        </w:tc>
        <w:tc>
          <w:tcPr>
            <w:tcW w:w="3960" w:type="dxa"/>
            <w:tcMar>
              <w:top w:w="50" w:type="dxa"/>
              <w:left w:w="100" w:type="dxa"/>
            </w:tcMar>
            <w:vAlign w:val="center"/>
          </w:tcPr>
          <w:p w14:paraId="262F4613">
            <w:pPr>
              <w:spacing w:before="0" w:after="0"/>
              <w:ind w:left="135"/>
              <w:jc w:val="left"/>
            </w:pPr>
            <w:r>
              <w:rPr>
                <w:rFonts w:ascii="Times New Roman" w:hAnsi="Times New Roman"/>
                <w:b w:val="0"/>
                <w:i w:val="0"/>
                <w:color w:val="000000"/>
                <w:sz w:val="24"/>
              </w:rPr>
              <w:t>Профориентация. Современные профессии в мире</w:t>
            </w:r>
          </w:p>
        </w:tc>
        <w:tc>
          <w:tcPr>
            <w:tcW w:w="728" w:type="dxa"/>
            <w:tcMar>
              <w:top w:w="50" w:type="dxa"/>
              <w:left w:w="100" w:type="dxa"/>
            </w:tcMar>
            <w:vAlign w:val="center"/>
          </w:tcPr>
          <w:p w14:paraId="42866B70">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13E14096">
            <w:pPr>
              <w:spacing w:before="0" w:after="0" w:line="276" w:lineRule="auto"/>
              <w:ind w:left="135"/>
              <w:jc w:val="center"/>
            </w:pPr>
          </w:p>
        </w:tc>
        <w:tc>
          <w:tcPr>
            <w:tcW w:w="1517" w:type="dxa"/>
            <w:tcMar>
              <w:top w:w="50" w:type="dxa"/>
              <w:left w:w="100" w:type="dxa"/>
            </w:tcMar>
            <w:vAlign w:val="center"/>
          </w:tcPr>
          <w:p w14:paraId="1C8B42FD">
            <w:pPr>
              <w:spacing w:before="0" w:after="0" w:line="276" w:lineRule="auto"/>
              <w:ind w:left="135"/>
              <w:jc w:val="center"/>
            </w:pPr>
          </w:p>
        </w:tc>
        <w:tc>
          <w:tcPr>
            <w:tcW w:w="1060" w:type="dxa"/>
            <w:tcMar>
              <w:top w:w="50" w:type="dxa"/>
              <w:left w:w="100" w:type="dxa"/>
            </w:tcMar>
            <w:vAlign w:val="center"/>
          </w:tcPr>
          <w:p w14:paraId="3124ADB2">
            <w:pPr>
              <w:spacing w:before="0" w:after="0"/>
              <w:ind w:left="135"/>
              <w:jc w:val="left"/>
            </w:pPr>
          </w:p>
        </w:tc>
        <w:tc>
          <w:tcPr>
            <w:tcW w:w="1858" w:type="dxa"/>
            <w:tcMar>
              <w:top w:w="50" w:type="dxa"/>
              <w:left w:w="100" w:type="dxa"/>
            </w:tcMar>
            <w:vAlign w:val="center"/>
          </w:tcPr>
          <w:p w14:paraId="21C689B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"https://m.edsoo.ru/c9d57a24" \h </w:instrText>
            </w:r>
            <w:r>
              <w:fldChar w:fldCharType="separate"/>
            </w:r>
            <w:r>
              <w:rPr>
                <w:rFonts w:ascii="Times New Roman" w:hAnsi="Times New Roman"/>
                <w:b w:val="0"/>
                <w:i w:val="0"/>
                <w:color w:val="0000FF"/>
                <w:sz w:val="22"/>
                <w:u w:val="single"/>
              </w:rPr>
              <w:t>https://m.edsoo.ru/c9d57a24</w:t>
            </w:r>
            <w:r>
              <w:rPr>
                <w:rFonts w:ascii="Times New Roman" w:hAnsi="Times New Roman"/>
                <w:b w:val="0"/>
                <w:i w:val="0"/>
                <w:color w:val="0000FF"/>
                <w:sz w:val="22"/>
                <w:u w:val="single"/>
              </w:rPr>
              <w:fldChar w:fldCharType="end"/>
            </w:r>
          </w:p>
        </w:tc>
      </w:tr>
      <w:tr w14:paraId="1676EF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27838D94">
            <w:pPr>
              <w:spacing w:before="0" w:after="0"/>
              <w:ind w:left="0"/>
              <w:jc w:val="left"/>
            </w:pPr>
            <w:r>
              <w:rPr>
                <w:rFonts w:ascii="Times New Roman" w:hAnsi="Times New Roman"/>
                <w:b w:val="0"/>
                <w:i w:val="0"/>
                <w:color w:val="000000"/>
                <w:sz w:val="24"/>
              </w:rPr>
              <w:t>31</w:t>
            </w:r>
          </w:p>
        </w:tc>
        <w:tc>
          <w:tcPr>
            <w:tcW w:w="3960" w:type="dxa"/>
            <w:tcMar>
              <w:top w:w="50" w:type="dxa"/>
              <w:left w:w="100" w:type="dxa"/>
            </w:tcMar>
            <w:vAlign w:val="center"/>
          </w:tcPr>
          <w:p w14:paraId="0FBD17A3">
            <w:pPr>
              <w:spacing w:before="0" w:after="0"/>
              <w:ind w:left="135"/>
              <w:jc w:val="left"/>
            </w:pPr>
            <w:r>
              <w:rPr>
                <w:rFonts w:ascii="Times New Roman" w:hAnsi="Times New Roman"/>
                <w:b w:val="0"/>
                <w:i w:val="0"/>
                <w:color w:val="000000"/>
                <w:sz w:val="24"/>
              </w:rPr>
              <w:t>Профориентация. Современные профессии в мире</w:t>
            </w:r>
          </w:p>
        </w:tc>
        <w:tc>
          <w:tcPr>
            <w:tcW w:w="728" w:type="dxa"/>
            <w:tcMar>
              <w:top w:w="50" w:type="dxa"/>
              <w:left w:w="100" w:type="dxa"/>
            </w:tcMar>
            <w:vAlign w:val="center"/>
          </w:tcPr>
          <w:p w14:paraId="04F42413">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40758D8B">
            <w:pPr>
              <w:spacing w:before="0" w:after="0" w:line="276" w:lineRule="auto"/>
              <w:ind w:left="135"/>
              <w:jc w:val="center"/>
            </w:pPr>
          </w:p>
        </w:tc>
        <w:tc>
          <w:tcPr>
            <w:tcW w:w="1517" w:type="dxa"/>
            <w:tcMar>
              <w:top w:w="50" w:type="dxa"/>
              <w:left w:w="100" w:type="dxa"/>
            </w:tcMar>
            <w:vAlign w:val="center"/>
          </w:tcPr>
          <w:p w14:paraId="3691B112">
            <w:pPr>
              <w:spacing w:before="0" w:after="0" w:line="276" w:lineRule="auto"/>
              <w:ind w:left="135"/>
              <w:jc w:val="center"/>
            </w:pPr>
          </w:p>
        </w:tc>
        <w:tc>
          <w:tcPr>
            <w:tcW w:w="1060" w:type="dxa"/>
            <w:tcMar>
              <w:top w:w="50" w:type="dxa"/>
              <w:left w:w="100" w:type="dxa"/>
            </w:tcMar>
            <w:vAlign w:val="center"/>
          </w:tcPr>
          <w:p w14:paraId="674E2864">
            <w:pPr>
              <w:spacing w:before="0" w:after="0"/>
              <w:ind w:left="135"/>
              <w:jc w:val="left"/>
            </w:pPr>
          </w:p>
        </w:tc>
        <w:tc>
          <w:tcPr>
            <w:tcW w:w="1858" w:type="dxa"/>
            <w:tcMar>
              <w:top w:w="50" w:type="dxa"/>
              <w:left w:w="100" w:type="dxa"/>
            </w:tcMar>
            <w:vAlign w:val="center"/>
          </w:tcPr>
          <w:p w14:paraId="0E50258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"https://m.edsoo.ru/fc02a466" \h </w:instrText>
            </w:r>
            <w:r>
              <w:fldChar w:fldCharType="separate"/>
            </w:r>
            <w:r>
              <w:rPr>
                <w:rFonts w:ascii="Times New Roman" w:hAnsi="Times New Roman"/>
                <w:b w:val="0"/>
                <w:i w:val="0"/>
                <w:color w:val="0000FF"/>
                <w:sz w:val="22"/>
                <w:u w:val="single"/>
              </w:rPr>
              <w:t>https://m.edsoo.ru/fc02a466</w:t>
            </w:r>
            <w:r>
              <w:rPr>
                <w:rFonts w:ascii="Times New Roman" w:hAnsi="Times New Roman"/>
                <w:b w:val="0"/>
                <w:i w:val="0"/>
                <w:color w:val="0000FF"/>
                <w:sz w:val="22"/>
                <w:u w:val="single"/>
              </w:rPr>
              <w:fldChar w:fldCharType="end"/>
            </w:r>
          </w:p>
        </w:tc>
      </w:tr>
      <w:tr w14:paraId="397C63A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1A35A017">
            <w:pPr>
              <w:spacing w:before="0" w:after="0"/>
              <w:ind w:left="0"/>
              <w:jc w:val="left"/>
            </w:pPr>
            <w:r>
              <w:rPr>
                <w:rFonts w:ascii="Times New Roman" w:hAnsi="Times New Roman"/>
                <w:b w:val="0"/>
                <w:i w:val="0"/>
                <w:color w:val="000000"/>
                <w:sz w:val="24"/>
              </w:rPr>
              <w:t>32</w:t>
            </w:r>
          </w:p>
        </w:tc>
        <w:tc>
          <w:tcPr>
            <w:tcW w:w="3960" w:type="dxa"/>
            <w:tcMar>
              <w:top w:w="50" w:type="dxa"/>
              <w:left w:w="100" w:type="dxa"/>
            </w:tcMar>
            <w:vAlign w:val="center"/>
          </w:tcPr>
          <w:p w14:paraId="165FF975">
            <w:pPr>
              <w:spacing w:before="0" w:after="0"/>
              <w:ind w:left="135"/>
              <w:jc w:val="left"/>
            </w:pPr>
            <w:r>
              <w:rPr>
                <w:rFonts w:ascii="Times New Roman" w:hAnsi="Times New Roman"/>
                <w:b w:val="0"/>
                <w:i w:val="0"/>
                <w:color w:val="000000"/>
                <w:sz w:val="24"/>
              </w:rPr>
              <w:t>Проблема выбора профессии. Работа мечты</w:t>
            </w:r>
          </w:p>
        </w:tc>
        <w:tc>
          <w:tcPr>
            <w:tcW w:w="728" w:type="dxa"/>
            <w:tcMar>
              <w:top w:w="50" w:type="dxa"/>
              <w:left w:w="100" w:type="dxa"/>
            </w:tcMar>
            <w:vAlign w:val="center"/>
          </w:tcPr>
          <w:p w14:paraId="56949FAA">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32B99A95">
            <w:pPr>
              <w:spacing w:before="0" w:after="0" w:line="276" w:lineRule="auto"/>
              <w:ind w:left="135"/>
              <w:jc w:val="center"/>
            </w:pPr>
          </w:p>
        </w:tc>
        <w:tc>
          <w:tcPr>
            <w:tcW w:w="1517" w:type="dxa"/>
            <w:tcMar>
              <w:top w:w="50" w:type="dxa"/>
              <w:left w:w="100" w:type="dxa"/>
            </w:tcMar>
            <w:vAlign w:val="center"/>
          </w:tcPr>
          <w:p w14:paraId="5DDD5B86">
            <w:pPr>
              <w:spacing w:before="0" w:after="0" w:line="276" w:lineRule="auto"/>
              <w:ind w:left="135"/>
              <w:jc w:val="center"/>
            </w:pPr>
          </w:p>
        </w:tc>
        <w:tc>
          <w:tcPr>
            <w:tcW w:w="1060" w:type="dxa"/>
            <w:tcMar>
              <w:top w:w="50" w:type="dxa"/>
              <w:left w:w="100" w:type="dxa"/>
            </w:tcMar>
            <w:vAlign w:val="center"/>
          </w:tcPr>
          <w:p w14:paraId="414C2A0D">
            <w:pPr>
              <w:spacing w:before="0" w:after="0"/>
              <w:ind w:left="135"/>
              <w:jc w:val="left"/>
            </w:pPr>
          </w:p>
        </w:tc>
        <w:tc>
          <w:tcPr>
            <w:tcW w:w="1858" w:type="dxa"/>
            <w:tcMar>
              <w:top w:w="50" w:type="dxa"/>
              <w:left w:w="100" w:type="dxa"/>
            </w:tcMar>
            <w:vAlign w:val="center"/>
          </w:tcPr>
          <w:p w14:paraId="7B49144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"https://m.edsoo.ru/0aa9de33" \h </w:instrText>
            </w:r>
            <w:r>
              <w:fldChar w:fldCharType="separate"/>
            </w:r>
            <w:r>
              <w:rPr>
                <w:rFonts w:ascii="Times New Roman" w:hAnsi="Times New Roman"/>
                <w:b w:val="0"/>
                <w:i w:val="0"/>
                <w:color w:val="0000FF"/>
                <w:sz w:val="22"/>
                <w:u w:val="single"/>
              </w:rPr>
              <w:t>https://m.edsoo.ru/0aa9de33</w:t>
            </w:r>
            <w:r>
              <w:rPr>
                <w:rFonts w:ascii="Times New Roman" w:hAnsi="Times New Roman"/>
                <w:b w:val="0"/>
                <w:i w:val="0"/>
                <w:color w:val="0000FF"/>
                <w:sz w:val="22"/>
                <w:u w:val="single"/>
              </w:rPr>
              <w:fldChar w:fldCharType="end"/>
            </w:r>
          </w:p>
        </w:tc>
      </w:tr>
      <w:tr w14:paraId="6C37231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16CF5EFE">
            <w:pPr>
              <w:spacing w:before="0" w:after="0"/>
              <w:ind w:left="0"/>
              <w:jc w:val="left"/>
            </w:pPr>
            <w:r>
              <w:rPr>
                <w:rFonts w:ascii="Times New Roman" w:hAnsi="Times New Roman"/>
                <w:b w:val="0"/>
                <w:i w:val="0"/>
                <w:color w:val="000000"/>
                <w:sz w:val="24"/>
              </w:rPr>
              <w:t>33</w:t>
            </w:r>
          </w:p>
        </w:tc>
        <w:tc>
          <w:tcPr>
            <w:tcW w:w="3960" w:type="dxa"/>
            <w:tcMar>
              <w:top w:w="50" w:type="dxa"/>
              <w:left w:w="100" w:type="dxa"/>
            </w:tcMar>
            <w:vAlign w:val="center"/>
          </w:tcPr>
          <w:p w14:paraId="0917D79E">
            <w:pPr>
              <w:spacing w:before="0" w:after="0"/>
              <w:ind w:left="135"/>
              <w:jc w:val="left"/>
            </w:pPr>
            <w:r>
              <w:rPr>
                <w:rFonts w:ascii="Times New Roman" w:hAnsi="Times New Roman"/>
                <w:b w:val="0"/>
                <w:i w:val="0"/>
                <w:color w:val="000000"/>
                <w:sz w:val="24"/>
              </w:rPr>
              <w:t>Карьерные возможности. Написание резюме</w:t>
            </w:r>
          </w:p>
        </w:tc>
        <w:tc>
          <w:tcPr>
            <w:tcW w:w="728" w:type="dxa"/>
            <w:tcMar>
              <w:top w:w="50" w:type="dxa"/>
              <w:left w:w="100" w:type="dxa"/>
            </w:tcMar>
            <w:vAlign w:val="center"/>
          </w:tcPr>
          <w:p w14:paraId="79686E66">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7568000E">
            <w:pPr>
              <w:spacing w:before="0" w:after="0" w:line="276" w:lineRule="auto"/>
              <w:ind w:left="135"/>
              <w:jc w:val="center"/>
            </w:pPr>
          </w:p>
        </w:tc>
        <w:tc>
          <w:tcPr>
            <w:tcW w:w="1517" w:type="dxa"/>
            <w:tcMar>
              <w:top w:w="50" w:type="dxa"/>
              <w:left w:w="100" w:type="dxa"/>
            </w:tcMar>
            <w:vAlign w:val="center"/>
          </w:tcPr>
          <w:p w14:paraId="012D812A">
            <w:pPr>
              <w:spacing w:before="0" w:after="0" w:line="276" w:lineRule="auto"/>
              <w:ind w:left="135"/>
              <w:jc w:val="center"/>
            </w:pPr>
          </w:p>
        </w:tc>
        <w:tc>
          <w:tcPr>
            <w:tcW w:w="1060" w:type="dxa"/>
            <w:tcMar>
              <w:top w:w="50" w:type="dxa"/>
              <w:left w:w="100" w:type="dxa"/>
            </w:tcMar>
            <w:vAlign w:val="center"/>
          </w:tcPr>
          <w:p w14:paraId="6A3DA6C8">
            <w:pPr>
              <w:spacing w:before="0" w:after="0"/>
              <w:ind w:left="135"/>
              <w:jc w:val="left"/>
            </w:pPr>
          </w:p>
        </w:tc>
        <w:tc>
          <w:tcPr>
            <w:tcW w:w="1858" w:type="dxa"/>
            <w:tcMar>
              <w:top w:w="50" w:type="dxa"/>
              <w:left w:w="100" w:type="dxa"/>
            </w:tcMar>
            <w:vAlign w:val="center"/>
          </w:tcPr>
          <w:p w14:paraId="04E6441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"https://m.edsoo.ru/7881bb8b" \h </w:instrText>
            </w:r>
            <w:r>
              <w:fldChar w:fldCharType="separate"/>
            </w:r>
            <w:r>
              <w:rPr>
                <w:rFonts w:ascii="Times New Roman" w:hAnsi="Times New Roman"/>
                <w:b w:val="0"/>
                <w:i w:val="0"/>
                <w:color w:val="0000FF"/>
                <w:sz w:val="22"/>
                <w:u w:val="single"/>
              </w:rPr>
              <w:t>https://m.edsoo.ru/7881bb8b</w:t>
            </w:r>
            <w:r>
              <w:rPr>
                <w:rFonts w:ascii="Times New Roman" w:hAnsi="Times New Roman"/>
                <w:b w:val="0"/>
                <w:i w:val="0"/>
                <w:color w:val="0000FF"/>
                <w:sz w:val="22"/>
                <w:u w:val="single"/>
              </w:rPr>
              <w:fldChar w:fldCharType="end"/>
            </w:r>
          </w:p>
        </w:tc>
      </w:tr>
      <w:tr w14:paraId="7AFA23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295FC410">
            <w:pPr>
              <w:spacing w:before="0" w:after="0"/>
              <w:ind w:left="0"/>
              <w:jc w:val="left"/>
            </w:pPr>
            <w:r>
              <w:rPr>
                <w:rFonts w:ascii="Times New Roman" w:hAnsi="Times New Roman"/>
                <w:b w:val="0"/>
                <w:i w:val="0"/>
                <w:color w:val="000000"/>
                <w:sz w:val="24"/>
              </w:rPr>
              <w:t>34</w:t>
            </w:r>
          </w:p>
        </w:tc>
        <w:tc>
          <w:tcPr>
            <w:tcW w:w="3960" w:type="dxa"/>
            <w:tcMar>
              <w:top w:w="50" w:type="dxa"/>
              <w:left w:w="100" w:type="dxa"/>
            </w:tcMar>
            <w:vAlign w:val="center"/>
          </w:tcPr>
          <w:p w14:paraId="49251642">
            <w:pPr>
              <w:spacing w:before="0" w:after="0"/>
              <w:ind w:left="135"/>
              <w:jc w:val="left"/>
            </w:pPr>
            <w:r>
              <w:rPr>
                <w:rFonts w:ascii="Times New Roman" w:hAnsi="Times New Roman"/>
                <w:b w:val="0"/>
                <w:i w:val="0"/>
                <w:color w:val="000000"/>
                <w:sz w:val="24"/>
              </w:rPr>
              <w:t>Карьерные возможности. Написание резюме</w:t>
            </w:r>
          </w:p>
        </w:tc>
        <w:tc>
          <w:tcPr>
            <w:tcW w:w="728" w:type="dxa"/>
            <w:tcMar>
              <w:top w:w="50" w:type="dxa"/>
              <w:left w:w="100" w:type="dxa"/>
            </w:tcMar>
            <w:vAlign w:val="center"/>
          </w:tcPr>
          <w:p w14:paraId="5C3F6A4D">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26355FEE">
            <w:pPr>
              <w:spacing w:before="0" w:after="0" w:line="276" w:lineRule="auto"/>
              <w:ind w:left="135"/>
              <w:jc w:val="center"/>
            </w:pPr>
          </w:p>
        </w:tc>
        <w:tc>
          <w:tcPr>
            <w:tcW w:w="1517" w:type="dxa"/>
            <w:tcMar>
              <w:top w:w="50" w:type="dxa"/>
              <w:left w:w="100" w:type="dxa"/>
            </w:tcMar>
            <w:vAlign w:val="center"/>
          </w:tcPr>
          <w:p w14:paraId="0029D619">
            <w:pPr>
              <w:spacing w:before="0" w:after="0" w:line="276" w:lineRule="auto"/>
              <w:ind w:left="135"/>
              <w:jc w:val="center"/>
            </w:pPr>
          </w:p>
        </w:tc>
        <w:tc>
          <w:tcPr>
            <w:tcW w:w="1060" w:type="dxa"/>
            <w:tcMar>
              <w:top w:w="50" w:type="dxa"/>
              <w:left w:w="100" w:type="dxa"/>
            </w:tcMar>
            <w:vAlign w:val="center"/>
          </w:tcPr>
          <w:p w14:paraId="43EA950E">
            <w:pPr>
              <w:spacing w:before="0" w:after="0"/>
              <w:ind w:left="135"/>
              <w:jc w:val="left"/>
            </w:pPr>
          </w:p>
        </w:tc>
        <w:tc>
          <w:tcPr>
            <w:tcW w:w="1858" w:type="dxa"/>
            <w:tcMar>
              <w:top w:w="50" w:type="dxa"/>
              <w:left w:w="100" w:type="dxa"/>
            </w:tcMar>
            <w:vAlign w:val="center"/>
          </w:tcPr>
          <w:p w14:paraId="25160AC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"https://m.edsoo.ru/9c3dfcc3" \h </w:instrText>
            </w:r>
            <w:r>
              <w:fldChar w:fldCharType="separate"/>
            </w:r>
            <w:r>
              <w:rPr>
                <w:rFonts w:ascii="Times New Roman" w:hAnsi="Times New Roman"/>
                <w:b w:val="0"/>
                <w:i w:val="0"/>
                <w:color w:val="0000FF"/>
                <w:sz w:val="22"/>
                <w:u w:val="single"/>
              </w:rPr>
              <w:t>https://m.edsoo.ru/9c3dfcc3</w:t>
            </w:r>
            <w:r>
              <w:rPr>
                <w:rFonts w:ascii="Times New Roman" w:hAnsi="Times New Roman"/>
                <w:b w:val="0"/>
                <w:i w:val="0"/>
                <w:color w:val="0000FF"/>
                <w:sz w:val="22"/>
                <w:u w:val="single"/>
              </w:rPr>
              <w:fldChar w:fldCharType="end"/>
            </w:r>
          </w:p>
        </w:tc>
      </w:tr>
      <w:tr w14:paraId="5447B5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18797195">
            <w:pPr>
              <w:spacing w:before="0" w:after="0"/>
              <w:ind w:left="0"/>
              <w:jc w:val="left"/>
            </w:pPr>
            <w:r>
              <w:rPr>
                <w:rFonts w:ascii="Times New Roman" w:hAnsi="Times New Roman"/>
                <w:b w:val="0"/>
                <w:i w:val="0"/>
                <w:color w:val="000000"/>
                <w:sz w:val="24"/>
              </w:rPr>
              <w:t>35</w:t>
            </w:r>
          </w:p>
        </w:tc>
        <w:tc>
          <w:tcPr>
            <w:tcW w:w="3960" w:type="dxa"/>
            <w:tcMar>
              <w:top w:w="50" w:type="dxa"/>
              <w:left w:w="100" w:type="dxa"/>
            </w:tcMar>
            <w:vAlign w:val="center"/>
          </w:tcPr>
          <w:p w14:paraId="2010F29B">
            <w:pPr>
              <w:spacing w:before="0" w:after="0"/>
              <w:ind w:left="135"/>
              <w:jc w:val="left"/>
            </w:pPr>
            <w:r>
              <w:rPr>
                <w:rFonts w:ascii="Times New Roman" w:hAnsi="Times New Roman"/>
                <w:b w:val="0"/>
                <w:i w:val="0"/>
                <w:color w:val="000000"/>
                <w:sz w:val="24"/>
              </w:rPr>
              <w:t>Выбор профессии в России</w:t>
            </w:r>
          </w:p>
        </w:tc>
        <w:tc>
          <w:tcPr>
            <w:tcW w:w="728" w:type="dxa"/>
            <w:tcMar>
              <w:top w:w="50" w:type="dxa"/>
              <w:left w:w="100" w:type="dxa"/>
            </w:tcMar>
            <w:vAlign w:val="center"/>
          </w:tcPr>
          <w:p w14:paraId="0D11F26D">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2BBF7C2A">
            <w:pPr>
              <w:spacing w:before="0" w:after="0" w:line="276" w:lineRule="auto"/>
              <w:ind w:left="135"/>
              <w:jc w:val="center"/>
            </w:pPr>
          </w:p>
        </w:tc>
        <w:tc>
          <w:tcPr>
            <w:tcW w:w="1517" w:type="dxa"/>
            <w:tcMar>
              <w:top w:w="50" w:type="dxa"/>
              <w:left w:w="100" w:type="dxa"/>
            </w:tcMar>
            <w:vAlign w:val="center"/>
          </w:tcPr>
          <w:p w14:paraId="6774501C">
            <w:pPr>
              <w:spacing w:before="0" w:after="0" w:line="276" w:lineRule="auto"/>
              <w:ind w:left="135"/>
              <w:jc w:val="center"/>
            </w:pPr>
          </w:p>
        </w:tc>
        <w:tc>
          <w:tcPr>
            <w:tcW w:w="1060" w:type="dxa"/>
            <w:tcMar>
              <w:top w:w="50" w:type="dxa"/>
              <w:left w:w="100" w:type="dxa"/>
            </w:tcMar>
            <w:vAlign w:val="center"/>
          </w:tcPr>
          <w:p w14:paraId="1557322B">
            <w:pPr>
              <w:spacing w:before="0" w:after="0"/>
              <w:ind w:left="135"/>
              <w:jc w:val="left"/>
            </w:pPr>
          </w:p>
        </w:tc>
        <w:tc>
          <w:tcPr>
            <w:tcW w:w="1858" w:type="dxa"/>
            <w:tcMar>
              <w:top w:w="50" w:type="dxa"/>
              <w:left w:w="100" w:type="dxa"/>
            </w:tcMar>
            <w:vAlign w:val="center"/>
          </w:tcPr>
          <w:p w14:paraId="056FD5B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"https://m.edsoo.ru/6054cd6c" \h </w:instrText>
            </w:r>
            <w:r>
              <w:fldChar w:fldCharType="separate"/>
            </w:r>
            <w:r>
              <w:rPr>
                <w:rFonts w:ascii="Times New Roman" w:hAnsi="Times New Roman"/>
                <w:b w:val="0"/>
                <w:i w:val="0"/>
                <w:color w:val="0000FF"/>
                <w:sz w:val="22"/>
                <w:u w:val="single"/>
              </w:rPr>
              <w:t>https://m.edsoo.ru/6054cd6c</w:t>
            </w:r>
            <w:r>
              <w:rPr>
                <w:rFonts w:ascii="Times New Roman" w:hAnsi="Times New Roman"/>
                <w:b w:val="0"/>
                <w:i w:val="0"/>
                <w:color w:val="0000FF"/>
                <w:sz w:val="22"/>
                <w:u w:val="single"/>
              </w:rPr>
              <w:fldChar w:fldCharType="end"/>
            </w:r>
          </w:p>
        </w:tc>
      </w:tr>
      <w:tr w14:paraId="113735C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2E2E8D4C">
            <w:pPr>
              <w:spacing w:before="0" w:after="0"/>
              <w:ind w:left="0"/>
              <w:jc w:val="left"/>
            </w:pPr>
            <w:r>
              <w:rPr>
                <w:rFonts w:ascii="Times New Roman" w:hAnsi="Times New Roman"/>
                <w:b w:val="0"/>
                <w:i w:val="0"/>
                <w:color w:val="000000"/>
                <w:sz w:val="24"/>
              </w:rPr>
              <w:t>36</w:t>
            </w:r>
          </w:p>
        </w:tc>
        <w:tc>
          <w:tcPr>
            <w:tcW w:w="3960" w:type="dxa"/>
            <w:tcMar>
              <w:top w:w="50" w:type="dxa"/>
              <w:left w:w="100" w:type="dxa"/>
            </w:tcMar>
            <w:vAlign w:val="center"/>
          </w:tcPr>
          <w:p w14:paraId="30288526">
            <w:pPr>
              <w:spacing w:before="0" w:after="0"/>
              <w:ind w:left="135"/>
              <w:jc w:val="left"/>
            </w:pPr>
            <w:r>
              <w:rPr>
                <w:rFonts w:ascii="Times New Roman" w:hAnsi="Times New Roman"/>
                <w:b w:val="0"/>
                <w:i w:val="0"/>
                <w:color w:val="000000"/>
                <w:sz w:val="24"/>
              </w:rPr>
              <w:t>Роль иностранного языка в планах на будущее</w:t>
            </w:r>
          </w:p>
        </w:tc>
        <w:tc>
          <w:tcPr>
            <w:tcW w:w="728" w:type="dxa"/>
            <w:tcMar>
              <w:top w:w="50" w:type="dxa"/>
              <w:left w:w="100" w:type="dxa"/>
            </w:tcMar>
            <w:vAlign w:val="center"/>
          </w:tcPr>
          <w:p w14:paraId="66D7A5EF">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66572957">
            <w:pPr>
              <w:spacing w:before="0" w:after="0" w:line="276" w:lineRule="auto"/>
              <w:ind w:left="135"/>
              <w:jc w:val="center"/>
            </w:pPr>
          </w:p>
        </w:tc>
        <w:tc>
          <w:tcPr>
            <w:tcW w:w="1517" w:type="dxa"/>
            <w:tcMar>
              <w:top w:w="50" w:type="dxa"/>
              <w:left w:w="100" w:type="dxa"/>
            </w:tcMar>
            <w:vAlign w:val="center"/>
          </w:tcPr>
          <w:p w14:paraId="544ECF87">
            <w:pPr>
              <w:spacing w:before="0" w:after="0" w:line="276" w:lineRule="auto"/>
              <w:ind w:left="135"/>
              <w:jc w:val="center"/>
            </w:pPr>
          </w:p>
        </w:tc>
        <w:tc>
          <w:tcPr>
            <w:tcW w:w="1060" w:type="dxa"/>
            <w:tcMar>
              <w:top w:w="50" w:type="dxa"/>
              <w:left w:w="100" w:type="dxa"/>
            </w:tcMar>
            <w:vAlign w:val="center"/>
          </w:tcPr>
          <w:p w14:paraId="0FC16510">
            <w:pPr>
              <w:spacing w:before="0" w:after="0"/>
              <w:ind w:left="135"/>
              <w:jc w:val="left"/>
            </w:pPr>
          </w:p>
        </w:tc>
        <w:tc>
          <w:tcPr>
            <w:tcW w:w="1858" w:type="dxa"/>
            <w:tcMar>
              <w:top w:w="50" w:type="dxa"/>
              <w:left w:w="100" w:type="dxa"/>
            </w:tcMar>
            <w:vAlign w:val="center"/>
          </w:tcPr>
          <w:p w14:paraId="4E29828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"https://m.edsoo.ru/8a77ab82" \h </w:instrText>
            </w:r>
            <w:r>
              <w:fldChar w:fldCharType="separate"/>
            </w:r>
            <w:r>
              <w:rPr>
                <w:rFonts w:ascii="Times New Roman" w:hAnsi="Times New Roman"/>
                <w:b w:val="0"/>
                <w:i w:val="0"/>
                <w:color w:val="0000FF"/>
                <w:sz w:val="22"/>
                <w:u w:val="single"/>
              </w:rPr>
              <w:t>https://m.edsoo.ru/8a77ab82</w:t>
            </w:r>
            <w:r>
              <w:rPr>
                <w:rFonts w:ascii="Times New Roman" w:hAnsi="Times New Roman"/>
                <w:b w:val="0"/>
                <w:i w:val="0"/>
                <w:color w:val="0000FF"/>
                <w:sz w:val="22"/>
                <w:u w:val="single"/>
              </w:rPr>
              <w:fldChar w:fldCharType="end"/>
            </w:r>
          </w:p>
        </w:tc>
      </w:tr>
      <w:tr w14:paraId="742273A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27D42307">
            <w:pPr>
              <w:spacing w:before="0" w:after="0"/>
              <w:ind w:left="0"/>
              <w:jc w:val="left"/>
            </w:pPr>
            <w:r>
              <w:rPr>
                <w:rFonts w:ascii="Times New Roman" w:hAnsi="Times New Roman"/>
                <w:b w:val="0"/>
                <w:i w:val="0"/>
                <w:color w:val="000000"/>
                <w:sz w:val="24"/>
              </w:rPr>
              <w:t>37</w:t>
            </w:r>
          </w:p>
        </w:tc>
        <w:tc>
          <w:tcPr>
            <w:tcW w:w="3960" w:type="dxa"/>
            <w:tcMar>
              <w:top w:w="50" w:type="dxa"/>
              <w:left w:w="100" w:type="dxa"/>
            </w:tcMar>
            <w:vAlign w:val="center"/>
          </w:tcPr>
          <w:p w14:paraId="6107E351">
            <w:pPr>
              <w:spacing w:before="0" w:after="0"/>
              <w:ind w:left="135"/>
              <w:jc w:val="left"/>
            </w:pPr>
            <w:r>
              <w:rPr>
                <w:rFonts w:ascii="Times New Roman" w:hAnsi="Times New Roman"/>
                <w:b w:val="0"/>
                <w:i w:val="0"/>
                <w:color w:val="000000"/>
                <w:sz w:val="24"/>
              </w:rPr>
              <w:t>Обобщение по теме "Современный мир профессий. Проблемы выбора профессии. Роль иностранного языка в планах на будущее"</w:t>
            </w:r>
          </w:p>
        </w:tc>
        <w:tc>
          <w:tcPr>
            <w:tcW w:w="728" w:type="dxa"/>
            <w:tcMar>
              <w:top w:w="50" w:type="dxa"/>
              <w:left w:w="100" w:type="dxa"/>
            </w:tcMar>
            <w:vAlign w:val="center"/>
          </w:tcPr>
          <w:p w14:paraId="7959FD02">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7F407AD5">
            <w:pPr>
              <w:spacing w:before="0" w:after="0" w:line="276" w:lineRule="auto"/>
              <w:ind w:left="135"/>
              <w:jc w:val="center"/>
            </w:pPr>
          </w:p>
        </w:tc>
        <w:tc>
          <w:tcPr>
            <w:tcW w:w="1517" w:type="dxa"/>
            <w:tcMar>
              <w:top w:w="50" w:type="dxa"/>
              <w:left w:w="100" w:type="dxa"/>
            </w:tcMar>
            <w:vAlign w:val="center"/>
          </w:tcPr>
          <w:p w14:paraId="56FFA167">
            <w:pPr>
              <w:spacing w:before="0" w:after="0" w:line="276" w:lineRule="auto"/>
              <w:ind w:left="135"/>
              <w:jc w:val="center"/>
            </w:pPr>
          </w:p>
        </w:tc>
        <w:tc>
          <w:tcPr>
            <w:tcW w:w="1060" w:type="dxa"/>
            <w:tcMar>
              <w:top w:w="50" w:type="dxa"/>
              <w:left w:w="100" w:type="dxa"/>
            </w:tcMar>
            <w:vAlign w:val="center"/>
          </w:tcPr>
          <w:p w14:paraId="3547C9B5">
            <w:pPr>
              <w:spacing w:before="0" w:after="0"/>
              <w:ind w:left="135"/>
              <w:jc w:val="left"/>
            </w:pPr>
          </w:p>
        </w:tc>
        <w:tc>
          <w:tcPr>
            <w:tcW w:w="1858" w:type="dxa"/>
            <w:tcMar>
              <w:top w:w="50" w:type="dxa"/>
              <w:left w:w="100" w:type="dxa"/>
            </w:tcMar>
            <w:vAlign w:val="center"/>
          </w:tcPr>
          <w:p w14:paraId="7133C01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"https://m.edsoo.ru/ee1f5e7b" \h </w:instrText>
            </w:r>
            <w:r>
              <w:fldChar w:fldCharType="separate"/>
            </w:r>
            <w:r>
              <w:rPr>
                <w:rFonts w:ascii="Times New Roman" w:hAnsi="Times New Roman"/>
                <w:b w:val="0"/>
                <w:i w:val="0"/>
                <w:color w:val="0000FF"/>
                <w:sz w:val="22"/>
                <w:u w:val="single"/>
              </w:rPr>
              <w:t>https://m.edsoo.ru/ee1f5e7b</w:t>
            </w:r>
            <w:r>
              <w:rPr>
                <w:rFonts w:ascii="Times New Roman" w:hAnsi="Times New Roman"/>
                <w:b w:val="0"/>
                <w:i w:val="0"/>
                <w:color w:val="0000FF"/>
                <w:sz w:val="22"/>
                <w:u w:val="single"/>
              </w:rPr>
              <w:fldChar w:fldCharType="end"/>
            </w:r>
          </w:p>
        </w:tc>
      </w:tr>
      <w:tr w14:paraId="5EAF6C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21596F64">
            <w:pPr>
              <w:spacing w:before="0" w:after="0"/>
              <w:ind w:left="0"/>
              <w:jc w:val="left"/>
            </w:pPr>
            <w:r>
              <w:rPr>
                <w:rFonts w:ascii="Times New Roman" w:hAnsi="Times New Roman"/>
                <w:b w:val="0"/>
                <w:i w:val="0"/>
                <w:color w:val="000000"/>
                <w:sz w:val="24"/>
              </w:rPr>
              <w:t>38</w:t>
            </w:r>
          </w:p>
        </w:tc>
        <w:tc>
          <w:tcPr>
            <w:tcW w:w="3960" w:type="dxa"/>
            <w:tcMar>
              <w:top w:w="50" w:type="dxa"/>
              <w:left w:w="100" w:type="dxa"/>
            </w:tcMar>
            <w:vAlign w:val="center"/>
          </w:tcPr>
          <w:p w14:paraId="5BAF0486">
            <w:pPr>
              <w:spacing w:before="0" w:after="0"/>
              <w:ind w:left="135"/>
              <w:jc w:val="left"/>
            </w:pPr>
            <w:r>
              <w:rPr>
                <w:rFonts w:ascii="Times New Roman" w:hAnsi="Times New Roman"/>
                <w:b w:val="0"/>
                <w:i w:val="0"/>
                <w:color w:val="000000"/>
                <w:sz w:val="24"/>
              </w:rPr>
              <w:t>Контроль по теме "Современный мир профессий. Проблемы выбора профессии. Роль иностранного языка в планах на будущее"</w:t>
            </w:r>
          </w:p>
        </w:tc>
        <w:tc>
          <w:tcPr>
            <w:tcW w:w="728" w:type="dxa"/>
            <w:tcMar>
              <w:top w:w="50" w:type="dxa"/>
              <w:left w:w="100" w:type="dxa"/>
            </w:tcMar>
            <w:vAlign w:val="center"/>
          </w:tcPr>
          <w:p w14:paraId="7C123F99">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2FA5522C">
            <w:pPr>
              <w:spacing w:before="0" w:after="0" w:line="276" w:lineRule="auto"/>
              <w:ind w:left="135"/>
              <w:jc w:val="center"/>
            </w:pPr>
            <w:r>
              <w:rPr>
                <w:rFonts w:ascii="Times New Roman" w:hAnsi="Times New Roman"/>
                <w:b w:val="0"/>
                <w:i w:val="0"/>
                <w:color w:val="000000"/>
                <w:sz w:val="24"/>
              </w:rPr>
              <w:t xml:space="preserve"> 1 </w:t>
            </w:r>
          </w:p>
        </w:tc>
        <w:tc>
          <w:tcPr>
            <w:tcW w:w="1517" w:type="dxa"/>
            <w:tcMar>
              <w:top w:w="50" w:type="dxa"/>
              <w:left w:w="100" w:type="dxa"/>
            </w:tcMar>
            <w:vAlign w:val="center"/>
          </w:tcPr>
          <w:p w14:paraId="5AB45056">
            <w:pPr>
              <w:spacing w:before="0" w:after="0" w:line="276" w:lineRule="auto"/>
              <w:ind w:left="135"/>
              <w:jc w:val="center"/>
            </w:pPr>
          </w:p>
        </w:tc>
        <w:tc>
          <w:tcPr>
            <w:tcW w:w="1060" w:type="dxa"/>
            <w:tcMar>
              <w:top w:w="50" w:type="dxa"/>
              <w:left w:w="100" w:type="dxa"/>
            </w:tcMar>
            <w:vAlign w:val="center"/>
          </w:tcPr>
          <w:p w14:paraId="1E7437BE">
            <w:pPr>
              <w:spacing w:before="0" w:after="0"/>
              <w:ind w:left="135"/>
              <w:jc w:val="left"/>
            </w:pPr>
          </w:p>
        </w:tc>
        <w:tc>
          <w:tcPr>
            <w:tcW w:w="1858" w:type="dxa"/>
            <w:tcMar>
              <w:top w:w="50" w:type="dxa"/>
              <w:left w:w="100" w:type="dxa"/>
            </w:tcMar>
            <w:vAlign w:val="center"/>
          </w:tcPr>
          <w:p w14:paraId="1362B9D8">
            <w:pPr>
              <w:spacing w:before="0" w:after="0"/>
              <w:ind w:left="135"/>
              <w:jc w:val="left"/>
            </w:pPr>
          </w:p>
        </w:tc>
      </w:tr>
      <w:tr w14:paraId="163C67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0AA97128">
            <w:pPr>
              <w:spacing w:before="0" w:after="0"/>
              <w:ind w:left="0"/>
              <w:jc w:val="left"/>
            </w:pPr>
            <w:r>
              <w:rPr>
                <w:rFonts w:ascii="Times New Roman" w:hAnsi="Times New Roman"/>
                <w:b w:val="0"/>
                <w:i w:val="0"/>
                <w:color w:val="000000"/>
                <w:sz w:val="24"/>
              </w:rPr>
              <w:t>39</w:t>
            </w:r>
          </w:p>
        </w:tc>
        <w:tc>
          <w:tcPr>
            <w:tcW w:w="3960" w:type="dxa"/>
            <w:tcMar>
              <w:top w:w="50" w:type="dxa"/>
              <w:left w:w="100" w:type="dxa"/>
            </w:tcMar>
            <w:vAlign w:val="center"/>
          </w:tcPr>
          <w:p w14:paraId="68E7BF3D">
            <w:pPr>
              <w:spacing w:before="0" w:after="0"/>
              <w:ind w:left="135"/>
              <w:jc w:val="left"/>
            </w:pPr>
            <w:r>
              <w:rPr>
                <w:rFonts w:ascii="Times New Roman" w:hAnsi="Times New Roman"/>
                <w:b w:val="0"/>
                <w:i w:val="0"/>
                <w:color w:val="000000"/>
                <w:sz w:val="24"/>
              </w:rPr>
              <w:t>Досуг молодежи (виды досуга)</w:t>
            </w:r>
          </w:p>
        </w:tc>
        <w:tc>
          <w:tcPr>
            <w:tcW w:w="728" w:type="dxa"/>
            <w:tcMar>
              <w:top w:w="50" w:type="dxa"/>
              <w:left w:w="100" w:type="dxa"/>
            </w:tcMar>
            <w:vAlign w:val="center"/>
          </w:tcPr>
          <w:p w14:paraId="4B97505C">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20D00116">
            <w:pPr>
              <w:spacing w:before="0" w:after="0" w:line="276" w:lineRule="auto"/>
              <w:ind w:left="135"/>
              <w:jc w:val="center"/>
            </w:pPr>
          </w:p>
        </w:tc>
        <w:tc>
          <w:tcPr>
            <w:tcW w:w="1517" w:type="dxa"/>
            <w:tcMar>
              <w:top w:w="50" w:type="dxa"/>
              <w:left w:w="100" w:type="dxa"/>
            </w:tcMar>
            <w:vAlign w:val="center"/>
          </w:tcPr>
          <w:p w14:paraId="584D5FF6">
            <w:pPr>
              <w:spacing w:before="0" w:after="0" w:line="276" w:lineRule="auto"/>
              <w:ind w:left="135"/>
              <w:jc w:val="center"/>
            </w:pPr>
          </w:p>
        </w:tc>
        <w:tc>
          <w:tcPr>
            <w:tcW w:w="1060" w:type="dxa"/>
            <w:tcMar>
              <w:top w:w="50" w:type="dxa"/>
              <w:left w:w="100" w:type="dxa"/>
            </w:tcMar>
            <w:vAlign w:val="center"/>
          </w:tcPr>
          <w:p w14:paraId="12822279">
            <w:pPr>
              <w:spacing w:before="0" w:after="0"/>
              <w:ind w:left="135"/>
              <w:jc w:val="left"/>
            </w:pPr>
          </w:p>
        </w:tc>
        <w:tc>
          <w:tcPr>
            <w:tcW w:w="1858" w:type="dxa"/>
            <w:tcMar>
              <w:top w:w="50" w:type="dxa"/>
              <w:left w:w="100" w:type="dxa"/>
            </w:tcMar>
            <w:vAlign w:val="center"/>
          </w:tcPr>
          <w:p w14:paraId="6D5AD8A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"https://m.edsoo.ru/6ca373e0" \h </w:instrText>
            </w:r>
            <w:r>
              <w:fldChar w:fldCharType="separate"/>
            </w:r>
            <w:r>
              <w:rPr>
                <w:rFonts w:ascii="Times New Roman" w:hAnsi="Times New Roman"/>
                <w:b w:val="0"/>
                <w:i w:val="0"/>
                <w:color w:val="0000FF"/>
                <w:sz w:val="22"/>
                <w:u w:val="single"/>
              </w:rPr>
              <w:t>https://m.edsoo.ru/6ca373e0</w:t>
            </w:r>
            <w:r>
              <w:rPr>
                <w:rFonts w:ascii="Times New Roman" w:hAnsi="Times New Roman"/>
                <w:b w:val="0"/>
                <w:i w:val="0"/>
                <w:color w:val="0000FF"/>
                <w:sz w:val="22"/>
                <w:u w:val="single"/>
              </w:rPr>
              <w:fldChar w:fldCharType="end"/>
            </w:r>
          </w:p>
        </w:tc>
      </w:tr>
      <w:tr w14:paraId="415E2DE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1DA07C12">
            <w:pPr>
              <w:spacing w:before="0" w:after="0"/>
              <w:ind w:left="0"/>
              <w:jc w:val="left"/>
            </w:pPr>
            <w:r>
              <w:rPr>
                <w:rFonts w:ascii="Times New Roman" w:hAnsi="Times New Roman"/>
                <w:b w:val="0"/>
                <w:i w:val="0"/>
                <w:color w:val="000000"/>
                <w:sz w:val="24"/>
              </w:rPr>
              <w:t>40</w:t>
            </w:r>
          </w:p>
        </w:tc>
        <w:tc>
          <w:tcPr>
            <w:tcW w:w="3960" w:type="dxa"/>
            <w:tcMar>
              <w:top w:w="50" w:type="dxa"/>
              <w:left w:w="100" w:type="dxa"/>
            </w:tcMar>
            <w:vAlign w:val="center"/>
          </w:tcPr>
          <w:p w14:paraId="43A22936">
            <w:pPr>
              <w:spacing w:before="0" w:after="0"/>
              <w:ind w:left="135"/>
              <w:jc w:val="left"/>
            </w:pPr>
            <w:r>
              <w:rPr>
                <w:rFonts w:ascii="Times New Roman" w:hAnsi="Times New Roman"/>
                <w:b w:val="0"/>
                <w:i w:val="0"/>
                <w:color w:val="000000"/>
                <w:sz w:val="24"/>
              </w:rPr>
              <w:t>Досуг молодежи (виды досуга)</w:t>
            </w:r>
          </w:p>
        </w:tc>
        <w:tc>
          <w:tcPr>
            <w:tcW w:w="728" w:type="dxa"/>
            <w:tcMar>
              <w:top w:w="50" w:type="dxa"/>
              <w:left w:w="100" w:type="dxa"/>
            </w:tcMar>
            <w:vAlign w:val="center"/>
          </w:tcPr>
          <w:p w14:paraId="16C82B9C">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2A8D1EC6">
            <w:pPr>
              <w:spacing w:before="0" w:after="0" w:line="276" w:lineRule="auto"/>
              <w:ind w:left="135"/>
              <w:jc w:val="center"/>
            </w:pPr>
          </w:p>
        </w:tc>
        <w:tc>
          <w:tcPr>
            <w:tcW w:w="1517" w:type="dxa"/>
            <w:tcMar>
              <w:top w:w="50" w:type="dxa"/>
              <w:left w:w="100" w:type="dxa"/>
            </w:tcMar>
            <w:vAlign w:val="center"/>
          </w:tcPr>
          <w:p w14:paraId="0A381EF0">
            <w:pPr>
              <w:spacing w:before="0" w:after="0" w:line="276" w:lineRule="auto"/>
              <w:ind w:left="135"/>
              <w:jc w:val="center"/>
            </w:pPr>
          </w:p>
        </w:tc>
        <w:tc>
          <w:tcPr>
            <w:tcW w:w="1060" w:type="dxa"/>
            <w:tcMar>
              <w:top w:w="50" w:type="dxa"/>
              <w:left w:w="100" w:type="dxa"/>
            </w:tcMar>
            <w:vAlign w:val="center"/>
          </w:tcPr>
          <w:p w14:paraId="077BF100">
            <w:pPr>
              <w:spacing w:before="0" w:after="0"/>
              <w:ind w:left="135"/>
              <w:jc w:val="left"/>
            </w:pPr>
          </w:p>
        </w:tc>
        <w:tc>
          <w:tcPr>
            <w:tcW w:w="1858" w:type="dxa"/>
            <w:tcMar>
              <w:top w:w="50" w:type="dxa"/>
              <w:left w:w="100" w:type="dxa"/>
            </w:tcMar>
            <w:vAlign w:val="center"/>
          </w:tcPr>
          <w:p w14:paraId="392BEAD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"https://m.edsoo.ru/07b974f1" \h </w:instrText>
            </w:r>
            <w:r>
              <w:fldChar w:fldCharType="separate"/>
            </w:r>
            <w:r>
              <w:rPr>
                <w:rFonts w:ascii="Times New Roman" w:hAnsi="Times New Roman"/>
                <w:b w:val="0"/>
                <w:i w:val="0"/>
                <w:color w:val="0000FF"/>
                <w:sz w:val="22"/>
                <w:u w:val="single"/>
              </w:rPr>
              <w:t>https://m.edsoo.ru/07b974f1</w:t>
            </w:r>
            <w:r>
              <w:rPr>
                <w:rFonts w:ascii="Times New Roman" w:hAnsi="Times New Roman"/>
                <w:b w:val="0"/>
                <w:i w:val="0"/>
                <w:color w:val="0000FF"/>
                <w:sz w:val="22"/>
                <w:u w:val="single"/>
              </w:rPr>
              <w:fldChar w:fldCharType="end"/>
            </w:r>
          </w:p>
        </w:tc>
      </w:tr>
      <w:tr w14:paraId="7F589C9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59397270">
            <w:pPr>
              <w:spacing w:before="0" w:after="0"/>
              <w:ind w:left="0"/>
              <w:jc w:val="left"/>
            </w:pPr>
            <w:r>
              <w:rPr>
                <w:rFonts w:ascii="Times New Roman" w:hAnsi="Times New Roman"/>
                <w:b w:val="0"/>
                <w:i w:val="0"/>
                <w:color w:val="000000"/>
                <w:sz w:val="24"/>
              </w:rPr>
              <w:t>41</w:t>
            </w:r>
          </w:p>
        </w:tc>
        <w:tc>
          <w:tcPr>
            <w:tcW w:w="3960" w:type="dxa"/>
            <w:tcMar>
              <w:top w:w="50" w:type="dxa"/>
              <w:left w:w="100" w:type="dxa"/>
            </w:tcMar>
            <w:vAlign w:val="center"/>
          </w:tcPr>
          <w:p w14:paraId="687356C8">
            <w:pPr>
              <w:spacing w:before="0" w:after="0"/>
              <w:ind w:left="135"/>
              <w:jc w:val="left"/>
            </w:pPr>
            <w:r>
              <w:rPr>
                <w:rFonts w:ascii="Times New Roman" w:hAnsi="Times New Roman"/>
                <w:b w:val="0"/>
                <w:i w:val="0"/>
                <w:color w:val="000000"/>
                <w:sz w:val="24"/>
              </w:rPr>
              <w:t>Молодежь в современном обществе. Совместные планы, приглашения, праздники</w:t>
            </w:r>
          </w:p>
        </w:tc>
        <w:tc>
          <w:tcPr>
            <w:tcW w:w="728" w:type="dxa"/>
            <w:tcMar>
              <w:top w:w="50" w:type="dxa"/>
              <w:left w:w="100" w:type="dxa"/>
            </w:tcMar>
            <w:vAlign w:val="center"/>
          </w:tcPr>
          <w:p w14:paraId="04AC272D">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057D01A0">
            <w:pPr>
              <w:spacing w:before="0" w:after="0" w:line="276" w:lineRule="auto"/>
              <w:ind w:left="135"/>
              <w:jc w:val="center"/>
            </w:pPr>
          </w:p>
        </w:tc>
        <w:tc>
          <w:tcPr>
            <w:tcW w:w="1517" w:type="dxa"/>
            <w:tcMar>
              <w:top w:w="50" w:type="dxa"/>
              <w:left w:w="100" w:type="dxa"/>
            </w:tcMar>
            <w:vAlign w:val="center"/>
          </w:tcPr>
          <w:p w14:paraId="1B3012E6">
            <w:pPr>
              <w:spacing w:before="0" w:after="0" w:line="276" w:lineRule="auto"/>
              <w:ind w:left="135"/>
              <w:jc w:val="center"/>
            </w:pPr>
          </w:p>
        </w:tc>
        <w:tc>
          <w:tcPr>
            <w:tcW w:w="1060" w:type="dxa"/>
            <w:tcMar>
              <w:top w:w="50" w:type="dxa"/>
              <w:left w:w="100" w:type="dxa"/>
            </w:tcMar>
            <w:vAlign w:val="center"/>
          </w:tcPr>
          <w:p w14:paraId="62C7FC37">
            <w:pPr>
              <w:spacing w:before="0" w:after="0"/>
              <w:ind w:left="135"/>
              <w:jc w:val="left"/>
            </w:pPr>
          </w:p>
        </w:tc>
        <w:tc>
          <w:tcPr>
            <w:tcW w:w="1858" w:type="dxa"/>
            <w:tcMar>
              <w:top w:w="50" w:type="dxa"/>
              <w:left w:w="100" w:type="dxa"/>
            </w:tcMar>
            <w:vAlign w:val="center"/>
          </w:tcPr>
          <w:p w14:paraId="7DED1CF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"https://m.edsoo.ru/5ed8a9cf" \h </w:instrText>
            </w:r>
            <w:r>
              <w:fldChar w:fldCharType="separate"/>
            </w:r>
            <w:r>
              <w:rPr>
                <w:rFonts w:ascii="Times New Roman" w:hAnsi="Times New Roman"/>
                <w:b w:val="0"/>
                <w:i w:val="0"/>
                <w:color w:val="0000FF"/>
                <w:sz w:val="22"/>
                <w:u w:val="single"/>
              </w:rPr>
              <w:t>https://m.edsoo.ru/5ed8a9cf</w:t>
            </w:r>
            <w:r>
              <w:rPr>
                <w:rFonts w:ascii="Times New Roman" w:hAnsi="Times New Roman"/>
                <w:b w:val="0"/>
                <w:i w:val="0"/>
                <w:color w:val="0000FF"/>
                <w:sz w:val="22"/>
                <w:u w:val="single"/>
              </w:rPr>
              <w:fldChar w:fldCharType="end"/>
            </w:r>
          </w:p>
        </w:tc>
      </w:tr>
      <w:tr w14:paraId="007B71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37F15B30">
            <w:pPr>
              <w:spacing w:before="0" w:after="0"/>
              <w:ind w:left="0"/>
              <w:jc w:val="left"/>
            </w:pPr>
            <w:r>
              <w:rPr>
                <w:rFonts w:ascii="Times New Roman" w:hAnsi="Times New Roman"/>
                <w:b w:val="0"/>
                <w:i w:val="0"/>
                <w:color w:val="000000"/>
                <w:sz w:val="24"/>
              </w:rPr>
              <w:t>42</w:t>
            </w:r>
          </w:p>
        </w:tc>
        <w:tc>
          <w:tcPr>
            <w:tcW w:w="3960" w:type="dxa"/>
            <w:tcMar>
              <w:top w:w="50" w:type="dxa"/>
              <w:left w:w="100" w:type="dxa"/>
            </w:tcMar>
            <w:vAlign w:val="center"/>
          </w:tcPr>
          <w:p w14:paraId="06D9B8C9">
            <w:pPr>
              <w:spacing w:before="0" w:after="0"/>
              <w:ind w:left="135"/>
              <w:jc w:val="left"/>
            </w:pPr>
            <w:r>
              <w:rPr>
                <w:rFonts w:ascii="Times New Roman" w:hAnsi="Times New Roman"/>
                <w:b w:val="0"/>
                <w:i w:val="0"/>
                <w:color w:val="000000"/>
                <w:sz w:val="24"/>
              </w:rPr>
              <w:t>Виды активного отдыха</w:t>
            </w:r>
          </w:p>
        </w:tc>
        <w:tc>
          <w:tcPr>
            <w:tcW w:w="728" w:type="dxa"/>
            <w:tcMar>
              <w:top w:w="50" w:type="dxa"/>
              <w:left w:w="100" w:type="dxa"/>
            </w:tcMar>
            <w:vAlign w:val="center"/>
          </w:tcPr>
          <w:p w14:paraId="45EEBC82">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0A85F11F">
            <w:pPr>
              <w:spacing w:before="0" w:after="0" w:line="276" w:lineRule="auto"/>
              <w:ind w:left="135"/>
              <w:jc w:val="center"/>
            </w:pPr>
          </w:p>
        </w:tc>
        <w:tc>
          <w:tcPr>
            <w:tcW w:w="1517" w:type="dxa"/>
            <w:tcMar>
              <w:top w:w="50" w:type="dxa"/>
              <w:left w:w="100" w:type="dxa"/>
            </w:tcMar>
            <w:vAlign w:val="center"/>
          </w:tcPr>
          <w:p w14:paraId="5C68987D">
            <w:pPr>
              <w:spacing w:before="0" w:after="0" w:line="276" w:lineRule="auto"/>
              <w:ind w:left="135"/>
              <w:jc w:val="center"/>
            </w:pPr>
          </w:p>
        </w:tc>
        <w:tc>
          <w:tcPr>
            <w:tcW w:w="1060" w:type="dxa"/>
            <w:tcMar>
              <w:top w:w="50" w:type="dxa"/>
              <w:left w:w="100" w:type="dxa"/>
            </w:tcMar>
            <w:vAlign w:val="center"/>
          </w:tcPr>
          <w:p w14:paraId="289B39A5">
            <w:pPr>
              <w:spacing w:before="0" w:after="0"/>
              <w:ind w:left="135"/>
              <w:jc w:val="left"/>
            </w:pPr>
          </w:p>
        </w:tc>
        <w:tc>
          <w:tcPr>
            <w:tcW w:w="1858" w:type="dxa"/>
            <w:tcMar>
              <w:top w:w="50" w:type="dxa"/>
              <w:left w:w="100" w:type="dxa"/>
            </w:tcMar>
            <w:vAlign w:val="center"/>
          </w:tcPr>
          <w:p w14:paraId="49CFAF0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"https://m.edsoo.ru/8ec400c9" \h </w:instrText>
            </w:r>
            <w:r>
              <w:fldChar w:fldCharType="separate"/>
            </w:r>
            <w:r>
              <w:rPr>
                <w:rFonts w:ascii="Times New Roman" w:hAnsi="Times New Roman"/>
                <w:b w:val="0"/>
                <w:i w:val="0"/>
                <w:color w:val="0000FF"/>
                <w:sz w:val="22"/>
                <w:u w:val="single"/>
              </w:rPr>
              <w:t>https://m.edsoo.ru/8ec400c9</w:t>
            </w:r>
            <w:r>
              <w:rPr>
                <w:rFonts w:ascii="Times New Roman" w:hAnsi="Times New Roman"/>
                <w:b w:val="0"/>
                <w:i w:val="0"/>
                <w:color w:val="0000FF"/>
                <w:sz w:val="22"/>
                <w:u w:val="single"/>
              </w:rPr>
              <w:fldChar w:fldCharType="end"/>
            </w:r>
          </w:p>
        </w:tc>
      </w:tr>
      <w:tr w14:paraId="506F045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011A9309">
            <w:pPr>
              <w:spacing w:before="0" w:after="0"/>
              <w:ind w:left="0"/>
              <w:jc w:val="left"/>
            </w:pPr>
            <w:r>
              <w:rPr>
                <w:rFonts w:ascii="Times New Roman" w:hAnsi="Times New Roman"/>
                <w:b w:val="0"/>
                <w:i w:val="0"/>
                <w:color w:val="000000"/>
                <w:sz w:val="24"/>
              </w:rPr>
              <w:t>43</w:t>
            </w:r>
          </w:p>
        </w:tc>
        <w:tc>
          <w:tcPr>
            <w:tcW w:w="3960" w:type="dxa"/>
            <w:tcMar>
              <w:top w:w="50" w:type="dxa"/>
              <w:left w:w="100" w:type="dxa"/>
            </w:tcMar>
            <w:vAlign w:val="center"/>
          </w:tcPr>
          <w:p w14:paraId="6393A874">
            <w:pPr>
              <w:spacing w:before="0" w:after="0"/>
              <w:ind w:left="135"/>
              <w:jc w:val="left"/>
            </w:pPr>
            <w:r>
              <w:rPr>
                <w:rFonts w:ascii="Times New Roman" w:hAnsi="Times New Roman"/>
                <w:b w:val="0"/>
                <w:i w:val="0"/>
                <w:color w:val="000000"/>
                <w:sz w:val="24"/>
              </w:rPr>
              <w:t>Совместные занятия. Дружба</w:t>
            </w:r>
          </w:p>
        </w:tc>
        <w:tc>
          <w:tcPr>
            <w:tcW w:w="728" w:type="dxa"/>
            <w:tcMar>
              <w:top w:w="50" w:type="dxa"/>
              <w:left w:w="100" w:type="dxa"/>
            </w:tcMar>
            <w:vAlign w:val="center"/>
          </w:tcPr>
          <w:p w14:paraId="62B4E5FA">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5FC3A35C">
            <w:pPr>
              <w:spacing w:before="0" w:after="0" w:line="276" w:lineRule="auto"/>
              <w:ind w:left="135"/>
              <w:jc w:val="center"/>
            </w:pPr>
          </w:p>
        </w:tc>
        <w:tc>
          <w:tcPr>
            <w:tcW w:w="1517" w:type="dxa"/>
            <w:tcMar>
              <w:top w:w="50" w:type="dxa"/>
              <w:left w:w="100" w:type="dxa"/>
            </w:tcMar>
            <w:vAlign w:val="center"/>
          </w:tcPr>
          <w:p w14:paraId="2E6BC1E9">
            <w:pPr>
              <w:spacing w:before="0" w:after="0" w:line="276" w:lineRule="auto"/>
              <w:ind w:left="135"/>
              <w:jc w:val="center"/>
            </w:pPr>
          </w:p>
        </w:tc>
        <w:tc>
          <w:tcPr>
            <w:tcW w:w="1060" w:type="dxa"/>
            <w:tcMar>
              <w:top w:w="50" w:type="dxa"/>
              <w:left w:w="100" w:type="dxa"/>
            </w:tcMar>
            <w:vAlign w:val="center"/>
          </w:tcPr>
          <w:p w14:paraId="7E596608">
            <w:pPr>
              <w:spacing w:before="0" w:after="0"/>
              <w:ind w:left="135"/>
              <w:jc w:val="left"/>
            </w:pPr>
          </w:p>
        </w:tc>
        <w:tc>
          <w:tcPr>
            <w:tcW w:w="1858" w:type="dxa"/>
            <w:tcMar>
              <w:top w:w="50" w:type="dxa"/>
              <w:left w:w="100" w:type="dxa"/>
            </w:tcMar>
            <w:vAlign w:val="center"/>
          </w:tcPr>
          <w:p w14:paraId="7811D56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"https://m.edsoo.ru/b835281f" \h </w:instrText>
            </w:r>
            <w:r>
              <w:fldChar w:fldCharType="separate"/>
            </w:r>
            <w:r>
              <w:rPr>
                <w:rFonts w:ascii="Times New Roman" w:hAnsi="Times New Roman"/>
                <w:b w:val="0"/>
                <w:i w:val="0"/>
                <w:color w:val="0000FF"/>
                <w:sz w:val="22"/>
                <w:u w:val="single"/>
              </w:rPr>
              <w:t>https://m.edsoo.ru/b835281f</w:t>
            </w:r>
            <w:r>
              <w:rPr>
                <w:rFonts w:ascii="Times New Roman" w:hAnsi="Times New Roman"/>
                <w:b w:val="0"/>
                <w:i w:val="0"/>
                <w:color w:val="0000FF"/>
                <w:sz w:val="22"/>
                <w:u w:val="single"/>
              </w:rPr>
              <w:fldChar w:fldCharType="end"/>
            </w:r>
          </w:p>
        </w:tc>
      </w:tr>
      <w:tr w14:paraId="57E925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786A74F2">
            <w:pPr>
              <w:spacing w:before="0" w:after="0"/>
              <w:ind w:left="0"/>
              <w:jc w:val="left"/>
            </w:pPr>
            <w:r>
              <w:rPr>
                <w:rFonts w:ascii="Times New Roman" w:hAnsi="Times New Roman"/>
                <w:b w:val="0"/>
                <w:i w:val="0"/>
                <w:color w:val="000000"/>
                <w:sz w:val="24"/>
              </w:rPr>
              <w:t>44</w:t>
            </w:r>
          </w:p>
        </w:tc>
        <w:tc>
          <w:tcPr>
            <w:tcW w:w="3960" w:type="dxa"/>
            <w:tcMar>
              <w:top w:w="50" w:type="dxa"/>
              <w:left w:w="100" w:type="dxa"/>
            </w:tcMar>
            <w:vAlign w:val="center"/>
          </w:tcPr>
          <w:p w14:paraId="628A0531">
            <w:pPr>
              <w:spacing w:before="0" w:after="0"/>
              <w:ind w:left="135"/>
              <w:jc w:val="left"/>
            </w:pPr>
            <w:r>
              <w:rPr>
                <w:rFonts w:ascii="Times New Roman" w:hAnsi="Times New Roman"/>
                <w:b w:val="0"/>
                <w:i w:val="0"/>
                <w:color w:val="000000"/>
                <w:sz w:val="24"/>
              </w:rPr>
              <w:t>Совместные занятия. Дружба</w:t>
            </w:r>
          </w:p>
        </w:tc>
        <w:tc>
          <w:tcPr>
            <w:tcW w:w="728" w:type="dxa"/>
            <w:tcMar>
              <w:top w:w="50" w:type="dxa"/>
              <w:left w:w="100" w:type="dxa"/>
            </w:tcMar>
            <w:vAlign w:val="center"/>
          </w:tcPr>
          <w:p w14:paraId="0E541146">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115C99C5">
            <w:pPr>
              <w:spacing w:before="0" w:after="0" w:line="276" w:lineRule="auto"/>
              <w:ind w:left="135"/>
              <w:jc w:val="center"/>
            </w:pPr>
          </w:p>
        </w:tc>
        <w:tc>
          <w:tcPr>
            <w:tcW w:w="1517" w:type="dxa"/>
            <w:tcMar>
              <w:top w:w="50" w:type="dxa"/>
              <w:left w:w="100" w:type="dxa"/>
            </w:tcMar>
            <w:vAlign w:val="center"/>
          </w:tcPr>
          <w:p w14:paraId="601DEBA9">
            <w:pPr>
              <w:spacing w:before="0" w:after="0" w:line="276" w:lineRule="auto"/>
              <w:ind w:left="135"/>
              <w:jc w:val="center"/>
            </w:pPr>
          </w:p>
        </w:tc>
        <w:tc>
          <w:tcPr>
            <w:tcW w:w="1060" w:type="dxa"/>
            <w:tcMar>
              <w:top w:w="50" w:type="dxa"/>
              <w:left w:w="100" w:type="dxa"/>
            </w:tcMar>
            <w:vAlign w:val="center"/>
          </w:tcPr>
          <w:p w14:paraId="14707D37">
            <w:pPr>
              <w:spacing w:before="0" w:after="0"/>
              <w:ind w:left="135"/>
              <w:jc w:val="left"/>
            </w:pPr>
          </w:p>
        </w:tc>
        <w:tc>
          <w:tcPr>
            <w:tcW w:w="1858" w:type="dxa"/>
            <w:tcMar>
              <w:top w:w="50" w:type="dxa"/>
              <w:left w:w="100" w:type="dxa"/>
            </w:tcMar>
            <w:vAlign w:val="center"/>
          </w:tcPr>
          <w:p w14:paraId="4476BAD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"https://m.edsoo.ru/7578897d" \h </w:instrText>
            </w:r>
            <w:r>
              <w:fldChar w:fldCharType="separate"/>
            </w:r>
            <w:r>
              <w:rPr>
                <w:rFonts w:ascii="Times New Roman" w:hAnsi="Times New Roman"/>
                <w:b w:val="0"/>
                <w:i w:val="0"/>
                <w:color w:val="0000FF"/>
                <w:sz w:val="22"/>
                <w:u w:val="single"/>
              </w:rPr>
              <w:t>https://m.edsoo.ru/7578897d</w:t>
            </w:r>
            <w:r>
              <w:rPr>
                <w:rFonts w:ascii="Times New Roman" w:hAnsi="Times New Roman"/>
                <w:b w:val="0"/>
                <w:i w:val="0"/>
                <w:color w:val="0000FF"/>
                <w:sz w:val="22"/>
                <w:u w:val="single"/>
              </w:rPr>
              <w:fldChar w:fldCharType="end"/>
            </w:r>
          </w:p>
        </w:tc>
      </w:tr>
      <w:tr w14:paraId="515D21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0C000A7B">
            <w:pPr>
              <w:spacing w:before="0" w:after="0"/>
              <w:ind w:left="0"/>
              <w:jc w:val="left"/>
            </w:pPr>
            <w:r>
              <w:rPr>
                <w:rFonts w:ascii="Times New Roman" w:hAnsi="Times New Roman"/>
                <w:b w:val="0"/>
                <w:i w:val="0"/>
                <w:color w:val="000000"/>
                <w:sz w:val="24"/>
              </w:rPr>
              <w:t>45</w:t>
            </w:r>
          </w:p>
        </w:tc>
        <w:tc>
          <w:tcPr>
            <w:tcW w:w="3960" w:type="dxa"/>
            <w:tcMar>
              <w:top w:w="50" w:type="dxa"/>
              <w:left w:w="100" w:type="dxa"/>
            </w:tcMar>
            <w:vAlign w:val="center"/>
          </w:tcPr>
          <w:p w14:paraId="5E4BE5E9">
            <w:pPr>
              <w:spacing w:before="0" w:after="0"/>
              <w:ind w:left="135"/>
              <w:jc w:val="left"/>
            </w:pPr>
            <w:r>
              <w:rPr>
                <w:rFonts w:ascii="Times New Roman" w:hAnsi="Times New Roman"/>
                <w:b w:val="0"/>
                <w:i w:val="0"/>
                <w:color w:val="000000"/>
                <w:sz w:val="24"/>
              </w:rPr>
              <w:t>Досуг молодежи. Музыка. Кино</w:t>
            </w:r>
          </w:p>
        </w:tc>
        <w:tc>
          <w:tcPr>
            <w:tcW w:w="728" w:type="dxa"/>
            <w:tcMar>
              <w:top w:w="50" w:type="dxa"/>
              <w:left w:w="100" w:type="dxa"/>
            </w:tcMar>
            <w:vAlign w:val="center"/>
          </w:tcPr>
          <w:p w14:paraId="2E55479B">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1B454BBE">
            <w:pPr>
              <w:spacing w:before="0" w:after="0" w:line="276" w:lineRule="auto"/>
              <w:ind w:left="135"/>
              <w:jc w:val="center"/>
            </w:pPr>
          </w:p>
        </w:tc>
        <w:tc>
          <w:tcPr>
            <w:tcW w:w="1517" w:type="dxa"/>
            <w:tcMar>
              <w:top w:w="50" w:type="dxa"/>
              <w:left w:w="100" w:type="dxa"/>
            </w:tcMar>
            <w:vAlign w:val="center"/>
          </w:tcPr>
          <w:p w14:paraId="7FC17BA4">
            <w:pPr>
              <w:spacing w:before="0" w:after="0" w:line="276" w:lineRule="auto"/>
              <w:ind w:left="135"/>
              <w:jc w:val="center"/>
            </w:pPr>
          </w:p>
        </w:tc>
        <w:tc>
          <w:tcPr>
            <w:tcW w:w="1060" w:type="dxa"/>
            <w:tcMar>
              <w:top w:w="50" w:type="dxa"/>
              <w:left w:w="100" w:type="dxa"/>
            </w:tcMar>
            <w:vAlign w:val="center"/>
          </w:tcPr>
          <w:p w14:paraId="1CD05CAA">
            <w:pPr>
              <w:spacing w:before="0" w:after="0"/>
              <w:ind w:left="135"/>
              <w:jc w:val="left"/>
            </w:pPr>
          </w:p>
        </w:tc>
        <w:tc>
          <w:tcPr>
            <w:tcW w:w="1858" w:type="dxa"/>
            <w:tcMar>
              <w:top w:w="50" w:type="dxa"/>
              <w:left w:w="100" w:type="dxa"/>
            </w:tcMar>
            <w:vAlign w:val="center"/>
          </w:tcPr>
          <w:p w14:paraId="2EF60DA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"https://m.edsoo.ru/64cc30e3" \h </w:instrText>
            </w:r>
            <w:r>
              <w:fldChar w:fldCharType="separate"/>
            </w:r>
            <w:r>
              <w:rPr>
                <w:rFonts w:ascii="Times New Roman" w:hAnsi="Times New Roman"/>
                <w:b w:val="0"/>
                <w:i w:val="0"/>
                <w:color w:val="0000FF"/>
                <w:sz w:val="22"/>
                <w:u w:val="single"/>
              </w:rPr>
              <w:t>https://m.edsoo.ru/64cc30e3</w:t>
            </w:r>
            <w:r>
              <w:rPr>
                <w:rFonts w:ascii="Times New Roman" w:hAnsi="Times New Roman"/>
                <w:b w:val="0"/>
                <w:i w:val="0"/>
                <w:color w:val="0000FF"/>
                <w:sz w:val="22"/>
                <w:u w:val="single"/>
              </w:rPr>
              <w:fldChar w:fldCharType="end"/>
            </w:r>
          </w:p>
        </w:tc>
      </w:tr>
      <w:tr w14:paraId="4071DA7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34DB19F7">
            <w:pPr>
              <w:spacing w:before="0" w:after="0"/>
              <w:ind w:left="0"/>
              <w:jc w:val="left"/>
            </w:pPr>
            <w:r>
              <w:rPr>
                <w:rFonts w:ascii="Times New Roman" w:hAnsi="Times New Roman"/>
                <w:b w:val="0"/>
                <w:i w:val="0"/>
                <w:color w:val="000000"/>
                <w:sz w:val="24"/>
              </w:rPr>
              <w:t>46</w:t>
            </w:r>
          </w:p>
        </w:tc>
        <w:tc>
          <w:tcPr>
            <w:tcW w:w="3960" w:type="dxa"/>
            <w:tcMar>
              <w:top w:w="50" w:type="dxa"/>
              <w:left w:w="100" w:type="dxa"/>
            </w:tcMar>
            <w:vAlign w:val="center"/>
          </w:tcPr>
          <w:p w14:paraId="35C7B8C9">
            <w:pPr>
              <w:spacing w:before="0" w:after="0"/>
              <w:ind w:left="135"/>
              <w:jc w:val="left"/>
            </w:pPr>
            <w:r>
              <w:rPr>
                <w:rFonts w:ascii="Times New Roman" w:hAnsi="Times New Roman"/>
                <w:b w:val="0"/>
                <w:i w:val="0"/>
                <w:color w:val="000000"/>
                <w:sz w:val="24"/>
              </w:rPr>
              <w:t>Досуг молодежи. Театр. Кино</w:t>
            </w:r>
          </w:p>
        </w:tc>
        <w:tc>
          <w:tcPr>
            <w:tcW w:w="728" w:type="dxa"/>
            <w:tcMar>
              <w:top w:w="50" w:type="dxa"/>
              <w:left w:w="100" w:type="dxa"/>
            </w:tcMar>
            <w:vAlign w:val="center"/>
          </w:tcPr>
          <w:p w14:paraId="0E906510">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3B52E83D">
            <w:pPr>
              <w:spacing w:before="0" w:after="0" w:line="276" w:lineRule="auto"/>
              <w:ind w:left="135"/>
              <w:jc w:val="center"/>
            </w:pPr>
          </w:p>
        </w:tc>
        <w:tc>
          <w:tcPr>
            <w:tcW w:w="1517" w:type="dxa"/>
            <w:tcMar>
              <w:top w:w="50" w:type="dxa"/>
              <w:left w:w="100" w:type="dxa"/>
            </w:tcMar>
            <w:vAlign w:val="center"/>
          </w:tcPr>
          <w:p w14:paraId="714FC940">
            <w:pPr>
              <w:spacing w:before="0" w:after="0" w:line="276" w:lineRule="auto"/>
              <w:ind w:left="135"/>
              <w:jc w:val="center"/>
            </w:pPr>
          </w:p>
        </w:tc>
        <w:tc>
          <w:tcPr>
            <w:tcW w:w="1060" w:type="dxa"/>
            <w:tcMar>
              <w:top w:w="50" w:type="dxa"/>
              <w:left w:w="100" w:type="dxa"/>
            </w:tcMar>
            <w:vAlign w:val="center"/>
          </w:tcPr>
          <w:p w14:paraId="7127C057">
            <w:pPr>
              <w:spacing w:before="0" w:after="0"/>
              <w:ind w:left="135"/>
              <w:jc w:val="left"/>
            </w:pPr>
          </w:p>
        </w:tc>
        <w:tc>
          <w:tcPr>
            <w:tcW w:w="1858" w:type="dxa"/>
            <w:tcMar>
              <w:top w:w="50" w:type="dxa"/>
              <w:left w:w="100" w:type="dxa"/>
            </w:tcMar>
            <w:vAlign w:val="center"/>
          </w:tcPr>
          <w:p w14:paraId="79E4E52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"https://m.edsoo.ru/07b974f1" \h </w:instrText>
            </w:r>
            <w:r>
              <w:fldChar w:fldCharType="separate"/>
            </w:r>
            <w:r>
              <w:rPr>
                <w:rFonts w:ascii="Times New Roman" w:hAnsi="Times New Roman"/>
                <w:b w:val="0"/>
                <w:i w:val="0"/>
                <w:color w:val="0000FF"/>
                <w:sz w:val="22"/>
                <w:u w:val="single"/>
              </w:rPr>
              <w:t>https://m.edsoo.ru/07b974f1</w:t>
            </w:r>
            <w:r>
              <w:rPr>
                <w:rFonts w:ascii="Times New Roman" w:hAnsi="Times New Roman"/>
                <w:b w:val="0"/>
                <w:i w:val="0"/>
                <w:color w:val="0000FF"/>
                <w:sz w:val="22"/>
                <w:u w:val="single"/>
              </w:rPr>
              <w:fldChar w:fldCharType="end"/>
            </w:r>
          </w:p>
        </w:tc>
      </w:tr>
      <w:tr w14:paraId="04DEBB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3609B4E2">
            <w:pPr>
              <w:spacing w:before="0" w:after="0"/>
              <w:ind w:left="0"/>
              <w:jc w:val="left"/>
            </w:pPr>
            <w:r>
              <w:rPr>
                <w:rFonts w:ascii="Times New Roman" w:hAnsi="Times New Roman"/>
                <w:b w:val="0"/>
                <w:i w:val="0"/>
                <w:color w:val="000000"/>
                <w:sz w:val="24"/>
              </w:rPr>
              <w:t>47</w:t>
            </w:r>
          </w:p>
        </w:tc>
        <w:tc>
          <w:tcPr>
            <w:tcW w:w="3960" w:type="dxa"/>
            <w:tcMar>
              <w:top w:w="50" w:type="dxa"/>
              <w:left w:w="100" w:type="dxa"/>
            </w:tcMar>
            <w:vAlign w:val="center"/>
          </w:tcPr>
          <w:p w14:paraId="2CB42DA3">
            <w:pPr>
              <w:spacing w:before="0" w:after="0"/>
              <w:ind w:left="135"/>
              <w:jc w:val="left"/>
            </w:pPr>
            <w:r>
              <w:rPr>
                <w:rFonts w:ascii="Times New Roman" w:hAnsi="Times New Roman"/>
                <w:b w:val="0"/>
                <w:i w:val="0"/>
                <w:color w:val="000000"/>
                <w:sz w:val="24"/>
              </w:rPr>
              <w:t>Досуг молодежи. Театр. Кино</w:t>
            </w:r>
          </w:p>
        </w:tc>
        <w:tc>
          <w:tcPr>
            <w:tcW w:w="728" w:type="dxa"/>
            <w:tcMar>
              <w:top w:w="50" w:type="dxa"/>
              <w:left w:w="100" w:type="dxa"/>
            </w:tcMar>
            <w:vAlign w:val="center"/>
          </w:tcPr>
          <w:p w14:paraId="33EA9303">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06DCAE9D">
            <w:pPr>
              <w:spacing w:before="0" w:after="0" w:line="276" w:lineRule="auto"/>
              <w:ind w:left="135"/>
              <w:jc w:val="center"/>
            </w:pPr>
          </w:p>
        </w:tc>
        <w:tc>
          <w:tcPr>
            <w:tcW w:w="1517" w:type="dxa"/>
            <w:tcMar>
              <w:top w:w="50" w:type="dxa"/>
              <w:left w:w="100" w:type="dxa"/>
            </w:tcMar>
            <w:vAlign w:val="center"/>
          </w:tcPr>
          <w:p w14:paraId="6FFA7260">
            <w:pPr>
              <w:spacing w:before="0" w:after="0" w:line="276" w:lineRule="auto"/>
              <w:ind w:left="135"/>
              <w:jc w:val="center"/>
            </w:pPr>
          </w:p>
        </w:tc>
        <w:tc>
          <w:tcPr>
            <w:tcW w:w="1060" w:type="dxa"/>
            <w:tcMar>
              <w:top w:w="50" w:type="dxa"/>
              <w:left w:w="100" w:type="dxa"/>
            </w:tcMar>
            <w:vAlign w:val="center"/>
          </w:tcPr>
          <w:p w14:paraId="48EA1CBF">
            <w:pPr>
              <w:spacing w:before="0" w:after="0"/>
              <w:ind w:left="135"/>
              <w:jc w:val="left"/>
            </w:pPr>
          </w:p>
        </w:tc>
        <w:tc>
          <w:tcPr>
            <w:tcW w:w="1858" w:type="dxa"/>
            <w:tcMar>
              <w:top w:w="50" w:type="dxa"/>
              <w:left w:w="100" w:type="dxa"/>
            </w:tcMar>
            <w:vAlign w:val="center"/>
          </w:tcPr>
          <w:p w14:paraId="752319FF">
            <w:pPr>
              <w:spacing w:before="0" w:after="0"/>
              <w:ind w:left="135"/>
              <w:jc w:val="left"/>
            </w:pPr>
          </w:p>
        </w:tc>
      </w:tr>
      <w:tr w14:paraId="4E9340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3C741457">
            <w:pPr>
              <w:spacing w:before="0" w:after="0"/>
              <w:ind w:left="0"/>
              <w:jc w:val="left"/>
            </w:pPr>
            <w:r>
              <w:rPr>
                <w:rFonts w:ascii="Times New Roman" w:hAnsi="Times New Roman"/>
                <w:b w:val="0"/>
                <w:i w:val="0"/>
                <w:color w:val="000000"/>
                <w:sz w:val="24"/>
              </w:rPr>
              <w:t>48</w:t>
            </w:r>
          </w:p>
        </w:tc>
        <w:tc>
          <w:tcPr>
            <w:tcW w:w="3960" w:type="dxa"/>
            <w:tcMar>
              <w:top w:w="50" w:type="dxa"/>
              <w:left w:w="100" w:type="dxa"/>
            </w:tcMar>
            <w:vAlign w:val="center"/>
          </w:tcPr>
          <w:p w14:paraId="565296B2">
            <w:pPr>
              <w:spacing w:before="0" w:after="0"/>
              <w:ind w:left="135"/>
              <w:jc w:val="left"/>
            </w:pPr>
            <w:r>
              <w:rPr>
                <w:rFonts w:ascii="Times New Roman" w:hAnsi="Times New Roman"/>
                <w:b w:val="0"/>
                <w:i w:val="0"/>
                <w:color w:val="000000"/>
                <w:sz w:val="24"/>
              </w:rPr>
              <w:t>Досуг молодежи. Популярная музыка</w:t>
            </w:r>
          </w:p>
        </w:tc>
        <w:tc>
          <w:tcPr>
            <w:tcW w:w="728" w:type="dxa"/>
            <w:tcMar>
              <w:top w:w="50" w:type="dxa"/>
              <w:left w:w="100" w:type="dxa"/>
            </w:tcMar>
            <w:vAlign w:val="center"/>
          </w:tcPr>
          <w:p w14:paraId="4DD1E253">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7C90030D">
            <w:pPr>
              <w:spacing w:before="0" w:after="0" w:line="276" w:lineRule="auto"/>
              <w:ind w:left="135"/>
              <w:jc w:val="center"/>
            </w:pPr>
          </w:p>
        </w:tc>
        <w:tc>
          <w:tcPr>
            <w:tcW w:w="1517" w:type="dxa"/>
            <w:tcMar>
              <w:top w:w="50" w:type="dxa"/>
              <w:left w:w="100" w:type="dxa"/>
            </w:tcMar>
            <w:vAlign w:val="center"/>
          </w:tcPr>
          <w:p w14:paraId="12C7D622">
            <w:pPr>
              <w:spacing w:before="0" w:after="0" w:line="276" w:lineRule="auto"/>
              <w:ind w:left="135"/>
              <w:jc w:val="center"/>
            </w:pPr>
          </w:p>
        </w:tc>
        <w:tc>
          <w:tcPr>
            <w:tcW w:w="1060" w:type="dxa"/>
            <w:tcMar>
              <w:top w:w="50" w:type="dxa"/>
              <w:left w:w="100" w:type="dxa"/>
            </w:tcMar>
            <w:vAlign w:val="center"/>
          </w:tcPr>
          <w:p w14:paraId="498F6029">
            <w:pPr>
              <w:spacing w:before="0" w:after="0"/>
              <w:ind w:left="135"/>
              <w:jc w:val="left"/>
            </w:pPr>
          </w:p>
        </w:tc>
        <w:tc>
          <w:tcPr>
            <w:tcW w:w="1858" w:type="dxa"/>
            <w:tcMar>
              <w:top w:w="50" w:type="dxa"/>
              <w:left w:w="100" w:type="dxa"/>
            </w:tcMar>
            <w:vAlign w:val="center"/>
          </w:tcPr>
          <w:p w14:paraId="260F321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"https://m.edsoo.ru/568edb51" \h </w:instrText>
            </w:r>
            <w:r>
              <w:fldChar w:fldCharType="separate"/>
            </w:r>
            <w:r>
              <w:rPr>
                <w:rFonts w:ascii="Times New Roman" w:hAnsi="Times New Roman"/>
                <w:b w:val="0"/>
                <w:i w:val="0"/>
                <w:color w:val="0000FF"/>
                <w:sz w:val="22"/>
                <w:u w:val="single"/>
              </w:rPr>
              <w:t>https://m.edsoo.ru/568edb51</w:t>
            </w:r>
            <w:r>
              <w:rPr>
                <w:rFonts w:ascii="Times New Roman" w:hAnsi="Times New Roman"/>
                <w:b w:val="0"/>
                <w:i w:val="0"/>
                <w:color w:val="0000FF"/>
                <w:sz w:val="22"/>
                <w:u w:val="single"/>
              </w:rPr>
              <w:fldChar w:fldCharType="end"/>
            </w:r>
          </w:p>
        </w:tc>
      </w:tr>
      <w:tr w14:paraId="288C446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12130D64">
            <w:pPr>
              <w:spacing w:before="0" w:after="0"/>
              <w:ind w:left="0"/>
              <w:jc w:val="left"/>
            </w:pPr>
            <w:r>
              <w:rPr>
                <w:rFonts w:ascii="Times New Roman" w:hAnsi="Times New Roman"/>
                <w:b w:val="0"/>
                <w:i w:val="0"/>
                <w:color w:val="000000"/>
                <w:sz w:val="24"/>
              </w:rPr>
              <w:t>49</w:t>
            </w:r>
          </w:p>
        </w:tc>
        <w:tc>
          <w:tcPr>
            <w:tcW w:w="3960" w:type="dxa"/>
            <w:tcMar>
              <w:top w:w="50" w:type="dxa"/>
              <w:left w:w="100" w:type="dxa"/>
            </w:tcMar>
            <w:vAlign w:val="center"/>
          </w:tcPr>
          <w:p w14:paraId="5F27B606">
            <w:pPr>
              <w:spacing w:before="0" w:after="0"/>
              <w:ind w:left="135"/>
              <w:jc w:val="left"/>
            </w:pPr>
            <w:r>
              <w:rPr>
                <w:rFonts w:ascii="Times New Roman" w:hAnsi="Times New Roman"/>
                <w:b w:val="0"/>
                <w:i w:val="0"/>
                <w:color w:val="000000"/>
                <w:sz w:val="24"/>
              </w:rPr>
              <w:t>Досуг молодежи. Электронная музыка</w:t>
            </w:r>
          </w:p>
        </w:tc>
        <w:tc>
          <w:tcPr>
            <w:tcW w:w="728" w:type="dxa"/>
            <w:tcMar>
              <w:top w:w="50" w:type="dxa"/>
              <w:left w:w="100" w:type="dxa"/>
            </w:tcMar>
            <w:vAlign w:val="center"/>
          </w:tcPr>
          <w:p w14:paraId="2D584048">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263FC16A">
            <w:pPr>
              <w:spacing w:before="0" w:after="0" w:line="276" w:lineRule="auto"/>
              <w:ind w:left="135"/>
              <w:jc w:val="center"/>
            </w:pPr>
          </w:p>
        </w:tc>
        <w:tc>
          <w:tcPr>
            <w:tcW w:w="1517" w:type="dxa"/>
            <w:tcMar>
              <w:top w:w="50" w:type="dxa"/>
              <w:left w:w="100" w:type="dxa"/>
            </w:tcMar>
            <w:vAlign w:val="center"/>
          </w:tcPr>
          <w:p w14:paraId="602D27F1">
            <w:pPr>
              <w:spacing w:before="0" w:after="0" w:line="276" w:lineRule="auto"/>
              <w:ind w:left="135"/>
              <w:jc w:val="center"/>
            </w:pPr>
          </w:p>
        </w:tc>
        <w:tc>
          <w:tcPr>
            <w:tcW w:w="1060" w:type="dxa"/>
            <w:tcMar>
              <w:top w:w="50" w:type="dxa"/>
              <w:left w:w="100" w:type="dxa"/>
            </w:tcMar>
            <w:vAlign w:val="center"/>
          </w:tcPr>
          <w:p w14:paraId="4AE2577A">
            <w:pPr>
              <w:spacing w:before="0" w:after="0"/>
              <w:ind w:left="135"/>
              <w:jc w:val="left"/>
            </w:pPr>
          </w:p>
        </w:tc>
        <w:tc>
          <w:tcPr>
            <w:tcW w:w="1858" w:type="dxa"/>
            <w:tcMar>
              <w:top w:w="50" w:type="dxa"/>
              <w:left w:w="100" w:type="dxa"/>
            </w:tcMar>
            <w:vAlign w:val="center"/>
          </w:tcPr>
          <w:p w14:paraId="6CE1C62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"https://m.edsoo.ru/1b50e204" \h </w:instrText>
            </w:r>
            <w:r>
              <w:fldChar w:fldCharType="separate"/>
            </w:r>
            <w:r>
              <w:rPr>
                <w:rFonts w:ascii="Times New Roman" w:hAnsi="Times New Roman"/>
                <w:b w:val="0"/>
                <w:i w:val="0"/>
                <w:color w:val="0000FF"/>
                <w:sz w:val="22"/>
                <w:u w:val="single"/>
              </w:rPr>
              <w:t>https://m.edsoo.ru/1b50e204</w:t>
            </w:r>
            <w:r>
              <w:rPr>
                <w:rFonts w:ascii="Times New Roman" w:hAnsi="Times New Roman"/>
                <w:b w:val="0"/>
                <w:i w:val="0"/>
                <w:color w:val="0000FF"/>
                <w:sz w:val="22"/>
                <w:u w:val="single"/>
              </w:rPr>
              <w:fldChar w:fldCharType="end"/>
            </w:r>
          </w:p>
        </w:tc>
      </w:tr>
      <w:tr w14:paraId="6524850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6BFEC6C3">
            <w:pPr>
              <w:spacing w:before="0" w:after="0"/>
              <w:ind w:left="0"/>
              <w:jc w:val="left"/>
            </w:pPr>
            <w:r>
              <w:rPr>
                <w:rFonts w:ascii="Times New Roman" w:hAnsi="Times New Roman"/>
                <w:b w:val="0"/>
                <w:i w:val="0"/>
                <w:color w:val="000000"/>
                <w:sz w:val="24"/>
              </w:rPr>
              <w:t>50</w:t>
            </w:r>
          </w:p>
        </w:tc>
        <w:tc>
          <w:tcPr>
            <w:tcW w:w="3960" w:type="dxa"/>
            <w:tcMar>
              <w:top w:w="50" w:type="dxa"/>
              <w:left w:w="100" w:type="dxa"/>
            </w:tcMar>
            <w:vAlign w:val="center"/>
          </w:tcPr>
          <w:p w14:paraId="481B9EA3">
            <w:pPr>
              <w:spacing w:before="0" w:after="0"/>
              <w:ind w:left="135"/>
              <w:jc w:val="left"/>
            </w:pPr>
            <w:r>
              <w:rPr>
                <w:rFonts w:ascii="Times New Roman" w:hAnsi="Times New Roman"/>
                <w:b w:val="0"/>
                <w:i w:val="0"/>
                <w:color w:val="000000"/>
                <w:sz w:val="24"/>
              </w:rPr>
              <w:t>Обобщение по теме "Молодежь в современном обществе. Досуг молодежи: чтение, кино, театр, музыка, музеи, Интернет, компьютерные игры. Любовь и дружба"</w:t>
            </w:r>
          </w:p>
        </w:tc>
        <w:tc>
          <w:tcPr>
            <w:tcW w:w="728" w:type="dxa"/>
            <w:tcMar>
              <w:top w:w="50" w:type="dxa"/>
              <w:left w:w="100" w:type="dxa"/>
            </w:tcMar>
            <w:vAlign w:val="center"/>
          </w:tcPr>
          <w:p w14:paraId="740E2383">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42F8372B">
            <w:pPr>
              <w:spacing w:before="0" w:after="0" w:line="276" w:lineRule="auto"/>
              <w:ind w:left="135"/>
              <w:jc w:val="center"/>
            </w:pPr>
          </w:p>
        </w:tc>
        <w:tc>
          <w:tcPr>
            <w:tcW w:w="1517" w:type="dxa"/>
            <w:tcMar>
              <w:top w:w="50" w:type="dxa"/>
              <w:left w:w="100" w:type="dxa"/>
            </w:tcMar>
            <w:vAlign w:val="center"/>
          </w:tcPr>
          <w:p w14:paraId="06BADB49">
            <w:pPr>
              <w:spacing w:before="0" w:after="0" w:line="276" w:lineRule="auto"/>
              <w:ind w:left="135"/>
              <w:jc w:val="center"/>
            </w:pPr>
          </w:p>
        </w:tc>
        <w:tc>
          <w:tcPr>
            <w:tcW w:w="1060" w:type="dxa"/>
            <w:tcMar>
              <w:top w:w="50" w:type="dxa"/>
              <w:left w:w="100" w:type="dxa"/>
            </w:tcMar>
            <w:vAlign w:val="center"/>
          </w:tcPr>
          <w:p w14:paraId="05FF7225">
            <w:pPr>
              <w:spacing w:before="0" w:after="0"/>
              <w:ind w:left="135"/>
              <w:jc w:val="left"/>
            </w:pPr>
          </w:p>
        </w:tc>
        <w:tc>
          <w:tcPr>
            <w:tcW w:w="1858" w:type="dxa"/>
            <w:tcMar>
              <w:top w:w="50" w:type="dxa"/>
              <w:left w:w="100" w:type="dxa"/>
            </w:tcMar>
            <w:vAlign w:val="center"/>
          </w:tcPr>
          <w:p w14:paraId="79F03F0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"https://m.edsoo.ru/893805d2" \h </w:instrText>
            </w:r>
            <w:r>
              <w:fldChar w:fldCharType="separate"/>
            </w:r>
            <w:r>
              <w:rPr>
                <w:rFonts w:ascii="Times New Roman" w:hAnsi="Times New Roman"/>
                <w:b w:val="0"/>
                <w:i w:val="0"/>
                <w:color w:val="0000FF"/>
                <w:sz w:val="22"/>
                <w:u w:val="single"/>
              </w:rPr>
              <w:t>https://m.edsoo.ru/893805d2</w:t>
            </w:r>
            <w:r>
              <w:rPr>
                <w:rFonts w:ascii="Times New Roman" w:hAnsi="Times New Roman"/>
                <w:b w:val="0"/>
                <w:i w:val="0"/>
                <w:color w:val="0000FF"/>
                <w:sz w:val="22"/>
                <w:u w:val="single"/>
              </w:rPr>
              <w:fldChar w:fldCharType="end"/>
            </w:r>
          </w:p>
        </w:tc>
      </w:tr>
      <w:tr w14:paraId="36ACC1A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417C048E">
            <w:pPr>
              <w:spacing w:before="0" w:after="0"/>
              <w:ind w:left="0"/>
              <w:jc w:val="left"/>
            </w:pPr>
            <w:r>
              <w:rPr>
                <w:rFonts w:ascii="Times New Roman" w:hAnsi="Times New Roman"/>
                <w:b w:val="0"/>
                <w:i w:val="0"/>
                <w:color w:val="000000"/>
                <w:sz w:val="24"/>
              </w:rPr>
              <w:t>51</w:t>
            </w:r>
          </w:p>
        </w:tc>
        <w:tc>
          <w:tcPr>
            <w:tcW w:w="3960" w:type="dxa"/>
            <w:tcMar>
              <w:top w:w="50" w:type="dxa"/>
              <w:left w:w="100" w:type="dxa"/>
            </w:tcMar>
            <w:vAlign w:val="center"/>
          </w:tcPr>
          <w:p w14:paraId="5BB60516">
            <w:pPr>
              <w:spacing w:before="0" w:after="0"/>
              <w:ind w:left="135"/>
              <w:jc w:val="left"/>
            </w:pPr>
            <w:r>
              <w:rPr>
                <w:rFonts w:ascii="Times New Roman" w:hAnsi="Times New Roman"/>
                <w:b w:val="0"/>
                <w:i w:val="0"/>
                <w:color w:val="000000"/>
                <w:sz w:val="24"/>
              </w:rPr>
              <w:t>Контроль по теме "Молодежь в современном обществе. Досуг молодежи: чтение, кино, театр, музыка, музеи, Интернет, компьютерные игры. Любовь и дружба"</w:t>
            </w:r>
          </w:p>
        </w:tc>
        <w:tc>
          <w:tcPr>
            <w:tcW w:w="728" w:type="dxa"/>
            <w:tcMar>
              <w:top w:w="50" w:type="dxa"/>
              <w:left w:w="100" w:type="dxa"/>
            </w:tcMar>
            <w:vAlign w:val="center"/>
          </w:tcPr>
          <w:p w14:paraId="66F18D6C">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76B41FE5">
            <w:pPr>
              <w:spacing w:before="0" w:after="0" w:line="276" w:lineRule="auto"/>
              <w:ind w:left="135"/>
              <w:jc w:val="center"/>
            </w:pPr>
            <w:r>
              <w:rPr>
                <w:rFonts w:ascii="Times New Roman" w:hAnsi="Times New Roman"/>
                <w:b w:val="0"/>
                <w:i w:val="0"/>
                <w:color w:val="000000"/>
                <w:sz w:val="24"/>
              </w:rPr>
              <w:t xml:space="preserve"> 1 </w:t>
            </w:r>
          </w:p>
        </w:tc>
        <w:tc>
          <w:tcPr>
            <w:tcW w:w="1517" w:type="dxa"/>
            <w:tcMar>
              <w:top w:w="50" w:type="dxa"/>
              <w:left w:w="100" w:type="dxa"/>
            </w:tcMar>
            <w:vAlign w:val="center"/>
          </w:tcPr>
          <w:p w14:paraId="05EE9896">
            <w:pPr>
              <w:spacing w:before="0" w:after="0" w:line="276" w:lineRule="auto"/>
              <w:ind w:left="135"/>
              <w:jc w:val="center"/>
            </w:pPr>
          </w:p>
        </w:tc>
        <w:tc>
          <w:tcPr>
            <w:tcW w:w="1060" w:type="dxa"/>
            <w:tcMar>
              <w:top w:w="50" w:type="dxa"/>
              <w:left w:w="100" w:type="dxa"/>
            </w:tcMar>
            <w:vAlign w:val="center"/>
          </w:tcPr>
          <w:p w14:paraId="6CFB7C40">
            <w:pPr>
              <w:spacing w:before="0" w:after="0"/>
              <w:ind w:left="135"/>
              <w:jc w:val="left"/>
            </w:pPr>
          </w:p>
        </w:tc>
        <w:tc>
          <w:tcPr>
            <w:tcW w:w="1858" w:type="dxa"/>
            <w:tcMar>
              <w:top w:w="50" w:type="dxa"/>
              <w:left w:w="100" w:type="dxa"/>
            </w:tcMar>
            <w:vAlign w:val="center"/>
          </w:tcPr>
          <w:p w14:paraId="7D569B6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"https://m.edsoo.ru/64d2b182" \h </w:instrText>
            </w:r>
            <w:r>
              <w:fldChar w:fldCharType="separate"/>
            </w:r>
            <w:r>
              <w:rPr>
                <w:rFonts w:ascii="Times New Roman" w:hAnsi="Times New Roman"/>
                <w:b w:val="0"/>
                <w:i w:val="0"/>
                <w:color w:val="0000FF"/>
                <w:sz w:val="22"/>
                <w:u w:val="single"/>
              </w:rPr>
              <w:t>https://m.edsoo.ru/64d2b182</w:t>
            </w:r>
            <w:r>
              <w:rPr>
                <w:rFonts w:ascii="Times New Roman" w:hAnsi="Times New Roman"/>
                <w:b w:val="0"/>
                <w:i w:val="0"/>
                <w:color w:val="0000FF"/>
                <w:sz w:val="22"/>
                <w:u w:val="single"/>
              </w:rPr>
              <w:fldChar w:fldCharType="end"/>
            </w:r>
          </w:p>
        </w:tc>
      </w:tr>
      <w:tr w14:paraId="21BD6D9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52964A3C">
            <w:pPr>
              <w:spacing w:before="0" w:after="0"/>
              <w:ind w:left="0"/>
              <w:jc w:val="left"/>
            </w:pPr>
            <w:r>
              <w:rPr>
                <w:rFonts w:ascii="Times New Roman" w:hAnsi="Times New Roman"/>
                <w:b w:val="0"/>
                <w:i w:val="0"/>
                <w:color w:val="000000"/>
                <w:sz w:val="24"/>
              </w:rPr>
              <w:t>52</w:t>
            </w:r>
          </w:p>
        </w:tc>
        <w:tc>
          <w:tcPr>
            <w:tcW w:w="3960" w:type="dxa"/>
            <w:tcMar>
              <w:top w:w="50" w:type="dxa"/>
              <w:left w:w="100" w:type="dxa"/>
            </w:tcMar>
            <w:vAlign w:val="center"/>
          </w:tcPr>
          <w:p w14:paraId="00BBFD32">
            <w:pPr>
              <w:spacing w:before="0" w:after="0"/>
              <w:ind w:left="135"/>
              <w:jc w:val="left"/>
            </w:pPr>
            <w:r>
              <w:rPr>
                <w:rFonts w:ascii="Times New Roman" w:hAnsi="Times New Roman"/>
                <w:b w:val="0"/>
                <w:i w:val="0"/>
                <w:color w:val="000000"/>
                <w:sz w:val="24"/>
              </w:rPr>
              <w:t>Молодежная мода</w:t>
            </w:r>
          </w:p>
        </w:tc>
        <w:tc>
          <w:tcPr>
            <w:tcW w:w="728" w:type="dxa"/>
            <w:tcMar>
              <w:top w:w="50" w:type="dxa"/>
              <w:left w:w="100" w:type="dxa"/>
            </w:tcMar>
            <w:vAlign w:val="center"/>
          </w:tcPr>
          <w:p w14:paraId="1F16B89D">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71330067">
            <w:pPr>
              <w:spacing w:before="0" w:after="0" w:line="276" w:lineRule="auto"/>
              <w:ind w:left="135"/>
              <w:jc w:val="center"/>
            </w:pPr>
          </w:p>
        </w:tc>
        <w:tc>
          <w:tcPr>
            <w:tcW w:w="1517" w:type="dxa"/>
            <w:tcMar>
              <w:top w:w="50" w:type="dxa"/>
              <w:left w:w="100" w:type="dxa"/>
            </w:tcMar>
            <w:vAlign w:val="center"/>
          </w:tcPr>
          <w:p w14:paraId="3DEA15A5">
            <w:pPr>
              <w:spacing w:before="0" w:after="0" w:line="276" w:lineRule="auto"/>
              <w:ind w:left="135"/>
              <w:jc w:val="center"/>
            </w:pPr>
          </w:p>
        </w:tc>
        <w:tc>
          <w:tcPr>
            <w:tcW w:w="1060" w:type="dxa"/>
            <w:tcMar>
              <w:top w:w="50" w:type="dxa"/>
              <w:left w:w="100" w:type="dxa"/>
            </w:tcMar>
            <w:vAlign w:val="center"/>
          </w:tcPr>
          <w:p w14:paraId="6FD6CB12">
            <w:pPr>
              <w:spacing w:before="0" w:after="0"/>
              <w:ind w:left="135"/>
              <w:jc w:val="left"/>
            </w:pPr>
          </w:p>
        </w:tc>
        <w:tc>
          <w:tcPr>
            <w:tcW w:w="1858" w:type="dxa"/>
            <w:tcMar>
              <w:top w:w="50" w:type="dxa"/>
              <w:left w:w="100" w:type="dxa"/>
            </w:tcMar>
            <w:vAlign w:val="center"/>
          </w:tcPr>
          <w:p w14:paraId="04876CD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"https://m.edsoo.ru/fdfe5cbc" \h </w:instrText>
            </w:r>
            <w:r>
              <w:fldChar w:fldCharType="separate"/>
            </w:r>
            <w:r>
              <w:rPr>
                <w:rFonts w:ascii="Times New Roman" w:hAnsi="Times New Roman"/>
                <w:b w:val="0"/>
                <w:i w:val="0"/>
                <w:color w:val="0000FF"/>
                <w:sz w:val="22"/>
                <w:u w:val="single"/>
              </w:rPr>
              <w:t>https://m.edsoo.ru/fdfe5cbc</w:t>
            </w:r>
            <w:r>
              <w:rPr>
                <w:rFonts w:ascii="Times New Roman" w:hAnsi="Times New Roman"/>
                <w:b w:val="0"/>
                <w:i w:val="0"/>
                <w:color w:val="0000FF"/>
                <w:sz w:val="22"/>
                <w:u w:val="single"/>
              </w:rPr>
              <w:fldChar w:fldCharType="end"/>
            </w:r>
          </w:p>
        </w:tc>
      </w:tr>
      <w:tr w14:paraId="62BFB36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36F4FDC3">
            <w:pPr>
              <w:spacing w:before="0" w:after="0"/>
              <w:ind w:left="0"/>
              <w:jc w:val="left"/>
            </w:pPr>
            <w:r>
              <w:rPr>
                <w:rFonts w:ascii="Times New Roman" w:hAnsi="Times New Roman"/>
                <w:b w:val="0"/>
                <w:i w:val="0"/>
                <w:color w:val="000000"/>
                <w:sz w:val="24"/>
              </w:rPr>
              <w:t>53</w:t>
            </w:r>
          </w:p>
        </w:tc>
        <w:tc>
          <w:tcPr>
            <w:tcW w:w="3960" w:type="dxa"/>
            <w:tcMar>
              <w:top w:w="50" w:type="dxa"/>
              <w:left w:w="100" w:type="dxa"/>
            </w:tcMar>
            <w:vAlign w:val="center"/>
          </w:tcPr>
          <w:p w14:paraId="207AD69E">
            <w:pPr>
              <w:spacing w:before="0" w:after="0"/>
              <w:ind w:left="135"/>
              <w:jc w:val="left"/>
            </w:pPr>
            <w:r>
              <w:rPr>
                <w:rFonts w:ascii="Times New Roman" w:hAnsi="Times New Roman"/>
                <w:b w:val="0"/>
                <w:i w:val="0"/>
                <w:color w:val="000000"/>
                <w:sz w:val="24"/>
              </w:rPr>
              <w:t>Карманные деньги. Траты</w:t>
            </w:r>
          </w:p>
        </w:tc>
        <w:tc>
          <w:tcPr>
            <w:tcW w:w="728" w:type="dxa"/>
            <w:tcMar>
              <w:top w:w="50" w:type="dxa"/>
              <w:left w:w="100" w:type="dxa"/>
            </w:tcMar>
            <w:vAlign w:val="center"/>
          </w:tcPr>
          <w:p w14:paraId="210EB00D">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299C27D1">
            <w:pPr>
              <w:spacing w:before="0" w:after="0" w:line="276" w:lineRule="auto"/>
              <w:ind w:left="135"/>
              <w:jc w:val="center"/>
            </w:pPr>
          </w:p>
        </w:tc>
        <w:tc>
          <w:tcPr>
            <w:tcW w:w="1517" w:type="dxa"/>
            <w:tcMar>
              <w:top w:w="50" w:type="dxa"/>
              <w:left w:w="100" w:type="dxa"/>
            </w:tcMar>
            <w:vAlign w:val="center"/>
          </w:tcPr>
          <w:p w14:paraId="52090EE9">
            <w:pPr>
              <w:spacing w:before="0" w:after="0" w:line="276" w:lineRule="auto"/>
              <w:ind w:left="135"/>
              <w:jc w:val="center"/>
            </w:pPr>
          </w:p>
        </w:tc>
        <w:tc>
          <w:tcPr>
            <w:tcW w:w="1060" w:type="dxa"/>
            <w:tcMar>
              <w:top w:w="50" w:type="dxa"/>
              <w:left w:w="100" w:type="dxa"/>
            </w:tcMar>
            <w:vAlign w:val="center"/>
          </w:tcPr>
          <w:p w14:paraId="1CF6AE1B">
            <w:pPr>
              <w:spacing w:before="0" w:after="0"/>
              <w:ind w:left="135"/>
              <w:jc w:val="left"/>
            </w:pPr>
          </w:p>
        </w:tc>
        <w:tc>
          <w:tcPr>
            <w:tcW w:w="1858" w:type="dxa"/>
            <w:tcMar>
              <w:top w:w="50" w:type="dxa"/>
              <w:left w:w="100" w:type="dxa"/>
            </w:tcMar>
            <w:vAlign w:val="center"/>
          </w:tcPr>
          <w:p w14:paraId="1014246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"https://m.edsoo.ru/bf57ccf0" \h </w:instrText>
            </w:r>
            <w:r>
              <w:fldChar w:fldCharType="separate"/>
            </w:r>
            <w:r>
              <w:rPr>
                <w:rFonts w:ascii="Times New Roman" w:hAnsi="Times New Roman"/>
                <w:b w:val="0"/>
                <w:i w:val="0"/>
                <w:color w:val="0000FF"/>
                <w:sz w:val="22"/>
                <w:u w:val="single"/>
              </w:rPr>
              <w:t>https://m.edsoo.ru/bf57ccf0</w:t>
            </w:r>
            <w:r>
              <w:rPr>
                <w:rFonts w:ascii="Times New Roman" w:hAnsi="Times New Roman"/>
                <w:b w:val="0"/>
                <w:i w:val="0"/>
                <w:color w:val="0000FF"/>
                <w:sz w:val="22"/>
                <w:u w:val="single"/>
              </w:rPr>
              <w:fldChar w:fldCharType="end"/>
            </w:r>
          </w:p>
        </w:tc>
      </w:tr>
      <w:tr w14:paraId="56770D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12576612">
            <w:pPr>
              <w:spacing w:before="0" w:after="0"/>
              <w:ind w:left="0"/>
              <w:jc w:val="left"/>
            </w:pPr>
            <w:r>
              <w:rPr>
                <w:rFonts w:ascii="Times New Roman" w:hAnsi="Times New Roman"/>
                <w:b w:val="0"/>
                <w:i w:val="0"/>
                <w:color w:val="000000"/>
                <w:sz w:val="24"/>
              </w:rPr>
              <w:t>54</w:t>
            </w:r>
          </w:p>
        </w:tc>
        <w:tc>
          <w:tcPr>
            <w:tcW w:w="3960" w:type="dxa"/>
            <w:tcMar>
              <w:top w:w="50" w:type="dxa"/>
              <w:left w:w="100" w:type="dxa"/>
            </w:tcMar>
            <w:vAlign w:val="center"/>
          </w:tcPr>
          <w:p w14:paraId="2A482D4E">
            <w:pPr>
              <w:spacing w:before="0" w:after="0"/>
              <w:ind w:left="135"/>
              <w:jc w:val="left"/>
            </w:pPr>
            <w:r>
              <w:rPr>
                <w:rFonts w:ascii="Times New Roman" w:hAnsi="Times New Roman"/>
                <w:b w:val="0"/>
                <w:i w:val="0"/>
                <w:color w:val="000000"/>
                <w:sz w:val="24"/>
              </w:rPr>
              <w:t>Карманные деньги. Заработок</w:t>
            </w:r>
          </w:p>
        </w:tc>
        <w:tc>
          <w:tcPr>
            <w:tcW w:w="728" w:type="dxa"/>
            <w:tcMar>
              <w:top w:w="50" w:type="dxa"/>
              <w:left w:w="100" w:type="dxa"/>
            </w:tcMar>
            <w:vAlign w:val="center"/>
          </w:tcPr>
          <w:p w14:paraId="5AAD3BFE">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3D3BEF94">
            <w:pPr>
              <w:spacing w:before="0" w:after="0" w:line="276" w:lineRule="auto"/>
              <w:ind w:left="135"/>
              <w:jc w:val="center"/>
            </w:pPr>
          </w:p>
        </w:tc>
        <w:tc>
          <w:tcPr>
            <w:tcW w:w="1517" w:type="dxa"/>
            <w:tcMar>
              <w:top w:w="50" w:type="dxa"/>
              <w:left w:w="100" w:type="dxa"/>
            </w:tcMar>
            <w:vAlign w:val="center"/>
          </w:tcPr>
          <w:p w14:paraId="2A7EB6D7">
            <w:pPr>
              <w:spacing w:before="0" w:after="0" w:line="276" w:lineRule="auto"/>
              <w:ind w:left="135"/>
              <w:jc w:val="center"/>
            </w:pPr>
          </w:p>
        </w:tc>
        <w:tc>
          <w:tcPr>
            <w:tcW w:w="1060" w:type="dxa"/>
            <w:tcMar>
              <w:top w:w="50" w:type="dxa"/>
              <w:left w:w="100" w:type="dxa"/>
            </w:tcMar>
            <w:vAlign w:val="center"/>
          </w:tcPr>
          <w:p w14:paraId="05CE3284">
            <w:pPr>
              <w:spacing w:before="0" w:after="0"/>
              <w:ind w:left="135"/>
              <w:jc w:val="left"/>
            </w:pPr>
          </w:p>
        </w:tc>
        <w:tc>
          <w:tcPr>
            <w:tcW w:w="1858" w:type="dxa"/>
            <w:tcMar>
              <w:top w:w="50" w:type="dxa"/>
              <w:left w:w="100" w:type="dxa"/>
            </w:tcMar>
            <w:vAlign w:val="center"/>
          </w:tcPr>
          <w:p w14:paraId="2C9ED4C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"https://m.edsoo.ru/c6c1b5ba" \h </w:instrText>
            </w:r>
            <w:r>
              <w:fldChar w:fldCharType="separate"/>
            </w:r>
            <w:r>
              <w:rPr>
                <w:rFonts w:ascii="Times New Roman" w:hAnsi="Times New Roman"/>
                <w:b w:val="0"/>
                <w:i w:val="0"/>
                <w:color w:val="0000FF"/>
                <w:sz w:val="22"/>
                <w:u w:val="single"/>
              </w:rPr>
              <w:t>https://m.edsoo.ru/c6c1b5ba</w:t>
            </w:r>
            <w:r>
              <w:rPr>
                <w:rFonts w:ascii="Times New Roman" w:hAnsi="Times New Roman"/>
                <w:b w:val="0"/>
                <w:i w:val="0"/>
                <w:color w:val="0000FF"/>
                <w:sz w:val="22"/>
                <w:u w:val="single"/>
              </w:rPr>
              <w:fldChar w:fldCharType="end"/>
            </w:r>
          </w:p>
        </w:tc>
      </w:tr>
      <w:tr w14:paraId="22874C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7A497DA9">
            <w:pPr>
              <w:spacing w:before="0" w:after="0"/>
              <w:ind w:left="0"/>
              <w:jc w:val="left"/>
            </w:pPr>
            <w:r>
              <w:rPr>
                <w:rFonts w:ascii="Times New Roman" w:hAnsi="Times New Roman"/>
                <w:b w:val="0"/>
                <w:i w:val="0"/>
                <w:color w:val="000000"/>
                <w:sz w:val="24"/>
              </w:rPr>
              <w:t>55</w:t>
            </w:r>
          </w:p>
        </w:tc>
        <w:tc>
          <w:tcPr>
            <w:tcW w:w="3960" w:type="dxa"/>
            <w:tcMar>
              <w:top w:w="50" w:type="dxa"/>
              <w:left w:w="100" w:type="dxa"/>
            </w:tcMar>
            <w:vAlign w:val="center"/>
          </w:tcPr>
          <w:p w14:paraId="4EA700A8">
            <w:pPr>
              <w:spacing w:before="0" w:after="0"/>
              <w:ind w:left="135"/>
              <w:jc w:val="left"/>
            </w:pPr>
            <w:r>
              <w:rPr>
                <w:rFonts w:ascii="Times New Roman" w:hAnsi="Times New Roman"/>
                <w:b w:val="0"/>
                <w:i w:val="0"/>
                <w:color w:val="000000"/>
                <w:sz w:val="24"/>
              </w:rPr>
              <w:t>Покупки. Финансовая грамотность</w:t>
            </w:r>
          </w:p>
        </w:tc>
        <w:tc>
          <w:tcPr>
            <w:tcW w:w="728" w:type="dxa"/>
            <w:tcMar>
              <w:top w:w="50" w:type="dxa"/>
              <w:left w:w="100" w:type="dxa"/>
            </w:tcMar>
            <w:vAlign w:val="center"/>
          </w:tcPr>
          <w:p w14:paraId="7C038A4D">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0CA8E649">
            <w:pPr>
              <w:spacing w:before="0" w:after="0" w:line="276" w:lineRule="auto"/>
              <w:ind w:left="135"/>
              <w:jc w:val="center"/>
            </w:pPr>
          </w:p>
        </w:tc>
        <w:tc>
          <w:tcPr>
            <w:tcW w:w="1517" w:type="dxa"/>
            <w:tcMar>
              <w:top w:w="50" w:type="dxa"/>
              <w:left w:w="100" w:type="dxa"/>
            </w:tcMar>
            <w:vAlign w:val="center"/>
          </w:tcPr>
          <w:p w14:paraId="28A58ECE">
            <w:pPr>
              <w:spacing w:before="0" w:after="0" w:line="276" w:lineRule="auto"/>
              <w:ind w:left="135"/>
              <w:jc w:val="center"/>
            </w:pPr>
          </w:p>
        </w:tc>
        <w:tc>
          <w:tcPr>
            <w:tcW w:w="1060" w:type="dxa"/>
            <w:tcMar>
              <w:top w:w="50" w:type="dxa"/>
              <w:left w:w="100" w:type="dxa"/>
            </w:tcMar>
            <w:vAlign w:val="center"/>
          </w:tcPr>
          <w:p w14:paraId="71CA265B">
            <w:pPr>
              <w:spacing w:before="0" w:after="0"/>
              <w:ind w:left="135"/>
              <w:jc w:val="left"/>
            </w:pPr>
          </w:p>
        </w:tc>
        <w:tc>
          <w:tcPr>
            <w:tcW w:w="1858" w:type="dxa"/>
            <w:tcMar>
              <w:top w:w="50" w:type="dxa"/>
              <w:left w:w="100" w:type="dxa"/>
            </w:tcMar>
            <w:vAlign w:val="center"/>
          </w:tcPr>
          <w:p w14:paraId="15C6C86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"https://m.edsoo.ru/116b101d" \h </w:instrText>
            </w:r>
            <w:r>
              <w:fldChar w:fldCharType="separate"/>
            </w:r>
            <w:r>
              <w:rPr>
                <w:rFonts w:ascii="Times New Roman" w:hAnsi="Times New Roman"/>
                <w:b w:val="0"/>
                <w:i w:val="0"/>
                <w:color w:val="0000FF"/>
                <w:sz w:val="22"/>
                <w:u w:val="single"/>
              </w:rPr>
              <w:t>https://m.edsoo.ru/116b101d</w:t>
            </w:r>
            <w:r>
              <w:rPr>
                <w:rFonts w:ascii="Times New Roman" w:hAnsi="Times New Roman"/>
                <w:b w:val="0"/>
                <w:i w:val="0"/>
                <w:color w:val="0000FF"/>
                <w:sz w:val="22"/>
                <w:u w:val="single"/>
              </w:rPr>
              <w:fldChar w:fldCharType="end"/>
            </w:r>
            <w:r>
              <w:rPr>
                <w:rFonts w:ascii="Times New Roman" w:hAnsi="Times New Roman"/>
                <w:b w:val="0"/>
                <w:i w:val="0"/>
                <w:color w:val="000000"/>
                <w:sz w:val="24"/>
              </w:rPr>
              <w:t xml:space="preserve"> </w:t>
            </w:r>
            <w:r>
              <w:fldChar w:fldCharType="begin"/>
            </w:r>
            <w:r>
              <w:instrText xml:space="preserve"> HYPERLINK "https://m.edsoo.ru/d54f5f2f" \h </w:instrText>
            </w:r>
            <w:r>
              <w:fldChar w:fldCharType="separate"/>
            </w:r>
            <w:r>
              <w:rPr>
                <w:rFonts w:ascii="Times New Roman" w:hAnsi="Times New Roman"/>
                <w:b w:val="0"/>
                <w:i w:val="0"/>
                <w:color w:val="0000FF"/>
                <w:sz w:val="22"/>
                <w:u w:val="single"/>
              </w:rPr>
              <w:t>https://m.edsoo.ru/d54f5f2f</w:t>
            </w:r>
            <w:r>
              <w:rPr>
                <w:rFonts w:ascii="Times New Roman" w:hAnsi="Times New Roman"/>
                <w:b w:val="0"/>
                <w:i w:val="0"/>
                <w:color w:val="0000FF"/>
                <w:sz w:val="22"/>
                <w:u w:val="single"/>
              </w:rPr>
              <w:fldChar w:fldCharType="end"/>
            </w:r>
            <w:r>
              <w:rPr>
                <w:rFonts w:ascii="Times New Roman" w:hAnsi="Times New Roman"/>
                <w:b w:val="0"/>
                <w:i w:val="0"/>
                <w:color w:val="000000"/>
                <w:sz w:val="24"/>
              </w:rPr>
              <w:t xml:space="preserve"> </w:t>
            </w:r>
            <w:r>
              <w:fldChar w:fldCharType="begin"/>
            </w:r>
            <w:r>
              <w:instrText xml:space="preserve"> HYPERLINK "https://m.edsoo.ru/317cf3fa" \h </w:instrText>
            </w:r>
            <w:r>
              <w:fldChar w:fldCharType="separate"/>
            </w:r>
            <w:r>
              <w:rPr>
                <w:rFonts w:ascii="Times New Roman" w:hAnsi="Times New Roman"/>
                <w:b w:val="0"/>
                <w:i w:val="0"/>
                <w:color w:val="0000FF"/>
                <w:sz w:val="22"/>
                <w:u w:val="single"/>
              </w:rPr>
              <w:t>https://m.edsoo.ru/317cf3fa</w:t>
            </w:r>
            <w:r>
              <w:rPr>
                <w:rFonts w:ascii="Times New Roman" w:hAnsi="Times New Roman"/>
                <w:b w:val="0"/>
                <w:i w:val="0"/>
                <w:color w:val="0000FF"/>
                <w:sz w:val="22"/>
                <w:u w:val="single"/>
              </w:rPr>
              <w:fldChar w:fldCharType="end"/>
            </w:r>
          </w:p>
        </w:tc>
      </w:tr>
      <w:tr w14:paraId="74D4FF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0087EC11">
            <w:pPr>
              <w:spacing w:before="0" w:after="0"/>
              <w:ind w:left="0"/>
              <w:jc w:val="left"/>
            </w:pPr>
            <w:r>
              <w:rPr>
                <w:rFonts w:ascii="Times New Roman" w:hAnsi="Times New Roman"/>
                <w:b w:val="0"/>
                <w:i w:val="0"/>
                <w:color w:val="000000"/>
                <w:sz w:val="24"/>
              </w:rPr>
              <w:t>56</w:t>
            </w:r>
          </w:p>
        </w:tc>
        <w:tc>
          <w:tcPr>
            <w:tcW w:w="3960" w:type="dxa"/>
            <w:tcMar>
              <w:top w:w="50" w:type="dxa"/>
              <w:left w:w="100" w:type="dxa"/>
            </w:tcMar>
            <w:vAlign w:val="center"/>
          </w:tcPr>
          <w:p w14:paraId="5C5EDFC8">
            <w:pPr>
              <w:spacing w:before="0" w:after="0"/>
              <w:ind w:left="135"/>
              <w:jc w:val="left"/>
            </w:pPr>
            <w:r>
              <w:rPr>
                <w:rFonts w:ascii="Times New Roman" w:hAnsi="Times New Roman"/>
                <w:b w:val="0"/>
                <w:i w:val="0"/>
                <w:color w:val="000000"/>
                <w:sz w:val="24"/>
              </w:rPr>
              <w:t>Обобщение по теме "Покупки: одежда, обувь, продукты питания. Карманные деньги. Молодежная мода"</w:t>
            </w:r>
          </w:p>
        </w:tc>
        <w:tc>
          <w:tcPr>
            <w:tcW w:w="728" w:type="dxa"/>
            <w:tcMar>
              <w:top w:w="50" w:type="dxa"/>
              <w:left w:w="100" w:type="dxa"/>
            </w:tcMar>
            <w:vAlign w:val="center"/>
          </w:tcPr>
          <w:p w14:paraId="7D8811BC">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6B022023">
            <w:pPr>
              <w:spacing w:before="0" w:after="0" w:line="276" w:lineRule="auto"/>
              <w:ind w:left="135"/>
              <w:jc w:val="center"/>
            </w:pPr>
          </w:p>
        </w:tc>
        <w:tc>
          <w:tcPr>
            <w:tcW w:w="1517" w:type="dxa"/>
            <w:tcMar>
              <w:top w:w="50" w:type="dxa"/>
              <w:left w:w="100" w:type="dxa"/>
            </w:tcMar>
            <w:vAlign w:val="center"/>
          </w:tcPr>
          <w:p w14:paraId="4952E2C0">
            <w:pPr>
              <w:spacing w:before="0" w:after="0" w:line="276" w:lineRule="auto"/>
              <w:ind w:left="135"/>
              <w:jc w:val="center"/>
            </w:pPr>
          </w:p>
        </w:tc>
        <w:tc>
          <w:tcPr>
            <w:tcW w:w="1060" w:type="dxa"/>
            <w:tcMar>
              <w:top w:w="50" w:type="dxa"/>
              <w:left w:w="100" w:type="dxa"/>
            </w:tcMar>
            <w:vAlign w:val="center"/>
          </w:tcPr>
          <w:p w14:paraId="3591E41E">
            <w:pPr>
              <w:spacing w:before="0" w:after="0"/>
              <w:ind w:left="135"/>
              <w:jc w:val="left"/>
            </w:pPr>
          </w:p>
        </w:tc>
        <w:tc>
          <w:tcPr>
            <w:tcW w:w="1858" w:type="dxa"/>
            <w:tcMar>
              <w:top w:w="50" w:type="dxa"/>
              <w:left w:w="100" w:type="dxa"/>
            </w:tcMar>
            <w:vAlign w:val="center"/>
          </w:tcPr>
          <w:p w14:paraId="5724ACD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"https://m.edsoo.ru/1df9a695" \h </w:instrText>
            </w:r>
            <w:r>
              <w:fldChar w:fldCharType="separate"/>
            </w:r>
            <w:r>
              <w:rPr>
                <w:rFonts w:ascii="Times New Roman" w:hAnsi="Times New Roman"/>
                <w:b w:val="0"/>
                <w:i w:val="0"/>
                <w:color w:val="0000FF"/>
                <w:sz w:val="22"/>
                <w:u w:val="single"/>
              </w:rPr>
              <w:t>https://m.edsoo.ru/1df9a695</w:t>
            </w:r>
            <w:r>
              <w:rPr>
                <w:rFonts w:ascii="Times New Roman" w:hAnsi="Times New Roman"/>
                <w:b w:val="0"/>
                <w:i w:val="0"/>
                <w:color w:val="0000FF"/>
                <w:sz w:val="22"/>
                <w:u w:val="single"/>
              </w:rPr>
              <w:fldChar w:fldCharType="end"/>
            </w:r>
          </w:p>
        </w:tc>
      </w:tr>
      <w:tr w14:paraId="57C0F17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7A3B4A13">
            <w:pPr>
              <w:spacing w:before="0" w:after="0"/>
              <w:ind w:left="0"/>
              <w:jc w:val="left"/>
            </w:pPr>
            <w:r>
              <w:rPr>
                <w:rFonts w:ascii="Times New Roman" w:hAnsi="Times New Roman"/>
                <w:b w:val="0"/>
                <w:i w:val="0"/>
                <w:color w:val="000000"/>
                <w:sz w:val="24"/>
              </w:rPr>
              <w:t>57</w:t>
            </w:r>
          </w:p>
        </w:tc>
        <w:tc>
          <w:tcPr>
            <w:tcW w:w="3960" w:type="dxa"/>
            <w:tcMar>
              <w:top w:w="50" w:type="dxa"/>
              <w:left w:w="100" w:type="dxa"/>
            </w:tcMar>
            <w:vAlign w:val="center"/>
          </w:tcPr>
          <w:p w14:paraId="2B8E5EA8">
            <w:pPr>
              <w:spacing w:before="0" w:after="0"/>
              <w:ind w:left="135"/>
              <w:jc w:val="left"/>
            </w:pPr>
            <w:r>
              <w:rPr>
                <w:rFonts w:ascii="Times New Roman" w:hAnsi="Times New Roman"/>
                <w:b w:val="0"/>
                <w:i w:val="0"/>
                <w:color w:val="000000"/>
                <w:sz w:val="24"/>
              </w:rPr>
              <w:t>Туризм. Виды путешествий</w:t>
            </w:r>
          </w:p>
        </w:tc>
        <w:tc>
          <w:tcPr>
            <w:tcW w:w="728" w:type="dxa"/>
            <w:tcMar>
              <w:top w:w="50" w:type="dxa"/>
              <w:left w:w="100" w:type="dxa"/>
            </w:tcMar>
            <w:vAlign w:val="center"/>
          </w:tcPr>
          <w:p w14:paraId="25F6F174">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22E34B41">
            <w:pPr>
              <w:spacing w:before="0" w:after="0" w:line="276" w:lineRule="auto"/>
              <w:ind w:left="135"/>
              <w:jc w:val="center"/>
            </w:pPr>
          </w:p>
        </w:tc>
        <w:tc>
          <w:tcPr>
            <w:tcW w:w="1517" w:type="dxa"/>
            <w:tcMar>
              <w:top w:w="50" w:type="dxa"/>
              <w:left w:w="100" w:type="dxa"/>
            </w:tcMar>
            <w:vAlign w:val="center"/>
          </w:tcPr>
          <w:p w14:paraId="5E7477B8">
            <w:pPr>
              <w:spacing w:before="0" w:after="0" w:line="276" w:lineRule="auto"/>
              <w:ind w:left="135"/>
              <w:jc w:val="center"/>
            </w:pPr>
          </w:p>
        </w:tc>
        <w:tc>
          <w:tcPr>
            <w:tcW w:w="1060" w:type="dxa"/>
            <w:tcMar>
              <w:top w:w="50" w:type="dxa"/>
              <w:left w:w="100" w:type="dxa"/>
            </w:tcMar>
            <w:vAlign w:val="center"/>
          </w:tcPr>
          <w:p w14:paraId="23F08534">
            <w:pPr>
              <w:spacing w:before="0" w:after="0"/>
              <w:ind w:left="135"/>
              <w:jc w:val="left"/>
            </w:pPr>
          </w:p>
        </w:tc>
        <w:tc>
          <w:tcPr>
            <w:tcW w:w="1858" w:type="dxa"/>
            <w:tcMar>
              <w:top w:w="50" w:type="dxa"/>
              <w:left w:w="100" w:type="dxa"/>
            </w:tcMar>
            <w:vAlign w:val="center"/>
          </w:tcPr>
          <w:p w14:paraId="5521C80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"https://m.edsoo.ru/063ecac2" \h </w:instrText>
            </w:r>
            <w:r>
              <w:fldChar w:fldCharType="separate"/>
            </w:r>
            <w:r>
              <w:rPr>
                <w:rFonts w:ascii="Times New Roman" w:hAnsi="Times New Roman"/>
                <w:b w:val="0"/>
                <w:i w:val="0"/>
                <w:color w:val="0000FF"/>
                <w:sz w:val="22"/>
                <w:u w:val="single"/>
              </w:rPr>
              <w:t>https://m.edsoo.ru/063ecac2</w:t>
            </w:r>
            <w:r>
              <w:rPr>
                <w:rFonts w:ascii="Times New Roman" w:hAnsi="Times New Roman"/>
                <w:b w:val="0"/>
                <w:i w:val="0"/>
                <w:color w:val="0000FF"/>
                <w:sz w:val="22"/>
                <w:u w:val="single"/>
              </w:rPr>
              <w:fldChar w:fldCharType="end"/>
            </w:r>
          </w:p>
        </w:tc>
      </w:tr>
      <w:tr w14:paraId="29F6B63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65D37D4C">
            <w:pPr>
              <w:spacing w:before="0" w:after="0"/>
              <w:ind w:left="0"/>
              <w:jc w:val="left"/>
            </w:pPr>
            <w:r>
              <w:rPr>
                <w:rFonts w:ascii="Times New Roman" w:hAnsi="Times New Roman"/>
                <w:b w:val="0"/>
                <w:i w:val="0"/>
                <w:color w:val="000000"/>
                <w:sz w:val="24"/>
              </w:rPr>
              <w:t>58</w:t>
            </w:r>
          </w:p>
        </w:tc>
        <w:tc>
          <w:tcPr>
            <w:tcW w:w="3960" w:type="dxa"/>
            <w:tcMar>
              <w:top w:w="50" w:type="dxa"/>
              <w:left w:w="100" w:type="dxa"/>
            </w:tcMar>
            <w:vAlign w:val="center"/>
          </w:tcPr>
          <w:p w14:paraId="07E6A05D">
            <w:pPr>
              <w:spacing w:before="0" w:after="0"/>
              <w:ind w:left="135"/>
              <w:jc w:val="left"/>
            </w:pPr>
            <w:r>
              <w:rPr>
                <w:rFonts w:ascii="Times New Roman" w:hAnsi="Times New Roman"/>
                <w:b w:val="0"/>
                <w:i w:val="0"/>
                <w:color w:val="000000"/>
                <w:sz w:val="24"/>
              </w:rPr>
              <w:t>Путешествие с семьей/друзьями</w:t>
            </w:r>
          </w:p>
        </w:tc>
        <w:tc>
          <w:tcPr>
            <w:tcW w:w="728" w:type="dxa"/>
            <w:tcMar>
              <w:top w:w="50" w:type="dxa"/>
              <w:left w:w="100" w:type="dxa"/>
            </w:tcMar>
            <w:vAlign w:val="center"/>
          </w:tcPr>
          <w:p w14:paraId="26B8B5A2">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1E786C68">
            <w:pPr>
              <w:spacing w:before="0" w:after="0" w:line="276" w:lineRule="auto"/>
              <w:ind w:left="135"/>
              <w:jc w:val="center"/>
            </w:pPr>
          </w:p>
        </w:tc>
        <w:tc>
          <w:tcPr>
            <w:tcW w:w="1517" w:type="dxa"/>
            <w:tcMar>
              <w:top w:w="50" w:type="dxa"/>
              <w:left w:w="100" w:type="dxa"/>
            </w:tcMar>
            <w:vAlign w:val="center"/>
          </w:tcPr>
          <w:p w14:paraId="7289222F">
            <w:pPr>
              <w:spacing w:before="0" w:after="0" w:line="276" w:lineRule="auto"/>
              <w:ind w:left="135"/>
              <w:jc w:val="center"/>
            </w:pPr>
          </w:p>
        </w:tc>
        <w:tc>
          <w:tcPr>
            <w:tcW w:w="1060" w:type="dxa"/>
            <w:tcMar>
              <w:top w:w="50" w:type="dxa"/>
              <w:left w:w="100" w:type="dxa"/>
            </w:tcMar>
            <w:vAlign w:val="center"/>
          </w:tcPr>
          <w:p w14:paraId="203136DA">
            <w:pPr>
              <w:spacing w:before="0" w:after="0"/>
              <w:ind w:left="135"/>
              <w:jc w:val="left"/>
            </w:pPr>
          </w:p>
        </w:tc>
        <w:tc>
          <w:tcPr>
            <w:tcW w:w="1858" w:type="dxa"/>
            <w:tcMar>
              <w:top w:w="50" w:type="dxa"/>
              <w:left w:w="100" w:type="dxa"/>
            </w:tcMar>
            <w:vAlign w:val="center"/>
          </w:tcPr>
          <w:p w14:paraId="155E5ED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"https://m.edsoo.ru/57670a62" \h </w:instrText>
            </w:r>
            <w:r>
              <w:fldChar w:fldCharType="separate"/>
            </w:r>
            <w:r>
              <w:rPr>
                <w:rFonts w:ascii="Times New Roman" w:hAnsi="Times New Roman"/>
                <w:b w:val="0"/>
                <w:i w:val="0"/>
                <w:color w:val="0000FF"/>
                <w:sz w:val="22"/>
                <w:u w:val="single"/>
              </w:rPr>
              <w:t>https://m.edsoo.ru/57670a62</w:t>
            </w:r>
            <w:r>
              <w:rPr>
                <w:rFonts w:ascii="Times New Roman" w:hAnsi="Times New Roman"/>
                <w:b w:val="0"/>
                <w:i w:val="0"/>
                <w:color w:val="0000FF"/>
                <w:sz w:val="22"/>
                <w:u w:val="single"/>
              </w:rPr>
              <w:fldChar w:fldCharType="end"/>
            </w:r>
          </w:p>
        </w:tc>
      </w:tr>
      <w:tr w14:paraId="0E488B7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2255DA0A">
            <w:pPr>
              <w:spacing w:before="0" w:after="0"/>
              <w:ind w:left="0"/>
              <w:jc w:val="left"/>
            </w:pPr>
            <w:r>
              <w:rPr>
                <w:rFonts w:ascii="Times New Roman" w:hAnsi="Times New Roman"/>
                <w:b w:val="0"/>
                <w:i w:val="0"/>
                <w:color w:val="000000"/>
                <w:sz w:val="24"/>
              </w:rPr>
              <w:t>59</w:t>
            </w:r>
          </w:p>
        </w:tc>
        <w:tc>
          <w:tcPr>
            <w:tcW w:w="3960" w:type="dxa"/>
            <w:tcMar>
              <w:top w:w="50" w:type="dxa"/>
              <w:left w:w="100" w:type="dxa"/>
            </w:tcMar>
            <w:vAlign w:val="center"/>
          </w:tcPr>
          <w:p w14:paraId="64E941B3">
            <w:pPr>
              <w:spacing w:before="0" w:after="0"/>
              <w:ind w:left="135"/>
              <w:jc w:val="left"/>
            </w:pPr>
            <w:r>
              <w:rPr>
                <w:rFonts w:ascii="Times New Roman" w:hAnsi="Times New Roman"/>
                <w:b w:val="0"/>
                <w:i w:val="0"/>
                <w:color w:val="000000"/>
                <w:sz w:val="24"/>
              </w:rPr>
              <w:t>Путешествие по России и зарубежным странам</w:t>
            </w:r>
          </w:p>
        </w:tc>
        <w:tc>
          <w:tcPr>
            <w:tcW w:w="728" w:type="dxa"/>
            <w:tcMar>
              <w:top w:w="50" w:type="dxa"/>
              <w:left w:w="100" w:type="dxa"/>
            </w:tcMar>
            <w:vAlign w:val="center"/>
          </w:tcPr>
          <w:p w14:paraId="56569F27">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3551852C">
            <w:pPr>
              <w:spacing w:before="0" w:after="0" w:line="276" w:lineRule="auto"/>
              <w:ind w:left="135"/>
              <w:jc w:val="center"/>
            </w:pPr>
          </w:p>
        </w:tc>
        <w:tc>
          <w:tcPr>
            <w:tcW w:w="1517" w:type="dxa"/>
            <w:tcMar>
              <w:top w:w="50" w:type="dxa"/>
              <w:left w:w="100" w:type="dxa"/>
            </w:tcMar>
            <w:vAlign w:val="center"/>
          </w:tcPr>
          <w:p w14:paraId="62B91FEF">
            <w:pPr>
              <w:spacing w:before="0" w:after="0" w:line="276" w:lineRule="auto"/>
              <w:ind w:left="135"/>
              <w:jc w:val="center"/>
            </w:pPr>
          </w:p>
        </w:tc>
        <w:tc>
          <w:tcPr>
            <w:tcW w:w="1060" w:type="dxa"/>
            <w:tcMar>
              <w:top w:w="50" w:type="dxa"/>
              <w:left w:w="100" w:type="dxa"/>
            </w:tcMar>
            <w:vAlign w:val="center"/>
          </w:tcPr>
          <w:p w14:paraId="0E9DDF6B">
            <w:pPr>
              <w:spacing w:before="0" w:after="0"/>
              <w:ind w:left="135"/>
              <w:jc w:val="left"/>
            </w:pPr>
          </w:p>
        </w:tc>
        <w:tc>
          <w:tcPr>
            <w:tcW w:w="1858" w:type="dxa"/>
            <w:tcMar>
              <w:top w:w="50" w:type="dxa"/>
              <w:left w:w="100" w:type="dxa"/>
            </w:tcMar>
            <w:vAlign w:val="center"/>
          </w:tcPr>
          <w:p w14:paraId="467FDA9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"https://m.edsoo.ru/c18997e5" \h </w:instrText>
            </w:r>
            <w:r>
              <w:fldChar w:fldCharType="separate"/>
            </w:r>
            <w:r>
              <w:rPr>
                <w:rFonts w:ascii="Times New Roman" w:hAnsi="Times New Roman"/>
                <w:b w:val="0"/>
                <w:i w:val="0"/>
                <w:color w:val="0000FF"/>
                <w:sz w:val="22"/>
                <w:u w:val="single"/>
              </w:rPr>
              <w:t>https://m.edsoo.ru/c18997e5</w:t>
            </w:r>
            <w:r>
              <w:rPr>
                <w:rFonts w:ascii="Times New Roman" w:hAnsi="Times New Roman"/>
                <w:b w:val="0"/>
                <w:i w:val="0"/>
                <w:color w:val="0000FF"/>
                <w:sz w:val="22"/>
                <w:u w:val="single"/>
              </w:rPr>
              <w:fldChar w:fldCharType="end"/>
            </w:r>
          </w:p>
        </w:tc>
      </w:tr>
      <w:tr w14:paraId="551B449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6CDF392F">
            <w:pPr>
              <w:spacing w:before="0" w:after="0"/>
              <w:ind w:left="0"/>
              <w:jc w:val="left"/>
            </w:pPr>
            <w:r>
              <w:rPr>
                <w:rFonts w:ascii="Times New Roman" w:hAnsi="Times New Roman"/>
                <w:b w:val="0"/>
                <w:i w:val="0"/>
                <w:color w:val="000000"/>
                <w:sz w:val="24"/>
              </w:rPr>
              <w:t>60</w:t>
            </w:r>
          </w:p>
        </w:tc>
        <w:tc>
          <w:tcPr>
            <w:tcW w:w="3960" w:type="dxa"/>
            <w:tcMar>
              <w:top w:w="50" w:type="dxa"/>
              <w:left w:w="100" w:type="dxa"/>
            </w:tcMar>
            <w:vAlign w:val="center"/>
          </w:tcPr>
          <w:p w14:paraId="1FF04F08">
            <w:pPr>
              <w:spacing w:before="0" w:after="0"/>
              <w:ind w:left="135"/>
              <w:jc w:val="left"/>
            </w:pPr>
            <w:r>
              <w:rPr>
                <w:rFonts w:ascii="Times New Roman" w:hAnsi="Times New Roman"/>
                <w:b w:val="0"/>
                <w:i w:val="0"/>
                <w:color w:val="000000"/>
                <w:sz w:val="24"/>
              </w:rPr>
              <w:t>Путешествие. Погода</w:t>
            </w:r>
          </w:p>
        </w:tc>
        <w:tc>
          <w:tcPr>
            <w:tcW w:w="728" w:type="dxa"/>
            <w:tcMar>
              <w:top w:w="50" w:type="dxa"/>
              <w:left w:w="100" w:type="dxa"/>
            </w:tcMar>
            <w:vAlign w:val="center"/>
          </w:tcPr>
          <w:p w14:paraId="34EF46BC">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0F224A90">
            <w:pPr>
              <w:spacing w:before="0" w:after="0" w:line="276" w:lineRule="auto"/>
              <w:ind w:left="135"/>
              <w:jc w:val="center"/>
            </w:pPr>
          </w:p>
        </w:tc>
        <w:tc>
          <w:tcPr>
            <w:tcW w:w="1517" w:type="dxa"/>
            <w:tcMar>
              <w:top w:w="50" w:type="dxa"/>
              <w:left w:w="100" w:type="dxa"/>
            </w:tcMar>
            <w:vAlign w:val="center"/>
          </w:tcPr>
          <w:p w14:paraId="1CB5AB86">
            <w:pPr>
              <w:spacing w:before="0" w:after="0" w:line="276" w:lineRule="auto"/>
              <w:ind w:left="135"/>
              <w:jc w:val="center"/>
            </w:pPr>
          </w:p>
        </w:tc>
        <w:tc>
          <w:tcPr>
            <w:tcW w:w="1060" w:type="dxa"/>
            <w:tcMar>
              <w:top w:w="50" w:type="dxa"/>
              <w:left w:w="100" w:type="dxa"/>
            </w:tcMar>
            <w:vAlign w:val="center"/>
          </w:tcPr>
          <w:p w14:paraId="48435D1A">
            <w:pPr>
              <w:spacing w:before="0" w:after="0"/>
              <w:ind w:left="135"/>
              <w:jc w:val="left"/>
            </w:pPr>
          </w:p>
        </w:tc>
        <w:tc>
          <w:tcPr>
            <w:tcW w:w="1858" w:type="dxa"/>
            <w:tcMar>
              <w:top w:w="50" w:type="dxa"/>
              <w:left w:w="100" w:type="dxa"/>
            </w:tcMar>
            <w:vAlign w:val="center"/>
          </w:tcPr>
          <w:p w14:paraId="2E2D97D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"https://m.edsoo.ru/76c641a2" \h </w:instrText>
            </w:r>
            <w:r>
              <w:fldChar w:fldCharType="separate"/>
            </w:r>
            <w:r>
              <w:rPr>
                <w:rFonts w:ascii="Times New Roman" w:hAnsi="Times New Roman"/>
                <w:b w:val="0"/>
                <w:i w:val="0"/>
                <w:color w:val="0000FF"/>
                <w:sz w:val="22"/>
                <w:u w:val="single"/>
              </w:rPr>
              <w:t>https://m.edsoo.ru/76c641a2</w:t>
            </w:r>
            <w:r>
              <w:rPr>
                <w:rFonts w:ascii="Times New Roman" w:hAnsi="Times New Roman"/>
                <w:b w:val="0"/>
                <w:i w:val="0"/>
                <w:color w:val="0000FF"/>
                <w:sz w:val="22"/>
                <w:u w:val="single"/>
              </w:rPr>
              <w:fldChar w:fldCharType="end"/>
            </w:r>
          </w:p>
        </w:tc>
      </w:tr>
      <w:tr w14:paraId="14A0C9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72D9A565">
            <w:pPr>
              <w:spacing w:before="0" w:after="0"/>
              <w:ind w:left="0"/>
              <w:jc w:val="left"/>
            </w:pPr>
            <w:r>
              <w:rPr>
                <w:rFonts w:ascii="Times New Roman" w:hAnsi="Times New Roman"/>
                <w:b w:val="0"/>
                <w:i w:val="0"/>
                <w:color w:val="000000"/>
                <w:sz w:val="24"/>
              </w:rPr>
              <w:t>61</w:t>
            </w:r>
          </w:p>
        </w:tc>
        <w:tc>
          <w:tcPr>
            <w:tcW w:w="3960" w:type="dxa"/>
            <w:tcMar>
              <w:top w:w="50" w:type="dxa"/>
              <w:left w:w="100" w:type="dxa"/>
            </w:tcMar>
            <w:vAlign w:val="center"/>
          </w:tcPr>
          <w:p w14:paraId="668A7CDA">
            <w:pPr>
              <w:spacing w:before="0" w:after="0"/>
              <w:ind w:left="135"/>
              <w:jc w:val="left"/>
            </w:pPr>
            <w:r>
              <w:rPr>
                <w:rFonts w:ascii="Times New Roman" w:hAnsi="Times New Roman"/>
                <w:b w:val="0"/>
                <w:i w:val="0"/>
                <w:color w:val="000000"/>
                <w:sz w:val="24"/>
              </w:rPr>
              <w:t>Виды путешествий. Круизы</w:t>
            </w:r>
          </w:p>
        </w:tc>
        <w:tc>
          <w:tcPr>
            <w:tcW w:w="728" w:type="dxa"/>
            <w:tcMar>
              <w:top w:w="50" w:type="dxa"/>
              <w:left w:w="100" w:type="dxa"/>
            </w:tcMar>
            <w:vAlign w:val="center"/>
          </w:tcPr>
          <w:p w14:paraId="6C8D3D0C">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291CD9A8">
            <w:pPr>
              <w:spacing w:before="0" w:after="0" w:line="276" w:lineRule="auto"/>
              <w:ind w:left="135"/>
              <w:jc w:val="center"/>
            </w:pPr>
          </w:p>
        </w:tc>
        <w:tc>
          <w:tcPr>
            <w:tcW w:w="1517" w:type="dxa"/>
            <w:tcMar>
              <w:top w:w="50" w:type="dxa"/>
              <w:left w:w="100" w:type="dxa"/>
            </w:tcMar>
            <w:vAlign w:val="center"/>
          </w:tcPr>
          <w:p w14:paraId="6A522E80">
            <w:pPr>
              <w:spacing w:before="0" w:after="0" w:line="276" w:lineRule="auto"/>
              <w:ind w:left="135"/>
              <w:jc w:val="center"/>
            </w:pPr>
          </w:p>
        </w:tc>
        <w:tc>
          <w:tcPr>
            <w:tcW w:w="1060" w:type="dxa"/>
            <w:tcMar>
              <w:top w:w="50" w:type="dxa"/>
              <w:left w:w="100" w:type="dxa"/>
            </w:tcMar>
            <w:vAlign w:val="center"/>
          </w:tcPr>
          <w:p w14:paraId="138A3C87">
            <w:pPr>
              <w:spacing w:before="0" w:after="0"/>
              <w:ind w:left="135"/>
              <w:jc w:val="left"/>
            </w:pPr>
          </w:p>
        </w:tc>
        <w:tc>
          <w:tcPr>
            <w:tcW w:w="1858" w:type="dxa"/>
            <w:tcMar>
              <w:top w:w="50" w:type="dxa"/>
              <w:left w:w="100" w:type="dxa"/>
            </w:tcMar>
            <w:vAlign w:val="center"/>
          </w:tcPr>
          <w:p w14:paraId="332CA87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"https://m.edsoo.ru/8330c3a8" \h </w:instrText>
            </w:r>
            <w:r>
              <w:fldChar w:fldCharType="separate"/>
            </w:r>
            <w:r>
              <w:rPr>
                <w:rFonts w:ascii="Times New Roman" w:hAnsi="Times New Roman"/>
                <w:b w:val="0"/>
                <w:i w:val="0"/>
                <w:color w:val="0000FF"/>
                <w:sz w:val="22"/>
                <w:u w:val="single"/>
              </w:rPr>
              <w:t>https://m.edsoo.ru/8330c3a8</w:t>
            </w:r>
            <w:r>
              <w:rPr>
                <w:rFonts w:ascii="Times New Roman" w:hAnsi="Times New Roman"/>
                <w:b w:val="0"/>
                <w:i w:val="0"/>
                <w:color w:val="0000FF"/>
                <w:sz w:val="22"/>
                <w:u w:val="single"/>
              </w:rPr>
              <w:fldChar w:fldCharType="end"/>
            </w:r>
          </w:p>
        </w:tc>
      </w:tr>
      <w:tr w14:paraId="14FEB0A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053DF1BC">
            <w:pPr>
              <w:spacing w:before="0" w:after="0"/>
              <w:ind w:left="0"/>
              <w:jc w:val="left"/>
            </w:pPr>
            <w:r>
              <w:rPr>
                <w:rFonts w:ascii="Times New Roman" w:hAnsi="Times New Roman"/>
                <w:b w:val="0"/>
                <w:i w:val="0"/>
                <w:color w:val="000000"/>
                <w:sz w:val="24"/>
              </w:rPr>
              <w:t>62</w:t>
            </w:r>
          </w:p>
        </w:tc>
        <w:tc>
          <w:tcPr>
            <w:tcW w:w="3960" w:type="dxa"/>
            <w:tcMar>
              <w:top w:w="50" w:type="dxa"/>
              <w:left w:w="100" w:type="dxa"/>
            </w:tcMar>
            <w:vAlign w:val="center"/>
          </w:tcPr>
          <w:p w14:paraId="1CDC6BCB">
            <w:pPr>
              <w:spacing w:before="0" w:after="0"/>
              <w:ind w:left="135"/>
              <w:jc w:val="left"/>
            </w:pPr>
            <w:r>
              <w:rPr>
                <w:rFonts w:ascii="Times New Roman" w:hAnsi="Times New Roman"/>
                <w:b w:val="0"/>
                <w:i w:val="0"/>
                <w:color w:val="000000"/>
                <w:sz w:val="24"/>
              </w:rPr>
              <w:t>Обобщение по теме "Туризм. Виды отдыха. Путешествия по России и зарубежным странам"</w:t>
            </w:r>
          </w:p>
        </w:tc>
        <w:tc>
          <w:tcPr>
            <w:tcW w:w="728" w:type="dxa"/>
            <w:tcMar>
              <w:top w:w="50" w:type="dxa"/>
              <w:left w:w="100" w:type="dxa"/>
            </w:tcMar>
            <w:vAlign w:val="center"/>
          </w:tcPr>
          <w:p w14:paraId="683142AF">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77C73D7A">
            <w:pPr>
              <w:spacing w:before="0" w:after="0" w:line="276" w:lineRule="auto"/>
              <w:ind w:left="135"/>
              <w:jc w:val="center"/>
            </w:pPr>
          </w:p>
        </w:tc>
        <w:tc>
          <w:tcPr>
            <w:tcW w:w="1517" w:type="dxa"/>
            <w:tcMar>
              <w:top w:w="50" w:type="dxa"/>
              <w:left w:w="100" w:type="dxa"/>
            </w:tcMar>
            <w:vAlign w:val="center"/>
          </w:tcPr>
          <w:p w14:paraId="4F1763FE">
            <w:pPr>
              <w:spacing w:before="0" w:after="0" w:line="276" w:lineRule="auto"/>
              <w:ind w:left="135"/>
              <w:jc w:val="center"/>
            </w:pPr>
          </w:p>
        </w:tc>
        <w:tc>
          <w:tcPr>
            <w:tcW w:w="1060" w:type="dxa"/>
            <w:tcMar>
              <w:top w:w="50" w:type="dxa"/>
              <w:left w:w="100" w:type="dxa"/>
            </w:tcMar>
            <w:vAlign w:val="center"/>
          </w:tcPr>
          <w:p w14:paraId="1BB406FB">
            <w:pPr>
              <w:spacing w:before="0" w:after="0"/>
              <w:ind w:left="135"/>
              <w:jc w:val="left"/>
            </w:pPr>
          </w:p>
        </w:tc>
        <w:tc>
          <w:tcPr>
            <w:tcW w:w="1858" w:type="dxa"/>
            <w:tcMar>
              <w:top w:w="50" w:type="dxa"/>
              <w:left w:w="100" w:type="dxa"/>
            </w:tcMar>
            <w:vAlign w:val="center"/>
          </w:tcPr>
          <w:p w14:paraId="50FB4B3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"https://m.edsoo.ru/1d78d7ab" \h </w:instrText>
            </w:r>
            <w:r>
              <w:fldChar w:fldCharType="separate"/>
            </w:r>
            <w:r>
              <w:rPr>
                <w:rFonts w:ascii="Times New Roman" w:hAnsi="Times New Roman"/>
                <w:b w:val="0"/>
                <w:i w:val="0"/>
                <w:color w:val="0000FF"/>
                <w:sz w:val="22"/>
                <w:u w:val="single"/>
              </w:rPr>
              <w:t>https://m.edsoo.ru/1d78d7ab</w:t>
            </w:r>
            <w:r>
              <w:rPr>
                <w:rFonts w:ascii="Times New Roman" w:hAnsi="Times New Roman"/>
                <w:b w:val="0"/>
                <w:i w:val="0"/>
                <w:color w:val="0000FF"/>
                <w:sz w:val="22"/>
                <w:u w:val="single"/>
              </w:rPr>
              <w:fldChar w:fldCharType="end"/>
            </w:r>
          </w:p>
        </w:tc>
      </w:tr>
      <w:tr w14:paraId="5739E11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5F3A8559">
            <w:pPr>
              <w:spacing w:before="0" w:after="0"/>
              <w:ind w:left="0"/>
              <w:jc w:val="left"/>
            </w:pPr>
            <w:r>
              <w:rPr>
                <w:rFonts w:ascii="Times New Roman" w:hAnsi="Times New Roman"/>
                <w:b w:val="0"/>
                <w:i w:val="0"/>
                <w:color w:val="000000"/>
                <w:sz w:val="24"/>
              </w:rPr>
              <w:t>63</w:t>
            </w:r>
          </w:p>
        </w:tc>
        <w:tc>
          <w:tcPr>
            <w:tcW w:w="3960" w:type="dxa"/>
            <w:tcMar>
              <w:top w:w="50" w:type="dxa"/>
              <w:left w:w="100" w:type="dxa"/>
            </w:tcMar>
            <w:vAlign w:val="center"/>
          </w:tcPr>
          <w:p w14:paraId="6F92AEDB">
            <w:pPr>
              <w:spacing w:before="0" w:after="0"/>
              <w:ind w:left="135"/>
              <w:jc w:val="left"/>
            </w:pPr>
            <w:r>
              <w:rPr>
                <w:rFonts w:ascii="Times New Roman" w:hAnsi="Times New Roman"/>
                <w:b w:val="0"/>
                <w:i w:val="0"/>
                <w:color w:val="000000"/>
                <w:sz w:val="24"/>
              </w:rPr>
              <w:t>Контроль по теме "Туризм. Виды отдыха. Путешествия по России и зарубежным странам"</w:t>
            </w:r>
          </w:p>
        </w:tc>
        <w:tc>
          <w:tcPr>
            <w:tcW w:w="728" w:type="dxa"/>
            <w:tcMar>
              <w:top w:w="50" w:type="dxa"/>
              <w:left w:w="100" w:type="dxa"/>
            </w:tcMar>
            <w:vAlign w:val="center"/>
          </w:tcPr>
          <w:p w14:paraId="37883832">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1A640CBA">
            <w:pPr>
              <w:spacing w:before="0" w:after="0" w:line="276" w:lineRule="auto"/>
              <w:ind w:left="135"/>
              <w:jc w:val="center"/>
            </w:pPr>
            <w:r>
              <w:rPr>
                <w:rFonts w:ascii="Times New Roman" w:hAnsi="Times New Roman"/>
                <w:b w:val="0"/>
                <w:i w:val="0"/>
                <w:color w:val="000000"/>
                <w:sz w:val="24"/>
              </w:rPr>
              <w:t xml:space="preserve"> 1 </w:t>
            </w:r>
          </w:p>
        </w:tc>
        <w:tc>
          <w:tcPr>
            <w:tcW w:w="1517" w:type="dxa"/>
            <w:tcMar>
              <w:top w:w="50" w:type="dxa"/>
              <w:left w:w="100" w:type="dxa"/>
            </w:tcMar>
            <w:vAlign w:val="center"/>
          </w:tcPr>
          <w:p w14:paraId="628BC0B5">
            <w:pPr>
              <w:spacing w:before="0" w:after="0" w:line="276" w:lineRule="auto"/>
              <w:ind w:left="135"/>
              <w:jc w:val="center"/>
            </w:pPr>
          </w:p>
        </w:tc>
        <w:tc>
          <w:tcPr>
            <w:tcW w:w="1060" w:type="dxa"/>
            <w:tcMar>
              <w:top w:w="50" w:type="dxa"/>
              <w:left w:w="100" w:type="dxa"/>
            </w:tcMar>
            <w:vAlign w:val="center"/>
          </w:tcPr>
          <w:p w14:paraId="6477CCE6">
            <w:pPr>
              <w:spacing w:before="0" w:after="0"/>
              <w:ind w:left="135"/>
              <w:jc w:val="left"/>
            </w:pPr>
          </w:p>
        </w:tc>
        <w:tc>
          <w:tcPr>
            <w:tcW w:w="1858" w:type="dxa"/>
            <w:tcMar>
              <w:top w:w="50" w:type="dxa"/>
              <w:left w:w="100" w:type="dxa"/>
            </w:tcMar>
            <w:vAlign w:val="center"/>
          </w:tcPr>
          <w:p w14:paraId="09C649F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"https://m.edsoo.ru/91737089" \h </w:instrText>
            </w:r>
            <w:r>
              <w:fldChar w:fldCharType="separate"/>
            </w:r>
            <w:r>
              <w:rPr>
                <w:rFonts w:ascii="Times New Roman" w:hAnsi="Times New Roman"/>
                <w:b w:val="0"/>
                <w:i w:val="0"/>
                <w:color w:val="0000FF"/>
                <w:sz w:val="22"/>
                <w:u w:val="single"/>
              </w:rPr>
              <w:t>https://m.edsoo.ru/91737089</w:t>
            </w:r>
            <w:r>
              <w:rPr>
                <w:rFonts w:ascii="Times New Roman" w:hAnsi="Times New Roman"/>
                <w:b w:val="0"/>
                <w:i w:val="0"/>
                <w:color w:val="0000FF"/>
                <w:sz w:val="22"/>
                <w:u w:val="single"/>
              </w:rPr>
              <w:fldChar w:fldCharType="end"/>
            </w:r>
          </w:p>
        </w:tc>
      </w:tr>
      <w:tr w14:paraId="58AF66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171881DA">
            <w:pPr>
              <w:spacing w:before="0" w:after="0"/>
              <w:ind w:left="0"/>
              <w:jc w:val="left"/>
            </w:pPr>
            <w:r>
              <w:rPr>
                <w:rFonts w:ascii="Times New Roman" w:hAnsi="Times New Roman"/>
                <w:b w:val="0"/>
                <w:i w:val="0"/>
                <w:color w:val="000000"/>
                <w:sz w:val="24"/>
              </w:rPr>
              <w:t>64</w:t>
            </w:r>
          </w:p>
        </w:tc>
        <w:tc>
          <w:tcPr>
            <w:tcW w:w="3960" w:type="dxa"/>
            <w:tcMar>
              <w:top w:w="50" w:type="dxa"/>
              <w:left w:w="100" w:type="dxa"/>
            </w:tcMar>
            <w:vAlign w:val="center"/>
          </w:tcPr>
          <w:p w14:paraId="428B4A7A">
            <w:pPr>
              <w:spacing w:before="0" w:after="0"/>
              <w:ind w:left="135"/>
              <w:jc w:val="left"/>
            </w:pPr>
            <w:r>
              <w:rPr>
                <w:rFonts w:ascii="Times New Roman" w:hAnsi="Times New Roman"/>
                <w:b w:val="0"/>
                <w:i w:val="0"/>
                <w:color w:val="000000"/>
                <w:sz w:val="24"/>
              </w:rPr>
              <w:t>Защита окружающей среды. Борьба с мусором</w:t>
            </w:r>
          </w:p>
        </w:tc>
        <w:tc>
          <w:tcPr>
            <w:tcW w:w="728" w:type="dxa"/>
            <w:tcMar>
              <w:top w:w="50" w:type="dxa"/>
              <w:left w:w="100" w:type="dxa"/>
            </w:tcMar>
            <w:vAlign w:val="center"/>
          </w:tcPr>
          <w:p w14:paraId="58F9BF9F">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1084BAC8">
            <w:pPr>
              <w:spacing w:before="0" w:after="0" w:line="276" w:lineRule="auto"/>
              <w:ind w:left="135"/>
              <w:jc w:val="center"/>
            </w:pPr>
          </w:p>
        </w:tc>
        <w:tc>
          <w:tcPr>
            <w:tcW w:w="1517" w:type="dxa"/>
            <w:tcMar>
              <w:top w:w="50" w:type="dxa"/>
              <w:left w:w="100" w:type="dxa"/>
            </w:tcMar>
            <w:vAlign w:val="center"/>
          </w:tcPr>
          <w:p w14:paraId="642CF615">
            <w:pPr>
              <w:spacing w:before="0" w:after="0" w:line="276" w:lineRule="auto"/>
              <w:ind w:left="135"/>
              <w:jc w:val="center"/>
            </w:pPr>
          </w:p>
        </w:tc>
        <w:tc>
          <w:tcPr>
            <w:tcW w:w="1060" w:type="dxa"/>
            <w:tcMar>
              <w:top w:w="50" w:type="dxa"/>
              <w:left w:w="100" w:type="dxa"/>
            </w:tcMar>
            <w:vAlign w:val="center"/>
          </w:tcPr>
          <w:p w14:paraId="31ED9025">
            <w:pPr>
              <w:spacing w:before="0" w:after="0"/>
              <w:ind w:left="135"/>
              <w:jc w:val="left"/>
            </w:pPr>
          </w:p>
        </w:tc>
        <w:tc>
          <w:tcPr>
            <w:tcW w:w="1858" w:type="dxa"/>
            <w:tcMar>
              <w:top w:w="50" w:type="dxa"/>
              <w:left w:w="100" w:type="dxa"/>
            </w:tcMar>
            <w:vAlign w:val="center"/>
          </w:tcPr>
          <w:p w14:paraId="5FD1857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"https://m.edsoo.ru/b7d04800" \h </w:instrText>
            </w:r>
            <w:r>
              <w:fldChar w:fldCharType="separate"/>
            </w:r>
            <w:r>
              <w:rPr>
                <w:rFonts w:ascii="Times New Roman" w:hAnsi="Times New Roman"/>
                <w:b w:val="0"/>
                <w:i w:val="0"/>
                <w:color w:val="0000FF"/>
                <w:sz w:val="22"/>
                <w:u w:val="single"/>
              </w:rPr>
              <w:t>https://m.edsoo.ru/b7d04800</w:t>
            </w:r>
            <w:r>
              <w:rPr>
                <w:rFonts w:ascii="Times New Roman" w:hAnsi="Times New Roman"/>
                <w:b w:val="0"/>
                <w:i w:val="0"/>
                <w:color w:val="0000FF"/>
                <w:sz w:val="22"/>
                <w:u w:val="single"/>
              </w:rPr>
              <w:fldChar w:fldCharType="end"/>
            </w:r>
          </w:p>
        </w:tc>
      </w:tr>
      <w:tr w14:paraId="1E99F38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55053273">
            <w:pPr>
              <w:spacing w:before="0" w:after="0"/>
              <w:ind w:left="0"/>
              <w:jc w:val="left"/>
            </w:pPr>
            <w:r>
              <w:rPr>
                <w:rFonts w:ascii="Times New Roman" w:hAnsi="Times New Roman"/>
                <w:b w:val="0"/>
                <w:i w:val="0"/>
                <w:color w:val="000000"/>
                <w:sz w:val="24"/>
              </w:rPr>
              <w:t>65</w:t>
            </w:r>
          </w:p>
        </w:tc>
        <w:tc>
          <w:tcPr>
            <w:tcW w:w="3960" w:type="dxa"/>
            <w:tcMar>
              <w:top w:w="50" w:type="dxa"/>
              <w:left w:w="100" w:type="dxa"/>
            </w:tcMar>
            <w:vAlign w:val="center"/>
          </w:tcPr>
          <w:p w14:paraId="6ABB1CF2">
            <w:pPr>
              <w:spacing w:before="0" w:after="0"/>
              <w:ind w:left="135"/>
              <w:jc w:val="left"/>
            </w:pPr>
            <w:r>
              <w:rPr>
                <w:rFonts w:ascii="Times New Roman" w:hAnsi="Times New Roman"/>
                <w:b w:val="0"/>
                <w:i w:val="0"/>
                <w:color w:val="000000"/>
                <w:sz w:val="24"/>
              </w:rPr>
              <w:t>Загрязнение окружающей среды: загрязнение воды, воздуха, почвы</w:t>
            </w:r>
          </w:p>
        </w:tc>
        <w:tc>
          <w:tcPr>
            <w:tcW w:w="728" w:type="dxa"/>
            <w:tcMar>
              <w:top w:w="50" w:type="dxa"/>
              <w:left w:w="100" w:type="dxa"/>
            </w:tcMar>
            <w:vAlign w:val="center"/>
          </w:tcPr>
          <w:p w14:paraId="7386A338">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427BE88E">
            <w:pPr>
              <w:spacing w:before="0" w:after="0" w:line="276" w:lineRule="auto"/>
              <w:ind w:left="135"/>
              <w:jc w:val="center"/>
            </w:pPr>
          </w:p>
        </w:tc>
        <w:tc>
          <w:tcPr>
            <w:tcW w:w="1517" w:type="dxa"/>
            <w:tcMar>
              <w:top w:w="50" w:type="dxa"/>
              <w:left w:w="100" w:type="dxa"/>
            </w:tcMar>
            <w:vAlign w:val="center"/>
          </w:tcPr>
          <w:p w14:paraId="2F5480D8">
            <w:pPr>
              <w:spacing w:before="0" w:after="0" w:line="276" w:lineRule="auto"/>
              <w:ind w:left="135"/>
              <w:jc w:val="center"/>
            </w:pPr>
          </w:p>
        </w:tc>
        <w:tc>
          <w:tcPr>
            <w:tcW w:w="1060" w:type="dxa"/>
            <w:tcMar>
              <w:top w:w="50" w:type="dxa"/>
              <w:left w:w="100" w:type="dxa"/>
            </w:tcMar>
            <w:vAlign w:val="center"/>
          </w:tcPr>
          <w:p w14:paraId="0867D30E">
            <w:pPr>
              <w:spacing w:before="0" w:after="0"/>
              <w:ind w:left="135"/>
              <w:jc w:val="left"/>
            </w:pPr>
          </w:p>
        </w:tc>
        <w:tc>
          <w:tcPr>
            <w:tcW w:w="1858" w:type="dxa"/>
            <w:tcMar>
              <w:top w:w="50" w:type="dxa"/>
              <w:left w:w="100" w:type="dxa"/>
            </w:tcMar>
            <w:vAlign w:val="center"/>
          </w:tcPr>
          <w:p w14:paraId="0FF6262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"https://m.edsoo.ru/d4341c8c" \h </w:instrText>
            </w:r>
            <w:r>
              <w:fldChar w:fldCharType="separate"/>
            </w:r>
            <w:r>
              <w:rPr>
                <w:rFonts w:ascii="Times New Roman" w:hAnsi="Times New Roman"/>
                <w:b w:val="0"/>
                <w:i w:val="0"/>
                <w:color w:val="0000FF"/>
                <w:sz w:val="22"/>
                <w:u w:val="single"/>
              </w:rPr>
              <w:t>https://m.edsoo.ru/d4341c8c</w:t>
            </w:r>
            <w:r>
              <w:rPr>
                <w:rFonts w:ascii="Times New Roman" w:hAnsi="Times New Roman"/>
                <w:b w:val="0"/>
                <w:i w:val="0"/>
                <w:color w:val="0000FF"/>
                <w:sz w:val="22"/>
                <w:u w:val="single"/>
              </w:rPr>
              <w:fldChar w:fldCharType="end"/>
            </w:r>
          </w:p>
        </w:tc>
      </w:tr>
      <w:tr w14:paraId="39E227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7BF0012D">
            <w:pPr>
              <w:spacing w:before="0" w:after="0"/>
              <w:ind w:left="0"/>
              <w:jc w:val="left"/>
            </w:pPr>
            <w:r>
              <w:rPr>
                <w:rFonts w:ascii="Times New Roman" w:hAnsi="Times New Roman"/>
                <w:b w:val="0"/>
                <w:i w:val="0"/>
                <w:color w:val="000000"/>
                <w:sz w:val="24"/>
              </w:rPr>
              <w:t>66</w:t>
            </w:r>
          </w:p>
        </w:tc>
        <w:tc>
          <w:tcPr>
            <w:tcW w:w="3960" w:type="dxa"/>
            <w:tcMar>
              <w:top w:w="50" w:type="dxa"/>
              <w:left w:w="100" w:type="dxa"/>
            </w:tcMar>
            <w:vAlign w:val="center"/>
          </w:tcPr>
          <w:p w14:paraId="34E02185">
            <w:pPr>
              <w:spacing w:before="0" w:after="0"/>
              <w:ind w:left="135"/>
              <w:jc w:val="left"/>
            </w:pPr>
            <w:r>
              <w:rPr>
                <w:rFonts w:ascii="Times New Roman" w:hAnsi="Times New Roman"/>
                <w:b w:val="0"/>
                <w:i w:val="0"/>
                <w:color w:val="000000"/>
                <w:sz w:val="24"/>
              </w:rPr>
              <w:t>Защита окружающей среды. Исчезающие выды животных. Охрана</w:t>
            </w:r>
          </w:p>
        </w:tc>
        <w:tc>
          <w:tcPr>
            <w:tcW w:w="728" w:type="dxa"/>
            <w:tcMar>
              <w:top w:w="50" w:type="dxa"/>
              <w:left w:w="100" w:type="dxa"/>
            </w:tcMar>
            <w:vAlign w:val="center"/>
          </w:tcPr>
          <w:p w14:paraId="171204D0">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3A5FFC3C">
            <w:pPr>
              <w:spacing w:before="0" w:after="0" w:line="276" w:lineRule="auto"/>
              <w:ind w:left="135"/>
              <w:jc w:val="center"/>
            </w:pPr>
          </w:p>
        </w:tc>
        <w:tc>
          <w:tcPr>
            <w:tcW w:w="1517" w:type="dxa"/>
            <w:tcMar>
              <w:top w:w="50" w:type="dxa"/>
              <w:left w:w="100" w:type="dxa"/>
            </w:tcMar>
            <w:vAlign w:val="center"/>
          </w:tcPr>
          <w:p w14:paraId="1E8A3185">
            <w:pPr>
              <w:spacing w:before="0" w:after="0" w:line="276" w:lineRule="auto"/>
              <w:ind w:left="135"/>
              <w:jc w:val="center"/>
            </w:pPr>
          </w:p>
        </w:tc>
        <w:tc>
          <w:tcPr>
            <w:tcW w:w="1060" w:type="dxa"/>
            <w:tcMar>
              <w:top w:w="50" w:type="dxa"/>
              <w:left w:w="100" w:type="dxa"/>
            </w:tcMar>
            <w:vAlign w:val="center"/>
          </w:tcPr>
          <w:p w14:paraId="1DE2ABC6">
            <w:pPr>
              <w:spacing w:before="0" w:after="0"/>
              <w:ind w:left="135"/>
              <w:jc w:val="left"/>
            </w:pPr>
          </w:p>
        </w:tc>
        <w:tc>
          <w:tcPr>
            <w:tcW w:w="1858" w:type="dxa"/>
            <w:tcMar>
              <w:top w:w="50" w:type="dxa"/>
              <w:left w:w="100" w:type="dxa"/>
            </w:tcMar>
            <w:vAlign w:val="center"/>
          </w:tcPr>
          <w:p w14:paraId="63F10F2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"https://m.edsoo.ru/f6c50ebb" \h </w:instrText>
            </w:r>
            <w:r>
              <w:fldChar w:fldCharType="separate"/>
            </w:r>
            <w:r>
              <w:rPr>
                <w:rFonts w:ascii="Times New Roman" w:hAnsi="Times New Roman"/>
                <w:b w:val="0"/>
                <w:i w:val="0"/>
                <w:color w:val="0000FF"/>
                <w:sz w:val="22"/>
                <w:u w:val="single"/>
              </w:rPr>
              <w:t>https://m.edsoo.ru/f6c50ebb</w:t>
            </w:r>
            <w:r>
              <w:rPr>
                <w:rFonts w:ascii="Times New Roman" w:hAnsi="Times New Roman"/>
                <w:b w:val="0"/>
                <w:i w:val="0"/>
                <w:color w:val="0000FF"/>
                <w:sz w:val="22"/>
                <w:u w:val="single"/>
              </w:rPr>
              <w:fldChar w:fldCharType="end"/>
            </w:r>
          </w:p>
        </w:tc>
      </w:tr>
      <w:tr w14:paraId="28EC9D5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07A2BDAB">
            <w:pPr>
              <w:spacing w:before="0" w:after="0"/>
              <w:ind w:left="0"/>
              <w:jc w:val="left"/>
            </w:pPr>
            <w:r>
              <w:rPr>
                <w:rFonts w:ascii="Times New Roman" w:hAnsi="Times New Roman"/>
                <w:b w:val="0"/>
                <w:i w:val="0"/>
                <w:color w:val="000000"/>
                <w:sz w:val="24"/>
              </w:rPr>
              <w:t>67</w:t>
            </w:r>
          </w:p>
        </w:tc>
        <w:tc>
          <w:tcPr>
            <w:tcW w:w="3960" w:type="dxa"/>
            <w:tcMar>
              <w:top w:w="50" w:type="dxa"/>
              <w:left w:w="100" w:type="dxa"/>
            </w:tcMar>
            <w:vAlign w:val="center"/>
          </w:tcPr>
          <w:p w14:paraId="324D503F">
            <w:pPr>
              <w:spacing w:before="0" w:after="0"/>
              <w:ind w:left="135"/>
              <w:jc w:val="left"/>
            </w:pPr>
            <w:r>
              <w:rPr>
                <w:rFonts w:ascii="Times New Roman" w:hAnsi="Times New Roman"/>
                <w:b w:val="0"/>
                <w:i w:val="0"/>
                <w:color w:val="000000"/>
                <w:sz w:val="24"/>
              </w:rPr>
              <w:t>Защита окружающей среды. Борьба с отходами. Переработка</w:t>
            </w:r>
          </w:p>
        </w:tc>
        <w:tc>
          <w:tcPr>
            <w:tcW w:w="728" w:type="dxa"/>
            <w:tcMar>
              <w:top w:w="50" w:type="dxa"/>
              <w:left w:w="100" w:type="dxa"/>
            </w:tcMar>
            <w:vAlign w:val="center"/>
          </w:tcPr>
          <w:p w14:paraId="1964EC24">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1E85541D">
            <w:pPr>
              <w:spacing w:before="0" w:after="0" w:line="276" w:lineRule="auto"/>
              <w:ind w:left="135"/>
              <w:jc w:val="center"/>
            </w:pPr>
          </w:p>
        </w:tc>
        <w:tc>
          <w:tcPr>
            <w:tcW w:w="1517" w:type="dxa"/>
            <w:tcMar>
              <w:top w:w="50" w:type="dxa"/>
              <w:left w:w="100" w:type="dxa"/>
            </w:tcMar>
            <w:vAlign w:val="center"/>
          </w:tcPr>
          <w:p w14:paraId="73964314">
            <w:pPr>
              <w:spacing w:before="0" w:after="0" w:line="276" w:lineRule="auto"/>
              <w:ind w:left="135"/>
              <w:jc w:val="center"/>
            </w:pPr>
          </w:p>
        </w:tc>
        <w:tc>
          <w:tcPr>
            <w:tcW w:w="1060" w:type="dxa"/>
            <w:tcMar>
              <w:top w:w="50" w:type="dxa"/>
              <w:left w:w="100" w:type="dxa"/>
            </w:tcMar>
            <w:vAlign w:val="center"/>
          </w:tcPr>
          <w:p w14:paraId="7D8A5597">
            <w:pPr>
              <w:spacing w:before="0" w:after="0"/>
              <w:ind w:left="135"/>
              <w:jc w:val="left"/>
            </w:pPr>
          </w:p>
        </w:tc>
        <w:tc>
          <w:tcPr>
            <w:tcW w:w="1858" w:type="dxa"/>
            <w:tcMar>
              <w:top w:w="50" w:type="dxa"/>
              <w:left w:w="100" w:type="dxa"/>
            </w:tcMar>
            <w:vAlign w:val="center"/>
          </w:tcPr>
          <w:p w14:paraId="0C08BC9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"https://m.edsoo.ru/69369b0a" \h </w:instrText>
            </w:r>
            <w:r>
              <w:fldChar w:fldCharType="separate"/>
            </w:r>
            <w:r>
              <w:rPr>
                <w:rFonts w:ascii="Times New Roman" w:hAnsi="Times New Roman"/>
                <w:b w:val="0"/>
                <w:i w:val="0"/>
                <w:color w:val="0000FF"/>
                <w:sz w:val="22"/>
                <w:u w:val="single"/>
              </w:rPr>
              <w:t>https://m.edsoo.ru/69369b0a</w:t>
            </w:r>
            <w:r>
              <w:rPr>
                <w:rFonts w:ascii="Times New Roman" w:hAnsi="Times New Roman"/>
                <w:b w:val="0"/>
                <w:i w:val="0"/>
                <w:color w:val="0000FF"/>
                <w:sz w:val="22"/>
                <w:u w:val="single"/>
              </w:rPr>
              <w:fldChar w:fldCharType="end"/>
            </w:r>
          </w:p>
        </w:tc>
      </w:tr>
      <w:tr w14:paraId="15530EB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16B3ABCF">
            <w:pPr>
              <w:spacing w:before="0" w:after="0"/>
              <w:ind w:left="0"/>
              <w:jc w:val="left"/>
            </w:pPr>
            <w:r>
              <w:rPr>
                <w:rFonts w:ascii="Times New Roman" w:hAnsi="Times New Roman"/>
                <w:b w:val="0"/>
                <w:i w:val="0"/>
                <w:color w:val="000000"/>
                <w:sz w:val="24"/>
              </w:rPr>
              <w:t>68</w:t>
            </w:r>
          </w:p>
        </w:tc>
        <w:tc>
          <w:tcPr>
            <w:tcW w:w="3960" w:type="dxa"/>
            <w:tcMar>
              <w:top w:w="50" w:type="dxa"/>
              <w:left w:w="100" w:type="dxa"/>
            </w:tcMar>
            <w:vAlign w:val="center"/>
          </w:tcPr>
          <w:p w14:paraId="4987354B">
            <w:pPr>
              <w:spacing w:before="0" w:after="0"/>
              <w:ind w:left="135"/>
              <w:jc w:val="left"/>
            </w:pPr>
            <w:r>
              <w:rPr>
                <w:rFonts w:ascii="Times New Roman" w:hAnsi="Times New Roman"/>
                <w:b w:val="0"/>
                <w:i w:val="0"/>
                <w:color w:val="000000"/>
                <w:sz w:val="24"/>
              </w:rPr>
              <w:t>Проблемы экологии. Причины и последствия изменения климата</w:t>
            </w:r>
          </w:p>
        </w:tc>
        <w:tc>
          <w:tcPr>
            <w:tcW w:w="728" w:type="dxa"/>
            <w:tcMar>
              <w:top w:w="50" w:type="dxa"/>
              <w:left w:w="100" w:type="dxa"/>
            </w:tcMar>
            <w:vAlign w:val="center"/>
          </w:tcPr>
          <w:p w14:paraId="7239DF3F">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05D3131D">
            <w:pPr>
              <w:spacing w:before="0" w:after="0" w:line="276" w:lineRule="auto"/>
              <w:ind w:left="135"/>
              <w:jc w:val="center"/>
            </w:pPr>
          </w:p>
        </w:tc>
        <w:tc>
          <w:tcPr>
            <w:tcW w:w="1517" w:type="dxa"/>
            <w:tcMar>
              <w:top w:w="50" w:type="dxa"/>
              <w:left w:w="100" w:type="dxa"/>
            </w:tcMar>
            <w:vAlign w:val="center"/>
          </w:tcPr>
          <w:p w14:paraId="3AC8F195">
            <w:pPr>
              <w:spacing w:before="0" w:after="0" w:line="276" w:lineRule="auto"/>
              <w:ind w:left="135"/>
              <w:jc w:val="center"/>
            </w:pPr>
          </w:p>
        </w:tc>
        <w:tc>
          <w:tcPr>
            <w:tcW w:w="1060" w:type="dxa"/>
            <w:tcMar>
              <w:top w:w="50" w:type="dxa"/>
              <w:left w:w="100" w:type="dxa"/>
            </w:tcMar>
            <w:vAlign w:val="center"/>
          </w:tcPr>
          <w:p w14:paraId="63CA6CE7">
            <w:pPr>
              <w:spacing w:before="0" w:after="0"/>
              <w:ind w:left="135"/>
              <w:jc w:val="left"/>
            </w:pPr>
          </w:p>
        </w:tc>
        <w:tc>
          <w:tcPr>
            <w:tcW w:w="1858" w:type="dxa"/>
            <w:tcMar>
              <w:top w:w="50" w:type="dxa"/>
              <w:left w:w="100" w:type="dxa"/>
            </w:tcMar>
            <w:vAlign w:val="center"/>
          </w:tcPr>
          <w:p w14:paraId="2AC0B88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"https://m.edsoo.ru/f45f07b8" \h </w:instrText>
            </w:r>
            <w:r>
              <w:fldChar w:fldCharType="separate"/>
            </w:r>
            <w:r>
              <w:rPr>
                <w:rFonts w:ascii="Times New Roman" w:hAnsi="Times New Roman"/>
                <w:b w:val="0"/>
                <w:i w:val="0"/>
                <w:color w:val="0000FF"/>
                <w:sz w:val="22"/>
                <w:u w:val="single"/>
              </w:rPr>
              <w:t>https://m.edsoo.ru/f45f07b8</w:t>
            </w:r>
            <w:r>
              <w:rPr>
                <w:rFonts w:ascii="Times New Roman" w:hAnsi="Times New Roman"/>
                <w:b w:val="0"/>
                <w:i w:val="0"/>
                <w:color w:val="0000FF"/>
                <w:sz w:val="22"/>
                <w:u w:val="single"/>
              </w:rPr>
              <w:fldChar w:fldCharType="end"/>
            </w:r>
          </w:p>
        </w:tc>
      </w:tr>
      <w:tr w14:paraId="4DD88E4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45E47416">
            <w:pPr>
              <w:spacing w:before="0" w:after="0"/>
              <w:ind w:left="0"/>
              <w:jc w:val="left"/>
            </w:pPr>
            <w:r>
              <w:rPr>
                <w:rFonts w:ascii="Times New Roman" w:hAnsi="Times New Roman"/>
                <w:b w:val="0"/>
                <w:i w:val="0"/>
                <w:color w:val="000000"/>
                <w:sz w:val="24"/>
              </w:rPr>
              <w:t>69</w:t>
            </w:r>
          </w:p>
        </w:tc>
        <w:tc>
          <w:tcPr>
            <w:tcW w:w="3960" w:type="dxa"/>
            <w:tcMar>
              <w:top w:w="50" w:type="dxa"/>
              <w:left w:w="100" w:type="dxa"/>
            </w:tcMar>
            <w:vAlign w:val="center"/>
          </w:tcPr>
          <w:p w14:paraId="34B0D73F">
            <w:pPr>
              <w:spacing w:before="0" w:after="0"/>
              <w:ind w:left="135"/>
              <w:jc w:val="left"/>
            </w:pPr>
            <w:r>
              <w:rPr>
                <w:rFonts w:ascii="Times New Roman" w:hAnsi="Times New Roman"/>
                <w:b w:val="0"/>
                <w:i w:val="0"/>
                <w:color w:val="000000"/>
                <w:sz w:val="24"/>
              </w:rPr>
              <w:t>Проблемы экологии. Причины и последствия изменения климата</w:t>
            </w:r>
          </w:p>
        </w:tc>
        <w:tc>
          <w:tcPr>
            <w:tcW w:w="728" w:type="dxa"/>
            <w:tcMar>
              <w:top w:w="50" w:type="dxa"/>
              <w:left w:w="100" w:type="dxa"/>
            </w:tcMar>
            <w:vAlign w:val="center"/>
          </w:tcPr>
          <w:p w14:paraId="02104E39">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1B1D3C03">
            <w:pPr>
              <w:spacing w:before="0" w:after="0" w:line="276" w:lineRule="auto"/>
              <w:ind w:left="135"/>
              <w:jc w:val="center"/>
            </w:pPr>
          </w:p>
        </w:tc>
        <w:tc>
          <w:tcPr>
            <w:tcW w:w="1517" w:type="dxa"/>
            <w:tcMar>
              <w:top w:w="50" w:type="dxa"/>
              <w:left w:w="100" w:type="dxa"/>
            </w:tcMar>
            <w:vAlign w:val="center"/>
          </w:tcPr>
          <w:p w14:paraId="51E3FA8F">
            <w:pPr>
              <w:spacing w:before="0" w:after="0" w:line="276" w:lineRule="auto"/>
              <w:ind w:left="135"/>
              <w:jc w:val="center"/>
            </w:pPr>
          </w:p>
        </w:tc>
        <w:tc>
          <w:tcPr>
            <w:tcW w:w="1060" w:type="dxa"/>
            <w:tcMar>
              <w:top w:w="50" w:type="dxa"/>
              <w:left w:w="100" w:type="dxa"/>
            </w:tcMar>
            <w:vAlign w:val="center"/>
          </w:tcPr>
          <w:p w14:paraId="7B1ED6FB">
            <w:pPr>
              <w:spacing w:before="0" w:after="0"/>
              <w:ind w:left="135"/>
              <w:jc w:val="left"/>
            </w:pPr>
          </w:p>
        </w:tc>
        <w:tc>
          <w:tcPr>
            <w:tcW w:w="1858" w:type="dxa"/>
            <w:tcMar>
              <w:top w:w="50" w:type="dxa"/>
              <w:left w:w="100" w:type="dxa"/>
            </w:tcMar>
            <w:vAlign w:val="center"/>
          </w:tcPr>
          <w:p w14:paraId="481E8BF1">
            <w:pPr>
              <w:spacing w:before="0" w:after="0"/>
              <w:ind w:left="135"/>
              <w:jc w:val="left"/>
            </w:pPr>
          </w:p>
        </w:tc>
      </w:tr>
      <w:tr w14:paraId="6B84368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13719CA5">
            <w:pPr>
              <w:spacing w:before="0" w:after="0"/>
              <w:ind w:left="0"/>
              <w:jc w:val="left"/>
            </w:pPr>
            <w:r>
              <w:rPr>
                <w:rFonts w:ascii="Times New Roman" w:hAnsi="Times New Roman"/>
                <w:b w:val="0"/>
                <w:i w:val="0"/>
                <w:color w:val="000000"/>
                <w:sz w:val="24"/>
              </w:rPr>
              <w:t>70</w:t>
            </w:r>
          </w:p>
        </w:tc>
        <w:tc>
          <w:tcPr>
            <w:tcW w:w="3960" w:type="dxa"/>
            <w:tcMar>
              <w:top w:w="50" w:type="dxa"/>
              <w:left w:w="100" w:type="dxa"/>
            </w:tcMar>
            <w:vAlign w:val="center"/>
          </w:tcPr>
          <w:p w14:paraId="4EAD116F">
            <w:pPr>
              <w:spacing w:before="0" w:after="0"/>
              <w:ind w:left="135"/>
              <w:jc w:val="left"/>
            </w:pPr>
            <w:r>
              <w:rPr>
                <w:rFonts w:ascii="Times New Roman" w:hAnsi="Times New Roman"/>
                <w:b w:val="0"/>
                <w:i w:val="0"/>
                <w:color w:val="000000"/>
                <w:sz w:val="24"/>
              </w:rPr>
              <w:t>Городские условия проживания. Плюсы и минусы</w:t>
            </w:r>
          </w:p>
        </w:tc>
        <w:tc>
          <w:tcPr>
            <w:tcW w:w="728" w:type="dxa"/>
            <w:tcMar>
              <w:top w:w="50" w:type="dxa"/>
              <w:left w:w="100" w:type="dxa"/>
            </w:tcMar>
            <w:vAlign w:val="center"/>
          </w:tcPr>
          <w:p w14:paraId="4971F6BA">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4F33663C">
            <w:pPr>
              <w:spacing w:before="0" w:after="0" w:line="276" w:lineRule="auto"/>
              <w:ind w:left="135"/>
              <w:jc w:val="center"/>
            </w:pPr>
          </w:p>
        </w:tc>
        <w:tc>
          <w:tcPr>
            <w:tcW w:w="1517" w:type="dxa"/>
            <w:tcMar>
              <w:top w:w="50" w:type="dxa"/>
              <w:left w:w="100" w:type="dxa"/>
            </w:tcMar>
            <w:vAlign w:val="center"/>
          </w:tcPr>
          <w:p w14:paraId="520D699A">
            <w:pPr>
              <w:spacing w:before="0" w:after="0" w:line="276" w:lineRule="auto"/>
              <w:ind w:left="135"/>
              <w:jc w:val="center"/>
            </w:pPr>
          </w:p>
        </w:tc>
        <w:tc>
          <w:tcPr>
            <w:tcW w:w="1060" w:type="dxa"/>
            <w:tcMar>
              <w:top w:w="50" w:type="dxa"/>
              <w:left w:w="100" w:type="dxa"/>
            </w:tcMar>
            <w:vAlign w:val="center"/>
          </w:tcPr>
          <w:p w14:paraId="394D6B65">
            <w:pPr>
              <w:spacing w:before="0" w:after="0"/>
              <w:ind w:left="135"/>
              <w:jc w:val="left"/>
            </w:pPr>
          </w:p>
        </w:tc>
        <w:tc>
          <w:tcPr>
            <w:tcW w:w="1858" w:type="dxa"/>
            <w:tcMar>
              <w:top w:w="50" w:type="dxa"/>
              <w:left w:w="100" w:type="dxa"/>
            </w:tcMar>
            <w:vAlign w:val="center"/>
          </w:tcPr>
          <w:p w14:paraId="06DB043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"https://m.edsoo.ru/3b7fc9bb" \h </w:instrText>
            </w:r>
            <w:r>
              <w:fldChar w:fldCharType="separate"/>
            </w:r>
            <w:r>
              <w:rPr>
                <w:rFonts w:ascii="Times New Roman" w:hAnsi="Times New Roman"/>
                <w:b w:val="0"/>
                <w:i w:val="0"/>
                <w:color w:val="0000FF"/>
                <w:sz w:val="22"/>
                <w:u w:val="single"/>
              </w:rPr>
              <w:t>https://m.edsoo.ru/3b7fc9bb</w:t>
            </w:r>
            <w:r>
              <w:rPr>
                <w:rFonts w:ascii="Times New Roman" w:hAnsi="Times New Roman"/>
                <w:b w:val="0"/>
                <w:i w:val="0"/>
                <w:color w:val="0000FF"/>
                <w:sz w:val="22"/>
                <w:u w:val="single"/>
              </w:rPr>
              <w:fldChar w:fldCharType="end"/>
            </w:r>
          </w:p>
        </w:tc>
      </w:tr>
      <w:tr w14:paraId="62730A9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4A2A0CFA">
            <w:pPr>
              <w:spacing w:before="0" w:after="0"/>
              <w:ind w:left="0"/>
              <w:jc w:val="left"/>
            </w:pPr>
            <w:r>
              <w:rPr>
                <w:rFonts w:ascii="Times New Roman" w:hAnsi="Times New Roman"/>
                <w:b w:val="0"/>
                <w:i w:val="0"/>
                <w:color w:val="000000"/>
                <w:sz w:val="24"/>
              </w:rPr>
              <w:t>71</w:t>
            </w:r>
          </w:p>
        </w:tc>
        <w:tc>
          <w:tcPr>
            <w:tcW w:w="3960" w:type="dxa"/>
            <w:tcMar>
              <w:top w:w="50" w:type="dxa"/>
              <w:left w:w="100" w:type="dxa"/>
            </w:tcMar>
            <w:vAlign w:val="center"/>
          </w:tcPr>
          <w:p w14:paraId="109D31BE">
            <w:pPr>
              <w:spacing w:before="0" w:after="0"/>
              <w:ind w:left="135"/>
              <w:jc w:val="left"/>
            </w:pPr>
            <w:r>
              <w:rPr>
                <w:rFonts w:ascii="Times New Roman" w:hAnsi="Times New Roman"/>
                <w:b w:val="0"/>
                <w:i w:val="0"/>
                <w:color w:val="000000"/>
                <w:sz w:val="24"/>
              </w:rPr>
              <w:t>Природа. Флора и фауна</w:t>
            </w:r>
          </w:p>
        </w:tc>
        <w:tc>
          <w:tcPr>
            <w:tcW w:w="728" w:type="dxa"/>
            <w:tcMar>
              <w:top w:w="50" w:type="dxa"/>
              <w:left w:w="100" w:type="dxa"/>
            </w:tcMar>
            <w:vAlign w:val="center"/>
          </w:tcPr>
          <w:p w14:paraId="5B0E830B">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0C67E66D">
            <w:pPr>
              <w:spacing w:before="0" w:after="0" w:line="276" w:lineRule="auto"/>
              <w:ind w:left="135"/>
              <w:jc w:val="center"/>
            </w:pPr>
          </w:p>
        </w:tc>
        <w:tc>
          <w:tcPr>
            <w:tcW w:w="1517" w:type="dxa"/>
            <w:tcMar>
              <w:top w:w="50" w:type="dxa"/>
              <w:left w:w="100" w:type="dxa"/>
            </w:tcMar>
            <w:vAlign w:val="center"/>
          </w:tcPr>
          <w:p w14:paraId="68970AE3">
            <w:pPr>
              <w:spacing w:before="0" w:after="0" w:line="276" w:lineRule="auto"/>
              <w:ind w:left="135"/>
              <w:jc w:val="center"/>
            </w:pPr>
          </w:p>
        </w:tc>
        <w:tc>
          <w:tcPr>
            <w:tcW w:w="1060" w:type="dxa"/>
            <w:tcMar>
              <w:top w:w="50" w:type="dxa"/>
              <w:left w:w="100" w:type="dxa"/>
            </w:tcMar>
            <w:vAlign w:val="center"/>
          </w:tcPr>
          <w:p w14:paraId="29C8E16A">
            <w:pPr>
              <w:spacing w:before="0" w:after="0"/>
              <w:ind w:left="135"/>
              <w:jc w:val="left"/>
            </w:pPr>
          </w:p>
        </w:tc>
        <w:tc>
          <w:tcPr>
            <w:tcW w:w="1858" w:type="dxa"/>
            <w:tcMar>
              <w:top w:w="50" w:type="dxa"/>
              <w:left w:w="100" w:type="dxa"/>
            </w:tcMar>
            <w:vAlign w:val="center"/>
          </w:tcPr>
          <w:p w14:paraId="60A3403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"https://m.edsoo.ru/4c0245de" \h </w:instrText>
            </w:r>
            <w:r>
              <w:fldChar w:fldCharType="separate"/>
            </w:r>
            <w:r>
              <w:rPr>
                <w:rFonts w:ascii="Times New Roman" w:hAnsi="Times New Roman"/>
                <w:b w:val="0"/>
                <w:i w:val="0"/>
                <w:color w:val="0000FF"/>
                <w:sz w:val="22"/>
                <w:u w:val="single"/>
              </w:rPr>
              <w:t>https://m.edsoo.ru/4c0245de</w:t>
            </w:r>
            <w:r>
              <w:rPr>
                <w:rFonts w:ascii="Times New Roman" w:hAnsi="Times New Roman"/>
                <w:b w:val="0"/>
                <w:i w:val="0"/>
                <w:color w:val="0000FF"/>
                <w:sz w:val="22"/>
                <w:u w:val="single"/>
              </w:rPr>
              <w:fldChar w:fldCharType="end"/>
            </w:r>
          </w:p>
        </w:tc>
      </w:tr>
      <w:tr w14:paraId="678D6DD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63910D51">
            <w:pPr>
              <w:spacing w:before="0" w:after="0"/>
              <w:ind w:left="0"/>
              <w:jc w:val="left"/>
            </w:pPr>
            <w:r>
              <w:rPr>
                <w:rFonts w:ascii="Times New Roman" w:hAnsi="Times New Roman"/>
                <w:b w:val="0"/>
                <w:i w:val="0"/>
                <w:color w:val="000000"/>
                <w:sz w:val="24"/>
              </w:rPr>
              <w:t>72</w:t>
            </w:r>
          </w:p>
        </w:tc>
        <w:tc>
          <w:tcPr>
            <w:tcW w:w="3960" w:type="dxa"/>
            <w:tcMar>
              <w:top w:w="50" w:type="dxa"/>
              <w:left w:w="100" w:type="dxa"/>
            </w:tcMar>
            <w:vAlign w:val="center"/>
          </w:tcPr>
          <w:p w14:paraId="686E52EC">
            <w:pPr>
              <w:spacing w:before="0" w:after="0"/>
              <w:ind w:left="135"/>
              <w:jc w:val="left"/>
            </w:pPr>
            <w:r>
              <w:rPr>
                <w:rFonts w:ascii="Times New Roman" w:hAnsi="Times New Roman"/>
                <w:b w:val="0"/>
                <w:i w:val="0"/>
                <w:color w:val="000000"/>
                <w:sz w:val="24"/>
              </w:rPr>
              <w:t>Знаменитые природные заповедники мира</w:t>
            </w:r>
          </w:p>
        </w:tc>
        <w:tc>
          <w:tcPr>
            <w:tcW w:w="728" w:type="dxa"/>
            <w:tcMar>
              <w:top w:w="50" w:type="dxa"/>
              <w:left w:w="100" w:type="dxa"/>
            </w:tcMar>
            <w:vAlign w:val="center"/>
          </w:tcPr>
          <w:p w14:paraId="7FA7A068">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02D833BF">
            <w:pPr>
              <w:spacing w:before="0" w:after="0" w:line="276" w:lineRule="auto"/>
              <w:ind w:left="135"/>
              <w:jc w:val="center"/>
            </w:pPr>
          </w:p>
        </w:tc>
        <w:tc>
          <w:tcPr>
            <w:tcW w:w="1517" w:type="dxa"/>
            <w:tcMar>
              <w:top w:w="50" w:type="dxa"/>
              <w:left w:w="100" w:type="dxa"/>
            </w:tcMar>
            <w:vAlign w:val="center"/>
          </w:tcPr>
          <w:p w14:paraId="0CCD72E6">
            <w:pPr>
              <w:spacing w:before="0" w:after="0" w:line="276" w:lineRule="auto"/>
              <w:ind w:left="135"/>
              <w:jc w:val="center"/>
            </w:pPr>
          </w:p>
        </w:tc>
        <w:tc>
          <w:tcPr>
            <w:tcW w:w="1060" w:type="dxa"/>
            <w:tcMar>
              <w:top w:w="50" w:type="dxa"/>
              <w:left w:w="100" w:type="dxa"/>
            </w:tcMar>
            <w:vAlign w:val="center"/>
          </w:tcPr>
          <w:p w14:paraId="63B5C4A9">
            <w:pPr>
              <w:spacing w:before="0" w:after="0"/>
              <w:ind w:left="135"/>
              <w:jc w:val="left"/>
            </w:pPr>
          </w:p>
        </w:tc>
        <w:tc>
          <w:tcPr>
            <w:tcW w:w="1858" w:type="dxa"/>
            <w:tcMar>
              <w:top w:w="50" w:type="dxa"/>
              <w:left w:w="100" w:type="dxa"/>
            </w:tcMar>
            <w:vAlign w:val="center"/>
          </w:tcPr>
          <w:p w14:paraId="491EF14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"https://m.edsoo.ru/0d746d08" \h </w:instrText>
            </w:r>
            <w:r>
              <w:fldChar w:fldCharType="separate"/>
            </w:r>
            <w:r>
              <w:rPr>
                <w:rFonts w:ascii="Times New Roman" w:hAnsi="Times New Roman"/>
                <w:b w:val="0"/>
                <w:i w:val="0"/>
                <w:color w:val="0000FF"/>
                <w:sz w:val="22"/>
                <w:u w:val="single"/>
              </w:rPr>
              <w:t>https://m.edsoo.ru/0d746d08</w:t>
            </w:r>
            <w:r>
              <w:rPr>
                <w:rFonts w:ascii="Times New Roman" w:hAnsi="Times New Roman"/>
                <w:b w:val="0"/>
                <w:i w:val="0"/>
                <w:color w:val="0000FF"/>
                <w:sz w:val="22"/>
                <w:u w:val="single"/>
              </w:rPr>
              <w:fldChar w:fldCharType="end"/>
            </w:r>
          </w:p>
        </w:tc>
      </w:tr>
      <w:tr w14:paraId="4C6D4CC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01853999">
            <w:pPr>
              <w:spacing w:before="0" w:after="0"/>
              <w:ind w:left="0"/>
              <w:jc w:val="left"/>
            </w:pPr>
            <w:r>
              <w:rPr>
                <w:rFonts w:ascii="Times New Roman" w:hAnsi="Times New Roman"/>
                <w:b w:val="0"/>
                <w:i w:val="0"/>
                <w:color w:val="000000"/>
                <w:sz w:val="24"/>
              </w:rPr>
              <w:t>73</w:t>
            </w:r>
          </w:p>
        </w:tc>
        <w:tc>
          <w:tcPr>
            <w:tcW w:w="3960" w:type="dxa"/>
            <w:tcMar>
              <w:top w:w="50" w:type="dxa"/>
              <w:left w:w="100" w:type="dxa"/>
            </w:tcMar>
            <w:vAlign w:val="center"/>
          </w:tcPr>
          <w:p w14:paraId="44B81A1B">
            <w:pPr>
              <w:spacing w:before="0" w:after="0"/>
              <w:ind w:left="135"/>
              <w:jc w:val="left"/>
            </w:pPr>
            <w:r>
              <w:rPr>
                <w:rFonts w:ascii="Times New Roman" w:hAnsi="Times New Roman"/>
                <w:b w:val="0"/>
                <w:i w:val="0"/>
                <w:color w:val="000000"/>
                <w:sz w:val="24"/>
              </w:rPr>
              <w:t>Защита окружающей среды. Загрязнение воды</w:t>
            </w:r>
          </w:p>
        </w:tc>
        <w:tc>
          <w:tcPr>
            <w:tcW w:w="728" w:type="dxa"/>
            <w:tcMar>
              <w:top w:w="50" w:type="dxa"/>
              <w:left w:w="100" w:type="dxa"/>
            </w:tcMar>
            <w:vAlign w:val="center"/>
          </w:tcPr>
          <w:p w14:paraId="17C63914">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55CC1EFA">
            <w:pPr>
              <w:spacing w:before="0" w:after="0" w:line="276" w:lineRule="auto"/>
              <w:ind w:left="135"/>
              <w:jc w:val="center"/>
            </w:pPr>
          </w:p>
        </w:tc>
        <w:tc>
          <w:tcPr>
            <w:tcW w:w="1517" w:type="dxa"/>
            <w:tcMar>
              <w:top w:w="50" w:type="dxa"/>
              <w:left w:w="100" w:type="dxa"/>
            </w:tcMar>
            <w:vAlign w:val="center"/>
          </w:tcPr>
          <w:p w14:paraId="41278692">
            <w:pPr>
              <w:spacing w:before="0" w:after="0" w:line="276" w:lineRule="auto"/>
              <w:ind w:left="135"/>
              <w:jc w:val="center"/>
            </w:pPr>
          </w:p>
        </w:tc>
        <w:tc>
          <w:tcPr>
            <w:tcW w:w="1060" w:type="dxa"/>
            <w:tcMar>
              <w:top w:w="50" w:type="dxa"/>
              <w:left w:w="100" w:type="dxa"/>
            </w:tcMar>
            <w:vAlign w:val="center"/>
          </w:tcPr>
          <w:p w14:paraId="42272A08">
            <w:pPr>
              <w:spacing w:before="0" w:after="0"/>
              <w:ind w:left="135"/>
              <w:jc w:val="left"/>
            </w:pPr>
          </w:p>
        </w:tc>
        <w:tc>
          <w:tcPr>
            <w:tcW w:w="1858" w:type="dxa"/>
            <w:tcMar>
              <w:top w:w="50" w:type="dxa"/>
              <w:left w:w="100" w:type="dxa"/>
            </w:tcMar>
            <w:vAlign w:val="center"/>
          </w:tcPr>
          <w:p w14:paraId="4C177A2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"https://m.edsoo.ru/66843f5c" \h </w:instrText>
            </w:r>
            <w:r>
              <w:fldChar w:fldCharType="separate"/>
            </w:r>
            <w:r>
              <w:rPr>
                <w:rFonts w:ascii="Times New Roman" w:hAnsi="Times New Roman"/>
                <w:b w:val="0"/>
                <w:i w:val="0"/>
                <w:color w:val="0000FF"/>
                <w:sz w:val="22"/>
                <w:u w:val="single"/>
              </w:rPr>
              <w:t>https://m.edsoo.ru/66843f5c</w:t>
            </w:r>
            <w:r>
              <w:rPr>
                <w:rFonts w:ascii="Times New Roman" w:hAnsi="Times New Roman"/>
                <w:b w:val="0"/>
                <w:i w:val="0"/>
                <w:color w:val="0000FF"/>
                <w:sz w:val="22"/>
                <w:u w:val="single"/>
              </w:rPr>
              <w:fldChar w:fldCharType="end"/>
            </w:r>
          </w:p>
        </w:tc>
      </w:tr>
      <w:tr w14:paraId="070D7B4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177FA07E">
            <w:pPr>
              <w:spacing w:before="0" w:after="0"/>
              <w:ind w:left="0"/>
              <w:jc w:val="left"/>
            </w:pPr>
            <w:r>
              <w:rPr>
                <w:rFonts w:ascii="Times New Roman" w:hAnsi="Times New Roman"/>
                <w:b w:val="0"/>
                <w:i w:val="0"/>
                <w:color w:val="000000"/>
                <w:sz w:val="24"/>
              </w:rPr>
              <w:t>74</w:t>
            </w:r>
          </w:p>
        </w:tc>
        <w:tc>
          <w:tcPr>
            <w:tcW w:w="3960" w:type="dxa"/>
            <w:tcMar>
              <w:top w:w="50" w:type="dxa"/>
              <w:left w:w="100" w:type="dxa"/>
            </w:tcMar>
            <w:vAlign w:val="center"/>
          </w:tcPr>
          <w:p w14:paraId="30BA10F2">
            <w:pPr>
              <w:spacing w:before="0" w:after="0"/>
              <w:ind w:left="135"/>
              <w:jc w:val="left"/>
            </w:pPr>
            <w:r>
              <w:rPr>
                <w:rFonts w:ascii="Times New Roman" w:hAnsi="Times New Roman"/>
                <w:b w:val="0"/>
                <w:i w:val="0"/>
                <w:color w:val="000000"/>
                <w:sz w:val="24"/>
              </w:rPr>
              <w:t>Защита окружающей среды. Повторное использование ресурсов</w:t>
            </w:r>
          </w:p>
        </w:tc>
        <w:tc>
          <w:tcPr>
            <w:tcW w:w="728" w:type="dxa"/>
            <w:tcMar>
              <w:top w:w="50" w:type="dxa"/>
              <w:left w:w="100" w:type="dxa"/>
            </w:tcMar>
            <w:vAlign w:val="center"/>
          </w:tcPr>
          <w:p w14:paraId="7946968B">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31638663">
            <w:pPr>
              <w:spacing w:before="0" w:after="0" w:line="276" w:lineRule="auto"/>
              <w:ind w:left="135"/>
              <w:jc w:val="center"/>
            </w:pPr>
          </w:p>
        </w:tc>
        <w:tc>
          <w:tcPr>
            <w:tcW w:w="1517" w:type="dxa"/>
            <w:tcMar>
              <w:top w:w="50" w:type="dxa"/>
              <w:left w:w="100" w:type="dxa"/>
            </w:tcMar>
            <w:vAlign w:val="center"/>
          </w:tcPr>
          <w:p w14:paraId="2A5E4762">
            <w:pPr>
              <w:spacing w:before="0" w:after="0" w:line="276" w:lineRule="auto"/>
              <w:ind w:left="135"/>
              <w:jc w:val="center"/>
            </w:pPr>
          </w:p>
        </w:tc>
        <w:tc>
          <w:tcPr>
            <w:tcW w:w="1060" w:type="dxa"/>
            <w:tcMar>
              <w:top w:w="50" w:type="dxa"/>
              <w:left w:w="100" w:type="dxa"/>
            </w:tcMar>
            <w:vAlign w:val="center"/>
          </w:tcPr>
          <w:p w14:paraId="19A3824E">
            <w:pPr>
              <w:spacing w:before="0" w:after="0"/>
              <w:ind w:left="135"/>
              <w:jc w:val="left"/>
            </w:pPr>
          </w:p>
        </w:tc>
        <w:tc>
          <w:tcPr>
            <w:tcW w:w="1858" w:type="dxa"/>
            <w:tcMar>
              <w:top w:w="50" w:type="dxa"/>
              <w:left w:w="100" w:type="dxa"/>
            </w:tcMar>
            <w:vAlign w:val="center"/>
          </w:tcPr>
          <w:p w14:paraId="1DFE38C5">
            <w:pPr>
              <w:spacing w:before="0" w:after="0"/>
              <w:ind w:left="135"/>
              <w:jc w:val="left"/>
            </w:pPr>
          </w:p>
        </w:tc>
      </w:tr>
      <w:tr w14:paraId="3D54849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2B5F5F38">
            <w:pPr>
              <w:spacing w:before="0" w:after="0"/>
              <w:ind w:left="0"/>
              <w:jc w:val="left"/>
            </w:pPr>
            <w:r>
              <w:rPr>
                <w:rFonts w:ascii="Times New Roman" w:hAnsi="Times New Roman"/>
                <w:b w:val="0"/>
                <w:i w:val="0"/>
                <w:color w:val="000000"/>
                <w:sz w:val="24"/>
              </w:rPr>
              <w:t>75</w:t>
            </w:r>
          </w:p>
        </w:tc>
        <w:tc>
          <w:tcPr>
            <w:tcW w:w="3960" w:type="dxa"/>
            <w:tcMar>
              <w:top w:w="50" w:type="dxa"/>
              <w:left w:w="100" w:type="dxa"/>
            </w:tcMar>
            <w:vAlign w:val="center"/>
          </w:tcPr>
          <w:p w14:paraId="04311FB8">
            <w:pPr>
              <w:spacing w:before="0" w:after="0"/>
              <w:ind w:left="135"/>
              <w:jc w:val="left"/>
            </w:pPr>
            <w:r>
              <w:rPr>
                <w:rFonts w:ascii="Times New Roman" w:hAnsi="Times New Roman"/>
                <w:b w:val="0"/>
                <w:i w:val="0"/>
                <w:color w:val="000000"/>
                <w:sz w:val="24"/>
              </w:rPr>
              <w:t>Защита окружающей среды. Заповедники России</w:t>
            </w:r>
          </w:p>
        </w:tc>
        <w:tc>
          <w:tcPr>
            <w:tcW w:w="728" w:type="dxa"/>
            <w:tcMar>
              <w:top w:w="50" w:type="dxa"/>
              <w:left w:w="100" w:type="dxa"/>
            </w:tcMar>
            <w:vAlign w:val="center"/>
          </w:tcPr>
          <w:p w14:paraId="5DC1B35F">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251F90DA">
            <w:pPr>
              <w:spacing w:before="0" w:after="0" w:line="276" w:lineRule="auto"/>
              <w:ind w:left="135"/>
              <w:jc w:val="center"/>
            </w:pPr>
          </w:p>
        </w:tc>
        <w:tc>
          <w:tcPr>
            <w:tcW w:w="1517" w:type="dxa"/>
            <w:tcMar>
              <w:top w:w="50" w:type="dxa"/>
              <w:left w:w="100" w:type="dxa"/>
            </w:tcMar>
            <w:vAlign w:val="center"/>
          </w:tcPr>
          <w:p w14:paraId="75B5830D">
            <w:pPr>
              <w:spacing w:before="0" w:after="0" w:line="276" w:lineRule="auto"/>
              <w:ind w:left="135"/>
              <w:jc w:val="center"/>
            </w:pPr>
          </w:p>
        </w:tc>
        <w:tc>
          <w:tcPr>
            <w:tcW w:w="1060" w:type="dxa"/>
            <w:tcMar>
              <w:top w:w="50" w:type="dxa"/>
              <w:left w:w="100" w:type="dxa"/>
            </w:tcMar>
            <w:vAlign w:val="center"/>
          </w:tcPr>
          <w:p w14:paraId="123093AB">
            <w:pPr>
              <w:spacing w:before="0" w:after="0"/>
              <w:ind w:left="135"/>
              <w:jc w:val="left"/>
            </w:pPr>
          </w:p>
        </w:tc>
        <w:tc>
          <w:tcPr>
            <w:tcW w:w="1858" w:type="dxa"/>
            <w:tcMar>
              <w:top w:w="50" w:type="dxa"/>
              <w:left w:w="100" w:type="dxa"/>
            </w:tcMar>
            <w:vAlign w:val="center"/>
          </w:tcPr>
          <w:p w14:paraId="317DB16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"https://m.edsoo.ru/67d18867" \h </w:instrText>
            </w:r>
            <w:r>
              <w:fldChar w:fldCharType="separate"/>
            </w:r>
            <w:r>
              <w:rPr>
                <w:rFonts w:ascii="Times New Roman" w:hAnsi="Times New Roman"/>
                <w:b w:val="0"/>
                <w:i w:val="0"/>
                <w:color w:val="0000FF"/>
                <w:sz w:val="22"/>
                <w:u w:val="single"/>
              </w:rPr>
              <w:t>https://m.edsoo.ru/67d18867</w:t>
            </w:r>
            <w:r>
              <w:rPr>
                <w:rFonts w:ascii="Times New Roman" w:hAnsi="Times New Roman"/>
                <w:b w:val="0"/>
                <w:i w:val="0"/>
                <w:color w:val="0000FF"/>
                <w:sz w:val="22"/>
                <w:u w:val="single"/>
              </w:rPr>
              <w:fldChar w:fldCharType="end"/>
            </w:r>
          </w:p>
        </w:tc>
      </w:tr>
      <w:tr w14:paraId="225443F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3C23F7AE">
            <w:pPr>
              <w:spacing w:before="0" w:after="0"/>
              <w:ind w:left="0"/>
              <w:jc w:val="left"/>
            </w:pPr>
            <w:r>
              <w:rPr>
                <w:rFonts w:ascii="Times New Roman" w:hAnsi="Times New Roman"/>
                <w:b w:val="0"/>
                <w:i w:val="0"/>
                <w:color w:val="000000"/>
                <w:sz w:val="24"/>
              </w:rPr>
              <w:t>76</w:t>
            </w:r>
          </w:p>
        </w:tc>
        <w:tc>
          <w:tcPr>
            <w:tcW w:w="3960" w:type="dxa"/>
            <w:tcMar>
              <w:top w:w="50" w:type="dxa"/>
              <w:left w:w="100" w:type="dxa"/>
            </w:tcMar>
            <w:vAlign w:val="center"/>
          </w:tcPr>
          <w:p w14:paraId="596F9CCE">
            <w:pPr>
              <w:spacing w:before="0" w:after="0"/>
              <w:ind w:left="135"/>
              <w:jc w:val="left"/>
            </w:pPr>
            <w:r>
              <w:rPr>
                <w:rFonts w:ascii="Times New Roman" w:hAnsi="Times New Roman"/>
                <w:b w:val="0"/>
                <w:i w:val="0"/>
                <w:color w:val="000000"/>
                <w:sz w:val="24"/>
              </w:rPr>
              <w:t>Стихийные бедствия</w:t>
            </w:r>
          </w:p>
        </w:tc>
        <w:tc>
          <w:tcPr>
            <w:tcW w:w="728" w:type="dxa"/>
            <w:tcMar>
              <w:top w:w="50" w:type="dxa"/>
              <w:left w:w="100" w:type="dxa"/>
            </w:tcMar>
            <w:vAlign w:val="center"/>
          </w:tcPr>
          <w:p w14:paraId="70CF8D3B">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5A87BF1D">
            <w:pPr>
              <w:spacing w:before="0" w:after="0" w:line="276" w:lineRule="auto"/>
              <w:ind w:left="135"/>
              <w:jc w:val="center"/>
            </w:pPr>
          </w:p>
        </w:tc>
        <w:tc>
          <w:tcPr>
            <w:tcW w:w="1517" w:type="dxa"/>
            <w:tcMar>
              <w:top w:w="50" w:type="dxa"/>
              <w:left w:w="100" w:type="dxa"/>
            </w:tcMar>
            <w:vAlign w:val="center"/>
          </w:tcPr>
          <w:p w14:paraId="1B38CD23">
            <w:pPr>
              <w:spacing w:before="0" w:after="0" w:line="276" w:lineRule="auto"/>
              <w:ind w:left="135"/>
              <w:jc w:val="center"/>
            </w:pPr>
          </w:p>
        </w:tc>
        <w:tc>
          <w:tcPr>
            <w:tcW w:w="1060" w:type="dxa"/>
            <w:tcMar>
              <w:top w:w="50" w:type="dxa"/>
              <w:left w:w="100" w:type="dxa"/>
            </w:tcMar>
            <w:vAlign w:val="center"/>
          </w:tcPr>
          <w:p w14:paraId="75D8C55D">
            <w:pPr>
              <w:spacing w:before="0" w:after="0"/>
              <w:ind w:left="135"/>
              <w:jc w:val="left"/>
            </w:pPr>
          </w:p>
        </w:tc>
        <w:tc>
          <w:tcPr>
            <w:tcW w:w="1858" w:type="dxa"/>
            <w:tcMar>
              <w:top w:w="50" w:type="dxa"/>
              <w:left w:w="100" w:type="dxa"/>
            </w:tcMar>
            <w:vAlign w:val="center"/>
          </w:tcPr>
          <w:p w14:paraId="30282C1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"https://m.edsoo.ru/c03288ad" \h </w:instrText>
            </w:r>
            <w:r>
              <w:fldChar w:fldCharType="separate"/>
            </w:r>
            <w:r>
              <w:rPr>
                <w:rFonts w:ascii="Times New Roman" w:hAnsi="Times New Roman"/>
                <w:b w:val="0"/>
                <w:i w:val="0"/>
                <w:color w:val="0000FF"/>
                <w:sz w:val="22"/>
                <w:u w:val="single"/>
              </w:rPr>
              <w:t>https://m.edsoo.ru/c03288ad</w:t>
            </w:r>
            <w:r>
              <w:rPr>
                <w:rFonts w:ascii="Times New Roman" w:hAnsi="Times New Roman"/>
                <w:b w:val="0"/>
                <w:i w:val="0"/>
                <w:color w:val="0000FF"/>
                <w:sz w:val="22"/>
                <w:u w:val="single"/>
              </w:rPr>
              <w:fldChar w:fldCharType="end"/>
            </w:r>
          </w:p>
        </w:tc>
      </w:tr>
      <w:tr w14:paraId="163CFED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48220E10">
            <w:pPr>
              <w:spacing w:before="0" w:after="0"/>
              <w:ind w:left="0"/>
              <w:jc w:val="left"/>
            </w:pPr>
            <w:r>
              <w:rPr>
                <w:rFonts w:ascii="Times New Roman" w:hAnsi="Times New Roman"/>
                <w:b w:val="0"/>
                <w:i w:val="0"/>
                <w:color w:val="000000"/>
                <w:sz w:val="24"/>
              </w:rPr>
              <w:t>77</w:t>
            </w:r>
          </w:p>
        </w:tc>
        <w:tc>
          <w:tcPr>
            <w:tcW w:w="3960" w:type="dxa"/>
            <w:tcMar>
              <w:top w:w="50" w:type="dxa"/>
              <w:left w:w="100" w:type="dxa"/>
            </w:tcMar>
            <w:vAlign w:val="center"/>
          </w:tcPr>
          <w:p w14:paraId="1D8BB001">
            <w:pPr>
              <w:spacing w:before="0" w:after="0"/>
              <w:ind w:left="135"/>
              <w:jc w:val="left"/>
            </w:pPr>
            <w:r>
              <w:rPr>
                <w:rFonts w:ascii="Times New Roman" w:hAnsi="Times New Roman"/>
                <w:b w:val="0"/>
                <w:i w:val="0"/>
                <w:color w:val="000000"/>
                <w:sz w:val="24"/>
              </w:rPr>
              <w:t>Условия проживания в сельской местности</w:t>
            </w:r>
          </w:p>
        </w:tc>
        <w:tc>
          <w:tcPr>
            <w:tcW w:w="728" w:type="dxa"/>
            <w:tcMar>
              <w:top w:w="50" w:type="dxa"/>
              <w:left w:w="100" w:type="dxa"/>
            </w:tcMar>
            <w:vAlign w:val="center"/>
          </w:tcPr>
          <w:p w14:paraId="2B7FF971">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7C24ACD7">
            <w:pPr>
              <w:spacing w:before="0" w:after="0" w:line="276" w:lineRule="auto"/>
              <w:ind w:left="135"/>
              <w:jc w:val="center"/>
            </w:pPr>
          </w:p>
        </w:tc>
        <w:tc>
          <w:tcPr>
            <w:tcW w:w="1517" w:type="dxa"/>
            <w:tcMar>
              <w:top w:w="50" w:type="dxa"/>
              <w:left w:w="100" w:type="dxa"/>
            </w:tcMar>
            <w:vAlign w:val="center"/>
          </w:tcPr>
          <w:p w14:paraId="425B4FE6">
            <w:pPr>
              <w:spacing w:before="0" w:after="0" w:line="276" w:lineRule="auto"/>
              <w:ind w:left="135"/>
              <w:jc w:val="center"/>
            </w:pPr>
          </w:p>
        </w:tc>
        <w:tc>
          <w:tcPr>
            <w:tcW w:w="1060" w:type="dxa"/>
            <w:tcMar>
              <w:top w:w="50" w:type="dxa"/>
              <w:left w:w="100" w:type="dxa"/>
            </w:tcMar>
            <w:vAlign w:val="center"/>
          </w:tcPr>
          <w:p w14:paraId="33A4A256">
            <w:pPr>
              <w:spacing w:before="0" w:after="0"/>
              <w:ind w:left="135"/>
              <w:jc w:val="left"/>
            </w:pPr>
          </w:p>
        </w:tc>
        <w:tc>
          <w:tcPr>
            <w:tcW w:w="1858" w:type="dxa"/>
            <w:tcMar>
              <w:top w:w="50" w:type="dxa"/>
              <w:left w:w="100" w:type="dxa"/>
            </w:tcMar>
            <w:vAlign w:val="center"/>
          </w:tcPr>
          <w:p w14:paraId="5EBBD96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"https://m.edsoo.ru/a3718251" \h </w:instrText>
            </w:r>
            <w:r>
              <w:fldChar w:fldCharType="separate"/>
            </w:r>
            <w:r>
              <w:rPr>
                <w:rFonts w:ascii="Times New Roman" w:hAnsi="Times New Roman"/>
                <w:b w:val="0"/>
                <w:i w:val="0"/>
                <w:color w:val="0000FF"/>
                <w:sz w:val="22"/>
                <w:u w:val="single"/>
              </w:rPr>
              <w:t>https://m.edsoo.ru/a3718251</w:t>
            </w:r>
            <w:r>
              <w:rPr>
                <w:rFonts w:ascii="Times New Roman" w:hAnsi="Times New Roman"/>
                <w:b w:val="0"/>
                <w:i w:val="0"/>
                <w:color w:val="0000FF"/>
                <w:sz w:val="22"/>
                <w:u w:val="single"/>
              </w:rPr>
              <w:fldChar w:fldCharType="end"/>
            </w:r>
          </w:p>
        </w:tc>
      </w:tr>
      <w:tr w14:paraId="7BB00EC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4C9D2063">
            <w:pPr>
              <w:spacing w:before="0" w:after="0"/>
              <w:ind w:left="0"/>
              <w:jc w:val="left"/>
            </w:pPr>
            <w:r>
              <w:rPr>
                <w:rFonts w:ascii="Times New Roman" w:hAnsi="Times New Roman"/>
                <w:b w:val="0"/>
                <w:i w:val="0"/>
                <w:color w:val="000000"/>
                <w:sz w:val="24"/>
              </w:rPr>
              <w:t>78</w:t>
            </w:r>
          </w:p>
        </w:tc>
        <w:tc>
          <w:tcPr>
            <w:tcW w:w="3960" w:type="dxa"/>
            <w:tcMar>
              <w:top w:w="50" w:type="dxa"/>
              <w:left w:w="100" w:type="dxa"/>
            </w:tcMar>
            <w:vAlign w:val="center"/>
          </w:tcPr>
          <w:p w14:paraId="485DF46F">
            <w:pPr>
              <w:spacing w:before="0" w:after="0"/>
              <w:ind w:left="135"/>
              <w:jc w:val="left"/>
            </w:pPr>
            <w:r>
              <w:rPr>
                <w:rFonts w:ascii="Times New Roman" w:hAnsi="Times New Roman"/>
                <w:b w:val="0"/>
                <w:i w:val="0"/>
                <w:color w:val="000000"/>
                <w:sz w:val="24"/>
              </w:rPr>
              <w:t>Обобщение по теме "Проблемы экологии. Защита окружающей среды. Стихийные бедствия. Условия проживания в городской и сельской местности"</w:t>
            </w:r>
          </w:p>
        </w:tc>
        <w:tc>
          <w:tcPr>
            <w:tcW w:w="728" w:type="dxa"/>
            <w:tcMar>
              <w:top w:w="50" w:type="dxa"/>
              <w:left w:w="100" w:type="dxa"/>
            </w:tcMar>
            <w:vAlign w:val="center"/>
          </w:tcPr>
          <w:p w14:paraId="58B39E56">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6D495D9E">
            <w:pPr>
              <w:spacing w:before="0" w:after="0" w:line="276" w:lineRule="auto"/>
              <w:ind w:left="135"/>
              <w:jc w:val="center"/>
            </w:pPr>
          </w:p>
        </w:tc>
        <w:tc>
          <w:tcPr>
            <w:tcW w:w="1517" w:type="dxa"/>
            <w:tcMar>
              <w:top w:w="50" w:type="dxa"/>
              <w:left w:w="100" w:type="dxa"/>
            </w:tcMar>
            <w:vAlign w:val="center"/>
          </w:tcPr>
          <w:p w14:paraId="08EE0F0A">
            <w:pPr>
              <w:spacing w:before="0" w:after="0" w:line="276" w:lineRule="auto"/>
              <w:ind w:left="135"/>
              <w:jc w:val="center"/>
            </w:pPr>
          </w:p>
        </w:tc>
        <w:tc>
          <w:tcPr>
            <w:tcW w:w="1060" w:type="dxa"/>
            <w:tcMar>
              <w:top w:w="50" w:type="dxa"/>
              <w:left w:w="100" w:type="dxa"/>
            </w:tcMar>
            <w:vAlign w:val="center"/>
          </w:tcPr>
          <w:p w14:paraId="75E288FD">
            <w:pPr>
              <w:spacing w:before="0" w:after="0"/>
              <w:ind w:left="135"/>
              <w:jc w:val="left"/>
            </w:pPr>
          </w:p>
        </w:tc>
        <w:tc>
          <w:tcPr>
            <w:tcW w:w="1858" w:type="dxa"/>
            <w:tcMar>
              <w:top w:w="50" w:type="dxa"/>
              <w:left w:w="100" w:type="dxa"/>
            </w:tcMar>
            <w:vAlign w:val="center"/>
          </w:tcPr>
          <w:p w14:paraId="55AA201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"https://m.edsoo.ru/e8a53fdb" \h </w:instrText>
            </w:r>
            <w:r>
              <w:fldChar w:fldCharType="separate"/>
            </w:r>
            <w:r>
              <w:rPr>
                <w:rFonts w:ascii="Times New Roman" w:hAnsi="Times New Roman"/>
                <w:b w:val="0"/>
                <w:i w:val="0"/>
                <w:color w:val="0000FF"/>
                <w:sz w:val="22"/>
                <w:u w:val="single"/>
              </w:rPr>
              <w:t>https://m.edsoo.ru/e8a53fdb</w:t>
            </w:r>
            <w:r>
              <w:rPr>
                <w:rFonts w:ascii="Times New Roman" w:hAnsi="Times New Roman"/>
                <w:b w:val="0"/>
                <w:i w:val="0"/>
                <w:color w:val="0000FF"/>
                <w:sz w:val="22"/>
                <w:u w:val="single"/>
              </w:rPr>
              <w:fldChar w:fldCharType="end"/>
            </w:r>
          </w:p>
        </w:tc>
      </w:tr>
      <w:tr w14:paraId="442E5BD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46C33CBD">
            <w:pPr>
              <w:spacing w:before="0" w:after="0"/>
              <w:ind w:left="0"/>
              <w:jc w:val="left"/>
            </w:pPr>
            <w:r>
              <w:rPr>
                <w:rFonts w:ascii="Times New Roman" w:hAnsi="Times New Roman"/>
                <w:b w:val="0"/>
                <w:i w:val="0"/>
                <w:color w:val="000000"/>
                <w:sz w:val="24"/>
              </w:rPr>
              <w:t>79</w:t>
            </w:r>
          </w:p>
        </w:tc>
        <w:tc>
          <w:tcPr>
            <w:tcW w:w="3960" w:type="dxa"/>
            <w:tcMar>
              <w:top w:w="50" w:type="dxa"/>
              <w:left w:w="100" w:type="dxa"/>
            </w:tcMar>
            <w:vAlign w:val="center"/>
          </w:tcPr>
          <w:p w14:paraId="3570CA5C">
            <w:pPr>
              <w:spacing w:before="0" w:after="0"/>
              <w:ind w:left="135"/>
              <w:jc w:val="left"/>
            </w:pPr>
            <w:r>
              <w:rPr>
                <w:rFonts w:ascii="Times New Roman" w:hAnsi="Times New Roman"/>
                <w:b w:val="0"/>
                <w:i w:val="0"/>
                <w:color w:val="000000"/>
                <w:sz w:val="24"/>
              </w:rPr>
              <w:t>Контроль по теме "Проблемы экологии. Защита окружающей среды. Стихийные бедствия. Условия проживания в городской и сельской местности"</w:t>
            </w:r>
          </w:p>
        </w:tc>
        <w:tc>
          <w:tcPr>
            <w:tcW w:w="728" w:type="dxa"/>
            <w:tcMar>
              <w:top w:w="50" w:type="dxa"/>
              <w:left w:w="100" w:type="dxa"/>
            </w:tcMar>
            <w:vAlign w:val="center"/>
          </w:tcPr>
          <w:p w14:paraId="43580DD9">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60C2E7B0">
            <w:pPr>
              <w:spacing w:before="0" w:after="0" w:line="276" w:lineRule="auto"/>
              <w:ind w:left="135"/>
              <w:jc w:val="center"/>
            </w:pPr>
            <w:r>
              <w:rPr>
                <w:rFonts w:ascii="Times New Roman" w:hAnsi="Times New Roman"/>
                <w:b w:val="0"/>
                <w:i w:val="0"/>
                <w:color w:val="000000"/>
                <w:sz w:val="24"/>
              </w:rPr>
              <w:t xml:space="preserve"> 1 </w:t>
            </w:r>
          </w:p>
        </w:tc>
        <w:tc>
          <w:tcPr>
            <w:tcW w:w="1517" w:type="dxa"/>
            <w:tcMar>
              <w:top w:w="50" w:type="dxa"/>
              <w:left w:w="100" w:type="dxa"/>
            </w:tcMar>
            <w:vAlign w:val="center"/>
          </w:tcPr>
          <w:p w14:paraId="1B1084EA">
            <w:pPr>
              <w:spacing w:before="0" w:after="0" w:line="276" w:lineRule="auto"/>
              <w:ind w:left="135"/>
              <w:jc w:val="center"/>
            </w:pPr>
          </w:p>
        </w:tc>
        <w:tc>
          <w:tcPr>
            <w:tcW w:w="1060" w:type="dxa"/>
            <w:tcMar>
              <w:top w:w="50" w:type="dxa"/>
              <w:left w:w="100" w:type="dxa"/>
            </w:tcMar>
            <w:vAlign w:val="center"/>
          </w:tcPr>
          <w:p w14:paraId="1D51A027">
            <w:pPr>
              <w:spacing w:before="0" w:after="0"/>
              <w:ind w:left="135"/>
              <w:jc w:val="left"/>
            </w:pPr>
          </w:p>
        </w:tc>
        <w:tc>
          <w:tcPr>
            <w:tcW w:w="1858" w:type="dxa"/>
            <w:tcMar>
              <w:top w:w="50" w:type="dxa"/>
              <w:left w:w="100" w:type="dxa"/>
            </w:tcMar>
            <w:vAlign w:val="center"/>
          </w:tcPr>
          <w:p w14:paraId="65E78ADC">
            <w:pPr>
              <w:spacing w:before="0" w:after="0"/>
              <w:ind w:left="135"/>
              <w:jc w:val="left"/>
            </w:pPr>
          </w:p>
        </w:tc>
      </w:tr>
      <w:tr w14:paraId="05A2E1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5380BF5C">
            <w:pPr>
              <w:spacing w:before="0" w:after="0"/>
              <w:ind w:left="0"/>
              <w:jc w:val="left"/>
            </w:pPr>
            <w:r>
              <w:rPr>
                <w:rFonts w:ascii="Times New Roman" w:hAnsi="Times New Roman"/>
                <w:b w:val="0"/>
                <w:i w:val="0"/>
                <w:color w:val="000000"/>
                <w:sz w:val="24"/>
              </w:rPr>
              <w:t>80</w:t>
            </w:r>
          </w:p>
        </w:tc>
        <w:tc>
          <w:tcPr>
            <w:tcW w:w="3960" w:type="dxa"/>
            <w:tcMar>
              <w:top w:w="50" w:type="dxa"/>
              <w:left w:w="100" w:type="dxa"/>
            </w:tcMar>
            <w:vAlign w:val="center"/>
          </w:tcPr>
          <w:p w14:paraId="06E8890B">
            <w:pPr>
              <w:spacing w:before="0" w:after="0"/>
              <w:ind w:left="135"/>
              <w:jc w:val="left"/>
            </w:pPr>
            <w:r>
              <w:rPr>
                <w:rFonts w:ascii="Times New Roman" w:hAnsi="Times New Roman"/>
                <w:b w:val="0"/>
                <w:i w:val="0"/>
                <w:color w:val="000000"/>
                <w:sz w:val="24"/>
              </w:rPr>
              <w:t>Технический прогресс. Гаджеты. Влияние на жизнь</w:t>
            </w:r>
          </w:p>
        </w:tc>
        <w:tc>
          <w:tcPr>
            <w:tcW w:w="728" w:type="dxa"/>
            <w:tcMar>
              <w:top w:w="50" w:type="dxa"/>
              <w:left w:w="100" w:type="dxa"/>
            </w:tcMar>
            <w:vAlign w:val="center"/>
          </w:tcPr>
          <w:p w14:paraId="7430BF78">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1C2F37E6">
            <w:pPr>
              <w:spacing w:before="0" w:after="0" w:line="276" w:lineRule="auto"/>
              <w:ind w:left="135"/>
              <w:jc w:val="center"/>
            </w:pPr>
          </w:p>
        </w:tc>
        <w:tc>
          <w:tcPr>
            <w:tcW w:w="1517" w:type="dxa"/>
            <w:tcMar>
              <w:top w:w="50" w:type="dxa"/>
              <w:left w:w="100" w:type="dxa"/>
            </w:tcMar>
            <w:vAlign w:val="center"/>
          </w:tcPr>
          <w:p w14:paraId="2B58A0A0">
            <w:pPr>
              <w:spacing w:before="0" w:after="0" w:line="276" w:lineRule="auto"/>
              <w:ind w:left="135"/>
              <w:jc w:val="center"/>
            </w:pPr>
          </w:p>
        </w:tc>
        <w:tc>
          <w:tcPr>
            <w:tcW w:w="1060" w:type="dxa"/>
            <w:tcMar>
              <w:top w:w="50" w:type="dxa"/>
              <w:left w:w="100" w:type="dxa"/>
            </w:tcMar>
            <w:vAlign w:val="center"/>
          </w:tcPr>
          <w:p w14:paraId="2938B90C">
            <w:pPr>
              <w:spacing w:before="0" w:after="0"/>
              <w:ind w:left="135"/>
              <w:jc w:val="left"/>
            </w:pPr>
          </w:p>
        </w:tc>
        <w:tc>
          <w:tcPr>
            <w:tcW w:w="1858" w:type="dxa"/>
            <w:tcMar>
              <w:top w:w="50" w:type="dxa"/>
              <w:left w:w="100" w:type="dxa"/>
            </w:tcMar>
            <w:vAlign w:val="center"/>
          </w:tcPr>
          <w:p w14:paraId="354C65C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"https://m.edsoo.ru/dc4d2a7b" \h </w:instrText>
            </w:r>
            <w:r>
              <w:fldChar w:fldCharType="separate"/>
            </w:r>
            <w:r>
              <w:rPr>
                <w:rFonts w:ascii="Times New Roman" w:hAnsi="Times New Roman"/>
                <w:b w:val="0"/>
                <w:i w:val="0"/>
                <w:color w:val="0000FF"/>
                <w:sz w:val="22"/>
                <w:u w:val="single"/>
              </w:rPr>
              <w:t>https://m.edsoo.ru/dc4d2a7b</w:t>
            </w:r>
            <w:r>
              <w:rPr>
                <w:rFonts w:ascii="Times New Roman" w:hAnsi="Times New Roman"/>
                <w:b w:val="0"/>
                <w:i w:val="0"/>
                <w:color w:val="0000FF"/>
                <w:sz w:val="22"/>
                <w:u w:val="single"/>
              </w:rPr>
              <w:fldChar w:fldCharType="end"/>
            </w:r>
          </w:p>
        </w:tc>
      </w:tr>
      <w:tr w14:paraId="42F20B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0C400673">
            <w:pPr>
              <w:spacing w:before="0" w:after="0"/>
              <w:ind w:left="0"/>
              <w:jc w:val="left"/>
            </w:pPr>
            <w:r>
              <w:rPr>
                <w:rFonts w:ascii="Times New Roman" w:hAnsi="Times New Roman"/>
                <w:b w:val="0"/>
                <w:i w:val="0"/>
                <w:color w:val="000000"/>
                <w:sz w:val="24"/>
              </w:rPr>
              <w:t>81</w:t>
            </w:r>
          </w:p>
        </w:tc>
        <w:tc>
          <w:tcPr>
            <w:tcW w:w="3960" w:type="dxa"/>
            <w:tcMar>
              <w:top w:w="50" w:type="dxa"/>
              <w:left w:w="100" w:type="dxa"/>
            </w:tcMar>
            <w:vAlign w:val="center"/>
          </w:tcPr>
          <w:p w14:paraId="627F47B3">
            <w:pPr>
              <w:spacing w:before="0" w:after="0"/>
              <w:ind w:left="135"/>
              <w:jc w:val="left"/>
            </w:pPr>
            <w:r>
              <w:rPr>
                <w:rFonts w:ascii="Times New Roman" w:hAnsi="Times New Roman"/>
                <w:b w:val="0"/>
                <w:i w:val="0"/>
                <w:color w:val="000000"/>
                <w:sz w:val="24"/>
              </w:rPr>
              <w:t>Технический прогресс. Современные средства связи. Польза и вред</w:t>
            </w:r>
          </w:p>
        </w:tc>
        <w:tc>
          <w:tcPr>
            <w:tcW w:w="728" w:type="dxa"/>
            <w:tcMar>
              <w:top w:w="50" w:type="dxa"/>
              <w:left w:w="100" w:type="dxa"/>
            </w:tcMar>
            <w:vAlign w:val="center"/>
          </w:tcPr>
          <w:p w14:paraId="3A11A1A2">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2BE3A112">
            <w:pPr>
              <w:spacing w:before="0" w:after="0" w:line="276" w:lineRule="auto"/>
              <w:ind w:left="135"/>
              <w:jc w:val="center"/>
            </w:pPr>
          </w:p>
        </w:tc>
        <w:tc>
          <w:tcPr>
            <w:tcW w:w="1517" w:type="dxa"/>
            <w:tcMar>
              <w:top w:w="50" w:type="dxa"/>
              <w:left w:w="100" w:type="dxa"/>
            </w:tcMar>
            <w:vAlign w:val="center"/>
          </w:tcPr>
          <w:p w14:paraId="441AC5F6">
            <w:pPr>
              <w:spacing w:before="0" w:after="0" w:line="276" w:lineRule="auto"/>
              <w:ind w:left="135"/>
              <w:jc w:val="center"/>
            </w:pPr>
          </w:p>
        </w:tc>
        <w:tc>
          <w:tcPr>
            <w:tcW w:w="1060" w:type="dxa"/>
            <w:tcMar>
              <w:top w:w="50" w:type="dxa"/>
              <w:left w:w="100" w:type="dxa"/>
            </w:tcMar>
            <w:vAlign w:val="center"/>
          </w:tcPr>
          <w:p w14:paraId="2B467E49">
            <w:pPr>
              <w:spacing w:before="0" w:after="0"/>
              <w:ind w:left="135"/>
              <w:jc w:val="left"/>
            </w:pPr>
          </w:p>
        </w:tc>
        <w:tc>
          <w:tcPr>
            <w:tcW w:w="1858" w:type="dxa"/>
            <w:tcMar>
              <w:top w:w="50" w:type="dxa"/>
              <w:left w:w="100" w:type="dxa"/>
            </w:tcMar>
            <w:vAlign w:val="center"/>
          </w:tcPr>
          <w:p w14:paraId="24E6BC5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"https://m.edsoo.ru/83cf4c40" \h </w:instrText>
            </w:r>
            <w:r>
              <w:fldChar w:fldCharType="separate"/>
            </w:r>
            <w:r>
              <w:rPr>
                <w:rFonts w:ascii="Times New Roman" w:hAnsi="Times New Roman"/>
                <w:b w:val="0"/>
                <w:i w:val="0"/>
                <w:color w:val="0000FF"/>
                <w:sz w:val="22"/>
                <w:u w:val="single"/>
              </w:rPr>
              <w:t>https://m.edsoo.ru/83cf4c40</w:t>
            </w:r>
            <w:r>
              <w:rPr>
                <w:rFonts w:ascii="Times New Roman" w:hAnsi="Times New Roman"/>
                <w:b w:val="0"/>
                <w:i w:val="0"/>
                <w:color w:val="0000FF"/>
                <w:sz w:val="22"/>
                <w:u w:val="single"/>
              </w:rPr>
              <w:fldChar w:fldCharType="end"/>
            </w:r>
          </w:p>
        </w:tc>
      </w:tr>
      <w:tr w14:paraId="2B1505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4E10272B">
            <w:pPr>
              <w:spacing w:before="0" w:after="0"/>
              <w:ind w:left="0"/>
              <w:jc w:val="left"/>
            </w:pPr>
            <w:r>
              <w:rPr>
                <w:rFonts w:ascii="Times New Roman" w:hAnsi="Times New Roman"/>
                <w:b w:val="0"/>
                <w:i w:val="0"/>
                <w:color w:val="000000"/>
                <w:sz w:val="24"/>
              </w:rPr>
              <w:t>82</w:t>
            </w:r>
          </w:p>
        </w:tc>
        <w:tc>
          <w:tcPr>
            <w:tcW w:w="3960" w:type="dxa"/>
            <w:tcMar>
              <w:top w:w="50" w:type="dxa"/>
              <w:left w:w="100" w:type="dxa"/>
            </w:tcMar>
            <w:vAlign w:val="center"/>
          </w:tcPr>
          <w:p w14:paraId="2754586C">
            <w:pPr>
              <w:spacing w:before="0" w:after="0"/>
              <w:ind w:left="135"/>
              <w:jc w:val="left"/>
            </w:pPr>
            <w:r>
              <w:rPr>
                <w:rFonts w:ascii="Times New Roman" w:hAnsi="Times New Roman"/>
                <w:b w:val="0"/>
                <w:i w:val="0"/>
                <w:color w:val="000000"/>
                <w:sz w:val="24"/>
              </w:rPr>
              <w:t>Технический прогресс. Современные средства связи. Польза и вред</w:t>
            </w:r>
          </w:p>
        </w:tc>
        <w:tc>
          <w:tcPr>
            <w:tcW w:w="728" w:type="dxa"/>
            <w:tcMar>
              <w:top w:w="50" w:type="dxa"/>
              <w:left w:w="100" w:type="dxa"/>
            </w:tcMar>
            <w:vAlign w:val="center"/>
          </w:tcPr>
          <w:p w14:paraId="649B5F7A">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286E2BD3">
            <w:pPr>
              <w:spacing w:before="0" w:after="0" w:line="276" w:lineRule="auto"/>
              <w:ind w:left="135"/>
              <w:jc w:val="center"/>
            </w:pPr>
          </w:p>
        </w:tc>
        <w:tc>
          <w:tcPr>
            <w:tcW w:w="1517" w:type="dxa"/>
            <w:tcMar>
              <w:top w:w="50" w:type="dxa"/>
              <w:left w:w="100" w:type="dxa"/>
            </w:tcMar>
            <w:vAlign w:val="center"/>
          </w:tcPr>
          <w:p w14:paraId="6C2B9079">
            <w:pPr>
              <w:spacing w:before="0" w:after="0" w:line="276" w:lineRule="auto"/>
              <w:ind w:left="135"/>
              <w:jc w:val="center"/>
            </w:pPr>
          </w:p>
        </w:tc>
        <w:tc>
          <w:tcPr>
            <w:tcW w:w="1060" w:type="dxa"/>
            <w:tcMar>
              <w:top w:w="50" w:type="dxa"/>
              <w:left w:w="100" w:type="dxa"/>
            </w:tcMar>
            <w:vAlign w:val="center"/>
          </w:tcPr>
          <w:p w14:paraId="0B25CCA2">
            <w:pPr>
              <w:spacing w:before="0" w:after="0"/>
              <w:ind w:left="135"/>
              <w:jc w:val="left"/>
            </w:pPr>
          </w:p>
        </w:tc>
        <w:tc>
          <w:tcPr>
            <w:tcW w:w="1858" w:type="dxa"/>
            <w:tcMar>
              <w:top w:w="50" w:type="dxa"/>
              <w:left w:w="100" w:type="dxa"/>
            </w:tcMar>
            <w:vAlign w:val="center"/>
          </w:tcPr>
          <w:p w14:paraId="73910EA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"https://m.edsoo.ru/8cb8e51f" \h </w:instrText>
            </w:r>
            <w:r>
              <w:fldChar w:fldCharType="separate"/>
            </w:r>
            <w:r>
              <w:rPr>
                <w:rFonts w:ascii="Times New Roman" w:hAnsi="Times New Roman"/>
                <w:b w:val="0"/>
                <w:i w:val="0"/>
                <w:color w:val="0000FF"/>
                <w:sz w:val="22"/>
                <w:u w:val="single"/>
              </w:rPr>
              <w:t>https://m.edsoo.ru/8cb8e51f</w:t>
            </w:r>
            <w:r>
              <w:rPr>
                <w:rFonts w:ascii="Times New Roman" w:hAnsi="Times New Roman"/>
                <w:b w:val="0"/>
                <w:i w:val="0"/>
                <w:color w:val="0000FF"/>
                <w:sz w:val="22"/>
                <w:u w:val="single"/>
              </w:rPr>
              <w:fldChar w:fldCharType="end"/>
            </w:r>
          </w:p>
        </w:tc>
      </w:tr>
      <w:tr w14:paraId="47EA7D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4A2747B7">
            <w:pPr>
              <w:spacing w:before="0" w:after="0"/>
              <w:ind w:left="0"/>
              <w:jc w:val="left"/>
            </w:pPr>
            <w:r>
              <w:rPr>
                <w:rFonts w:ascii="Times New Roman" w:hAnsi="Times New Roman"/>
                <w:b w:val="0"/>
                <w:i w:val="0"/>
                <w:color w:val="000000"/>
                <w:sz w:val="24"/>
              </w:rPr>
              <w:t>83</w:t>
            </w:r>
          </w:p>
        </w:tc>
        <w:tc>
          <w:tcPr>
            <w:tcW w:w="3960" w:type="dxa"/>
            <w:tcMar>
              <w:top w:w="50" w:type="dxa"/>
              <w:left w:w="100" w:type="dxa"/>
            </w:tcMar>
            <w:vAlign w:val="center"/>
          </w:tcPr>
          <w:p w14:paraId="481E7D98">
            <w:pPr>
              <w:spacing w:before="0" w:after="0"/>
              <w:ind w:left="135"/>
              <w:jc w:val="left"/>
            </w:pPr>
            <w:r>
              <w:rPr>
                <w:rFonts w:ascii="Times New Roman" w:hAnsi="Times New Roman"/>
                <w:b w:val="0"/>
                <w:i w:val="0"/>
                <w:color w:val="000000"/>
                <w:sz w:val="24"/>
              </w:rPr>
              <w:t>Прогресс. Научная фантастика</w:t>
            </w:r>
          </w:p>
        </w:tc>
        <w:tc>
          <w:tcPr>
            <w:tcW w:w="728" w:type="dxa"/>
            <w:tcMar>
              <w:top w:w="50" w:type="dxa"/>
              <w:left w:w="100" w:type="dxa"/>
            </w:tcMar>
            <w:vAlign w:val="center"/>
          </w:tcPr>
          <w:p w14:paraId="24B97B36">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52ED8C8E">
            <w:pPr>
              <w:spacing w:before="0" w:after="0" w:line="276" w:lineRule="auto"/>
              <w:ind w:left="135"/>
              <w:jc w:val="center"/>
            </w:pPr>
          </w:p>
        </w:tc>
        <w:tc>
          <w:tcPr>
            <w:tcW w:w="1517" w:type="dxa"/>
            <w:tcMar>
              <w:top w:w="50" w:type="dxa"/>
              <w:left w:w="100" w:type="dxa"/>
            </w:tcMar>
            <w:vAlign w:val="center"/>
          </w:tcPr>
          <w:p w14:paraId="2A9F9EB9">
            <w:pPr>
              <w:spacing w:before="0" w:after="0" w:line="276" w:lineRule="auto"/>
              <w:ind w:left="135"/>
              <w:jc w:val="center"/>
            </w:pPr>
          </w:p>
        </w:tc>
        <w:tc>
          <w:tcPr>
            <w:tcW w:w="1060" w:type="dxa"/>
            <w:tcMar>
              <w:top w:w="50" w:type="dxa"/>
              <w:left w:w="100" w:type="dxa"/>
            </w:tcMar>
            <w:vAlign w:val="center"/>
          </w:tcPr>
          <w:p w14:paraId="4FE0FEE9">
            <w:pPr>
              <w:spacing w:before="0" w:after="0"/>
              <w:ind w:left="135"/>
              <w:jc w:val="left"/>
            </w:pPr>
          </w:p>
        </w:tc>
        <w:tc>
          <w:tcPr>
            <w:tcW w:w="1858" w:type="dxa"/>
            <w:tcMar>
              <w:top w:w="50" w:type="dxa"/>
              <w:left w:w="100" w:type="dxa"/>
            </w:tcMar>
            <w:vAlign w:val="center"/>
          </w:tcPr>
          <w:p w14:paraId="7601211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"https://m.edsoo.ru/3a0bbeb6" \h </w:instrText>
            </w:r>
            <w:r>
              <w:fldChar w:fldCharType="separate"/>
            </w:r>
            <w:r>
              <w:rPr>
                <w:rFonts w:ascii="Times New Roman" w:hAnsi="Times New Roman"/>
                <w:b w:val="0"/>
                <w:i w:val="0"/>
                <w:color w:val="0000FF"/>
                <w:sz w:val="22"/>
                <w:u w:val="single"/>
              </w:rPr>
              <w:t>https://m.edsoo.ru/3a0bbeb6</w:t>
            </w:r>
            <w:r>
              <w:rPr>
                <w:rFonts w:ascii="Times New Roman" w:hAnsi="Times New Roman"/>
                <w:b w:val="0"/>
                <w:i w:val="0"/>
                <w:color w:val="0000FF"/>
                <w:sz w:val="22"/>
                <w:u w:val="single"/>
              </w:rPr>
              <w:fldChar w:fldCharType="end"/>
            </w:r>
          </w:p>
        </w:tc>
      </w:tr>
      <w:tr w14:paraId="546026C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3A5C00B9">
            <w:pPr>
              <w:spacing w:before="0" w:after="0"/>
              <w:ind w:left="0"/>
              <w:jc w:val="left"/>
            </w:pPr>
            <w:r>
              <w:rPr>
                <w:rFonts w:ascii="Times New Roman" w:hAnsi="Times New Roman"/>
                <w:b w:val="0"/>
                <w:i w:val="0"/>
                <w:color w:val="000000"/>
                <w:sz w:val="24"/>
              </w:rPr>
              <w:t>84</w:t>
            </w:r>
          </w:p>
        </w:tc>
        <w:tc>
          <w:tcPr>
            <w:tcW w:w="3960" w:type="dxa"/>
            <w:tcMar>
              <w:top w:w="50" w:type="dxa"/>
              <w:left w:w="100" w:type="dxa"/>
            </w:tcMar>
            <w:vAlign w:val="center"/>
          </w:tcPr>
          <w:p w14:paraId="350A068C">
            <w:pPr>
              <w:spacing w:before="0" w:after="0"/>
              <w:ind w:left="135"/>
              <w:jc w:val="left"/>
            </w:pPr>
            <w:r>
              <w:rPr>
                <w:rFonts w:ascii="Times New Roman" w:hAnsi="Times New Roman"/>
                <w:b w:val="0"/>
                <w:i w:val="0"/>
                <w:color w:val="000000"/>
                <w:sz w:val="24"/>
              </w:rPr>
              <w:t>Гаджеты. Перспективы и последствия</w:t>
            </w:r>
          </w:p>
        </w:tc>
        <w:tc>
          <w:tcPr>
            <w:tcW w:w="728" w:type="dxa"/>
            <w:tcMar>
              <w:top w:w="50" w:type="dxa"/>
              <w:left w:w="100" w:type="dxa"/>
            </w:tcMar>
            <w:vAlign w:val="center"/>
          </w:tcPr>
          <w:p w14:paraId="6A9B6672">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1366C9E5">
            <w:pPr>
              <w:spacing w:before="0" w:after="0" w:line="276" w:lineRule="auto"/>
              <w:ind w:left="135"/>
              <w:jc w:val="center"/>
            </w:pPr>
          </w:p>
        </w:tc>
        <w:tc>
          <w:tcPr>
            <w:tcW w:w="1517" w:type="dxa"/>
            <w:tcMar>
              <w:top w:w="50" w:type="dxa"/>
              <w:left w:w="100" w:type="dxa"/>
            </w:tcMar>
            <w:vAlign w:val="center"/>
          </w:tcPr>
          <w:p w14:paraId="5F746575">
            <w:pPr>
              <w:spacing w:before="0" w:after="0" w:line="276" w:lineRule="auto"/>
              <w:ind w:left="135"/>
              <w:jc w:val="center"/>
            </w:pPr>
          </w:p>
        </w:tc>
        <w:tc>
          <w:tcPr>
            <w:tcW w:w="1060" w:type="dxa"/>
            <w:tcMar>
              <w:top w:w="50" w:type="dxa"/>
              <w:left w:w="100" w:type="dxa"/>
            </w:tcMar>
            <w:vAlign w:val="center"/>
          </w:tcPr>
          <w:p w14:paraId="77176DAB">
            <w:pPr>
              <w:spacing w:before="0" w:after="0"/>
              <w:ind w:left="135"/>
              <w:jc w:val="left"/>
            </w:pPr>
          </w:p>
        </w:tc>
        <w:tc>
          <w:tcPr>
            <w:tcW w:w="1858" w:type="dxa"/>
            <w:tcMar>
              <w:top w:w="50" w:type="dxa"/>
              <w:left w:w="100" w:type="dxa"/>
            </w:tcMar>
            <w:vAlign w:val="center"/>
          </w:tcPr>
          <w:p w14:paraId="167A6EE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"https://m.edsoo.ru/27fa63e9" \h </w:instrText>
            </w:r>
            <w:r>
              <w:fldChar w:fldCharType="separate"/>
            </w:r>
            <w:r>
              <w:rPr>
                <w:rFonts w:ascii="Times New Roman" w:hAnsi="Times New Roman"/>
                <w:b w:val="0"/>
                <w:i w:val="0"/>
                <w:color w:val="0000FF"/>
                <w:sz w:val="22"/>
                <w:u w:val="single"/>
              </w:rPr>
              <w:t>https://m.edsoo.ru/27fa63e9</w:t>
            </w:r>
            <w:r>
              <w:rPr>
                <w:rFonts w:ascii="Times New Roman" w:hAnsi="Times New Roman"/>
                <w:b w:val="0"/>
                <w:i w:val="0"/>
                <w:color w:val="0000FF"/>
                <w:sz w:val="22"/>
                <w:u w:val="single"/>
              </w:rPr>
              <w:fldChar w:fldCharType="end"/>
            </w:r>
          </w:p>
        </w:tc>
      </w:tr>
      <w:tr w14:paraId="2AF963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1B6E2617">
            <w:pPr>
              <w:spacing w:before="0" w:after="0"/>
              <w:ind w:left="0"/>
              <w:jc w:val="left"/>
            </w:pPr>
            <w:r>
              <w:rPr>
                <w:rFonts w:ascii="Times New Roman" w:hAnsi="Times New Roman"/>
                <w:b w:val="0"/>
                <w:i w:val="0"/>
                <w:color w:val="000000"/>
                <w:sz w:val="24"/>
              </w:rPr>
              <w:t>85</w:t>
            </w:r>
          </w:p>
        </w:tc>
        <w:tc>
          <w:tcPr>
            <w:tcW w:w="3960" w:type="dxa"/>
            <w:tcMar>
              <w:top w:w="50" w:type="dxa"/>
              <w:left w:w="100" w:type="dxa"/>
            </w:tcMar>
            <w:vAlign w:val="center"/>
          </w:tcPr>
          <w:p w14:paraId="7192ADC5">
            <w:pPr>
              <w:spacing w:before="0" w:after="0"/>
              <w:ind w:left="135"/>
              <w:jc w:val="left"/>
            </w:pPr>
            <w:r>
              <w:rPr>
                <w:rFonts w:ascii="Times New Roman" w:hAnsi="Times New Roman"/>
                <w:b w:val="0"/>
                <w:i w:val="0"/>
                <w:color w:val="000000"/>
                <w:sz w:val="24"/>
              </w:rPr>
              <w:t>Вклад стран изучаемого языка в развитие науки. Технический прогресс</w:t>
            </w:r>
          </w:p>
        </w:tc>
        <w:tc>
          <w:tcPr>
            <w:tcW w:w="728" w:type="dxa"/>
            <w:tcMar>
              <w:top w:w="50" w:type="dxa"/>
              <w:left w:w="100" w:type="dxa"/>
            </w:tcMar>
            <w:vAlign w:val="center"/>
          </w:tcPr>
          <w:p w14:paraId="0F1991AD">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25664D99">
            <w:pPr>
              <w:spacing w:before="0" w:after="0" w:line="276" w:lineRule="auto"/>
              <w:ind w:left="135"/>
              <w:jc w:val="center"/>
            </w:pPr>
          </w:p>
        </w:tc>
        <w:tc>
          <w:tcPr>
            <w:tcW w:w="1517" w:type="dxa"/>
            <w:tcMar>
              <w:top w:w="50" w:type="dxa"/>
              <w:left w:w="100" w:type="dxa"/>
            </w:tcMar>
            <w:vAlign w:val="center"/>
          </w:tcPr>
          <w:p w14:paraId="62041AA6">
            <w:pPr>
              <w:spacing w:before="0" w:after="0" w:line="276" w:lineRule="auto"/>
              <w:ind w:left="135"/>
              <w:jc w:val="center"/>
            </w:pPr>
          </w:p>
        </w:tc>
        <w:tc>
          <w:tcPr>
            <w:tcW w:w="1060" w:type="dxa"/>
            <w:tcMar>
              <w:top w:w="50" w:type="dxa"/>
              <w:left w:w="100" w:type="dxa"/>
            </w:tcMar>
            <w:vAlign w:val="center"/>
          </w:tcPr>
          <w:p w14:paraId="4FFEC6C2">
            <w:pPr>
              <w:spacing w:before="0" w:after="0"/>
              <w:ind w:left="135"/>
              <w:jc w:val="left"/>
            </w:pPr>
          </w:p>
        </w:tc>
        <w:tc>
          <w:tcPr>
            <w:tcW w:w="1858" w:type="dxa"/>
            <w:tcMar>
              <w:top w:w="50" w:type="dxa"/>
              <w:left w:w="100" w:type="dxa"/>
            </w:tcMar>
            <w:vAlign w:val="center"/>
          </w:tcPr>
          <w:p w14:paraId="3B01E6F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"https://m.edsoo.ru/31a707c1" \h </w:instrText>
            </w:r>
            <w:r>
              <w:fldChar w:fldCharType="separate"/>
            </w:r>
            <w:r>
              <w:rPr>
                <w:rFonts w:ascii="Times New Roman" w:hAnsi="Times New Roman"/>
                <w:b w:val="0"/>
                <w:i w:val="0"/>
                <w:color w:val="0000FF"/>
                <w:sz w:val="22"/>
                <w:u w:val="single"/>
              </w:rPr>
              <w:t>https://m.edsoo.ru/31a707c1</w:t>
            </w:r>
            <w:r>
              <w:rPr>
                <w:rFonts w:ascii="Times New Roman" w:hAnsi="Times New Roman"/>
                <w:b w:val="0"/>
                <w:i w:val="0"/>
                <w:color w:val="0000FF"/>
                <w:sz w:val="22"/>
                <w:u w:val="single"/>
              </w:rPr>
              <w:fldChar w:fldCharType="end"/>
            </w:r>
          </w:p>
        </w:tc>
      </w:tr>
      <w:tr w14:paraId="1CE14D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7744CB90">
            <w:pPr>
              <w:spacing w:before="0" w:after="0"/>
              <w:ind w:left="0"/>
              <w:jc w:val="left"/>
            </w:pPr>
            <w:r>
              <w:rPr>
                <w:rFonts w:ascii="Times New Roman" w:hAnsi="Times New Roman"/>
                <w:b w:val="0"/>
                <w:i w:val="0"/>
                <w:color w:val="000000"/>
                <w:sz w:val="24"/>
              </w:rPr>
              <w:t>86</w:t>
            </w:r>
          </w:p>
        </w:tc>
        <w:tc>
          <w:tcPr>
            <w:tcW w:w="3960" w:type="dxa"/>
            <w:tcMar>
              <w:top w:w="50" w:type="dxa"/>
              <w:left w:w="100" w:type="dxa"/>
            </w:tcMar>
            <w:vAlign w:val="center"/>
          </w:tcPr>
          <w:p w14:paraId="7D7ED5C6">
            <w:pPr>
              <w:spacing w:before="0" w:after="0"/>
              <w:ind w:left="135"/>
              <w:jc w:val="left"/>
            </w:pPr>
            <w:r>
              <w:rPr>
                <w:rFonts w:ascii="Times New Roman" w:hAnsi="Times New Roman"/>
                <w:b w:val="0"/>
                <w:i w:val="0"/>
                <w:color w:val="000000"/>
                <w:sz w:val="24"/>
              </w:rPr>
              <w:t>История изобретений</w:t>
            </w:r>
          </w:p>
        </w:tc>
        <w:tc>
          <w:tcPr>
            <w:tcW w:w="728" w:type="dxa"/>
            <w:tcMar>
              <w:top w:w="50" w:type="dxa"/>
              <w:left w:w="100" w:type="dxa"/>
            </w:tcMar>
            <w:vAlign w:val="center"/>
          </w:tcPr>
          <w:p w14:paraId="373F9D29">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0598E552">
            <w:pPr>
              <w:spacing w:before="0" w:after="0" w:line="276" w:lineRule="auto"/>
              <w:ind w:left="135"/>
              <w:jc w:val="center"/>
            </w:pPr>
          </w:p>
        </w:tc>
        <w:tc>
          <w:tcPr>
            <w:tcW w:w="1517" w:type="dxa"/>
            <w:tcMar>
              <w:top w:w="50" w:type="dxa"/>
              <w:left w:w="100" w:type="dxa"/>
            </w:tcMar>
            <w:vAlign w:val="center"/>
          </w:tcPr>
          <w:p w14:paraId="4CBD17E7">
            <w:pPr>
              <w:spacing w:before="0" w:after="0" w:line="276" w:lineRule="auto"/>
              <w:ind w:left="135"/>
              <w:jc w:val="center"/>
            </w:pPr>
          </w:p>
        </w:tc>
        <w:tc>
          <w:tcPr>
            <w:tcW w:w="1060" w:type="dxa"/>
            <w:tcMar>
              <w:top w:w="50" w:type="dxa"/>
              <w:left w:w="100" w:type="dxa"/>
            </w:tcMar>
            <w:vAlign w:val="center"/>
          </w:tcPr>
          <w:p w14:paraId="4013430A">
            <w:pPr>
              <w:spacing w:before="0" w:after="0"/>
              <w:ind w:left="135"/>
              <w:jc w:val="left"/>
            </w:pPr>
          </w:p>
        </w:tc>
        <w:tc>
          <w:tcPr>
            <w:tcW w:w="1858" w:type="dxa"/>
            <w:tcMar>
              <w:top w:w="50" w:type="dxa"/>
              <w:left w:w="100" w:type="dxa"/>
            </w:tcMar>
            <w:vAlign w:val="center"/>
          </w:tcPr>
          <w:p w14:paraId="44CEC0F7">
            <w:pPr>
              <w:spacing w:before="0" w:after="0"/>
              <w:ind w:left="135"/>
              <w:jc w:val="left"/>
            </w:pPr>
          </w:p>
        </w:tc>
      </w:tr>
      <w:tr w14:paraId="43F8345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36267927">
            <w:pPr>
              <w:spacing w:before="0" w:after="0"/>
              <w:ind w:left="0"/>
              <w:jc w:val="left"/>
            </w:pPr>
            <w:r>
              <w:rPr>
                <w:rFonts w:ascii="Times New Roman" w:hAnsi="Times New Roman"/>
                <w:b w:val="0"/>
                <w:i w:val="0"/>
                <w:color w:val="000000"/>
                <w:sz w:val="24"/>
              </w:rPr>
              <w:t>87</w:t>
            </w:r>
          </w:p>
        </w:tc>
        <w:tc>
          <w:tcPr>
            <w:tcW w:w="3960" w:type="dxa"/>
            <w:tcMar>
              <w:top w:w="50" w:type="dxa"/>
              <w:left w:w="100" w:type="dxa"/>
            </w:tcMar>
            <w:vAlign w:val="center"/>
          </w:tcPr>
          <w:p w14:paraId="74AF8919">
            <w:pPr>
              <w:spacing w:before="0" w:after="0"/>
              <w:ind w:left="135"/>
              <w:jc w:val="left"/>
            </w:pPr>
            <w:r>
              <w:rPr>
                <w:rFonts w:ascii="Times New Roman" w:hAnsi="Times New Roman"/>
                <w:b w:val="0"/>
                <w:i w:val="0"/>
                <w:color w:val="000000"/>
                <w:sz w:val="24"/>
              </w:rPr>
              <w:t>Технический прогресс на благо окружающей среды</w:t>
            </w:r>
          </w:p>
        </w:tc>
        <w:tc>
          <w:tcPr>
            <w:tcW w:w="728" w:type="dxa"/>
            <w:tcMar>
              <w:top w:w="50" w:type="dxa"/>
              <w:left w:w="100" w:type="dxa"/>
            </w:tcMar>
            <w:vAlign w:val="center"/>
          </w:tcPr>
          <w:p w14:paraId="361D5053">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352B7909">
            <w:pPr>
              <w:spacing w:before="0" w:after="0" w:line="276" w:lineRule="auto"/>
              <w:ind w:left="135"/>
              <w:jc w:val="center"/>
            </w:pPr>
          </w:p>
        </w:tc>
        <w:tc>
          <w:tcPr>
            <w:tcW w:w="1517" w:type="dxa"/>
            <w:tcMar>
              <w:top w:w="50" w:type="dxa"/>
              <w:left w:w="100" w:type="dxa"/>
            </w:tcMar>
            <w:vAlign w:val="center"/>
          </w:tcPr>
          <w:p w14:paraId="189DE420">
            <w:pPr>
              <w:spacing w:before="0" w:after="0" w:line="276" w:lineRule="auto"/>
              <w:ind w:left="135"/>
              <w:jc w:val="center"/>
            </w:pPr>
          </w:p>
        </w:tc>
        <w:tc>
          <w:tcPr>
            <w:tcW w:w="1060" w:type="dxa"/>
            <w:tcMar>
              <w:top w:w="50" w:type="dxa"/>
              <w:left w:w="100" w:type="dxa"/>
            </w:tcMar>
            <w:vAlign w:val="center"/>
          </w:tcPr>
          <w:p w14:paraId="301DB7DF">
            <w:pPr>
              <w:spacing w:before="0" w:after="0"/>
              <w:ind w:left="135"/>
              <w:jc w:val="left"/>
            </w:pPr>
          </w:p>
        </w:tc>
        <w:tc>
          <w:tcPr>
            <w:tcW w:w="1858" w:type="dxa"/>
            <w:tcMar>
              <w:top w:w="50" w:type="dxa"/>
              <w:left w:w="100" w:type="dxa"/>
            </w:tcMar>
            <w:vAlign w:val="center"/>
          </w:tcPr>
          <w:p w14:paraId="5B858E4F">
            <w:pPr>
              <w:spacing w:before="0" w:after="0"/>
              <w:ind w:left="135"/>
              <w:jc w:val="left"/>
            </w:pPr>
          </w:p>
        </w:tc>
      </w:tr>
      <w:tr w14:paraId="34904DB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262B955F">
            <w:pPr>
              <w:spacing w:before="0" w:after="0"/>
              <w:ind w:left="0"/>
              <w:jc w:val="left"/>
            </w:pPr>
            <w:r>
              <w:rPr>
                <w:rFonts w:ascii="Times New Roman" w:hAnsi="Times New Roman"/>
                <w:b w:val="0"/>
                <w:i w:val="0"/>
                <w:color w:val="000000"/>
                <w:sz w:val="24"/>
              </w:rPr>
              <w:t>88</w:t>
            </w:r>
          </w:p>
        </w:tc>
        <w:tc>
          <w:tcPr>
            <w:tcW w:w="3960" w:type="dxa"/>
            <w:tcMar>
              <w:top w:w="50" w:type="dxa"/>
              <w:left w:w="100" w:type="dxa"/>
            </w:tcMar>
            <w:vAlign w:val="center"/>
          </w:tcPr>
          <w:p w14:paraId="7733E1CE">
            <w:pPr>
              <w:spacing w:before="0" w:after="0"/>
              <w:ind w:left="135"/>
              <w:jc w:val="left"/>
            </w:pPr>
            <w:r>
              <w:rPr>
                <w:rFonts w:ascii="Times New Roman" w:hAnsi="Times New Roman"/>
                <w:b w:val="0"/>
                <w:i w:val="0"/>
                <w:color w:val="000000"/>
                <w:sz w:val="24"/>
              </w:rPr>
              <w:t>Обобщение по теме "Технический прогресс: перспективы и последствия. Современные средства связи (мобильные телефоны, смартфоны, планшеты, компьютеры)"</w:t>
            </w:r>
          </w:p>
        </w:tc>
        <w:tc>
          <w:tcPr>
            <w:tcW w:w="728" w:type="dxa"/>
            <w:tcMar>
              <w:top w:w="50" w:type="dxa"/>
              <w:left w:w="100" w:type="dxa"/>
            </w:tcMar>
            <w:vAlign w:val="center"/>
          </w:tcPr>
          <w:p w14:paraId="193F0BCC">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01B3AC48">
            <w:pPr>
              <w:spacing w:before="0" w:after="0" w:line="276" w:lineRule="auto"/>
              <w:ind w:left="135"/>
              <w:jc w:val="center"/>
            </w:pPr>
          </w:p>
        </w:tc>
        <w:tc>
          <w:tcPr>
            <w:tcW w:w="1517" w:type="dxa"/>
            <w:tcMar>
              <w:top w:w="50" w:type="dxa"/>
              <w:left w:w="100" w:type="dxa"/>
            </w:tcMar>
            <w:vAlign w:val="center"/>
          </w:tcPr>
          <w:p w14:paraId="07A8CADD">
            <w:pPr>
              <w:spacing w:before="0" w:after="0" w:line="276" w:lineRule="auto"/>
              <w:ind w:left="135"/>
              <w:jc w:val="center"/>
            </w:pPr>
          </w:p>
        </w:tc>
        <w:tc>
          <w:tcPr>
            <w:tcW w:w="1060" w:type="dxa"/>
            <w:tcMar>
              <w:top w:w="50" w:type="dxa"/>
              <w:left w:w="100" w:type="dxa"/>
            </w:tcMar>
            <w:vAlign w:val="center"/>
          </w:tcPr>
          <w:p w14:paraId="761566B6">
            <w:pPr>
              <w:spacing w:before="0" w:after="0"/>
              <w:ind w:left="135"/>
              <w:jc w:val="left"/>
            </w:pPr>
          </w:p>
        </w:tc>
        <w:tc>
          <w:tcPr>
            <w:tcW w:w="1858" w:type="dxa"/>
            <w:tcMar>
              <w:top w:w="50" w:type="dxa"/>
              <w:left w:w="100" w:type="dxa"/>
            </w:tcMar>
            <w:vAlign w:val="center"/>
          </w:tcPr>
          <w:p w14:paraId="1BB10D4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"https://m.edsoo.ru/b80aca84" \h </w:instrText>
            </w:r>
            <w:r>
              <w:fldChar w:fldCharType="separate"/>
            </w:r>
            <w:r>
              <w:rPr>
                <w:rFonts w:ascii="Times New Roman" w:hAnsi="Times New Roman"/>
                <w:b w:val="0"/>
                <w:i w:val="0"/>
                <w:color w:val="0000FF"/>
                <w:sz w:val="22"/>
                <w:u w:val="single"/>
              </w:rPr>
              <w:t>https://m.edsoo.ru/b80aca84</w:t>
            </w:r>
            <w:r>
              <w:rPr>
                <w:rFonts w:ascii="Times New Roman" w:hAnsi="Times New Roman"/>
                <w:b w:val="0"/>
                <w:i w:val="0"/>
                <w:color w:val="0000FF"/>
                <w:sz w:val="22"/>
                <w:u w:val="single"/>
              </w:rPr>
              <w:fldChar w:fldCharType="end"/>
            </w:r>
          </w:p>
        </w:tc>
      </w:tr>
      <w:tr w14:paraId="101BD67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382DE066">
            <w:pPr>
              <w:spacing w:before="0" w:after="0"/>
              <w:ind w:left="0"/>
              <w:jc w:val="left"/>
            </w:pPr>
            <w:r>
              <w:rPr>
                <w:rFonts w:ascii="Times New Roman" w:hAnsi="Times New Roman"/>
                <w:b w:val="0"/>
                <w:i w:val="0"/>
                <w:color w:val="000000"/>
                <w:sz w:val="24"/>
              </w:rPr>
              <w:t>89</w:t>
            </w:r>
          </w:p>
        </w:tc>
        <w:tc>
          <w:tcPr>
            <w:tcW w:w="3960" w:type="dxa"/>
            <w:tcMar>
              <w:top w:w="50" w:type="dxa"/>
              <w:left w:w="100" w:type="dxa"/>
            </w:tcMar>
            <w:vAlign w:val="center"/>
          </w:tcPr>
          <w:p w14:paraId="031CEB1A">
            <w:pPr>
              <w:spacing w:before="0" w:after="0"/>
              <w:ind w:left="135"/>
              <w:jc w:val="left"/>
            </w:pPr>
            <w:r>
              <w:rPr>
                <w:rFonts w:ascii="Times New Roman" w:hAnsi="Times New Roman"/>
                <w:b w:val="0"/>
                <w:i w:val="0"/>
                <w:color w:val="000000"/>
                <w:sz w:val="24"/>
              </w:rPr>
              <w:t>Страна изучаемого языка. Культурные и спортивные традиции</w:t>
            </w:r>
          </w:p>
        </w:tc>
        <w:tc>
          <w:tcPr>
            <w:tcW w:w="728" w:type="dxa"/>
            <w:tcMar>
              <w:top w:w="50" w:type="dxa"/>
              <w:left w:w="100" w:type="dxa"/>
            </w:tcMar>
            <w:vAlign w:val="center"/>
          </w:tcPr>
          <w:p w14:paraId="10780628">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7B7E292D">
            <w:pPr>
              <w:spacing w:before="0" w:after="0" w:line="276" w:lineRule="auto"/>
              <w:ind w:left="135"/>
              <w:jc w:val="center"/>
            </w:pPr>
          </w:p>
        </w:tc>
        <w:tc>
          <w:tcPr>
            <w:tcW w:w="1517" w:type="dxa"/>
            <w:tcMar>
              <w:top w:w="50" w:type="dxa"/>
              <w:left w:w="100" w:type="dxa"/>
            </w:tcMar>
            <w:vAlign w:val="center"/>
          </w:tcPr>
          <w:p w14:paraId="7D9FE2CC">
            <w:pPr>
              <w:spacing w:before="0" w:after="0" w:line="276" w:lineRule="auto"/>
              <w:ind w:left="135"/>
              <w:jc w:val="center"/>
            </w:pPr>
          </w:p>
        </w:tc>
        <w:tc>
          <w:tcPr>
            <w:tcW w:w="1060" w:type="dxa"/>
            <w:tcMar>
              <w:top w:w="50" w:type="dxa"/>
              <w:left w:w="100" w:type="dxa"/>
            </w:tcMar>
            <w:vAlign w:val="center"/>
          </w:tcPr>
          <w:p w14:paraId="491C5416">
            <w:pPr>
              <w:spacing w:before="0" w:after="0"/>
              <w:ind w:left="135"/>
              <w:jc w:val="left"/>
            </w:pPr>
          </w:p>
        </w:tc>
        <w:tc>
          <w:tcPr>
            <w:tcW w:w="1858" w:type="dxa"/>
            <w:tcMar>
              <w:top w:w="50" w:type="dxa"/>
              <w:left w:w="100" w:type="dxa"/>
            </w:tcMar>
            <w:vAlign w:val="center"/>
          </w:tcPr>
          <w:p w14:paraId="3E76CD82">
            <w:pPr>
              <w:spacing w:before="0" w:after="0"/>
              <w:ind w:left="135"/>
              <w:jc w:val="left"/>
            </w:pPr>
          </w:p>
        </w:tc>
      </w:tr>
      <w:tr w14:paraId="30918C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3E458817">
            <w:pPr>
              <w:spacing w:before="0" w:after="0"/>
              <w:ind w:left="0"/>
              <w:jc w:val="left"/>
            </w:pPr>
            <w:r>
              <w:rPr>
                <w:rFonts w:ascii="Times New Roman" w:hAnsi="Times New Roman"/>
                <w:b w:val="0"/>
                <w:i w:val="0"/>
                <w:color w:val="000000"/>
                <w:sz w:val="24"/>
              </w:rPr>
              <w:t>90</w:t>
            </w:r>
          </w:p>
        </w:tc>
        <w:tc>
          <w:tcPr>
            <w:tcW w:w="3960" w:type="dxa"/>
            <w:tcMar>
              <w:top w:w="50" w:type="dxa"/>
              <w:left w:w="100" w:type="dxa"/>
            </w:tcMar>
            <w:vAlign w:val="center"/>
          </w:tcPr>
          <w:p w14:paraId="4A31BD01">
            <w:pPr>
              <w:spacing w:before="0" w:after="0"/>
              <w:ind w:left="135"/>
              <w:jc w:val="left"/>
            </w:pPr>
            <w:r>
              <w:rPr>
                <w:rFonts w:ascii="Times New Roman" w:hAnsi="Times New Roman"/>
                <w:b w:val="0"/>
                <w:i w:val="0"/>
                <w:color w:val="000000"/>
                <w:sz w:val="24"/>
              </w:rPr>
              <w:t>Страна изучаемого языка. Достопримечательности</w:t>
            </w:r>
          </w:p>
        </w:tc>
        <w:tc>
          <w:tcPr>
            <w:tcW w:w="728" w:type="dxa"/>
            <w:tcMar>
              <w:top w:w="50" w:type="dxa"/>
              <w:left w:w="100" w:type="dxa"/>
            </w:tcMar>
            <w:vAlign w:val="center"/>
          </w:tcPr>
          <w:p w14:paraId="5D89679E">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4968A694">
            <w:pPr>
              <w:spacing w:before="0" w:after="0" w:line="276" w:lineRule="auto"/>
              <w:ind w:left="135"/>
              <w:jc w:val="center"/>
            </w:pPr>
          </w:p>
        </w:tc>
        <w:tc>
          <w:tcPr>
            <w:tcW w:w="1517" w:type="dxa"/>
            <w:tcMar>
              <w:top w:w="50" w:type="dxa"/>
              <w:left w:w="100" w:type="dxa"/>
            </w:tcMar>
            <w:vAlign w:val="center"/>
          </w:tcPr>
          <w:p w14:paraId="2B717E93">
            <w:pPr>
              <w:spacing w:before="0" w:after="0" w:line="276" w:lineRule="auto"/>
              <w:ind w:left="135"/>
              <w:jc w:val="center"/>
            </w:pPr>
          </w:p>
        </w:tc>
        <w:tc>
          <w:tcPr>
            <w:tcW w:w="1060" w:type="dxa"/>
            <w:tcMar>
              <w:top w:w="50" w:type="dxa"/>
              <w:left w:w="100" w:type="dxa"/>
            </w:tcMar>
            <w:vAlign w:val="center"/>
          </w:tcPr>
          <w:p w14:paraId="1C564FDB">
            <w:pPr>
              <w:spacing w:before="0" w:after="0"/>
              <w:ind w:left="135"/>
              <w:jc w:val="left"/>
            </w:pPr>
          </w:p>
        </w:tc>
        <w:tc>
          <w:tcPr>
            <w:tcW w:w="1858" w:type="dxa"/>
            <w:tcMar>
              <w:top w:w="50" w:type="dxa"/>
              <w:left w:w="100" w:type="dxa"/>
            </w:tcMar>
            <w:vAlign w:val="center"/>
          </w:tcPr>
          <w:p w14:paraId="0CD6566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"https://m.edsoo.ru/1eb1f52f" \h </w:instrText>
            </w:r>
            <w:r>
              <w:fldChar w:fldCharType="separate"/>
            </w:r>
            <w:r>
              <w:rPr>
                <w:rFonts w:ascii="Times New Roman" w:hAnsi="Times New Roman"/>
                <w:b w:val="0"/>
                <w:i w:val="0"/>
                <w:color w:val="0000FF"/>
                <w:sz w:val="22"/>
                <w:u w:val="single"/>
              </w:rPr>
              <w:t>https://m.edsoo.ru/1eb1f52f</w:t>
            </w:r>
            <w:r>
              <w:rPr>
                <w:rFonts w:ascii="Times New Roman" w:hAnsi="Times New Roman"/>
                <w:b w:val="0"/>
                <w:i w:val="0"/>
                <w:color w:val="0000FF"/>
                <w:sz w:val="22"/>
                <w:u w:val="single"/>
              </w:rPr>
              <w:fldChar w:fldCharType="end"/>
            </w:r>
          </w:p>
        </w:tc>
      </w:tr>
      <w:tr w14:paraId="3936950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624AC6E8">
            <w:pPr>
              <w:spacing w:before="0" w:after="0"/>
              <w:ind w:left="0"/>
              <w:jc w:val="left"/>
            </w:pPr>
            <w:r>
              <w:rPr>
                <w:rFonts w:ascii="Times New Roman" w:hAnsi="Times New Roman"/>
                <w:b w:val="0"/>
                <w:i w:val="0"/>
                <w:color w:val="000000"/>
                <w:sz w:val="24"/>
              </w:rPr>
              <w:t>91</w:t>
            </w:r>
          </w:p>
        </w:tc>
        <w:tc>
          <w:tcPr>
            <w:tcW w:w="3960" w:type="dxa"/>
            <w:tcMar>
              <w:top w:w="50" w:type="dxa"/>
              <w:left w:w="100" w:type="dxa"/>
            </w:tcMar>
            <w:vAlign w:val="center"/>
          </w:tcPr>
          <w:p w14:paraId="4107583D">
            <w:pPr>
              <w:spacing w:before="0" w:after="0"/>
              <w:ind w:left="135"/>
              <w:jc w:val="left"/>
            </w:pPr>
            <w:r>
              <w:rPr>
                <w:rFonts w:ascii="Times New Roman" w:hAnsi="Times New Roman"/>
                <w:b w:val="0"/>
                <w:i w:val="0"/>
                <w:color w:val="000000"/>
                <w:sz w:val="24"/>
              </w:rPr>
              <w:t>Страна изучаемого языка. Национальные праздники и обычаи</w:t>
            </w:r>
          </w:p>
        </w:tc>
        <w:tc>
          <w:tcPr>
            <w:tcW w:w="728" w:type="dxa"/>
            <w:tcMar>
              <w:top w:w="50" w:type="dxa"/>
              <w:left w:w="100" w:type="dxa"/>
            </w:tcMar>
            <w:vAlign w:val="center"/>
          </w:tcPr>
          <w:p w14:paraId="072ABD17">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251054F8">
            <w:pPr>
              <w:spacing w:before="0" w:after="0" w:line="276" w:lineRule="auto"/>
              <w:ind w:left="135"/>
              <w:jc w:val="center"/>
            </w:pPr>
          </w:p>
        </w:tc>
        <w:tc>
          <w:tcPr>
            <w:tcW w:w="1517" w:type="dxa"/>
            <w:tcMar>
              <w:top w:w="50" w:type="dxa"/>
              <w:left w:w="100" w:type="dxa"/>
            </w:tcMar>
            <w:vAlign w:val="center"/>
          </w:tcPr>
          <w:p w14:paraId="08828D7A">
            <w:pPr>
              <w:spacing w:before="0" w:after="0" w:line="276" w:lineRule="auto"/>
              <w:ind w:left="135"/>
              <w:jc w:val="center"/>
            </w:pPr>
          </w:p>
        </w:tc>
        <w:tc>
          <w:tcPr>
            <w:tcW w:w="1060" w:type="dxa"/>
            <w:tcMar>
              <w:top w:w="50" w:type="dxa"/>
              <w:left w:w="100" w:type="dxa"/>
            </w:tcMar>
            <w:vAlign w:val="center"/>
          </w:tcPr>
          <w:p w14:paraId="30541DEB">
            <w:pPr>
              <w:spacing w:before="0" w:after="0"/>
              <w:ind w:left="135"/>
              <w:jc w:val="left"/>
            </w:pPr>
          </w:p>
        </w:tc>
        <w:tc>
          <w:tcPr>
            <w:tcW w:w="1858" w:type="dxa"/>
            <w:tcMar>
              <w:top w:w="50" w:type="dxa"/>
              <w:left w:w="100" w:type="dxa"/>
            </w:tcMar>
            <w:vAlign w:val="center"/>
          </w:tcPr>
          <w:p w14:paraId="1CD333F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"https://m.edsoo.ru/ef850ad4" \h </w:instrText>
            </w:r>
            <w:r>
              <w:fldChar w:fldCharType="separate"/>
            </w:r>
            <w:r>
              <w:rPr>
                <w:rFonts w:ascii="Times New Roman" w:hAnsi="Times New Roman"/>
                <w:b w:val="0"/>
                <w:i w:val="0"/>
                <w:color w:val="0000FF"/>
                <w:sz w:val="22"/>
                <w:u w:val="single"/>
              </w:rPr>
              <w:t>https://m.edsoo.ru/ef850ad4</w:t>
            </w:r>
            <w:r>
              <w:rPr>
                <w:rFonts w:ascii="Times New Roman" w:hAnsi="Times New Roman"/>
                <w:b w:val="0"/>
                <w:i w:val="0"/>
                <w:color w:val="0000FF"/>
                <w:sz w:val="22"/>
                <w:u w:val="single"/>
              </w:rPr>
              <w:fldChar w:fldCharType="end"/>
            </w:r>
          </w:p>
        </w:tc>
      </w:tr>
      <w:tr w14:paraId="2CC673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1831439D">
            <w:pPr>
              <w:spacing w:before="0" w:after="0"/>
              <w:ind w:left="0"/>
              <w:jc w:val="left"/>
            </w:pPr>
            <w:r>
              <w:rPr>
                <w:rFonts w:ascii="Times New Roman" w:hAnsi="Times New Roman"/>
                <w:b w:val="0"/>
                <w:i w:val="0"/>
                <w:color w:val="000000"/>
                <w:sz w:val="24"/>
              </w:rPr>
              <w:t>92</w:t>
            </w:r>
          </w:p>
        </w:tc>
        <w:tc>
          <w:tcPr>
            <w:tcW w:w="3960" w:type="dxa"/>
            <w:tcMar>
              <w:top w:w="50" w:type="dxa"/>
              <w:left w:w="100" w:type="dxa"/>
            </w:tcMar>
            <w:vAlign w:val="center"/>
          </w:tcPr>
          <w:p w14:paraId="7FFFB9D4">
            <w:pPr>
              <w:spacing w:before="0" w:after="0"/>
              <w:ind w:left="135"/>
              <w:jc w:val="left"/>
            </w:pPr>
            <w:r>
              <w:rPr>
                <w:rFonts w:ascii="Times New Roman" w:hAnsi="Times New Roman"/>
                <w:b w:val="0"/>
                <w:i w:val="0"/>
                <w:color w:val="000000"/>
                <w:sz w:val="24"/>
              </w:rPr>
              <w:t>Страна изучаемого языка. Достопримечательности</w:t>
            </w:r>
          </w:p>
        </w:tc>
        <w:tc>
          <w:tcPr>
            <w:tcW w:w="728" w:type="dxa"/>
            <w:tcMar>
              <w:top w:w="50" w:type="dxa"/>
              <w:left w:w="100" w:type="dxa"/>
            </w:tcMar>
            <w:vAlign w:val="center"/>
          </w:tcPr>
          <w:p w14:paraId="53196934">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046FB76B">
            <w:pPr>
              <w:spacing w:before="0" w:after="0" w:line="276" w:lineRule="auto"/>
              <w:ind w:left="135"/>
              <w:jc w:val="center"/>
            </w:pPr>
          </w:p>
        </w:tc>
        <w:tc>
          <w:tcPr>
            <w:tcW w:w="1517" w:type="dxa"/>
            <w:tcMar>
              <w:top w:w="50" w:type="dxa"/>
              <w:left w:w="100" w:type="dxa"/>
            </w:tcMar>
            <w:vAlign w:val="center"/>
          </w:tcPr>
          <w:p w14:paraId="41DBA65C">
            <w:pPr>
              <w:spacing w:before="0" w:after="0" w:line="276" w:lineRule="auto"/>
              <w:ind w:left="135"/>
              <w:jc w:val="center"/>
            </w:pPr>
          </w:p>
        </w:tc>
        <w:tc>
          <w:tcPr>
            <w:tcW w:w="1060" w:type="dxa"/>
            <w:tcMar>
              <w:top w:w="50" w:type="dxa"/>
              <w:left w:w="100" w:type="dxa"/>
            </w:tcMar>
            <w:vAlign w:val="center"/>
          </w:tcPr>
          <w:p w14:paraId="4F09250D">
            <w:pPr>
              <w:spacing w:before="0" w:after="0"/>
              <w:ind w:left="135"/>
              <w:jc w:val="left"/>
            </w:pPr>
          </w:p>
        </w:tc>
        <w:tc>
          <w:tcPr>
            <w:tcW w:w="1858" w:type="dxa"/>
            <w:tcMar>
              <w:top w:w="50" w:type="dxa"/>
              <w:left w:w="100" w:type="dxa"/>
            </w:tcMar>
            <w:vAlign w:val="center"/>
          </w:tcPr>
          <w:p w14:paraId="75382535">
            <w:pPr>
              <w:spacing w:before="0" w:after="0"/>
              <w:ind w:left="135"/>
              <w:jc w:val="left"/>
            </w:pPr>
          </w:p>
        </w:tc>
      </w:tr>
      <w:tr w14:paraId="01D66D4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21558509">
            <w:pPr>
              <w:spacing w:before="0" w:after="0"/>
              <w:ind w:left="0"/>
              <w:jc w:val="left"/>
            </w:pPr>
            <w:r>
              <w:rPr>
                <w:rFonts w:ascii="Times New Roman" w:hAnsi="Times New Roman"/>
                <w:b w:val="0"/>
                <w:i w:val="0"/>
                <w:color w:val="000000"/>
                <w:sz w:val="24"/>
              </w:rPr>
              <w:t>93</w:t>
            </w:r>
          </w:p>
        </w:tc>
        <w:tc>
          <w:tcPr>
            <w:tcW w:w="3960" w:type="dxa"/>
            <w:tcMar>
              <w:top w:w="50" w:type="dxa"/>
              <w:left w:w="100" w:type="dxa"/>
            </w:tcMar>
            <w:vAlign w:val="center"/>
          </w:tcPr>
          <w:p w14:paraId="1D3F295B">
            <w:pPr>
              <w:spacing w:before="0" w:after="0"/>
              <w:ind w:left="135"/>
              <w:jc w:val="left"/>
            </w:pPr>
            <w:r>
              <w:rPr>
                <w:rFonts w:ascii="Times New Roman" w:hAnsi="Times New Roman"/>
                <w:b w:val="0"/>
                <w:i w:val="0"/>
                <w:color w:val="000000"/>
                <w:sz w:val="24"/>
              </w:rPr>
              <w:t>Страна изучаемого языка. Культура. Национальные блюда</w:t>
            </w:r>
          </w:p>
        </w:tc>
        <w:tc>
          <w:tcPr>
            <w:tcW w:w="728" w:type="dxa"/>
            <w:tcMar>
              <w:top w:w="50" w:type="dxa"/>
              <w:left w:w="100" w:type="dxa"/>
            </w:tcMar>
            <w:vAlign w:val="center"/>
          </w:tcPr>
          <w:p w14:paraId="63997F5C">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10458252">
            <w:pPr>
              <w:spacing w:before="0" w:after="0" w:line="276" w:lineRule="auto"/>
              <w:ind w:left="135"/>
              <w:jc w:val="center"/>
            </w:pPr>
          </w:p>
        </w:tc>
        <w:tc>
          <w:tcPr>
            <w:tcW w:w="1517" w:type="dxa"/>
            <w:tcMar>
              <w:top w:w="50" w:type="dxa"/>
              <w:left w:w="100" w:type="dxa"/>
            </w:tcMar>
            <w:vAlign w:val="center"/>
          </w:tcPr>
          <w:p w14:paraId="34E32D7C">
            <w:pPr>
              <w:spacing w:before="0" w:after="0" w:line="276" w:lineRule="auto"/>
              <w:ind w:left="135"/>
              <w:jc w:val="center"/>
            </w:pPr>
          </w:p>
        </w:tc>
        <w:tc>
          <w:tcPr>
            <w:tcW w:w="1060" w:type="dxa"/>
            <w:tcMar>
              <w:top w:w="50" w:type="dxa"/>
              <w:left w:w="100" w:type="dxa"/>
            </w:tcMar>
            <w:vAlign w:val="center"/>
          </w:tcPr>
          <w:p w14:paraId="7D840A18">
            <w:pPr>
              <w:spacing w:before="0" w:after="0"/>
              <w:ind w:left="135"/>
              <w:jc w:val="left"/>
            </w:pPr>
          </w:p>
        </w:tc>
        <w:tc>
          <w:tcPr>
            <w:tcW w:w="1858" w:type="dxa"/>
            <w:tcMar>
              <w:top w:w="50" w:type="dxa"/>
              <w:left w:w="100" w:type="dxa"/>
            </w:tcMar>
            <w:vAlign w:val="center"/>
          </w:tcPr>
          <w:p w14:paraId="7875B1F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"https://m.edsoo.ru/362a7e00" \h </w:instrText>
            </w:r>
            <w:r>
              <w:fldChar w:fldCharType="separate"/>
            </w:r>
            <w:r>
              <w:rPr>
                <w:rFonts w:ascii="Times New Roman" w:hAnsi="Times New Roman"/>
                <w:b w:val="0"/>
                <w:i w:val="0"/>
                <w:color w:val="0000FF"/>
                <w:sz w:val="22"/>
                <w:u w:val="single"/>
              </w:rPr>
              <w:t>https://m.edsoo.ru/362a7e00</w:t>
            </w:r>
            <w:r>
              <w:rPr>
                <w:rFonts w:ascii="Times New Roman" w:hAnsi="Times New Roman"/>
                <w:b w:val="0"/>
                <w:i w:val="0"/>
                <w:color w:val="0000FF"/>
                <w:sz w:val="22"/>
                <w:u w:val="single"/>
              </w:rPr>
              <w:fldChar w:fldCharType="end"/>
            </w:r>
          </w:p>
        </w:tc>
      </w:tr>
      <w:tr w14:paraId="033CE1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092BB151">
            <w:pPr>
              <w:spacing w:before="0" w:after="0"/>
              <w:ind w:left="0"/>
              <w:jc w:val="left"/>
            </w:pPr>
            <w:r>
              <w:rPr>
                <w:rFonts w:ascii="Times New Roman" w:hAnsi="Times New Roman"/>
                <w:b w:val="0"/>
                <w:i w:val="0"/>
                <w:color w:val="000000"/>
                <w:sz w:val="24"/>
              </w:rPr>
              <w:t>94</w:t>
            </w:r>
          </w:p>
        </w:tc>
        <w:tc>
          <w:tcPr>
            <w:tcW w:w="3960" w:type="dxa"/>
            <w:tcMar>
              <w:top w:w="50" w:type="dxa"/>
              <w:left w:w="100" w:type="dxa"/>
            </w:tcMar>
            <w:vAlign w:val="center"/>
          </w:tcPr>
          <w:p w14:paraId="5F9D1EBF">
            <w:pPr>
              <w:spacing w:before="0" w:after="0"/>
              <w:ind w:left="135"/>
              <w:jc w:val="left"/>
            </w:pPr>
            <w:r>
              <w:rPr>
                <w:rFonts w:ascii="Times New Roman" w:hAnsi="Times New Roman"/>
                <w:b w:val="0"/>
                <w:i w:val="0"/>
                <w:color w:val="000000"/>
                <w:sz w:val="24"/>
              </w:rPr>
              <w:t>Родная страна. Достопримечательности.</w:t>
            </w:r>
          </w:p>
        </w:tc>
        <w:tc>
          <w:tcPr>
            <w:tcW w:w="728" w:type="dxa"/>
            <w:tcMar>
              <w:top w:w="50" w:type="dxa"/>
              <w:left w:w="100" w:type="dxa"/>
            </w:tcMar>
            <w:vAlign w:val="center"/>
          </w:tcPr>
          <w:p w14:paraId="2359A099">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7DE128B4">
            <w:pPr>
              <w:spacing w:before="0" w:after="0" w:line="276" w:lineRule="auto"/>
              <w:ind w:left="135"/>
              <w:jc w:val="center"/>
            </w:pPr>
          </w:p>
        </w:tc>
        <w:tc>
          <w:tcPr>
            <w:tcW w:w="1517" w:type="dxa"/>
            <w:tcMar>
              <w:top w:w="50" w:type="dxa"/>
              <w:left w:w="100" w:type="dxa"/>
            </w:tcMar>
            <w:vAlign w:val="center"/>
          </w:tcPr>
          <w:p w14:paraId="6B84D09B">
            <w:pPr>
              <w:spacing w:before="0" w:after="0" w:line="276" w:lineRule="auto"/>
              <w:ind w:left="135"/>
              <w:jc w:val="center"/>
            </w:pPr>
          </w:p>
        </w:tc>
        <w:tc>
          <w:tcPr>
            <w:tcW w:w="1060" w:type="dxa"/>
            <w:tcMar>
              <w:top w:w="50" w:type="dxa"/>
              <w:left w:w="100" w:type="dxa"/>
            </w:tcMar>
            <w:vAlign w:val="center"/>
          </w:tcPr>
          <w:p w14:paraId="61C324CF">
            <w:pPr>
              <w:spacing w:before="0" w:after="0"/>
              <w:ind w:left="135"/>
              <w:jc w:val="left"/>
            </w:pPr>
          </w:p>
        </w:tc>
        <w:tc>
          <w:tcPr>
            <w:tcW w:w="1858" w:type="dxa"/>
            <w:tcMar>
              <w:top w:w="50" w:type="dxa"/>
              <w:left w:w="100" w:type="dxa"/>
            </w:tcMar>
            <w:vAlign w:val="center"/>
          </w:tcPr>
          <w:p w14:paraId="1EB6F6C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"https://m.edsoo.ru/5c263f0d" \h </w:instrText>
            </w:r>
            <w:r>
              <w:fldChar w:fldCharType="separate"/>
            </w:r>
            <w:r>
              <w:rPr>
                <w:rFonts w:ascii="Times New Roman" w:hAnsi="Times New Roman"/>
                <w:b w:val="0"/>
                <w:i w:val="0"/>
                <w:color w:val="0000FF"/>
                <w:sz w:val="22"/>
                <w:u w:val="single"/>
              </w:rPr>
              <w:t>https://m.edsoo.ru/5c263f0d</w:t>
            </w:r>
            <w:r>
              <w:rPr>
                <w:rFonts w:ascii="Times New Roman" w:hAnsi="Times New Roman"/>
                <w:b w:val="0"/>
                <w:i w:val="0"/>
                <w:color w:val="0000FF"/>
                <w:sz w:val="22"/>
                <w:u w:val="single"/>
              </w:rPr>
              <w:fldChar w:fldCharType="end"/>
            </w:r>
          </w:p>
        </w:tc>
      </w:tr>
      <w:tr w14:paraId="704FFD3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57DA695F">
            <w:pPr>
              <w:spacing w:before="0" w:after="0"/>
              <w:ind w:left="0"/>
              <w:jc w:val="left"/>
            </w:pPr>
            <w:r>
              <w:rPr>
                <w:rFonts w:ascii="Times New Roman" w:hAnsi="Times New Roman"/>
                <w:b w:val="0"/>
                <w:i w:val="0"/>
                <w:color w:val="000000"/>
                <w:sz w:val="24"/>
              </w:rPr>
              <w:t>95</w:t>
            </w:r>
          </w:p>
        </w:tc>
        <w:tc>
          <w:tcPr>
            <w:tcW w:w="3960" w:type="dxa"/>
            <w:tcMar>
              <w:top w:w="50" w:type="dxa"/>
              <w:left w:w="100" w:type="dxa"/>
            </w:tcMar>
            <w:vAlign w:val="center"/>
          </w:tcPr>
          <w:p w14:paraId="08C2F6D6">
            <w:pPr>
              <w:spacing w:before="0" w:after="0"/>
              <w:ind w:left="135"/>
              <w:jc w:val="left"/>
            </w:pPr>
            <w:r>
              <w:rPr>
                <w:rFonts w:ascii="Times New Roman" w:hAnsi="Times New Roman"/>
                <w:b w:val="0"/>
                <w:i w:val="0"/>
                <w:color w:val="000000"/>
                <w:sz w:val="24"/>
              </w:rPr>
              <w:t>Родная страна. Национальная кухня / Всероссийская проверочная работа</w:t>
            </w:r>
          </w:p>
        </w:tc>
        <w:tc>
          <w:tcPr>
            <w:tcW w:w="728" w:type="dxa"/>
            <w:tcMar>
              <w:top w:w="50" w:type="dxa"/>
              <w:left w:w="100" w:type="dxa"/>
            </w:tcMar>
            <w:vAlign w:val="center"/>
          </w:tcPr>
          <w:p w14:paraId="5D7ACBC5">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203D4BE3">
            <w:pPr>
              <w:spacing w:before="0" w:after="0" w:line="276" w:lineRule="auto"/>
              <w:ind w:left="135"/>
              <w:jc w:val="center"/>
            </w:pPr>
            <w:r>
              <w:rPr>
                <w:rFonts w:ascii="Times New Roman" w:hAnsi="Times New Roman"/>
                <w:b w:val="0"/>
                <w:i w:val="0"/>
                <w:color w:val="000000"/>
                <w:sz w:val="24"/>
              </w:rPr>
              <w:t xml:space="preserve"> 1 </w:t>
            </w:r>
          </w:p>
        </w:tc>
        <w:tc>
          <w:tcPr>
            <w:tcW w:w="1517" w:type="dxa"/>
            <w:tcMar>
              <w:top w:w="50" w:type="dxa"/>
              <w:left w:w="100" w:type="dxa"/>
            </w:tcMar>
            <w:vAlign w:val="center"/>
          </w:tcPr>
          <w:p w14:paraId="1C225D99">
            <w:pPr>
              <w:spacing w:before="0" w:after="0" w:line="276" w:lineRule="auto"/>
              <w:ind w:left="135"/>
              <w:jc w:val="center"/>
            </w:pPr>
          </w:p>
        </w:tc>
        <w:tc>
          <w:tcPr>
            <w:tcW w:w="1060" w:type="dxa"/>
            <w:tcMar>
              <w:top w:w="50" w:type="dxa"/>
              <w:left w:w="100" w:type="dxa"/>
            </w:tcMar>
            <w:vAlign w:val="center"/>
          </w:tcPr>
          <w:p w14:paraId="6338EE3C">
            <w:pPr>
              <w:spacing w:before="0" w:after="0"/>
              <w:ind w:left="135"/>
              <w:jc w:val="left"/>
            </w:pPr>
          </w:p>
        </w:tc>
        <w:tc>
          <w:tcPr>
            <w:tcW w:w="1858" w:type="dxa"/>
            <w:tcMar>
              <w:top w:w="50" w:type="dxa"/>
              <w:left w:w="100" w:type="dxa"/>
            </w:tcMar>
            <w:vAlign w:val="center"/>
          </w:tcPr>
          <w:p w14:paraId="0116C3D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"https://m.edsoo.ru/a5a75237" \h </w:instrText>
            </w:r>
            <w:r>
              <w:fldChar w:fldCharType="separate"/>
            </w:r>
            <w:r>
              <w:rPr>
                <w:rFonts w:ascii="Times New Roman" w:hAnsi="Times New Roman"/>
                <w:b w:val="0"/>
                <w:i w:val="0"/>
                <w:color w:val="0000FF"/>
                <w:sz w:val="22"/>
                <w:u w:val="single"/>
              </w:rPr>
              <w:t>https://m.edsoo.ru/a5a75237</w:t>
            </w:r>
            <w:r>
              <w:rPr>
                <w:rFonts w:ascii="Times New Roman" w:hAnsi="Times New Roman"/>
                <w:b w:val="0"/>
                <w:i w:val="0"/>
                <w:color w:val="0000FF"/>
                <w:sz w:val="22"/>
                <w:u w:val="single"/>
              </w:rPr>
              <w:fldChar w:fldCharType="end"/>
            </w:r>
          </w:p>
        </w:tc>
      </w:tr>
      <w:tr w14:paraId="211A3BD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12C3AB26">
            <w:pPr>
              <w:spacing w:before="0" w:after="0"/>
              <w:ind w:left="0"/>
              <w:jc w:val="left"/>
            </w:pPr>
            <w:r>
              <w:rPr>
                <w:rFonts w:ascii="Times New Roman" w:hAnsi="Times New Roman"/>
                <w:b w:val="0"/>
                <w:i w:val="0"/>
                <w:color w:val="000000"/>
                <w:sz w:val="24"/>
              </w:rPr>
              <w:t>96</w:t>
            </w:r>
          </w:p>
        </w:tc>
        <w:tc>
          <w:tcPr>
            <w:tcW w:w="3960" w:type="dxa"/>
            <w:tcMar>
              <w:top w:w="50" w:type="dxa"/>
              <w:left w:w="100" w:type="dxa"/>
            </w:tcMar>
            <w:vAlign w:val="center"/>
          </w:tcPr>
          <w:p w14:paraId="2528ABCC">
            <w:pPr>
              <w:spacing w:before="0" w:after="0"/>
              <w:ind w:left="135"/>
              <w:jc w:val="left"/>
            </w:pPr>
            <w:r>
              <w:rPr>
                <w:rFonts w:ascii="Times New Roman" w:hAnsi="Times New Roman"/>
                <w:b w:val="0"/>
                <w:i w:val="0"/>
                <w:color w:val="000000"/>
                <w:sz w:val="24"/>
              </w:rPr>
              <w:t>Обобщение и контроль по теме "Родная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 / Всероссийская проверочная работа</w:t>
            </w:r>
          </w:p>
        </w:tc>
        <w:tc>
          <w:tcPr>
            <w:tcW w:w="728" w:type="dxa"/>
            <w:tcMar>
              <w:top w:w="50" w:type="dxa"/>
              <w:left w:w="100" w:type="dxa"/>
            </w:tcMar>
            <w:vAlign w:val="center"/>
          </w:tcPr>
          <w:p w14:paraId="03B8B7F3">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1AE9F41E">
            <w:pPr>
              <w:spacing w:before="0" w:after="0" w:line="276" w:lineRule="auto"/>
              <w:ind w:left="135"/>
              <w:jc w:val="center"/>
            </w:pPr>
            <w:r>
              <w:rPr>
                <w:rFonts w:ascii="Times New Roman" w:hAnsi="Times New Roman"/>
                <w:b w:val="0"/>
                <w:i w:val="0"/>
                <w:color w:val="000000"/>
                <w:sz w:val="24"/>
              </w:rPr>
              <w:t xml:space="preserve"> 1 </w:t>
            </w:r>
          </w:p>
        </w:tc>
        <w:tc>
          <w:tcPr>
            <w:tcW w:w="1517" w:type="dxa"/>
            <w:tcMar>
              <w:top w:w="50" w:type="dxa"/>
              <w:left w:w="100" w:type="dxa"/>
            </w:tcMar>
            <w:vAlign w:val="center"/>
          </w:tcPr>
          <w:p w14:paraId="34345078">
            <w:pPr>
              <w:spacing w:before="0" w:after="0" w:line="276" w:lineRule="auto"/>
              <w:ind w:left="135"/>
              <w:jc w:val="center"/>
            </w:pPr>
          </w:p>
        </w:tc>
        <w:tc>
          <w:tcPr>
            <w:tcW w:w="1060" w:type="dxa"/>
            <w:tcMar>
              <w:top w:w="50" w:type="dxa"/>
              <w:left w:w="100" w:type="dxa"/>
            </w:tcMar>
            <w:vAlign w:val="center"/>
          </w:tcPr>
          <w:p w14:paraId="16B8CA25">
            <w:pPr>
              <w:spacing w:before="0" w:after="0"/>
              <w:ind w:left="135"/>
              <w:jc w:val="left"/>
            </w:pPr>
          </w:p>
        </w:tc>
        <w:tc>
          <w:tcPr>
            <w:tcW w:w="1858" w:type="dxa"/>
            <w:tcMar>
              <w:top w:w="50" w:type="dxa"/>
              <w:left w:w="100" w:type="dxa"/>
            </w:tcMar>
            <w:vAlign w:val="center"/>
          </w:tcPr>
          <w:p w14:paraId="73A1186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"https://m.edsoo.ru/e88530cd" \h </w:instrText>
            </w:r>
            <w:r>
              <w:fldChar w:fldCharType="separate"/>
            </w:r>
            <w:r>
              <w:rPr>
                <w:rFonts w:ascii="Times New Roman" w:hAnsi="Times New Roman"/>
                <w:b w:val="0"/>
                <w:i w:val="0"/>
                <w:color w:val="0000FF"/>
                <w:sz w:val="22"/>
                <w:u w:val="single"/>
              </w:rPr>
              <w:t>https://m.edsoo.ru/e88530cd</w:t>
            </w:r>
            <w:r>
              <w:rPr>
                <w:rFonts w:ascii="Times New Roman" w:hAnsi="Times New Roman"/>
                <w:b w:val="0"/>
                <w:i w:val="0"/>
                <w:color w:val="0000FF"/>
                <w:sz w:val="22"/>
                <w:u w:val="single"/>
              </w:rPr>
              <w:fldChar w:fldCharType="end"/>
            </w:r>
          </w:p>
        </w:tc>
      </w:tr>
      <w:tr w14:paraId="318DF2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178BA085">
            <w:pPr>
              <w:spacing w:before="0" w:after="0"/>
              <w:ind w:left="0"/>
              <w:jc w:val="left"/>
            </w:pPr>
            <w:r>
              <w:rPr>
                <w:rFonts w:ascii="Times New Roman" w:hAnsi="Times New Roman"/>
                <w:b w:val="0"/>
                <w:i w:val="0"/>
                <w:color w:val="000000"/>
                <w:sz w:val="24"/>
              </w:rPr>
              <w:t>97</w:t>
            </w:r>
          </w:p>
        </w:tc>
        <w:tc>
          <w:tcPr>
            <w:tcW w:w="3960" w:type="dxa"/>
            <w:tcMar>
              <w:top w:w="50" w:type="dxa"/>
              <w:left w:w="100" w:type="dxa"/>
            </w:tcMar>
            <w:vAlign w:val="center"/>
          </w:tcPr>
          <w:p w14:paraId="1A75714F">
            <w:pPr>
              <w:spacing w:before="0" w:after="0"/>
              <w:ind w:left="135"/>
              <w:jc w:val="left"/>
            </w:pPr>
            <w:r>
              <w:rPr>
                <w:rFonts w:ascii="Times New Roman" w:hAnsi="Times New Roman"/>
                <w:b w:val="0"/>
                <w:i w:val="0"/>
                <w:color w:val="000000"/>
                <w:sz w:val="24"/>
              </w:rPr>
              <w:t>Выдающаяся личность родной страны. Писатель</w:t>
            </w:r>
          </w:p>
        </w:tc>
        <w:tc>
          <w:tcPr>
            <w:tcW w:w="728" w:type="dxa"/>
            <w:tcMar>
              <w:top w:w="50" w:type="dxa"/>
              <w:left w:w="100" w:type="dxa"/>
            </w:tcMar>
            <w:vAlign w:val="center"/>
          </w:tcPr>
          <w:p w14:paraId="589B97D3">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7C147B20">
            <w:pPr>
              <w:spacing w:before="0" w:after="0" w:line="276" w:lineRule="auto"/>
              <w:ind w:left="135"/>
              <w:jc w:val="center"/>
            </w:pPr>
          </w:p>
        </w:tc>
        <w:tc>
          <w:tcPr>
            <w:tcW w:w="1517" w:type="dxa"/>
            <w:tcMar>
              <w:top w:w="50" w:type="dxa"/>
              <w:left w:w="100" w:type="dxa"/>
            </w:tcMar>
            <w:vAlign w:val="center"/>
          </w:tcPr>
          <w:p w14:paraId="28708FFC">
            <w:pPr>
              <w:spacing w:before="0" w:after="0" w:line="276" w:lineRule="auto"/>
              <w:ind w:left="135"/>
              <w:jc w:val="center"/>
            </w:pPr>
          </w:p>
        </w:tc>
        <w:tc>
          <w:tcPr>
            <w:tcW w:w="1060" w:type="dxa"/>
            <w:tcMar>
              <w:top w:w="50" w:type="dxa"/>
              <w:left w:w="100" w:type="dxa"/>
            </w:tcMar>
            <w:vAlign w:val="center"/>
          </w:tcPr>
          <w:p w14:paraId="7443CD98">
            <w:pPr>
              <w:spacing w:before="0" w:after="0"/>
              <w:ind w:left="135"/>
              <w:jc w:val="left"/>
            </w:pPr>
          </w:p>
        </w:tc>
        <w:tc>
          <w:tcPr>
            <w:tcW w:w="1858" w:type="dxa"/>
            <w:tcMar>
              <w:top w:w="50" w:type="dxa"/>
              <w:left w:w="100" w:type="dxa"/>
            </w:tcMar>
            <w:vAlign w:val="center"/>
          </w:tcPr>
          <w:p w14:paraId="6AC4093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"https://m.edsoo.ru/a2f1f6f0" \h </w:instrText>
            </w:r>
            <w:r>
              <w:fldChar w:fldCharType="separate"/>
            </w:r>
            <w:r>
              <w:rPr>
                <w:rFonts w:ascii="Times New Roman" w:hAnsi="Times New Roman"/>
                <w:b w:val="0"/>
                <w:i w:val="0"/>
                <w:color w:val="0000FF"/>
                <w:sz w:val="22"/>
                <w:u w:val="single"/>
              </w:rPr>
              <w:t>https://m.edsoo.ru/a2f1f6f0</w:t>
            </w:r>
            <w:r>
              <w:rPr>
                <w:rFonts w:ascii="Times New Roman" w:hAnsi="Times New Roman"/>
                <w:b w:val="0"/>
                <w:i w:val="0"/>
                <w:color w:val="0000FF"/>
                <w:sz w:val="22"/>
                <w:u w:val="single"/>
              </w:rPr>
              <w:fldChar w:fldCharType="end"/>
            </w:r>
          </w:p>
        </w:tc>
      </w:tr>
      <w:tr w14:paraId="40B503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7A598045">
            <w:pPr>
              <w:spacing w:before="0" w:after="0"/>
              <w:ind w:left="0"/>
              <w:jc w:val="left"/>
            </w:pPr>
            <w:r>
              <w:rPr>
                <w:rFonts w:ascii="Times New Roman" w:hAnsi="Times New Roman"/>
                <w:b w:val="0"/>
                <w:i w:val="0"/>
                <w:color w:val="000000"/>
                <w:sz w:val="24"/>
              </w:rPr>
              <w:t>98</w:t>
            </w:r>
          </w:p>
        </w:tc>
        <w:tc>
          <w:tcPr>
            <w:tcW w:w="3960" w:type="dxa"/>
            <w:tcMar>
              <w:top w:w="50" w:type="dxa"/>
              <w:left w:w="100" w:type="dxa"/>
            </w:tcMar>
            <w:vAlign w:val="center"/>
          </w:tcPr>
          <w:p w14:paraId="677BBBEE">
            <w:pPr>
              <w:spacing w:before="0" w:after="0"/>
              <w:ind w:left="135"/>
              <w:jc w:val="left"/>
            </w:pPr>
            <w:r>
              <w:rPr>
                <w:rFonts w:ascii="Times New Roman" w:hAnsi="Times New Roman"/>
                <w:b w:val="0"/>
                <w:i w:val="0"/>
                <w:color w:val="000000"/>
                <w:sz w:val="24"/>
              </w:rPr>
              <w:t>Выдающаяся личность страны изучаемого языка. Писатель</w:t>
            </w:r>
          </w:p>
        </w:tc>
        <w:tc>
          <w:tcPr>
            <w:tcW w:w="728" w:type="dxa"/>
            <w:tcMar>
              <w:top w:w="50" w:type="dxa"/>
              <w:left w:w="100" w:type="dxa"/>
            </w:tcMar>
            <w:vAlign w:val="center"/>
          </w:tcPr>
          <w:p w14:paraId="69C258DB">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010A2AA0">
            <w:pPr>
              <w:spacing w:before="0" w:after="0" w:line="276" w:lineRule="auto"/>
              <w:ind w:left="135"/>
              <w:jc w:val="center"/>
            </w:pPr>
          </w:p>
        </w:tc>
        <w:tc>
          <w:tcPr>
            <w:tcW w:w="1517" w:type="dxa"/>
            <w:tcMar>
              <w:top w:w="50" w:type="dxa"/>
              <w:left w:w="100" w:type="dxa"/>
            </w:tcMar>
            <w:vAlign w:val="center"/>
          </w:tcPr>
          <w:p w14:paraId="19BCECE2">
            <w:pPr>
              <w:spacing w:before="0" w:after="0" w:line="276" w:lineRule="auto"/>
              <w:ind w:left="135"/>
              <w:jc w:val="center"/>
            </w:pPr>
          </w:p>
        </w:tc>
        <w:tc>
          <w:tcPr>
            <w:tcW w:w="1060" w:type="dxa"/>
            <w:tcMar>
              <w:top w:w="50" w:type="dxa"/>
              <w:left w:w="100" w:type="dxa"/>
            </w:tcMar>
            <w:vAlign w:val="center"/>
          </w:tcPr>
          <w:p w14:paraId="54E5850A">
            <w:pPr>
              <w:spacing w:before="0" w:after="0"/>
              <w:ind w:left="135"/>
              <w:jc w:val="left"/>
            </w:pPr>
          </w:p>
        </w:tc>
        <w:tc>
          <w:tcPr>
            <w:tcW w:w="1858" w:type="dxa"/>
            <w:tcMar>
              <w:top w:w="50" w:type="dxa"/>
              <w:left w:w="100" w:type="dxa"/>
            </w:tcMar>
            <w:vAlign w:val="center"/>
          </w:tcPr>
          <w:p w14:paraId="6622B90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"https://m.edsoo.ru/e1753bc9" \h </w:instrText>
            </w:r>
            <w:r>
              <w:fldChar w:fldCharType="separate"/>
            </w:r>
            <w:r>
              <w:rPr>
                <w:rFonts w:ascii="Times New Roman" w:hAnsi="Times New Roman"/>
                <w:b w:val="0"/>
                <w:i w:val="0"/>
                <w:color w:val="0000FF"/>
                <w:sz w:val="22"/>
                <w:u w:val="single"/>
              </w:rPr>
              <w:t>https://m.edsoo.ru/e1753bc9</w:t>
            </w:r>
            <w:r>
              <w:rPr>
                <w:rFonts w:ascii="Times New Roman" w:hAnsi="Times New Roman"/>
                <w:b w:val="0"/>
                <w:i w:val="0"/>
                <w:color w:val="0000FF"/>
                <w:sz w:val="22"/>
                <w:u w:val="single"/>
              </w:rPr>
              <w:fldChar w:fldCharType="end"/>
            </w:r>
          </w:p>
        </w:tc>
      </w:tr>
      <w:tr w14:paraId="663B7F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028E1F13">
            <w:pPr>
              <w:spacing w:before="0" w:after="0"/>
              <w:ind w:left="0"/>
              <w:jc w:val="left"/>
            </w:pPr>
            <w:r>
              <w:rPr>
                <w:rFonts w:ascii="Times New Roman" w:hAnsi="Times New Roman"/>
                <w:b w:val="0"/>
                <w:i w:val="0"/>
                <w:color w:val="000000"/>
                <w:sz w:val="24"/>
              </w:rPr>
              <w:t>99</w:t>
            </w:r>
          </w:p>
        </w:tc>
        <w:tc>
          <w:tcPr>
            <w:tcW w:w="3960" w:type="dxa"/>
            <w:tcMar>
              <w:top w:w="50" w:type="dxa"/>
              <w:left w:w="100" w:type="dxa"/>
            </w:tcMar>
            <w:vAlign w:val="center"/>
          </w:tcPr>
          <w:p w14:paraId="0B4FC402">
            <w:pPr>
              <w:spacing w:before="0" w:after="0"/>
              <w:ind w:left="135"/>
              <w:jc w:val="left"/>
            </w:pPr>
            <w:r>
              <w:rPr>
                <w:rFonts w:ascii="Times New Roman" w:hAnsi="Times New Roman"/>
                <w:b w:val="0"/>
                <w:i w:val="0"/>
                <w:color w:val="000000"/>
                <w:sz w:val="24"/>
              </w:rPr>
              <w:t>Выдающаяся личность родной страны. Певец</w:t>
            </w:r>
          </w:p>
        </w:tc>
        <w:tc>
          <w:tcPr>
            <w:tcW w:w="728" w:type="dxa"/>
            <w:tcMar>
              <w:top w:w="50" w:type="dxa"/>
              <w:left w:w="100" w:type="dxa"/>
            </w:tcMar>
            <w:vAlign w:val="center"/>
          </w:tcPr>
          <w:p w14:paraId="7D609A57">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63EAED88">
            <w:pPr>
              <w:spacing w:before="0" w:after="0" w:line="276" w:lineRule="auto"/>
              <w:ind w:left="135"/>
              <w:jc w:val="center"/>
            </w:pPr>
          </w:p>
        </w:tc>
        <w:tc>
          <w:tcPr>
            <w:tcW w:w="1517" w:type="dxa"/>
            <w:tcMar>
              <w:top w:w="50" w:type="dxa"/>
              <w:left w:w="100" w:type="dxa"/>
            </w:tcMar>
            <w:vAlign w:val="center"/>
          </w:tcPr>
          <w:p w14:paraId="44CE6819">
            <w:pPr>
              <w:spacing w:before="0" w:after="0" w:line="276" w:lineRule="auto"/>
              <w:ind w:left="135"/>
              <w:jc w:val="center"/>
            </w:pPr>
          </w:p>
        </w:tc>
        <w:tc>
          <w:tcPr>
            <w:tcW w:w="1060" w:type="dxa"/>
            <w:tcMar>
              <w:top w:w="50" w:type="dxa"/>
              <w:left w:w="100" w:type="dxa"/>
            </w:tcMar>
            <w:vAlign w:val="center"/>
          </w:tcPr>
          <w:p w14:paraId="7D5A00C9">
            <w:pPr>
              <w:spacing w:before="0" w:after="0"/>
              <w:ind w:left="135"/>
              <w:jc w:val="left"/>
            </w:pPr>
          </w:p>
        </w:tc>
        <w:tc>
          <w:tcPr>
            <w:tcW w:w="1858" w:type="dxa"/>
            <w:tcMar>
              <w:top w:w="50" w:type="dxa"/>
              <w:left w:w="100" w:type="dxa"/>
            </w:tcMar>
            <w:vAlign w:val="center"/>
          </w:tcPr>
          <w:p w14:paraId="2271869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"https://m.edsoo.ru/320156f8" \h </w:instrText>
            </w:r>
            <w:r>
              <w:fldChar w:fldCharType="separate"/>
            </w:r>
            <w:r>
              <w:rPr>
                <w:rFonts w:ascii="Times New Roman" w:hAnsi="Times New Roman"/>
                <w:b w:val="0"/>
                <w:i w:val="0"/>
                <w:color w:val="0000FF"/>
                <w:sz w:val="22"/>
                <w:u w:val="single"/>
              </w:rPr>
              <w:t>https://m.edsoo.ru/320156f8</w:t>
            </w:r>
            <w:r>
              <w:rPr>
                <w:rFonts w:ascii="Times New Roman" w:hAnsi="Times New Roman"/>
                <w:b w:val="0"/>
                <w:i w:val="0"/>
                <w:color w:val="0000FF"/>
                <w:sz w:val="22"/>
                <w:u w:val="single"/>
              </w:rPr>
              <w:fldChar w:fldCharType="end"/>
            </w:r>
          </w:p>
        </w:tc>
      </w:tr>
      <w:tr w14:paraId="63440B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32061253">
            <w:pPr>
              <w:spacing w:before="0" w:after="0"/>
              <w:ind w:left="0"/>
              <w:jc w:val="left"/>
            </w:pPr>
            <w:r>
              <w:rPr>
                <w:rFonts w:ascii="Times New Roman" w:hAnsi="Times New Roman"/>
                <w:b w:val="0"/>
                <w:i w:val="0"/>
                <w:color w:val="000000"/>
                <w:sz w:val="24"/>
              </w:rPr>
              <w:t>100</w:t>
            </w:r>
          </w:p>
        </w:tc>
        <w:tc>
          <w:tcPr>
            <w:tcW w:w="3960" w:type="dxa"/>
            <w:tcMar>
              <w:top w:w="50" w:type="dxa"/>
              <w:left w:w="100" w:type="dxa"/>
            </w:tcMar>
            <w:vAlign w:val="center"/>
          </w:tcPr>
          <w:p w14:paraId="5B8D1006">
            <w:pPr>
              <w:spacing w:before="0" w:after="0"/>
              <w:ind w:left="135"/>
              <w:jc w:val="left"/>
            </w:pPr>
            <w:r>
              <w:rPr>
                <w:rFonts w:ascii="Times New Roman" w:hAnsi="Times New Roman"/>
                <w:b w:val="0"/>
                <w:i w:val="0"/>
                <w:color w:val="000000"/>
                <w:sz w:val="24"/>
              </w:rPr>
              <w:t>Выдающиеся люди родной страны. Спортсмены.</w:t>
            </w:r>
          </w:p>
        </w:tc>
        <w:tc>
          <w:tcPr>
            <w:tcW w:w="728" w:type="dxa"/>
            <w:tcMar>
              <w:top w:w="50" w:type="dxa"/>
              <w:left w:w="100" w:type="dxa"/>
            </w:tcMar>
            <w:vAlign w:val="center"/>
          </w:tcPr>
          <w:p w14:paraId="5FAD5FAD">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788B046C">
            <w:pPr>
              <w:spacing w:before="0" w:after="0" w:line="276" w:lineRule="auto"/>
              <w:ind w:left="135"/>
              <w:jc w:val="center"/>
            </w:pPr>
          </w:p>
        </w:tc>
        <w:tc>
          <w:tcPr>
            <w:tcW w:w="1517" w:type="dxa"/>
            <w:tcMar>
              <w:top w:w="50" w:type="dxa"/>
              <w:left w:w="100" w:type="dxa"/>
            </w:tcMar>
            <w:vAlign w:val="center"/>
          </w:tcPr>
          <w:p w14:paraId="39CEDA1C">
            <w:pPr>
              <w:spacing w:before="0" w:after="0" w:line="276" w:lineRule="auto"/>
              <w:ind w:left="135"/>
              <w:jc w:val="center"/>
            </w:pPr>
          </w:p>
        </w:tc>
        <w:tc>
          <w:tcPr>
            <w:tcW w:w="1060" w:type="dxa"/>
            <w:tcMar>
              <w:top w:w="50" w:type="dxa"/>
              <w:left w:w="100" w:type="dxa"/>
            </w:tcMar>
            <w:vAlign w:val="center"/>
          </w:tcPr>
          <w:p w14:paraId="1A211D82">
            <w:pPr>
              <w:spacing w:before="0" w:after="0"/>
              <w:ind w:left="135"/>
              <w:jc w:val="left"/>
            </w:pPr>
          </w:p>
        </w:tc>
        <w:tc>
          <w:tcPr>
            <w:tcW w:w="1858" w:type="dxa"/>
            <w:tcMar>
              <w:top w:w="50" w:type="dxa"/>
              <w:left w:w="100" w:type="dxa"/>
            </w:tcMar>
            <w:vAlign w:val="center"/>
          </w:tcPr>
          <w:p w14:paraId="240384C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"https://m.edsoo.ru/99179e8e" \h </w:instrText>
            </w:r>
            <w:r>
              <w:fldChar w:fldCharType="separate"/>
            </w:r>
            <w:r>
              <w:rPr>
                <w:rFonts w:ascii="Times New Roman" w:hAnsi="Times New Roman"/>
                <w:b w:val="0"/>
                <w:i w:val="0"/>
                <w:color w:val="0000FF"/>
                <w:sz w:val="22"/>
                <w:u w:val="single"/>
              </w:rPr>
              <w:t>https://m.edsoo.ru/99179e8e</w:t>
            </w:r>
            <w:r>
              <w:rPr>
                <w:rFonts w:ascii="Times New Roman" w:hAnsi="Times New Roman"/>
                <w:b w:val="0"/>
                <w:i w:val="0"/>
                <w:color w:val="0000FF"/>
                <w:sz w:val="22"/>
                <w:u w:val="single"/>
              </w:rPr>
              <w:fldChar w:fldCharType="end"/>
            </w:r>
          </w:p>
        </w:tc>
      </w:tr>
      <w:tr w14:paraId="513CDCC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3753C2B5">
            <w:pPr>
              <w:spacing w:before="0" w:after="0"/>
              <w:ind w:left="0"/>
              <w:jc w:val="left"/>
            </w:pPr>
            <w:r>
              <w:rPr>
                <w:rFonts w:ascii="Times New Roman" w:hAnsi="Times New Roman"/>
                <w:b w:val="0"/>
                <w:i w:val="0"/>
                <w:color w:val="000000"/>
                <w:sz w:val="24"/>
              </w:rPr>
              <w:t>101</w:t>
            </w:r>
          </w:p>
        </w:tc>
        <w:tc>
          <w:tcPr>
            <w:tcW w:w="3960" w:type="dxa"/>
            <w:tcMar>
              <w:top w:w="50" w:type="dxa"/>
              <w:left w:w="100" w:type="dxa"/>
            </w:tcMar>
            <w:vAlign w:val="center"/>
          </w:tcPr>
          <w:p w14:paraId="78EFCC33">
            <w:pPr>
              <w:spacing w:before="0" w:after="0"/>
              <w:ind w:left="135"/>
              <w:jc w:val="left"/>
            </w:pPr>
            <w:r>
              <w:rPr>
                <w:rFonts w:ascii="Times New Roman" w:hAnsi="Times New Roman"/>
                <w:b w:val="0"/>
                <w:i w:val="0"/>
                <w:color w:val="000000"/>
                <w:sz w:val="24"/>
              </w:rPr>
              <w:t>Выдающиеся люди родной страны. Космонавты</w:t>
            </w:r>
          </w:p>
        </w:tc>
        <w:tc>
          <w:tcPr>
            <w:tcW w:w="728" w:type="dxa"/>
            <w:tcMar>
              <w:top w:w="50" w:type="dxa"/>
              <w:left w:w="100" w:type="dxa"/>
            </w:tcMar>
            <w:vAlign w:val="center"/>
          </w:tcPr>
          <w:p w14:paraId="3088278D">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6DE47102">
            <w:pPr>
              <w:spacing w:before="0" w:after="0" w:line="276" w:lineRule="auto"/>
              <w:ind w:left="135"/>
              <w:jc w:val="center"/>
            </w:pPr>
          </w:p>
        </w:tc>
        <w:tc>
          <w:tcPr>
            <w:tcW w:w="1517" w:type="dxa"/>
            <w:tcMar>
              <w:top w:w="50" w:type="dxa"/>
              <w:left w:w="100" w:type="dxa"/>
            </w:tcMar>
            <w:vAlign w:val="center"/>
          </w:tcPr>
          <w:p w14:paraId="50C8A160">
            <w:pPr>
              <w:spacing w:before="0" w:after="0" w:line="276" w:lineRule="auto"/>
              <w:ind w:left="135"/>
              <w:jc w:val="center"/>
            </w:pPr>
          </w:p>
        </w:tc>
        <w:tc>
          <w:tcPr>
            <w:tcW w:w="1060" w:type="dxa"/>
            <w:tcMar>
              <w:top w:w="50" w:type="dxa"/>
              <w:left w:w="100" w:type="dxa"/>
            </w:tcMar>
            <w:vAlign w:val="center"/>
          </w:tcPr>
          <w:p w14:paraId="75DCC6F3">
            <w:pPr>
              <w:spacing w:before="0" w:after="0"/>
              <w:ind w:left="135"/>
              <w:jc w:val="left"/>
            </w:pPr>
          </w:p>
        </w:tc>
        <w:tc>
          <w:tcPr>
            <w:tcW w:w="1858" w:type="dxa"/>
            <w:tcMar>
              <w:top w:w="50" w:type="dxa"/>
              <w:left w:w="100" w:type="dxa"/>
            </w:tcMar>
            <w:vAlign w:val="center"/>
          </w:tcPr>
          <w:p w14:paraId="42149FA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"https://m.edsoo.ru/958b3012" \h </w:instrText>
            </w:r>
            <w:r>
              <w:fldChar w:fldCharType="separate"/>
            </w:r>
            <w:r>
              <w:rPr>
                <w:rFonts w:ascii="Times New Roman" w:hAnsi="Times New Roman"/>
                <w:b w:val="0"/>
                <w:i w:val="0"/>
                <w:color w:val="0000FF"/>
                <w:sz w:val="22"/>
                <w:u w:val="single"/>
              </w:rPr>
              <w:t>https://m.edsoo.ru/958b3012</w:t>
            </w:r>
            <w:r>
              <w:rPr>
                <w:rFonts w:ascii="Times New Roman" w:hAnsi="Times New Roman"/>
                <w:b w:val="0"/>
                <w:i w:val="0"/>
                <w:color w:val="0000FF"/>
                <w:sz w:val="22"/>
                <w:u w:val="single"/>
              </w:rPr>
              <w:fldChar w:fldCharType="end"/>
            </w:r>
          </w:p>
        </w:tc>
      </w:tr>
      <w:tr w14:paraId="376DFA6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1E02AEC8">
            <w:pPr>
              <w:spacing w:before="0" w:after="0"/>
              <w:ind w:left="0"/>
              <w:jc w:val="left"/>
            </w:pPr>
            <w:r>
              <w:rPr>
                <w:rFonts w:ascii="Times New Roman" w:hAnsi="Times New Roman"/>
                <w:b w:val="0"/>
                <w:i w:val="0"/>
                <w:color w:val="000000"/>
                <w:sz w:val="24"/>
              </w:rPr>
              <w:t>102</w:t>
            </w:r>
          </w:p>
        </w:tc>
        <w:tc>
          <w:tcPr>
            <w:tcW w:w="3960" w:type="dxa"/>
            <w:tcMar>
              <w:top w:w="50" w:type="dxa"/>
              <w:left w:w="100" w:type="dxa"/>
            </w:tcMar>
            <w:vAlign w:val="center"/>
          </w:tcPr>
          <w:p w14:paraId="0859B7CA">
            <w:pPr>
              <w:spacing w:before="0" w:after="0"/>
              <w:ind w:left="135"/>
              <w:jc w:val="left"/>
            </w:pPr>
            <w:r>
              <w:rPr>
                <w:rFonts w:ascii="Times New Roman" w:hAnsi="Times New Roman"/>
                <w:b w:val="0"/>
                <w:i w:val="0"/>
                <w:color w:val="000000"/>
                <w:sz w:val="24"/>
              </w:rPr>
              <w:t>Обобщение по теме "Выдающиеся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p>
        </w:tc>
        <w:tc>
          <w:tcPr>
            <w:tcW w:w="728" w:type="dxa"/>
            <w:tcMar>
              <w:top w:w="50" w:type="dxa"/>
              <w:left w:w="100" w:type="dxa"/>
            </w:tcMar>
            <w:vAlign w:val="center"/>
          </w:tcPr>
          <w:p w14:paraId="6AD797C8">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664FAF5A">
            <w:pPr>
              <w:spacing w:before="0" w:after="0" w:line="276" w:lineRule="auto"/>
              <w:ind w:left="135"/>
              <w:jc w:val="center"/>
            </w:pPr>
          </w:p>
        </w:tc>
        <w:tc>
          <w:tcPr>
            <w:tcW w:w="1517" w:type="dxa"/>
            <w:tcMar>
              <w:top w:w="50" w:type="dxa"/>
              <w:left w:w="100" w:type="dxa"/>
            </w:tcMar>
            <w:vAlign w:val="center"/>
          </w:tcPr>
          <w:p w14:paraId="3A9C97F6">
            <w:pPr>
              <w:spacing w:before="0" w:after="0" w:line="276" w:lineRule="auto"/>
              <w:ind w:left="135"/>
              <w:jc w:val="center"/>
            </w:pPr>
          </w:p>
        </w:tc>
        <w:tc>
          <w:tcPr>
            <w:tcW w:w="1060" w:type="dxa"/>
            <w:tcMar>
              <w:top w:w="50" w:type="dxa"/>
              <w:left w:w="100" w:type="dxa"/>
            </w:tcMar>
            <w:vAlign w:val="center"/>
          </w:tcPr>
          <w:p w14:paraId="7FC1655F">
            <w:pPr>
              <w:spacing w:before="0" w:after="0"/>
              <w:ind w:left="135"/>
              <w:jc w:val="left"/>
            </w:pPr>
          </w:p>
        </w:tc>
        <w:tc>
          <w:tcPr>
            <w:tcW w:w="1858" w:type="dxa"/>
            <w:tcMar>
              <w:top w:w="50" w:type="dxa"/>
              <w:left w:w="100" w:type="dxa"/>
            </w:tcMar>
            <w:vAlign w:val="center"/>
          </w:tcPr>
          <w:p w14:paraId="564E7B79">
            <w:pPr>
              <w:spacing w:before="0" w:after="0"/>
              <w:ind w:left="135"/>
              <w:jc w:val="left"/>
            </w:pPr>
          </w:p>
        </w:tc>
      </w:tr>
      <w:tr w14:paraId="037A34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3B2D55CF">
            <w:pPr>
              <w:spacing w:before="0" w:after="0"/>
              <w:ind w:left="135"/>
              <w:jc w:val="left"/>
            </w:pPr>
            <w:r>
              <w:rPr>
                <w:rFonts w:ascii="Times New Roman" w:hAnsi="Times New Roman"/>
                <w:b w:val="0"/>
                <w:i w:val="0"/>
                <w:color w:val="000000"/>
                <w:sz w:val="24"/>
              </w:rPr>
              <w:t>ОБЩЕЕ КОЛИЧЕСТВО ЧАСОВ ПО ПРОГРАММЕ</w:t>
            </w:r>
          </w:p>
        </w:tc>
        <w:tc>
          <w:tcPr>
            <w:tcW w:w="1145" w:type="dxa"/>
            <w:tcMar>
              <w:top w:w="50" w:type="dxa"/>
              <w:left w:w="100" w:type="dxa"/>
            </w:tcMar>
            <w:vAlign w:val="center"/>
          </w:tcPr>
          <w:p w14:paraId="048676D5">
            <w:pPr>
              <w:spacing w:before="0" w:after="0" w:line="276" w:lineRule="auto"/>
              <w:ind w:left="135"/>
              <w:jc w:val="center"/>
            </w:pPr>
            <w:r>
              <w:rPr>
                <w:rFonts w:ascii="Times New Roman" w:hAnsi="Times New Roman"/>
                <w:b w:val="0"/>
                <w:i w:val="0"/>
                <w:color w:val="000000"/>
                <w:sz w:val="24"/>
              </w:rPr>
              <w:t xml:space="preserve"> 102 </w:t>
            </w:r>
          </w:p>
        </w:tc>
        <w:tc>
          <w:tcPr>
            <w:tcW w:w="1410" w:type="dxa"/>
            <w:tcMar>
              <w:top w:w="50" w:type="dxa"/>
              <w:left w:w="100" w:type="dxa"/>
            </w:tcMar>
            <w:vAlign w:val="center"/>
          </w:tcPr>
          <w:p w14:paraId="14FE35D3">
            <w:pPr>
              <w:spacing w:before="0" w:after="0" w:line="276" w:lineRule="auto"/>
              <w:ind w:left="135"/>
              <w:jc w:val="center"/>
            </w:pPr>
            <w:r>
              <w:rPr>
                <w:rFonts w:ascii="Times New Roman" w:hAnsi="Times New Roman"/>
                <w:b w:val="0"/>
                <w:i w:val="0"/>
                <w:color w:val="000000"/>
                <w:sz w:val="24"/>
              </w:rPr>
              <w:t xml:space="preserve"> 7 </w:t>
            </w:r>
          </w:p>
        </w:tc>
        <w:tc>
          <w:tcPr>
            <w:tcW w:w="1517" w:type="dxa"/>
            <w:tcMar>
              <w:top w:w="50" w:type="dxa"/>
              <w:left w:w="100" w:type="dxa"/>
            </w:tcMar>
            <w:vAlign w:val="center"/>
          </w:tcPr>
          <w:p w14:paraId="7ED5DDA0">
            <w:pPr>
              <w:spacing w:before="0" w:after="0" w:line="276" w:lineRule="auto"/>
              <w:ind w:left="135"/>
              <w:jc w:val="center"/>
            </w:pPr>
            <w:r>
              <w:rPr>
                <w:rFonts w:ascii="Times New Roman" w:hAnsi="Times New Roman"/>
                <w:b w:val="0"/>
                <w:i w:val="0"/>
                <w:color w:val="000000"/>
                <w:sz w:val="24"/>
              </w:rPr>
              <w:t xml:space="preserve"> 0 </w:t>
            </w:r>
          </w:p>
        </w:tc>
        <w:tc>
          <w:tcPr>
            <w:tcW w:w="0" w:type="auto"/>
            <w:gridSpan w:val="2"/>
            <w:tcMar>
              <w:top w:w="50" w:type="dxa"/>
              <w:left w:w="100" w:type="dxa"/>
            </w:tcMar>
            <w:vAlign w:val="center"/>
          </w:tcPr>
          <w:p w14:paraId="37151279">
            <w:pPr>
              <w:jc w:val="left"/>
            </w:pPr>
          </w:p>
        </w:tc>
      </w:tr>
    </w:tbl>
    <w:p w14:paraId="42B89EC4">
      <w:pPr>
        <w:sectPr>
          <w:pgSz w:w="16383" w:h="11906" w:orient="landscape"/>
          <w:cols w:space="720" w:num="1"/>
        </w:sectPr>
      </w:pPr>
    </w:p>
    <w:p w14:paraId="53AE4486">
      <w:pPr>
        <w:spacing w:before="0" w:after="0"/>
        <w:ind w:left="120"/>
        <w:jc w:val="left"/>
      </w:pPr>
      <w:r>
        <w:rPr>
          <w:rFonts w:ascii="Times New Roman" w:hAnsi="Times New Roman"/>
          <w:b/>
          <w:i w:val="0"/>
          <w:color w:val="000000"/>
          <w:sz w:val="28"/>
        </w:rPr>
        <w:t xml:space="preserve"> 11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27"/>
        <w:gridCol w:w="4509"/>
        <w:gridCol w:w="1068"/>
        <w:gridCol w:w="1242"/>
        <w:gridCol w:w="1330"/>
        <w:gridCol w:w="933"/>
        <w:gridCol w:w="3087"/>
      </w:tblGrid>
      <w:tr w14:paraId="369BCDD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vMerge w:val="restart"/>
            <w:tcMar>
              <w:top w:w="50" w:type="dxa"/>
              <w:left w:w="100" w:type="dxa"/>
            </w:tcMar>
            <w:vAlign w:val="center"/>
          </w:tcPr>
          <w:p w14:paraId="0A8BA06E">
            <w:pPr>
              <w:spacing w:before="0" w:after="0"/>
              <w:ind w:left="135"/>
              <w:jc w:val="left"/>
            </w:pPr>
            <w:r>
              <w:rPr>
                <w:rFonts w:ascii="Times New Roman" w:hAnsi="Times New Roman"/>
                <w:b/>
                <w:i w:val="0"/>
                <w:color w:val="000000"/>
                <w:sz w:val="24"/>
              </w:rPr>
              <w:t xml:space="preserve">№ п/п </w:t>
            </w:r>
          </w:p>
          <w:p w14:paraId="1ECD328F">
            <w:pPr>
              <w:spacing w:before="0" w:after="0"/>
              <w:ind w:left="135"/>
              <w:jc w:val="left"/>
            </w:pPr>
          </w:p>
        </w:tc>
        <w:tc>
          <w:tcPr>
            <w:tcW w:w="3960" w:type="dxa"/>
            <w:vMerge w:val="restart"/>
            <w:tcMar>
              <w:top w:w="50" w:type="dxa"/>
              <w:left w:w="100" w:type="dxa"/>
            </w:tcMar>
            <w:vAlign w:val="center"/>
          </w:tcPr>
          <w:p w14:paraId="6BF22C16">
            <w:pPr>
              <w:spacing w:before="0" w:after="0"/>
              <w:ind w:left="135"/>
              <w:jc w:val="left"/>
            </w:pPr>
            <w:r>
              <w:rPr>
                <w:rFonts w:ascii="Times New Roman" w:hAnsi="Times New Roman"/>
                <w:b/>
                <w:i w:val="0"/>
                <w:color w:val="000000"/>
                <w:sz w:val="24"/>
              </w:rPr>
              <w:t xml:space="preserve">Тема урока </w:t>
            </w:r>
          </w:p>
          <w:p w14:paraId="61721288">
            <w:pPr>
              <w:spacing w:before="0" w:after="0"/>
              <w:ind w:left="135"/>
              <w:jc w:val="left"/>
            </w:pPr>
          </w:p>
        </w:tc>
        <w:tc>
          <w:tcPr>
            <w:tcW w:w="0" w:type="auto"/>
            <w:gridSpan w:val="3"/>
            <w:tcMar>
              <w:top w:w="50" w:type="dxa"/>
              <w:left w:w="100" w:type="dxa"/>
            </w:tcMar>
            <w:vAlign w:val="center"/>
          </w:tcPr>
          <w:p w14:paraId="00F9835F">
            <w:pPr>
              <w:spacing w:before="0" w:after="0"/>
              <w:ind w:left="0"/>
              <w:jc w:val="left"/>
            </w:pPr>
            <w:r>
              <w:rPr>
                <w:rFonts w:ascii="Times New Roman" w:hAnsi="Times New Roman"/>
                <w:b/>
                <w:i w:val="0"/>
                <w:color w:val="000000"/>
                <w:sz w:val="24"/>
              </w:rPr>
              <w:t>Количество часов</w:t>
            </w:r>
          </w:p>
        </w:tc>
        <w:tc>
          <w:tcPr>
            <w:tcW w:w="1060" w:type="dxa"/>
            <w:vMerge w:val="restart"/>
            <w:tcMar>
              <w:top w:w="50" w:type="dxa"/>
              <w:left w:w="100" w:type="dxa"/>
            </w:tcMar>
            <w:vAlign w:val="center"/>
          </w:tcPr>
          <w:p w14:paraId="2C240E4F">
            <w:pPr>
              <w:spacing w:before="0" w:after="0"/>
              <w:ind w:left="135"/>
              <w:jc w:val="left"/>
            </w:pPr>
            <w:r>
              <w:rPr>
                <w:rFonts w:ascii="Times New Roman" w:hAnsi="Times New Roman"/>
                <w:b/>
                <w:i w:val="0"/>
                <w:color w:val="000000"/>
                <w:sz w:val="24"/>
              </w:rPr>
              <w:t xml:space="preserve">Дата изучения </w:t>
            </w:r>
          </w:p>
          <w:p w14:paraId="07B843F3">
            <w:pPr>
              <w:spacing w:before="0" w:after="0"/>
              <w:ind w:left="135"/>
              <w:jc w:val="left"/>
            </w:pPr>
          </w:p>
        </w:tc>
        <w:tc>
          <w:tcPr>
            <w:tcW w:w="1858" w:type="dxa"/>
            <w:vMerge w:val="restart"/>
            <w:tcMar>
              <w:top w:w="50" w:type="dxa"/>
              <w:left w:w="100" w:type="dxa"/>
            </w:tcMar>
            <w:vAlign w:val="center"/>
          </w:tcPr>
          <w:p w14:paraId="65C3C87D">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14:paraId="1BBCEB65">
            <w:pPr>
              <w:spacing w:before="0" w:after="0"/>
              <w:ind w:left="135"/>
              <w:jc w:val="left"/>
            </w:pPr>
          </w:p>
        </w:tc>
      </w:tr>
      <w:tr w14:paraId="3C546C8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5099A641">
            <w:pPr>
              <w:jc w:val="left"/>
            </w:pPr>
          </w:p>
        </w:tc>
        <w:tc>
          <w:tcPr>
            <w:tcW w:w="0" w:type="auto"/>
            <w:vMerge w:val="continue"/>
            <w:tcBorders>
              <w:top w:val="nil"/>
            </w:tcBorders>
            <w:tcMar>
              <w:top w:w="50" w:type="dxa"/>
              <w:left w:w="100" w:type="dxa"/>
            </w:tcMar>
          </w:tcPr>
          <w:p w14:paraId="4104FB2F">
            <w:pPr>
              <w:jc w:val="left"/>
            </w:pPr>
          </w:p>
        </w:tc>
        <w:tc>
          <w:tcPr>
            <w:tcW w:w="728" w:type="dxa"/>
            <w:tcMar>
              <w:top w:w="50" w:type="dxa"/>
              <w:left w:w="100" w:type="dxa"/>
            </w:tcMar>
            <w:vAlign w:val="center"/>
          </w:tcPr>
          <w:p w14:paraId="37A54BB2">
            <w:pPr>
              <w:spacing w:before="0" w:after="0"/>
              <w:ind w:left="135"/>
              <w:jc w:val="left"/>
            </w:pPr>
            <w:r>
              <w:rPr>
                <w:rFonts w:ascii="Times New Roman" w:hAnsi="Times New Roman"/>
                <w:b/>
                <w:i w:val="0"/>
                <w:color w:val="000000"/>
                <w:sz w:val="24"/>
              </w:rPr>
              <w:t xml:space="preserve">Всего </w:t>
            </w:r>
          </w:p>
          <w:p w14:paraId="44D498A4">
            <w:pPr>
              <w:spacing w:before="0" w:after="0"/>
              <w:ind w:left="135"/>
              <w:jc w:val="left"/>
            </w:pPr>
          </w:p>
        </w:tc>
        <w:tc>
          <w:tcPr>
            <w:tcW w:w="1410" w:type="dxa"/>
            <w:tcMar>
              <w:top w:w="50" w:type="dxa"/>
              <w:left w:w="100" w:type="dxa"/>
            </w:tcMar>
            <w:vAlign w:val="center"/>
          </w:tcPr>
          <w:p w14:paraId="2A904516">
            <w:pPr>
              <w:spacing w:before="0" w:after="0"/>
              <w:ind w:left="135"/>
              <w:jc w:val="left"/>
            </w:pPr>
            <w:r>
              <w:rPr>
                <w:rFonts w:ascii="Times New Roman" w:hAnsi="Times New Roman"/>
                <w:b/>
                <w:i w:val="0"/>
                <w:color w:val="000000"/>
                <w:sz w:val="24"/>
              </w:rPr>
              <w:t xml:space="preserve">Контрольные работы </w:t>
            </w:r>
          </w:p>
          <w:p w14:paraId="7E84E511">
            <w:pPr>
              <w:spacing w:before="0" w:after="0"/>
              <w:ind w:left="135"/>
              <w:jc w:val="left"/>
            </w:pPr>
          </w:p>
        </w:tc>
        <w:tc>
          <w:tcPr>
            <w:tcW w:w="1517" w:type="dxa"/>
            <w:tcMar>
              <w:top w:w="50" w:type="dxa"/>
              <w:left w:w="100" w:type="dxa"/>
            </w:tcMar>
            <w:vAlign w:val="center"/>
          </w:tcPr>
          <w:p w14:paraId="021D841C">
            <w:pPr>
              <w:spacing w:before="0" w:after="0"/>
              <w:ind w:left="135"/>
              <w:jc w:val="left"/>
            </w:pPr>
            <w:r>
              <w:rPr>
                <w:rFonts w:ascii="Times New Roman" w:hAnsi="Times New Roman"/>
                <w:b/>
                <w:i w:val="0"/>
                <w:color w:val="000000"/>
                <w:sz w:val="24"/>
              </w:rPr>
              <w:t xml:space="preserve">Практические работы </w:t>
            </w:r>
          </w:p>
          <w:p w14:paraId="76852307">
            <w:pPr>
              <w:spacing w:before="0" w:after="0"/>
              <w:ind w:left="135"/>
              <w:jc w:val="left"/>
            </w:pPr>
          </w:p>
        </w:tc>
        <w:tc>
          <w:tcPr>
            <w:tcW w:w="0" w:type="auto"/>
            <w:vMerge w:val="continue"/>
            <w:tcBorders>
              <w:top w:val="nil"/>
            </w:tcBorders>
            <w:tcMar>
              <w:top w:w="50" w:type="dxa"/>
              <w:left w:w="100" w:type="dxa"/>
            </w:tcMar>
          </w:tcPr>
          <w:p w14:paraId="7867AC88">
            <w:pPr>
              <w:jc w:val="left"/>
            </w:pPr>
          </w:p>
        </w:tc>
        <w:tc>
          <w:tcPr>
            <w:tcW w:w="0" w:type="auto"/>
            <w:vMerge w:val="continue"/>
            <w:tcBorders>
              <w:top w:val="nil"/>
            </w:tcBorders>
            <w:tcMar>
              <w:top w:w="50" w:type="dxa"/>
              <w:left w:w="100" w:type="dxa"/>
            </w:tcMar>
          </w:tcPr>
          <w:p w14:paraId="2D53A771">
            <w:pPr>
              <w:jc w:val="left"/>
            </w:pPr>
          </w:p>
        </w:tc>
      </w:tr>
      <w:tr w14:paraId="44C7725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6C945903">
            <w:pPr>
              <w:spacing w:before="0" w:after="0"/>
              <w:ind w:left="0"/>
              <w:jc w:val="left"/>
            </w:pPr>
            <w:r>
              <w:rPr>
                <w:rFonts w:ascii="Times New Roman" w:hAnsi="Times New Roman"/>
                <w:b w:val="0"/>
                <w:i w:val="0"/>
                <w:color w:val="000000"/>
                <w:sz w:val="24"/>
              </w:rPr>
              <w:t>1</w:t>
            </w:r>
          </w:p>
        </w:tc>
        <w:tc>
          <w:tcPr>
            <w:tcW w:w="3960" w:type="dxa"/>
            <w:tcMar>
              <w:top w:w="50" w:type="dxa"/>
              <w:left w:w="100" w:type="dxa"/>
            </w:tcMar>
            <w:vAlign w:val="center"/>
          </w:tcPr>
          <w:p w14:paraId="5B27ED2B">
            <w:pPr>
              <w:spacing w:before="0" w:after="0"/>
              <w:ind w:left="135"/>
              <w:jc w:val="left"/>
            </w:pPr>
            <w:r>
              <w:rPr>
                <w:rFonts w:ascii="Times New Roman" w:hAnsi="Times New Roman"/>
                <w:b w:val="0"/>
                <w:i w:val="0"/>
                <w:color w:val="000000"/>
                <w:sz w:val="24"/>
              </w:rPr>
              <w:t>Повседневная жизнь семьи. Уклады в разных странах мира</w:t>
            </w:r>
          </w:p>
        </w:tc>
        <w:tc>
          <w:tcPr>
            <w:tcW w:w="728" w:type="dxa"/>
            <w:tcMar>
              <w:top w:w="50" w:type="dxa"/>
              <w:left w:w="100" w:type="dxa"/>
            </w:tcMar>
            <w:vAlign w:val="center"/>
          </w:tcPr>
          <w:p w14:paraId="1A52A13E">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0FBC368C">
            <w:pPr>
              <w:spacing w:before="0" w:after="0" w:line="276" w:lineRule="auto"/>
              <w:ind w:left="135"/>
              <w:jc w:val="center"/>
            </w:pPr>
          </w:p>
        </w:tc>
        <w:tc>
          <w:tcPr>
            <w:tcW w:w="1517" w:type="dxa"/>
            <w:tcMar>
              <w:top w:w="50" w:type="dxa"/>
              <w:left w:w="100" w:type="dxa"/>
            </w:tcMar>
            <w:vAlign w:val="center"/>
          </w:tcPr>
          <w:p w14:paraId="0700A3C3">
            <w:pPr>
              <w:spacing w:before="0" w:after="0" w:line="276" w:lineRule="auto"/>
              <w:ind w:left="135"/>
              <w:jc w:val="center"/>
            </w:pPr>
          </w:p>
        </w:tc>
        <w:tc>
          <w:tcPr>
            <w:tcW w:w="1060" w:type="dxa"/>
            <w:tcMar>
              <w:top w:w="50" w:type="dxa"/>
              <w:left w:w="100" w:type="dxa"/>
            </w:tcMar>
            <w:vAlign w:val="center"/>
          </w:tcPr>
          <w:p w14:paraId="631DEEE7">
            <w:pPr>
              <w:spacing w:before="0" w:after="0"/>
              <w:ind w:left="135"/>
              <w:jc w:val="left"/>
            </w:pPr>
          </w:p>
        </w:tc>
        <w:tc>
          <w:tcPr>
            <w:tcW w:w="1858" w:type="dxa"/>
            <w:tcMar>
              <w:top w:w="50" w:type="dxa"/>
              <w:left w:w="100" w:type="dxa"/>
            </w:tcMar>
            <w:vAlign w:val="center"/>
          </w:tcPr>
          <w:p w14:paraId="4DDE116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"https://m.edsoo.ru/7a3834e8" \h </w:instrText>
            </w:r>
            <w:r>
              <w:fldChar w:fldCharType="separate"/>
            </w:r>
            <w:r>
              <w:rPr>
                <w:rFonts w:ascii="Times New Roman" w:hAnsi="Times New Roman"/>
                <w:b w:val="0"/>
                <w:i w:val="0"/>
                <w:color w:val="0000FF"/>
                <w:sz w:val="22"/>
                <w:u w:val="single"/>
              </w:rPr>
              <w:t>https://m.edsoo.ru/7a3834e8</w:t>
            </w:r>
            <w:r>
              <w:rPr>
                <w:rFonts w:ascii="Times New Roman" w:hAnsi="Times New Roman"/>
                <w:b w:val="0"/>
                <w:i w:val="0"/>
                <w:color w:val="0000FF"/>
                <w:sz w:val="22"/>
                <w:u w:val="single"/>
              </w:rPr>
              <w:fldChar w:fldCharType="end"/>
            </w:r>
          </w:p>
        </w:tc>
      </w:tr>
      <w:tr w14:paraId="4BAF9A8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52F6A47F">
            <w:pPr>
              <w:spacing w:before="0" w:after="0"/>
              <w:ind w:left="0"/>
              <w:jc w:val="left"/>
            </w:pPr>
            <w:r>
              <w:rPr>
                <w:rFonts w:ascii="Times New Roman" w:hAnsi="Times New Roman"/>
                <w:b w:val="0"/>
                <w:i w:val="0"/>
                <w:color w:val="000000"/>
                <w:sz w:val="24"/>
              </w:rPr>
              <w:t>2</w:t>
            </w:r>
          </w:p>
        </w:tc>
        <w:tc>
          <w:tcPr>
            <w:tcW w:w="3960" w:type="dxa"/>
            <w:tcMar>
              <w:top w:w="50" w:type="dxa"/>
              <w:left w:w="100" w:type="dxa"/>
            </w:tcMar>
            <w:vAlign w:val="center"/>
          </w:tcPr>
          <w:p w14:paraId="148E1CA1">
            <w:pPr>
              <w:spacing w:before="0" w:after="0"/>
              <w:ind w:left="135"/>
              <w:jc w:val="left"/>
            </w:pPr>
            <w:r>
              <w:rPr>
                <w:rFonts w:ascii="Times New Roman" w:hAnsi="Times New Roman"/>
                <w:b w:val="0"/>
                <w:i w:val="0"/>
                <w:color w:val="000000"/>
                <w:sz w:val="24"/>
              </w:rPr>
              <w:t>Повседневная жизнь семьи. Уклады в разных странах мира</w:t>
            </w:r>
          </w:p>
        </w:tc>
        <w:tc>
          <w:tcPr>
            <w:tcW w:w="728" w:type="dxa"/>
            <w:tcMar>
              <w:top w:w="50" w:type="dxa"/>
              <w:left w:w="100" w:type="dxa"/>
            </w:tcMar>
            <w:vAlign w:val="center"/>
          </w:tcPr>
          <w:p w14:paraId="27AE4FF6">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5BDE5231">
            <w:pPr>
              <w:spacing w:before="0" w:after="0" w:line="276" w:lineRule="auto"/>
              <w:ind w:left="135"/>
              <w:jc w:val="center"/>
            </w:pPr>
          </w:p>
        </w:tc>
        <w:tc>
          <w:tcPr>
            <w:tcW w:w="1517" w:type="dxa"/>
            <w:tcMar>
              <w:top w:w="50" w:type="dxa"/>
              <w:left w:w="100" w:type="dxa"/>
            </w:tcMar>
            <w:vAlign w:val="center"/>
          </w:tcPr>
          <w:p w14:paraId="3748E1EC">
            <w:pPr>
              <w:spacing w:before="0" w:after="0" w:line="276" w:lineRule="auto"/>
              <w:ind w:left="135"/>
              <w:jc w:val="center"/>
            </w:pPr>
          </w:p>
        </w:tc>
        <w:tc>
          <w:tcPr>
            <w:tcW w:w="1060" w:type="dxa"/>
            <w:tcMar>
              <w:top w:w="50" w:type="dxa"/>
              <w:left w:w="100" w:type="dxa"/>
            </w:tcMar>
            <w:vAlign w:val="center"/>
          </w:tcPr>
          <w:p w14:paraId="3BF2B656">
            <w:pPr>
              <w:spacing w:before="0" w:after="0"/>
              <w:ind w:left="135"/>
              <w:jc w:val="left"/>
            </w:pPr>
          </w:p>
        </w:tc>
        <w:tc>
          <w:tcPr>
            <w:tcW w:w="1858" w:type="dxa"/>
            <w:tcMar>
              <w:top w:w="50" w:type="dxa"/>
              <w:left w:w="100" w:type="dxa"/>
            </w:tcMar>
            <w:vAlign w:val="center"/>
          </w:tcPr>
          <w:p w14:paraId="3B2FEE0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"https://m.edsoo.ru/69a2e566" \h </w:instrText>
            </w:r>
            <w:r>
              <w:fldChar w:fldCharType="separate"/>
            </w:r>
            <w:r>
              <w:rPr>
                <w:rFonts w:ascii="Times New Roman" w:hAnsi="Times New Roman"/>
                <w:b w:val="0"/>
                <w:i w:val="0"/>
                <w:color w:val="0000FF"/>
                <w:sz w:val="22"/>
                <w:u w:val="single"/>
              </w:rPr>
              <w:t>https://m.edsoo.ru/69a2e566</w:t>
            </w:r>
            <w:r>
              <w:rPr>
                <w:rFonts w:ascii="Times New Roman" w:hAnsi="Times New Roman"/>
                <w:b w:val="0"/>
                <w:i w:val="0"/>
                <w:color w:val="0000FF"/>
                <w:sz w:val="22"/>
                <w:u w:val="single"/>
              </w:rPr>
              <w:fldChar w:fldCharType="end"/>
            </w:r>
          </w:p>
        </w:tc>
      </w:tr>
      <w:tr w14:paraId="139F79A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257EC8EA">
            <w:pPr>
              <w:spacing w:before="0" w:after="0"/>
              <w:ind w:left="0"/>
              <w:jc w:val="left"/>
            </w:pPr>
            <w:r>
              <w:rPr>
                <w:rFonts w:ascii="Times New Roman" w:hAnsi="Times New Roman"/>
                <w:b w:val="0"/>
                <w:i w:val="0"/>
                <w:color w:val="000000"/>
                <w:sz w:val="24"/>
              </w:rPr>
              <w:t>3</w:t>
            </w:r>
          </w:p>
        </w:tc>
        <w:tc>
          <w:tcPr>
            <w:tcW w:w="3960" w:type="dxa"/>
            <w:tcMar>
              <w:top w:w="50" w:type="dxa"/>
              <w:left w:w="100" w:type="dxa"/>
            </w:tcMar>
            <w:vAlign w:val="center"/>
          </w:tcPr>
          <w:p w14:paraId="1E4ABA6D">
            <w:pPr>
              <w:spacing w:before="0" w:after="0"/>
              <w:ind w:left="135"/>
              <w:jc w:val="left"/>
            </w:pPr>
            <w:r>
              <w:rPr>
                <w:rFonts w:ascii="Times New Roman" w:hAnsi="Times New Roman"/>
                <w:b w:val="0"/>
                <w:i w:val="0"/>
                <w:color w:val="000000"/>
                <w:sz w:val="24"/>
              </w:rPr>
              <w:t>Межличностные отношения. Решение конфликтных ситуаций. Семейные узы</w:t>
            </w:r>
          </w:p>
        </w:tc>
        <w:tc>
          <w:tcPr>
            <w:tcW w:w="728" w:type="dxa"/>
            <w:tcMar>
              <w:top w:w="50" w:type="dxa"/>
              <w:left w:w="100" w:type="dxa"/>
            </w:tcMar>
            <w:vAlign w:val="center"/>
          </w:tcPr>
          <w:p w14:paraId="32C863EF">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49B56D4F">
            <w:pPr>
              <w:spacing w:before="0" w:after="0" w:line="276" w:lineRule="auto"/>
              <w:ind w:left="135"/>
              <w:jc w:val="center"/>
            </w:pPr>
          </w:p>
        </w:tc>
        <w:tc>
          <w:tcPr>
            <w:tcW w:w="1517" w:type="dxa"/>
            <w:tcMar>
              <w:top w:w="50" w:type="dxa"/>
              <w:left w:w="100" w:type="dxa"/>
            </w:tcMar>
            <w:vAlign w:val="center"/>
          </w:tcPr>
          <w:p w14:paraId="64C0E259">
            <w:pPr>
              <w:spacing w:before="0" w:after="0" w:line="276" w:lineRule="auto"/>
              <w:ind w:left="135"/>
              <w:jc w:val="center"/>
            </w:pPr>
          </w:p>
        </w:tc>
        <w:tc>
          <w:tcPr>
            <w:tcW w:w="1060" w:type="dxa"/>
            <w:tcMar>
              <w:top w:w="50" w:type="dxa"/>
              <w:left w:w="100" w:type="dxa"/>
            </w:tcMar>
            <w:vAlign w:val="center"/>
          </w:tcPr>
          <w:p w14:paraId="6A4DF572">
            <w:pPr>
              <w:spacing w:before="0" w:after="0"/>
              <w:ind w:left="135"/>
              <w:jc w:val="left"/>
            </w:pPr>
          </w:p>
        </w:tc>
        <w:tc>
          <w:tcPr>
            <w:tcW w:w="1858" w:type="dxa"/>
            <w:tcMar>
              <w:top w:w="50" w:type="dxa"/>
              <w:left w:w="100" w:type="dxa"/>
            </w:tcMar>
            <w:vAlign w:val="center"/>
          </w:tcPr>
          <w:p w14:paraId="70399819">
            <w:pPr>
              <w:spacing w:before="0" w:after="0"/>
              <w:ind w:left="135"/>
              <w:jc w:val="left"/>
            </w:pPr>
          </w:p>
        </w:tc>
      </w:tr>
      <w:tr w14:paraId="78AE00E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3A46AE92">
            <w:pPr>
              <w:spacing w:before="0" w:after="0"/>
              <w:ind w:left="0"/>
              <w:jc w:val="left"/>
            </w:pPr>
            <w:r>
              <w:rPr>
                <w:rFonts w:ascii="Times New Roman" w:hAnsi="Times New Roman"/>
                <w:b w:val="0"/>
                <w:i w:val="0"/>
                <w:color w:val="000000"/>
                <w:sz w:val="24"/>
              </w:rPr>
              <w:t>4</w:t>
            </w:r>
          </w:p>
        </w:tc>
        <w:tc>
          <w:tcPr>
            <w:tcW w:w="3960" w:type="dxa"/>
            <w:tcMar>
              <w:top w:w="50" w:type="dxa"/>
              <w:left w:w="100" w:type="dxa"/>
            </w:tcMar>
            <w:vAlign w:val="center"/>
          </w:tcPr>
          <w:p w14:paraId="408C7EC5">
            <w:pPr>
              <w:spacing w:before="0" w:after="0"/>
              <w:ind w:left="135"/>
              <w:jc w:val="left"/>
            </w:pPr>
            <w:r>
              <w:rPr>
                <w:rFonts w:ascii="Times New Roman" w:hAnsi="Times New Roman"/>
                <w:b w:val="0"/>
                <w:i w:val="0"/>
                <w:color w:val="000000"/>
                <w:sz w:val="24"/>
              </w:rPr>
              <w:t>Межличностные отношения.Мои друзья</w:t>
            </w:r>
          </w:p>
        </w:tc>
        <w:tc>
          <w:tcPr>
            <w:tcW w:w="728" w:type="dxa"/>
            <w:tcMar>
              <w:top w:w="50" w:type="dxa"/>
              <w:left w:w="100" w:type="dxa"/>
            </w:tcMar>
            <w:vAlign w:val="center"/>
          </w:tcPr>
          <w:p w14:paraId="066BBD38">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3DDA2273">
            <w:pPr>
              <w:spacing w:before="0" w:after="0" w:line="276" w:lineRule="auto"/>
              <w:ind w:left="135"/>
              <w:jc w:val="center"/>
            </w:pPr>
          </w:p>
        </w:tc>
        <w:tc>
          <w:tcPr>
            <w:tcW w:w="1517" w:type="dxa"/>
            <w:tcMar>
              <w:top w:w="50" w:type="dxa"/>
              <w:left w:w="100" w:type="dxa"/>
            </w:tcMar>
            <w:vAlign w:val="center"/>
          </w:tcPr>
          <w:p w14:paraId="32243A5E">
            <w:pPr>
              <w:spacing w:before="0" w:after="0" w:line="276" w:lineRule="auto"/>
              <w:ind w:left="135"/>
              <w:jc w:val="center"/>
            </w:pPr>
          </w:p>
        </w:tc>
        <w:tc>
          <w:tcPr>
            <w:tcW w:w="1060" w:type="dxa"/>
            <w:tcMar>
              <w:top w:w="50" w:type="dxa"/>
              <w:left w:w="100" w:type="dxa"/>
            </w:tcMar>
            <w:vAlign w:val="center"/>
          </w:tcPr>
          <w:p w14:paraId="0AA05ED0">
            <w:pPr>
              <w:spacing w:before="0" w:after="0"/>
              <w:ind w:left="135"/>
              <w:jc w:val="left"/>
            </w:pPr>
          </w:p>
        </w:tc>
        <w:tc>
          <w:tcPr>
            <w:tcW w:w="1858" w:type="dxa"/>
            <w:tcMar>
              <w:top w:w="50" w:type="dxa"/>
              <w:left w:w="100" w:type="dxa"/>
            </w:tcMar>
            <w:vAlign w:val="center"/>
          </w:tcPr>
          <w:p w14:paraId="691BCD3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"https://m.edsoo.ru/70e2cb56" \h </w:instrText>
            </w:r>
            <w:r>
              <w:fldChar w:fldCharType="separate"/>
            </w:r>
            <w:r>
              <w:rPr>
                <w:rFonts w:ascii="Times New Roman" w:hAnsi="Times New Roman"/>
                <w:b w:val="0"/>
                <w:i w:val="0"/>
                <w:color w:val="0000FF"/>
                <w:sz w:val="22"/>
                <w:u w:val="single"/>
              </w:rPr>
              <w:t>https://m.edsoo.ru/70e2cb56</w:t>
            </w:r>
            <w:r>
              <w:rPr>
                <w:rFonts w:ascii="Times New Roman" w:hAnsi="Times New Roman"/>
                <w:b w:val="0"/>
                <w:i w:val="0"/>
                <w:color w:val="0000FF"/>
                <w:sz w:val="22"/>
                <w:u w:val="single"/>
              </w:rPr>
              <w:fldChar w:fldCharType="end"/>
            </w:r>
          </w:p>
        </w:tc>
      </w:tr>
      <w:tr w14:paraId="36A0F33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715120E0">
            <w:pPr>
              <w:spacing w:before="0" w:after="0"/>
              <w:ind w:left="0"/>
              <w:jc w:val="left"/>
            </w:pPr>
            <w:r>
              <w:rPr>
                <w:rFonts w:ascii="Times New Roman" w:hAnsi="Times New Roman"/>
                <w:b w:val="0"/>
                <w:i w:val="0"/>
                <w:color w:val="000000"/>
                <w:sz w:val="24"/>
              </w:rPr>
              <w:t>5</w:t>
            </w:r>
          </w:p>
        </w:tc>
        <w:tc>
          <w:tcPr>
            <w:tcW w:w="3960" w:type="dxa"/>
            <w:tcMar>
              <w:top w:w="50" w:type="dxa"/>
              <w:left w:w="100" w:type="dxa"/>
            </w:tcMar>
            <w:vAlign w:val="center"/>
          </w:tcPr>
          <w:p w14:paraId="52B3C9AC">
            <w:pPr>
              <w:spacing w:before="0" w:after="0"/>
              <w:ind w:left="135"/>
              <w:jc w:val="left"/>
            </w:pPr>
            <w:r>
              <w:rPr>
                <w:rFonts w:ascii="Times New Roman" w:hAnsi="Times New Roman"/>
                <w:b w:val="0"/>
                <w:i w:val="0"/>
                <w:color w:val="000000"/>
                <w:sz w:val="24"/>
              </w:rPr>
              <w:t>Межличностные отношения.Мои друзья</w:t>
            </w:r>
          </w:p>
        </w:tc>
        <w:tc>
          <w:tcPr>
            <w:tcW w:w="728" w:type="dxa"/>
            <w:tcMar>
              <w:top w:w="50" w:type="dxa"/>
              <w:left w:w="100" w:type="dxa"/>
            </w:tcMar>
            <w:vAlign w:val="center"/>
          </w:tcPr>
          <w:p w14:paraId="0A4D9D7B">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57CBC675">
            <w:pPr>
              <w:spacing w:before="0" w:after="0" w:line="276" w:lineRule="auto"/>
              <w:ind w:left="135"/>
              <w:jc w:val="center"/>
            </w:pPr>
          </w:p>
        </w:tc>
        <w:tc>
          <w:tcPr>
            <w:tcW w:w="1517" w:type="dxa"/>
            <w:tcMar>
              <w:top w:w="50" w:type="dxa"/>
              <w:left w:w="100" w:type="dxa"/>
            </w:tcMar>
            <w:vAlign w:val="center"/>
          </w:tcPr>
          <w:p w14:paraId="23C8BDB2">
            <w:pPr>
              <w:spacing w:before="0" w:after="0" w:line="276" w:lineRule="auto"/>
              <w:ind w:left="135"/>
              <w:jc w:val="center"/>
            </w:pPr>
          </w:p>
        </w:tc>
        <w:tc>
          <w:tcPr>
            <w:tcW w:w="1060" w:type="dxa"/>
            <w:tcMar>
              <w:top w:w="50" w:type="dxa"/>
              <w:left w:w="100" w:type="dxa"/>
            </w:tcMar>
            <w:vAlign w:val="center"/>
          </w:tcPr>
          <w:p w14:paraId="409C3598">
            <w:pPr>
              <w:spacing w:before="0" w:after="0"/>
              <w:ind w:left="135"/>
              <w:jc w:val="left"/>
            </w:pPr>
          </w:p>
        </w:tc>
        <w:tc>
          <w:tcPr>
            <w:tcW w:w="1858" w:type="dxa"/>
            <w:tcMar>
              <w:top w:w="50" w:type="dxa"/>
              <w:left w:w="100" w:type="dxa"/>
            </w:tcMar>
            <w:vAlign w:val="center"/>
          </w:tcPr>
          <w:p w14:paraId="43B31C7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"https://m.edsoo.ru/f79c54b5" \h </w:instrText>
            </w:r>
            <w:r>
              <w:fldChar w:fldCharType="separate"/>
            </w:r>
            <w:r>
              <w:rPr>
                <w:rFonts w:ascii="Times New Roman" w:hAnsi="Times New Roman"/>
                <w:b w:val="0"/>
                <w:i w:val="0"/>
                <w:color w:val="0000FF"/>
                <w:sz w:val="22"/>
                <w:u w:val="single"/>
              </w:rPr>
              <w:t>https://m.edsoo.ru/f79c54b5</w:t>
            </w:r>
            <w:r>
              <w:rPr>
                <w:rFonts w:ascii="Times New Roman" w:hAnsi="Times New Roman"/>
                <w:b w:val="0"/>
                <w:i w:val="0"/>
                <w:color w:val="0000FF"/>
                <w:sz w:val="22"/>
                <w:u w:val="single"/>
              </w:rPr>
              <w:fldChar w:fldCharType="end"/>
            </w:r>
          </w:p>
        </w:tc>
      </w:tr>
      <w:tr w14:paraId="30FF66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06417ED0">
            <w:pPr>
              <w:spacing w:before="0" w:after="0"/>
              <w:ind w:left="0"/>
              <w:jc w:val="left"/>
            </w:pPr>
            <w:r>
              <w:rPr>
                <w:rFonts w:ascii="Times New Roman" w:hAnsi="Times New Roman"/>
                <w:b w:val="0"/>
                <w:i w:val="0"/>
                <w:color w:val="000000"/>
                <w:sz w:val="24"/>
              </w:rPr>
              <w:t>6</w:t>
            </w:r>
          </w:p>
        </w:tc>
        <w:tc>
          <w:tcPr>
            <w:tcW w:w="3960" w:type="dxa"/>
            <w:tcMar>
              <w:top w:w="50" w:type="dxa"/>
              <w:left w:w="100" w:type="dxa"/>
            </w:tcMar>
            <w:vAlign w:val="center"/>
          </w:tcPr>
          <w:p w14:paraId="2B552372">
            <w:pPr>
              <w:spacing w:before="0" w:after="0"/>
              <w:ind w:left="135"/>
              <w:jc w:val="left"/>
            </w:pPr>
            <w:r>
              <w:rPr>
                <w:rFonts w:ascii="Times New Roman" w:hAnsi="Times New Roman"/>
                <w:b w:val="0"/>
                <w:i w:val="0"/>
                <w:color w:val="000000"/>
                <w:sz w:val="24"/>
              </w:rPr>
              <w:t>Семейные традиции и обычаи в стране изучаемого языка</w:t>
            </w:r>
          </w:p>
        </w:tc>
        <w:tc>
          <w:tcPr>
            <w:tcW w:w="728" w:type="dxa"/>
            <w:tcMar>
              <w:top w:w="50" w:type="dxa"/>
              <w:left w:w="100" w:type="dxa"/>
            </w:tcMar>
            <w:vAlign w:val="center"/>
          </w:tcPr>
          <w:p w14:paraId="0035BDCB">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5E7E6E55">
            <w:pPr>
              <w:spacing w:before="0" w:after="0" w:line="276" w:lineRule="auto"/>
              <w:ind w:left="135"/>
              <w:jc w:val="center"/>
            </w:pPr>
          </w:p>
        </w:tc>
        <w:tc>
          <w:tcPr>
            <w:tcW w:w="1517" w:type="dxa"/>
            <w:tcMar>
              <w:top w:w="50" w:type="dxa"/>
              <w:left w:w="100" w:type="dxa"/>
            </w:tcMar>
            <w:vAlign w:val="center"/>
          </w:tcPr>
          <w:p w14:paraId="34C685D9">
            <w:pPr>
              <w:spacing w:before="0" w:after="0" w:line="276" w:lineRule="auto"/>
              <w:ind w:left="135"/>
              <w:jc w:val="center"/>
            </w:pPr>
          </w:p>
        </w:tc>
        <w:tc>
          <w:tcPr>
            <w:tcW w:w="1060" w:type="dxa"/>
            <w:tcMar>
              <w:top w:w="50" w:type="dxa"/>
              <w:left w:w="100" w:type="dxa"/>
            </w:tcMar>
            <w:vAlign w:val="center"/>
          </w:tcPr>
          <w:p w14:paraId="3AACE10E">
            <w:pPr>
              <w:spacing w:before="0" w:after="0"/>
              <w:ind w:left="135"/>
              <w:jc w:val="left"/>
            </w:pPr>
          </w:p>
        </w:tc>
        <w:tc>
          <w:tcPr>
            <w:tcW w:w="1858" w:type="dxa"/>
            <w:tcMar>
              <w:top w:w="50" w:type="dxa"/>
              <w:left w:w="100" w:type="dxa"/>
            </w:tcMar>
            <w:vAlign w:val="center"/>
          </w:tcPr>
          <w:p w14:paraId="4F3AC52B">
            <w:pPr>
              <w:spacing w:before="0" w:after="0"/>
              <w:ind w:left="135"/>
              <w:jc w:val="left"/>
            </w:pPr>
          </w:p>
        </w:tc>
      </w:tr>
      <w:tr w14:paraId="6BEF569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0B016968">
            <w:pPr>
              <w:spacing w:before="0" w:after="0"/>
              <w:ind w:left="0"/>
              <w:jc w:val="left"/>
            </w:pPr>
            <w:r>
              <w:rPr>
                <w:rFonts w:ascii="Times New Roman" w:hAnsi="Times New Roman"/>
                <w:b w:val="0"/>
                <w:i w:val="0"/>
                <w:color w:val="000000"/>
                <w:sz w:val="24"/>
              </w:rPr>
              <w:t>7</w:t>
            </w:r>
          </w:p>
        </w:tc>
        <w:tc>
          <w:tcPr>
            <w:tcW w:w="3960" w:type="dxa"/>
            <w:tcMar>
              <w:top w:w="50" w:type="dxa"/>
              <w:left w:w="100" w:type="dxa"/>
            </w:tcMar>
            <w:vAlign w:val="center"/>
          </w:tcPr>
          <w:p w14:paraId="02A68F4F">
            <w:pPr>
              <w:spacing w:before="0" w:after="0"/>
              <w:ind w:left="135"/>
              <w:jc w:val="left"/>
            </w:pPr>
            <w:r>
              <w:rPr>
                <w:rFonts w:ascii="Times New Roman" w:hAnsi="Times New Roman"/>
                <w:b w:val="0"/>
                <w:i w:val="0"/>
                <w:color w:val="000000"/>
                <w:sz w:val="24"/>
              </w:rPr>
              <w:t>Семейные истории. Историческая справка</w:t>
            </w:r>
          </w:p>
        </w:tc>
        <w:tc>
          <w:tcPr>
            <w:tcW w:w="728" w:type="dxa"/>
            <w:tcMar>
              <w:top w:w="50" w:type="dxa"/>
              <w:left w:w="100" w:type="dxa"/>
            </w:tcMar>
            <w:vAlign w:val="center"/>
          </w:tcPr>
          <w:p w14:paraId="277B74CE">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061FA57B">
            <w:pPr>
              <w:spacing w:before="0" w:after="0" w:line="276" w:lineRule="auto"/>
              <w:ind w:left="135"/>
              <w:jc w:val="center"/>
            </w:pPr>
          </w:p>
        </w:tc>
        <w:tc>
          <w:tcPr>
            <w:tcW w:w="1517" w:type="dxa"/>
            <w:tcMar>
              <w:top w:w="50" w:type="dxa"/>
              <w:left w:w="100" w:type="dxa"/>
            </w:tcMar>
            <w:vAlign w:val="center"/>
          </w:tcPr>
          <w:p w14:paraId="098521C3">
            <w:pPr>
              <w:spacing w:before="0" w:after="0" w:line="276" w:lineRule="auto"/>
              <w:ind w:left="135"/>
              <w:jc w:val="center"/>
            </w:pPr>
          </w:p>
        </w:tc>
        <w:tc>
          <w:tcPr>
            <w:tcW w:w="1060" w:type="dxa"/>
            <w:tcMar>
              <w:top w:w="50" w:type="dxa"/>
              <w:left w:w="100" w:type="dxa"/>
            </w:tcMar>
            <w:vAlign w:val="center"/>
          </w:tcPr>
          <w:p w14:paraId="7A432C10">
            <w:pPr>
              <w:spacing w:before="0" w:after="0"/>
              <w:ind w:left="135"/>
              <w:jc w:val="left"/>
            </w:pPr>
          </w:p>
        </w:tc>
        <w:tc>
          <w:tcPr>
            <w:tcW w:w="1858" w:type="dxa"/>
            <w:tcMar>
              <w:top w:w="50" w:type="dxa"/>
              <w:left w:w="100" w:type="dxa"/>
            </w:tcMar>
            <w:vAlign w:val="center"/>
          </w:tcPr>
          <w:p w14:paraId="399319A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"https://m.edsoo.ru/c16fa2c8" \h </w:instrText>
            </w:r>
            <w:r>
              <w:fldChar w:fldCharType="separate"/>
            </w:r>
            <w:r>
              <w:rPr>
                <w:rFonts w:ascii="Times New Roman" w:hAnsi="Times New Roman"/>
                <w:b w:val="0"/>
                <w:i w:val="0"/>
                <w:color w:val="0000FF"/>
                <w:sz w:val="22"/>
                <w:u w:val="single"/>
              </w:rPr>
              <w:t>https://m.edsoo.ru/c16fa2c8</w:t>
            </w:r>
            <w:r>
              <w:rPr>
                <w:rFonts w:ascii="Times New Roman" w:hAnsi="Times New Roman"/>
                <w:b w:val="0"/>
                <w:i w:val="0"/>
                <w:color w:val="0000FF"/>
                <w:sz w:val="22"/>
                <w:u w:val="single"/>
              </w:rPr>
              <w:fldChar w:fldCharType="end"/>
            </w:r>
          </w:p>
        </w:tc>
      </w:tr>
      <w:tr w14:paraId="6701CC8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27E5B465">
            <w:pPr>
              <w:spacing w:before="0" w:after="0"/>
              <w:ind w:left="0"/>
              <w:jc w:val="left"/>
            </w:pPr>
            <w:r>
              <w:rPr>
                <w:rFonts w:ascii="Times New Roman" w:hAnsi="Times New Roman"/>
                <w:b w:val="0"/>
                <w:i w:val="0"/>
                <w:color w:val="000000"/>
                <w:sz w:val="24"/>
              </w:rPr>
              <w:t>8</w:t>
            </w:r>
          </w:p>
        </w:tc>
        <w:tc>
          <w:tcPr>
            <w:tcW w:w="3960" w:type="dxa"/>
            <w:tcMar>
              <w:top w:w="50" w:type="dxa"/>
              <w:left w:w="100" w:type="dxa"/>
            </w:tcMar>
            <w:vAlign w:val="center"/>
          </w:tcPr>
          <w:p w14:paraId="01545AFB">
            <w:pPr>
              <w:spacing w:before="0" w:after="0"/>
              <w:ind w:left="135"/>
              <w:jc w:val="left"/>
            </w:pPr>
            <w:r>
              <w:rPr>
                <w:rFonts w:ascii="Times New Roman" w:hAnsi="Times New Roman"/>
                <w:b w:val="0"/>
                <w:i w:val="0"/>
                <w:color w:val="000000"/>
                <w:sz w:val="24"/>
              </w:rPr>
              <w:t>Семейные ценности. Отношения между поколениями</w:t>
            </w:r>
          </w:p>
        </w:tc>
        <w:tc>
          <w:tcPr>
            <w:tcW w:w="728" w:type="dxa"/>
            <w:tcMar>
              <w:top w:w="50" w:type="dxa"/>
              <w:left w:w="100" w:type="dxa"/>
            </w:tcMar>
            <w:vAlign w:val="center"/>
          </w:tcPr>
          <w:p w14:paraId="6E2957B3">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62AEA188">
            <w:pPr>
              <w:spacing w:before="0" w:after="0" w:line="276" w:lineRule="auto"/>
              <w:ind w:left="135"/>
              <w:jc w:val="center"/>
            </w:pPr>
          </w:p>
        </w:tc>
        <w:tc>
          <w:tcPr>
            <w:tcW w:w="1517" w:type="dxa"/>
            <w:tcMar>
              <w:top w:w="50" w:type="dxa"/>
              <w:left w:w="100" w:type="dxa"/>
            </w:tcMar>
            <w:vAlign w:val="center"/>
          </w:tcPr>
          <w:p w14:paraId="6244CC3D">
            <w:pPr>
              <w:spacing w:before="0" w:after="0" w:line="276" w:lineRule="auto"/>
              <w:ind w:left="135"/>
              <w:jc w:val="center"/>
            </w:pPr>
          </w:p>
        </w:tc>
        <w:tc>
          <w:tcPr>
            <w:tcW w:w="1060" w:type="dxa"/>
            <w:tcMar>
              <w:top w:w="50" w:type="dxa"/>
              <w:left w:w="100" w:type="dxa"/>
            </w:tcMar>
            <w:vAlign w:val="center"/>
          </w:tcPr>
          <w:p w14:paraId="1290B8AC">
            <w:pPr>
              <w:spacing w:before="0" w:after="0"/>
              <w:ind w:left="135"/>
              <w:jc w:val="left"/>
            </w:pPr>
          </w:p>
        </w:tc>
        <w:tc>
          <w:tcPr>
            <w:tcW w:w="1858" w:type="dxa"/>
            <w:tcMar>
              <w:top w:w="50" w:type="dxa"/>
              <w:left w:w="100" w:type="dxa"/>
            </w:tcMar>
            <w:vAlign w:val="center"/>
          </w:tcPr>
          <w:p w14:paraId="1912ED76">
            <w:pPr>
              <w:spacing w:before="0" w:after="0"/>
              <w:ind w:left="135"/>
              <w:jc w:val="left"/>
            </w:pPr>
            <w:r>
              <w:fldChar w:fldCharType="begin"/>
            </w:r>
            <w:r>
              <w:instrText xml:space="preserve"> HYPERLINK "https://m.edsoo.ru/e407a96c" \h </w:instrText>
            </w:r>
            <w:r>
              <w:fldChar w:fldCharType="separate"/>
            </w:r>
            <w:r>
              <w:rPr>
                <w:rFonts w:ascii="Times New Roman" w:hAnsi="Times New Roman"/>
                <w:b w:val="0"/>
                <w:i w:val="0"/>
                <w:color w:val="0000FF"/>
                <w:sz w:val="22"/>
                <w:u w:val="single"/>
              </w:rPr>
              <w:t>https://m.edsoo.ru/e407a96c</w:t>
            </w:r>
            <w:r>
              <w:rPr>
                <w:rFonts w:ascii="Times New Roman" w:hAnsi="Times New Roman"/>
                <w:b w:val="0"/>
                <w:i w:val="0"/>
                <w:color w:val="0000FF"/>
                <w:sz w:val="22"/>
                <w:u w:val="single"/>
              </w:rPr>
              <w:fldChar w:fldCharType="end"/>
            </w:r>
          </w:p>
        </w:tc>
      </w:tr>
      <w:tr w14:paraId="15BD18F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673D266B">
            <w:pPr>
              <w:spacing w:before="0" w:after="0"/>
              <w:ind w:left="0"/>
              <w:jc w:val="left"/>
            </w:pPr>
            <w:r>
              <w:rPr>
                <w:rFonts w:ascii="Times New Roman" w:hAnsi="Times New Roman"/>
                <w:b w:val="0"/>
                <w:i w:val="0"/>
                <w:color w:val="000000"/>
                <w:sz w:val="24"/>
              </w:rPr>
              <w:t>9</w:t>
            </w:r>
          </w:p>
        </w:tc>
        <w:tc>
          <w:tcPr>
            <w:tcW w:w="3960" w:type="dxa"/>
            <w:tcMar>
              <w:top w:w="50" w:type="dxa"/>
              <w:left w:w="100" w:type="dxa"/>
            </w:tcMar>
            <w:vAlign w:val="center"/>
          </w:tcPr>
          <w:p w14:paraId="1629A0D3">
            <w:pPr>
              <w:spacing w:before="0" w:after="0"/>
              <w:ind w:left="135"/>
              <w:jc w:val="left"/>
            </w:pPr>
            <w:r>
              <w:rPr>
                <w:rFonts w:ascii="Times New Roman" w:hAnsi="Times New Roman"/>
                <w:b w:val="0"/>
                <w:i w:val="0"/>
                <w:color w:val="000000"/>
                <w:sz w:val="24"/>
              </w:rPr>
              <w:t>Межличностные отношения с членами семьи и знакомыми в художественной литературе</w:t>
            </w:r>
          </w:p>
        </w:tc>
        <w:tc>
          <w:tcPr>
            <w:tcW w:w="728" w:type="dxa"/>
            <w:tcMar>
              <w:top w:w="50" w:type="dxa"/>
              <w:left w:w="100" w:type="dxa"/>
            </w:tcMar>
            <w:vAlign w:val="center"/>
          </w:tcPr>
          <w:p w14:paraId="1F623E79">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0D0AC71C">
            <w:pPr>
              <w:spacing w:before="0" w:after="0" w:line="276" w:lineRule="auto"/>
              <w:ind w:left="135"/>
              <w:jc w:val="center"/>
            </w:pPr>
          </w:p>
        </w:tc>
        <w:tc>
          <w:tcPr>
            <w:tcW w:w="1517" w:type="dxa"/>
            <w:tcMar>
              <w:top w:w="50" w:type="dxa"/>
              <w:left w:w="100" w:type="dxa"/>
            </w:tcMar>
            <w:vAlign w:val="center"/>
          </w:tcPr>
          <w:p w14:paraId="3C43A782">
            <w:pPr>
              <w:spacing w:before="0" w:after="0" w:line="276" w:lineRule="auto"/>
              <w:ind w:left="135"/>
              <w:jc w:val="center"/>
            </w:pPr>
          </w:p>
        </w:tc>
        <w:tc>
          <w:tcPr>
            <w:tcW w:w="1060" w:type="dxa"/>
            <w:tcMar>
              <w:top w:w="50" w:type="dxa"/>
              <w:left w:w="100" w:type="dxa"/>
            </w:tcMar>
            <w:vAlign w:val="center"/>
          </w:tcPr>
          <w:p w14:paraId="1F1A5B02">
            <w:pPr>
              <w:spacing w:before="0" w:after="0"/>
              <w:ind w:left="135"/>
              <w:jc w:val="left"/>
            </w:pPr>
          </w:p>
        </w:tc>
        <w:tc>
          <w:tcPr>
            <w:tcW w:w="1858" w:type="dxa"/>
            <w:tcMar>
              <w:top w:w="50" w:type="dxa"/>
              <w:left w:w="100" w:type="dxa"/>
            </w:tcMar>
            <w:vAlign w:val="center"/>
          </w:tcPr>
          <w:p w14:paraId="22BE9945">
            <w:pPr>
              <w:spacing w:before="0" w:after="0"/>
              <w:ind w:left="135"/>
              <w:jc w:val="left"/>
            </w:pPr>
          </w:p>
        </w:tc>
      </w:tr>
      <w:tr w14:paraId="6227645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705CED77">
            <w:pPr>
              <w:spacing w:before="0" w:after="0"/>
              <w:ind w:left="0"/>
              <w:jc w:val="left"/>
            </w:pPr>
            <w:r>
              <w:rPr>
                <w:rFonts w:ascii="Times New Roman" w:hAnsi="Times New Roman"/>
                <w:b w:val="0"/>
                <w:i w:val="0"/>
                <w:color w:val="000000"/>
                <w:sz w:val="24"/>
              </w:rPr>
              <w:t>10</w:t>
            </w:r>
          </w:p>
        </w:tc>
        <w:tc>
          <w:tcPr>
            <w:tcW w:w="3960" w:type="dxa"/>
            <w:tcMar>
              <w:top w:w="50" w:type="dxa"/>
              <w:left w:w="100" w:type="dxa"/>
            </w:tcMar>
            <w:vAlign w:val="center"/>
          </w:tcPr>
          <w:p w14:paraId="1A42E48F">
            <w:pPr>
              <w:spacing w:before="0" w:after="0"/>
              <w:ind w:left="135"/>
              <w:jc w:val="left"/>
            </w:pPr>
            <w:r>
              <w:rPr>
                <w:rFonts w:ascii="Times New Roman" w:hAnsi="Times New Roman"/>
                <w:b w:val="0"/>
                <w:i w:val="0"/>
                <w:color w:val="000000"/>
                <w:sz w:val="24"/>
              </w:rPr>
              <w:t>Межличностные отношения. Обязанности и права человека в обществе</w:t>
            </w:r>
          </w:p>
        </w:tc>
        <w:tc>
          <w:tcPr>
            <w:tcW w:w="728" w:type="dxa"/>
            <w:tcMar>
              <w:top w:w="50" w:type="dxa"/>
              <w:left w:w="100" w:type="dxa"/>
            </w:tcMar>
            <w:vAlign w:val="center"/>
          </w:tcPr>
          <w:p w14:paraId="051A7016">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6F11A071">
            <w:pPr>
              <w:spacing w:before="0" w:after="0" w:line="276" w:lineRule="auto"/>
              <w:ind w:left="135"/>
              <w:jc w:val="center"/>
            </w:pPr>
          </w:p>
        </w:tc>
        <w:tc>
          <w:tcPr>
            <w:tcW w:w="1517" w:type="dxa"/>
            <w:tcMar>
              <w:top w:w="50" w:type="dxa"/>
              <w:left w:w="100" w:type="dxa"/>
            </w:tcMar>
            <w:vAlign w:val="center"/>
          </w:tcPr>
          <w:p w14:paraId="1976AD72">
            <w:pPr>
              <w:spacing w:before="0" w:after="0" w:line="276" w:lineRule="auto"/>
              <w:ind w:left="135"/>
              <w:jc w:val="center"/>
            </w:pPr>
          </w:p>
        </w:tc>
        <w:tc>
          <w:tcPr>
            <w:tcW w:w="1060" w:type="dxa"/>
            <w:tcMar>
              <w:top w:w="50" w:type="dxa"/>
              <w:left w:w="100" w:type="dxa"/>
            </w:tcMar>
            <w:vAlign w:val="center"/>
          </w:tcPr>
          <w:p w14:paraId="4FF7F0DB">
            <w:pPr>
              <w:spacing w:before="0" w:after="0"/>
              <w:ind w:left="135"/>
              <w:jc w:val="left"/>
            </w:pPr>
          </w:p>
        </w:tc>
        <w:tc>
          <w:tcPr>
            <w:tcW w:w="1858" w:type="dxa"/>
            <w:tcMar>
              <w:top w:w="50" w:type="dxa"/>
              <w:left w:w="100" w:type="dxa"/>
            </w:tcMar>
            <w:vAlign w:val="center"/>
          </w:tcPr>
          <w:p w14:paraId="27B0C4B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"https://m.edsoo.ru/f029c3e6" \h </w:instrText>
            </w:r>
            <w:r>
              <w:fldChar w:fldCharType="separate"/>
            </w:r>
            <w:r>
              <w:rPr>
                <w:rFonts w:ascii="Times New Roman" w:hAnsi="Times New Roman"/>
                <w:b w:val="0"/>
                <w:i w:val="0"/>
                <w:color w:val="0000FF"/>
                <w:sz w:val="22"/>
                <w:u w:val="single"/>
              </w:rPr>
              <w:t>https://m.edsoo.ru/f029c3e6</w:t>
            </w:r>
            <w:r>
              <w:rPr>
                <w:rFonts w:ascii="Times New Roman" w:hAnsi="Times New Roman"/>
                <w:b w:val="0"/>
                <w:i w:val="0"/>
                <w:color w:val="0000FF"/>
                <w:sz w:val="22"/>
                <w:u w:val="single"/>
              </w:rPr>
              <w:fldChar w:fldCharType="end"/>
            </w:r>
          </w:p>
        </w:tc>
      </w:tr>
      <w:tr w14:paraId="684D27D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3D6B82C1">
            <w:pPr>
              <w:spacing w:before="0" w:after="0"/>
              <w:ind w:left="0"/>
              <w:jc w:val="left"/>
            </w:pPr>
            <w:r>
              <w:rPr>
                <w:rFonts w:ascii="Times New Roman" w:hAnsi="Times New Roman"/>
                <w:b w:val="0"/>
                <w:i w:val="0"/>
                <w:color w:val="000000"/>
                <w:sz w:val="24"/>
              </w:rPr>
              <w:t>11</w:t>
            </w:r>
          </w:p>
        </w:tc>
        <w:tc>
          <w:tcPr>
            <w:tcW w:w="3960" w:type="dxa"/>
            <w:tcMar>
              <w:top w:w="50" w:type="dxa"/>
              <w:left w:w="100" w:type="dxa"/>
            </w:tcMar>
            <w:vAlign w:val="center"/>
          </w:tcPr>
          <w:p w14:paraId="07187BED">
            <w:pPr>
              <w:spacing w:before="0" w:after="0"/>
              <w:ind w:left="135"/>
              <w:jc w:val="left"/>
            </w:pPr>
            <w:r>
              <w:rPr>
                <w:rFonts w:ascii="Times New Roman" w:hAnsi="Times New Roman"/>
                <w:b w:val="0"/>
                <w:i w:val="0"/>
                <w:color w:val="000000"/>
                <w:sz w:val="24"/>
              </w:rPr>
              <w:t>Межличностные отношения. Обязанности и права человека в обществе</w:t>
            </w:r>
          </w:p>
        </w:tc>
        <w:tc>
          <w:tcPr>
            <w:tcW w:w="728" w:type="dxa"/>
            <w:tcMar>
              <w:top w:w="50" w:type="dxa"/>
              <w:left w:w="100" w:type="dxa"/>
            </w:tcMar>
            <w:vAlign w:val="center"/>
          </w:tcPr>
          <w:p w14:paraId="0012DA02">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3402FF30">
            <w:pPr>
              <w:spacing w:before="0" w:after="0" w:line="276" w:lineRule="auto"/>
              <w:ind w:left="135"/>
              <w:jc w:val="center"/>
            </w:pPr>
          </w:p>
        </w:tc>
        <w:tc>
          <w:tcPr>
            <w:tcW w:w="1517" w:type="dxa"/>
            <w:tcMar>
              <w:top w:w="50" w:type="dxa"/>
              <w:left w:w="100" w:type="dxa"/>
            </w:tcMar>
            <w:vAlign w:val="center"/>
          </w:tcPr>
          <w:p w14:paraId="2F0484F6">
            <w:pPr>
              <w:spacing w:before="0" w:after="0" w:line="276" w:lineRule="auto"/>
              <w:ind w:left="135"/>
              <w:jc w:val="center"/>
            </w:pPr>
          </w:p>
        </w:tc>
        <w:tc>
          <w:tcPr>
            <w:tcW w:w="1060" w:type="dxa"/>
            <w:tcMar>
              <w:top w:w="50" w:type="dxa"/>
              <w:left w:w="100" w:type="dxa"/>
            </w:tcMar>
            <w:vAlign w:val="center"/>
          </w:tcPr>
          <w:p w14:paraId="2936038F">
            <w:pPr>
              <w:spacing w:before="0" w:after="0"/>
              <w:ind w:left="135"/>
              <w:jc w:val="left"/>
            </w:pPr>
          </w:p>
        </w:tc>
        <w:tc>
          <w:tcPr>
            <w:tcW w:w="1858" w:type="dxa"/>
            <w:tcMar>
              <w:top w:w="50" w:type="dxa"/>
              <w:left w:w="100" w:type="dxa"/>
            </w:tcMar>
            <w:vAlign w:val="center"/>
          </w:tcPr>
          <w:p w14:paraId="17EE0B0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"https://m.edsoo.ru/02ccc3a9" \h </w:instrText>
            </w:r>
            <w:r>
              <w:fldChar w:fldCharType="separate"/>
            </w:r>
            <w:r>
              <w:rPr>
                <w:rFonts w:ascii="Times New Roman" w:hAnsi="Times New Roman"/>
                <w:b w:val="0"/>
                <w:i w:val="0"/>
                <w:color w:val="0000FF"/>
                <w:sz w:val="22"/>
                <w:u w:val="single"/>
              </w:rPr>
              <w:t>https://m.edsoo.ru/02ccc3a9</w:t>
            </w:r>
            <w:r>
              <w:rPr>
                <w:rFonts w:ascii="Times New Roman" w:hAnsi="Times New Roman"/>
                <w:b w:val="0"/>
                <w:i w:val="0"/>
                <w:color w:val="0000FF"/>
                <w:sz w:val="22"/>
                <w:u w:val="single"/>
              </w:rPr>
              <w:fldChar w:fldCharType="end"/>
            </w:r>
          </w:p>
        </w:tc>
      </w:tr>
      <w:tr w14:paraId="57433F2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6DF42BC7">
            <w:pPr>
              <w:spacing w:before="0" w:after="0"/>
              <w:ind w:left="0"/>
              <w:jc w:val="left"/>
            </w:pPr>
            <w:r>
              <w:rPr>
                <w:rFonts w:ascii="Times New Roman" w:hAnsi="Times New Roman"/>
                <w:b w:val="0"/>
                <w:i w:val="0"/>
                <w:color w:val="000000"/>
                <w:sz w:val="24"/>
              </w:rPr>
              <w:t>12</w:t>
            </w:r>
          </w:p>
        </w:tc>
        <w:tc>
          <w:tcPr>
            <w:tcW w:w="3960" w:type="dxa"/>
            <w:tcMar>
              <w:top w:w="50" w:type="dxa"/>
              <w:left w:w="100" w:type="dxa"/>
            </w:tcMar>
            <w:vAlign w:val="center"/>
          </w:tcPr>
          <w:p w14:paraId="5FEDE2BA">
            <w:pPr>
              <w:spacing w:before="0" w:after="0"/>
              <w:ind w:left="135"/>
              <w:jc w:val="left"/>
            </w:pPr>
            <w:r>
              <w:rPr>
                <w:rFonts w:ascii="Times New Roman" w:hAnsi="Times New Roman"/>
                <w:b w:val="0"/>
                <w:i w:val="0"/>
                <w:color w:val="000000"/>
                <w:sz w:val="24"/>
              </w:rPr>
              <w:t>Межличностные отношения. Взаимоуважение</w:t>
            </w:r>
          </w:p>
        </w:tc>
        <w:tc>
          <w:tcPr>
            <w:tcW w:w="728" w:type="dxa"/>
            <w:tcMar>
              <w:top w:w="50" w:type="dxa"/>
              <w:left w:w="100" w:type="dxa"/>
            </w:tcMar>
            <w:vAlign w:val="center"/>
          </w:tcPr>
          <w:p w14:paraId="778A8107">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13CF80E7">
            <w:pPr>
              <w:spacing w:before="0" w:after="0" w:line="276" w:lineRule="auto"/>
              <w:ind w:left="135"/>
              <w:jc w:val="center"/>
            </w:pPr>
          </w:p>
        </w:tc>
        <w:tc>
          <w:tcPr>
            <w:tcW w:w="1517" w:type="dxa"/>
            <w:tcMar>
              <w:top w:w="50" w:type="dxa"/>
              <w:left w:w="100" w:type="dxa"/>
            </w:tcMar>
            <w:vAlign w:val="center"/>
          </w:tcPr>
          <w:p w14:paraId="4CA952BA">
            <w:pPr>
              <w:spacing w:before="0" w:after="0" w:line="276" w:lineRule="auto"/>
              <w:ind w:left="135"/>
              <w:jc w:val="center"/>
            </w:pPr>
          </w:p>
        </w:tc>
        <w:tc>
          <w:tcPr>
            <w:tcW w:w="1060" w:type="dxa"/>
            <w:tcMar>
              <w:top w:w="50" w:type="dxa"/>
              <w:left w:w="100" w:type="dxa"/>
            </w:tcMar>
            <w:vAlign w:val="center"/>
          </w:tcPr>
          <w:p w14:paraId="0F6C644B">
            <w:pPr>
              <w:spacing w:before="0" w:after="0"/>
              <w:ind w:left="135"/>
              <w:jc w:val="left"/>
            </w:pPr>
          </w:p>
        </w:tc>
        <w:tc>
          <w:tcPr>
            <w:tcW w:w="1858" w:type="dxa"/>
            <w:tcMar>
              <w:top w:w="50" w:type="dxa"/>
              <w:left w:w="100" w:type="dxa"/>
            </w:tcMar>
            <w:vAlign w:val="center"/>
          </w:tcPr>
          <w:p w14:paraId="507D82D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"https://m.edsoo.ru/4408296" \h </w:instrText>
            </w:r>
            <w:r>
              <w:fldChar w:fldCharType="separate"/>
            </w:r>
            <w:r>
              <w:rPr>
                <w:rFonts w:ascii="Times New Roman" w:hAnsi="Times New Roman"/>
                <w:b w:val="0"/>
                <w:i w:val="0"/>
                <w:color w:val="0000FF"/>
                <w:sz w:val="22"/>
                <w:u w:val="single"/>
              </w:rPr>
              <w:t>https://m.edsoo.ru/4408296</w:t>
            </w:r>
            <w:r>
              <w:rPr>
                <w:rFonts w:ascii="Times New Roman" w:hAnsi="Times New Roman"/>
                <w:b w:val="0"/>
                <w:i w:val="0"/>
                <w:color w:val="0000FF"/>
                <w:sz w:val="22"/>
                <w:u w:val="single"/>
              </w:rPr>
              <w:fldChar w:fldCharType="end"/>
            </w:r>
          </w:p>
        </w:tc>
      </w:tr>
      <w:tr w14:paraId="7D3325C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1B347C9E">
            <w:pPr>
              <w:spacing w:before="0" w:after="0"/>
              <w:ind w:left="0"/>
              <w:jc w:val="left"/>
            </w:pPr>
            <w:r>
              <w:rPr>
                <w:rFonts w:ascii="Times New Roman" w:hAnsi="Times New Roman"/>
                <w:b w:val="0"/>
                <w:i w:val="0"/>
                <w:color w:val="000000"/>
                <w:sz w:val="24"/>
              </w:rPr>
              <w:t>13</w:t>
            </w:r>
          </w:p>
        </w:tc>
        <w:tc>
          <w:tcPr>
            <w:tcW w:w="3960" w:type="dxa"/>
            <w:tcMar>
              <w:top w:w="50" w:type="dxa"/>
              <w:left w:w="100" w:type="dxa"/>
            </w:tcMar>
            <w:vAlign w:val="center"/>
          </w:tcPr>
          <w:p w14:paraId="16D37DFF">
            <w:pPr>
              <w:spacing w:before="0" w:after="0"/>
              <w:ind w:left="135"/>
              <w:jc w:val="left"/>
            </w:pPr>
            <w:r>
              <w:rPr>
                <w:rFonts w:ascii="Times New Roman" w:hAnsi="Times New Roman"/>
                <w:b w:val="0"/>
                <w:i w:val="0"/>
                <w:color w:val="000000"/>
                <w:sz w:val="24"/>
              </w:rPr>
              <w:t>Взаимоотношения в семье. Распределение обязанностей</w:t>
            </w:r>
          </w:p>
        </w:tc>
        <w:tc>
          <w:tcPr>
            <w:tcW w:w="728" w:type="dxa"/>
            <w:tcMar>
              <w:top w:w="50" w:type="dxa"/>
              <w:left w:w="100" w:type="dxa"/>
            </w:tcMar>
            <w:vAlign w:val="center"/>
          </w:tcPr>
          <w:p w14:paraId="7375E9F5">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2F316FAE">
            <w:pPr>
              <w:spacing w:before="0" w:after="0" w:line="276" w:lineRule="auto"/>
              <w:ind w:left="135"/>
              <w:jc w:val="center"/>
            </w:pPr>
          </w:p>
        </w:tc>
        <w:tc>
          <w:tcPr>
            <w:tcW w:w="1517" w:type="dxa"/>
            <w:tcMar>
              <w:top w:w="50" w:type="dxa"/>
              <w:left w:w="100" w:type="dxa"/>
            </w:tcMar>
            <w:vAlign w:val="center"/>
          </w:tcPr>
          <w:p w14:paraId="43732180">
            <w:pPr>
              <w:spacing w:before="0" w:after="0" w:line="276" w:lineRule="auto"/>
              <w:ind w:left="135"/>
              <w:jc w:val="center"/>
            </w:pPr>
          </w:p>
        </w:tc>
        <w:tc>
          <w:tcPr>
            <w:tcW w:w="1060" w:type="dxa"/>
            <w:tcMar>
              <w:top w:w="50" w:type="dxa"/>
              <w:left w:w="100" w:type="dxa"/>
            </w:tcMar>
            <w:vAlign w:val="center"/>
          </w:tcPr>
          <w:p w14:paraId="30F6B2B8">
            <w:pPr>
              <w:spacing w:before="0" w:after="0"/>
              <w:ind w:left="135"/>
              <w:jc w:val="left"/>
            </w:pPr>
          </w:p>
        </w:tc>
        <w:tc>
          <w:tcPr>
            <w:tcW w:w="1858" w:type="dxa"/>
            <w:tcMar>
              <w:top w:w="50" w:type="dxa"/>
              <w:left w:w="100" w:type="dxa"/>
            </w:tcMar>
            <w:vAlign w:val="center"/>
          </w:tcPr>
          <w:p w14:paraId="08C8DB64">
            <w:pPr>
              <w:spacing w:before="0" w:after="0"/>
              <w:ind w:left="135"/>
              <w:jc w:val="left"/>
            </w:pPr>
          </w:p>
        </w:tc>
      </w:tr>
      <w:tr w14:paraId="1821248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78E13260">
            <w:pPr>
              <w:spacing w:before="0" w:after="0"/>
              <w:ind w:left="0"/>
              <w:jc w:val="left"/>
            </w:pPr>
            <w:r>
              <w:rPr>
                <w:rFonts w:ascii="Times New Roman" w:hAnsi="Times New Roman"/>
                <w:b w:val="0"/>
                <w:i w:val="0"/>
                <w:color w:val="000000"/>
                <w:sz w:val="24"/>
              </w:rPr>
              <w:t>14</w:t>
            </w:r>
          </w:p>
        </w:tc>
        <w:tc>
          <w:tcPr>
            <w:tcW w:w="3960" w:type="dxa"/>
            <w:tcMar>
              <w:top w:w="50" w:type="dxa"/>
              <w:left w:w="100" w:type="dxa"/>
            </w:tcMar>
            <w:vAlign w:val="center"/>
          </w:tcPr>
          <w:p w14:paraId="4C741B82">
            <w:pPr>
              <w:spacing w:before="0" w:after="0"/>
              <w:ind w:left="135"/>
              <w:jc w:val="left"/>
            </w:pPr>
            <w:r>
              <w:rPr>
                <w:rFonts w:ascii="Times New Roman" w:hAnsi="Times New Roman"/>
                <w:b w:val="0"/>
                <w:i w:val="0"/>
                <w:color w:val="000000"/>
                <w:sz w:val="24"/>
              </w:rPr>
              <w:t>Межличностные отношения. Эмоции и чувства</w:t>
            </w:r>
          </w:p>
        </w:tc>
        <w:tc>
          <w:tcPr>
            <w:tcW w:w="728" w:type="dxa"/>
            <w:tcMar>
              <w:top w:w="50" w:type="dxa"/>
              <w:left w:w="100" w:type="dxa"/>
            </w:tcMar>
            <w:vAlign w:val="center"/>
          </w:tcPr>
          <w:p w14:paraId="6715DF47">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4A1E3D4F">
            <w:pPr>
              <w:spacing w:before="0" w:after="0" w:line="276" w:lineRule="auto"/>
              <w:ind w:left="135"/>
              <w:jc w:val="center"/>
            </w:pPr>
          </w:p>
        </w:tc>
        <w:tc>
          <w:tcPr>
            <w:tcW w:w="1517" w:type="dxa"/>
            <w:tcMar>
              <w:top w:w="50" w:type="dxa"/>
              <w:left w:w="100" w:type="dxa"/>
            </w:tcMar>
            <w:vAlign w:val="center"/>
          </w:tcPr>
          <w:p w14:paraId="089DFAD3">
            <w:pPr>
              <w:spacing w:before="0" w:after="0" w:line="276" w:lineRule="auto"/>
              <w:ind w:left="135"/>
              <w:jc w:val="center"/>
            </w:pPr>
          </w:p>
        </w:tc>
        <w:tc>
          <w:tcPr>
            <w:tcW w:w="1060" w:type="dxa"/>
            <w:tcMar>
              <w:top w:w="50" w:type="dxa"/>
              <w:left w:w="100" w:type="dxa"/>
            </w:tcMar>
            <w:vAlign w:val="center"/>
          </w:tcPr>
          <w:p w14:paraId="7E5EE667">
            <w:pPr>
              <w:spacing w:before="0" w:after="0"/>
              <w:ind w:left="135"/>
              <w:jc w:val="left"/>
            </w:pPr>
          </w:p>
        </w:tc>
        <w:tc>
          <w:tcPr>
            <w:tcW w:w="1858" w:type="dxa"/>
            <w:tcMar>
              <w:top w:w="50" w:type="dxa"/>
              <w:left w:w="100" w:type="dxa"/>
            </w:tcMar>
            <w:vAlign w:val="center"/>
          </w:tcPr>
          <w:p w14:paraId="785647F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"https://m.edsoo.ru/72f588da" \h </w:instrText>
            </w:r>
            <w:r>
              <w:fldChar w:fldCharType="separate"/>
            </w:r>
            <w:r>
              <w:rPr>
                <w:rFonts w:ascii="Times New Roman" w:hAnsi="Times New Roman"/>
                <w:b w:val="0"/>
                <w:i w:val="0"/>
                <w:color w:val="0000FF"/>
                <w:sz w:val="22"/>
                <w:u w:val="single"/>
              </w:rPr>
              <w:t>https://m.edsoo.ru/72f588da</w:t>
            </w:r>
            <w:r>
              <w:rPr>
                <w:rFonts w:ascii="Times New Roman" w:hAnsi="Times New Roman"/>
                <w:b w:val="0"/>
                <w:i w:val="0"/>
                <w:color w:val="0000FF"/>
                <w:sz w:val="22"/>
                <w:u w:val="single"/>
              </w:rPr>
              <w:fldChar w:fldCharType="end"/>
            </w:r>
          </w:p>
        </w:tc>
      </w:tr>
      <w:tr w14:paraId="5475EC3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5CB10CCA">
            <w:pPr>
              <w:spacing w:before="0" w:after="0"/>
              <w:ind w:left="0"/>
              <w:jc w:val="left"/>
            </w:pPr>
            <w:r>
              <w:rPr>
                <w:rFonts w:ascii="Times New Roman" w:hAnsi="Times New Roman"/>
                <w:b w:val="0"/>
                <w:i w:val="0"/>
                <w:color w:val="000000"/>
                <w:sz w:val="24"/>
              </w:rPr>
              <w:t>15</w:t>
            </w:r>
          </w:p>
        </w:tc>
        <w:tc>
          <w:tcPr>
            <w:tcW w:w="3960" w:type="dxa"/>
            <w:tcMar>
              <w:top w:w="50" w:type="dxa"/>
              <w:left w:w="100" w:type="dxa"/>
            </w:tcMar>
            <w:vAlign w:val="center"/>
          </w:tcPr>
          <w:p w14:paraId="21886902">
            <w:pPr>
              <w:spacing w:before="0" w:after="0"/>
              <w:ind w:left="135"/>
              <w:jc w:val="left"/>
            </w:pPr>
            <w:r>
              <w:rPr>
                <w:rFonts w:ascii="Times New Roman" w:hAnsi="Times New Roman"/>
                <w:b w:val="0"/>
                <w:i w:val="0"/>
                <w:color w:val="000000"/>
                <w:sz w:val="24"/>
              </w:rPr>
              <w:t>Межличностные отношения. Конфликтные ситуации: их предупреждение и решение</w:t>
            </w:r>
          </w:p>
        </w:tc>
        <w:tc>
          <w:tcPr>
            <w:tcW w:w="728" w:type="dxa"/>
            <w:tcMar>
              <w:top w:w="50" w:type="dxa"/>
              <w:left w:w="100" w:type="dxa"/>
            </w:tcMar>
            <w:vAlign w:val="center"/>
          </w:tcPr>
          <w:p w14:paraId="186B89A8">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5BB5FE92">
            <w:pPr>
              <w:spacing w:before="0" w:after="0" w:line="276" w:lineRule="auto"/>
              <w:ind w:left="135"/>
              <w:jc w:val="center"/>
            </w:pPr>
          </w:p>
        </w:tc>
        <w:tc>
          <w:tcPr>
            <w:tcW w:w="1517" w:type="dxa"/>
            <w:tcMar>
              <w:top w:w="50" w:type="dxa"/>
              <w:left w:w="100" w:type="dxa"/>
            </w:tcMar>
            <w:vAlign w:val="center"/>
          </w:tcPr>
          <w:p w14:paraId="5FD23791">
            <w:pPr>
              <w:spacing w:before="0" w:after="0" w:line="276" w:lineRule="auto"/>
              <w:ind w:left="135"/>
              <w:jc w:val="center"/>
            </w:pPr>
          </w:p>
        </w:tc>
        <w:tc>
          <w:tcPr>
            <w:tcW w:w="1060" w:type="dxa"/>
            <w:tcMar>
              <w:top w:w="50" w:type="dxa"/>
              <w:left w:w="100" w:type="dxa"/>
            </w:tcMar>
            <w:vAlign w:val="center"/>
          </w:tcPr>
          <w:p w14:paraId="7B98F39D">
            <w:pPr>
              <w:spacing w:before="0" w:after="0"/>
              <w:ind w:left="135"/>
              <w:jc w:val="left"/>
            </w:pPr>
          </w:p>
        </w:tc>
        <w:tc>
          <w:tcPr>
            <w:tcW w:w="1858" w:type="dxa"/>
            <w:tcMar>
              <w:top w:w="50" w:type="dxa"/>
              <w:left w:w="100" w:type="dxa"/>
            </w:tcMar>
            <w:vAlign w:val="center"/>
          </w:tcPr>
          <w:p w14:paraId="312400C5">
            <w:pPr>
              <w:spacing w:before="0" w:after="0"/>
              <w:ind w:left="135"/>
              <w:jc w:val="left"/>
            </w:pPr>
          </w:p>
        </w:tc>
      </w:tr>
      <w:tr w14:paraId="1390B2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29CE5749">
            <w:pPr>
              <w:spacing w:before="0" w:after="0"/>
              <w:ind w:left="0"/>
              <w:jc w:val="left"/>
            </w:pPr>
            <w:r>
              <w:rPr>
                <w:rFonts w:ascii="Times New Roman" w:hAnsi="Times New Roman"/>
                <w:b w:val="0"/>
                <w:i w:val="0"/>
                <w:color w:val="000000"/>
                <w:sz w:val="24"/>
              </w:rPr>
              <w:t>16</w:t>
            </w:r>
          </w:p>
        </w:tc>
        <w:tc>
          <w:tcPr>
            <w:tcW w:w="3960" w:type="dxa"/>
            <w:tcMar>
              <w:top w:w="50" w:type="dxa"/>
              <w:left w:w="100" w:type="dxa"/>
            </w:tcMar>
            <w:vAlign w:val="center"/>
          </w:tcPr>
          <w:p w14:paraId="5EDFEC24">
            <w:pPr>
              <w:spacing w:before="0" w:after="0"/>
              <w:ind w:left="135"/>
              <w:jc w:val="left"/>
            </w:pPr>
            <w:r>
              <w:rPr>
                <w:rFonts w:ascii="Times New Roman" w:hAnsi="Times New Roman"/>
                <w:b w:val="0"/>
                <w:i w:val="0"/>
                <w:color w:val="000000"/>
                <w:sz w:val="24"/>
              </w:rPr>
              <w:t>Обобщение по теме " Повседневная жизнь семьи. Межличностные отношения в семье, с друзьями и знакомыми. Конфликтные ситуации, их предупреждение и разрешение"</w:t>
            </w:r>
          </w:p>
        </w:tc>
        <w:tc>
          <w:tcPr>
            <w:tcW w:w="728" w:type="dxa"/>
            <w:tcMar>
              <w:top w:w="50" w:type="dxa"/>
              <w:left w:w="100" w:type="dxa"/>
            </w:tcMar>
            <w:vAlign w:val="center"/>
          </w:tcPr>
          <w:p w14:paraId="5514EB87">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7E077CD8">
            <w:pPr>
              <w:spacing w:before="0" w:after="0" w:line="276" w:lineRule="auto"/>
              <w:ind w:left="135"/>
              <w:jc w:val="center"/>
            </w:pPr>
          </w:p>
        </w:tc>
        <w:tc>
          <w:tcPr>
            <w:tcW w:w="1517" w:type="dxa"/>
            <w:tcMar>
              <w:top w:w="50" w:type="dxa"/>
              <w:left w:w="100" w:type="dxa"/>
            </w:tcMar>
            <w:vAlign w:val="center"/>
          </w:tcPr>
          <w:p w14:paraId="0BD116B0">
            <w:pPr>
              <w:spacing w:before="0" w:after="0" w:line="276" w:lineRule="auto"/>
              <w:ind w:left="135"/>
              <w:jc w:val="center"/>
            </w:pPr>
          </w:p>
        </w:tc>
        <w:tc>
          <w:tcPr>
            <w:tcW w:w="1060" w:type="dxa"/>
            <w:tcMar>
              <w:top w:w="50" w:type="dxa"/>
              <w:left w:w="100" w:type="dxa"/>
            </w:tcMar>
            <w:vAlign w:val="center"/>
          </w:tcPr>
          <w:p w14:paraId="0CBE9E21">
            <w:pPr>
              <w:spacing w:before="0" w:after="0"/>
              <w:ind w:left="135"/>
              <w:jc w:val="left"/>
            </w:pPr>
          </w:p>
        </w:tc>
        <w:tc>
          <w:tcPr>
            <w:tcW w:w="1858" w:type="dxa"/>
            <w:tcMar>
              <w:top w:w="50" w:type="dxa"/>
              <w:left w:w="100" w:type="dxa"/>
            </w:tcMar>
            <w:vAlign w:val="center"/>
          </w:tcPr>
          <w:p w14:paraId="37037373">
            <w:pPr>
              <w:spacing w:before="0" w:after="0"/>
              <w:ind w:left="135"/>
              <w:jc w:val="left"/>
            </w:pPr>
          </w:p>
        </w:tc>
      </w:tr>
      <w:tr w14:paraId="4C0645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229CF915">
            <w:pPr>
              <w:spacing w:before="0" w:after="0"/>
              <w:ind w:left="0"/>
              <w:jc w:val="left"/>
            </w:pPr>
            <w:r>
              <w:rPr>
                <w:rFonts w:ascii="Times New Roman" w:hAnsi="Times New Roman"/>
                <w:b w:val="0"/>
                <w:i w:val="0"/>
                <w:color w:val="000000"/>
                <w:sz w:val="24"/>
              </w:rPr>
              <w:t>17</w:t>
            </w:r>
          </w:p>
        </w:tc>
        <w:tc>
          <w:tcPr>
            <w:tcW w:w="3960" w:type="dxa"/>
            <w:tcMar>
              <w:top w:w="50" w:type="dxa"/>
              <w:left w:w="100" w:type="dxa"/>
            </w:tcMar>
            <w:vAlign w:val="center"/>
          </w:tcPr>
          <w:p w14:paraId="6CF1CF60">
            <w:pPr>
              <w:spacing w:before="0" w:after="0"/>
              <w:ind w:left="135"/>
              <w:jc w:val="left"/>
            </w:pPr>
            <w:r>
              <w:rPr>
                <w:rFonts w:ascii="Times New Roman" w:hAnsi="Times New Roman"/>
                <w:b w:val="0"/>
                <w:i w:val="0"/>
                <w:color w:val="000000"/>
                <w:sz w:val="24"/>
              </w:rPr>
              <w:t>Контроль по теме " Повседневная жизнь семьи. Межличностные отношения в семье, с друзьями и знакомыми. Конфликтные ситуации, их предупреждение и разрешение"</w:t>
            </w:r>
          </w:p>
        </w:tc>
        <w:tc>
          <w:tcPr>
            <w:tcW w:w="728" w:type="dxa"/>
            <w:tcMar>
              <w:top w:w="50" w:type="dxa"/>
              <w:left w:w="100" w:type="dxa"/>
            </w:tcMar>
            <w:vAlign w:val="center"/>
          </w:tcPr>
          <w:p w14:paraId="2C28D9D9">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4F3F3ED0">
            <w:pPr>
              <w:spacing w:before="0" w:after="0" w:line="276" w:lineRule="auto"/>
              <w:ind w:left="135"/>
              <w:jc w:val="center"/>
            </w:pPr>
            <w:r>
              <w:rPr>
                <w:rFonts w:ascii="Times New Roman" w:hAnsi="Times New Roman"/>
                <w:b w:val="0"/>
                <w:i w:val="0"/>
                <w:color w:val="000000"/>
                <w:sz w:val="24"/>
              </w:rPr>
              <w:t xml:space="preserve"> 1 </w:t>
            </w:r>
          </w:p>
        </w:tc>
        <w:tc>
          <w:tcPr>
            <w:tcW w:w="1517" w:type="dxa"/>
            <w:tcMar>
              <w:top w:w="50" w:type="dxa"/>
              <w:left w:w="100" w:type="dxa"/>
            </w:tcMar>
            <w:vAlign w:val="center"/>
          </w:tcPr>
          <w:p w14:paraId="08A01386">
            <w:pPr>
              <w:spacing w:before="0" w:after="0" w:line="276" w:lineRule="auto"/>
              <w:ind w:left="135"/>
              <w:jc w:val="center"/>
            </w:pPr>
          </w:p>
        </w:tc>
        <w:tc>
          <w:tcPr>
            <w:tcW w:w="1060" w:type="dxa"/>
            <w:tcMar>
              <w:top w:w="50" w:type="dxa"/>
              <w:left w:w="100" w:type="dxa"/>
            </w:tcMar>
            <w:vAlign w:val="center"/>
          </w:tcPr>
          <w:p w14:paraId="62893ECD">
            <w:pPr>
              <w:spacing w:before="0" w:after="0"/>
              <w:ind w:left="135"/>
              <w:jc w:val="left"/>
            </w:pPr>
          </w:p>
        </w:tc>
        <w:tc>
          <w:tcPr>
            <w:tcW w:w="1858" w:type="dxa"/>
            <w:tcMar>
              <w:top w:w="50" w:type="dxa"/>
              <w:left w:w="100" w:type="dxa"/>
            </w:tcMar>
            <w:vAlign w:val="center"/>
          </w:tcPr>
          <w:p w14:paraId="4C4D7B5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"https://m.edsoo.ru/8c474d29" \h </w:instrText>
            </w:r>
            <w:r>
              <w:fldChar w:fldCharType="separate"/>
            </w:r>
            <w:r>
              <w:rPr>
                <w:rFonts w:ascii="Times New Roman" w:hAnsi="Times New Roman"/>
                <w:b w:val="0"/>
                <w:i w:val="0"/>
                <w:color w:val="0000FF"/>
                <w:sz w:val="22"/>
                <w:u w:val="single"/>
              </w:rPr>
              <w:t>https://m.edsoo.ru/8c474d29</w:t>
            </w:r>
            <w:r>
              <w:rPr>
                <w:rFonts w:ascii="Times New Roman" w:hAnsi="Times New Roman"/>
                <w:b w:val="0"/>
                <w:i w:val="0"/>
                <w:color w:val="0000FF"/>
                <w:sz w:val="22"/>
                <w:u w:val="single"/>
              </w:rPr>
              <w:fldChar w:fldCharType="end"/>
            </w:r>
          </w:p>
        </w:tc>
      </w:tr>
      <w:tr w14:paraId="54F9827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6F6C68B7">
            <w:pPr>
              <w:spacing w:before="0" w:after="0"/>
              <w:ind w:left="0"/>
              <w:jc w:val="left"/>
            </w:pPr>
            <w:r>
              <w:rPr>
                <w:rFonts w:ascii="Times New Roman" w:hAnsi="Times New Roman"/>
                <w:b w:val="0"/>
                <w:i w:val="0"/>
                <w:color w:val="000000"/>
                <w:sz w:val="24"/>
              </w:rPr>
              <w:t>18</w:t>
            </w:r>
          </w:p>
        </w:tc>
        <w:tc>
          <w:tcPr>
            <w:tcW w:w="3960" w:type="dxa"/>
            <w:tcMar>
              <w:top w:w="50" w:type="dxa"/>
              <w:left w:w="100" w:type="dxa"/>
            </w:tcMar>
            <w:vAlign w:val="center"/>
          </w:tcPr>
          <w:p w14:paraId="0402F3B1">
            <w:pPr>
              <w:spacing w:before="0" w:after="0"/>
              <w:ind w:left="135"/>
              <w:jc w:val="left"/>
            </w:pPr>
            <w:r>
              <w:rPr>
                <w:rFonts w:ascii="Times New Roman" w:hAnsi="Times New Roman"/>
                <w:b w:val="0"/>
                <w:i w:val="0"/>
                <w:color w:val="000000"/>
                <w:sz w:val="24"/>
              </w:rPr>
              <w:t>Характер человека/литературного персонажа. Черты характера</w:t>
            </w:r>
          </w:p>
        </w:tc>
        <w:tc>
          <w:tcPr>
            <w:tcW w:w="728" w:type="dxa"/>
            <w:tcMar>
              <w:top w:w="50" w:type="dxa"/>
              <w:left w:w="100" w:type="dxa"/>
            </w:tcMar>
            <w:vAlign w:val="center"/>
          </w:tcPr>
          <w:p w14:paraId="332BF3F1">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22264524">
            <w:pPr>
              <w:spacing w:before="0" w:after="0" w:line="276" w:lineRule="auto"/>
              <w:ind w:left="135"/>
              <w:jc w:val="center"/>
            </w:pPr>
          </w:p>
        </w:tc>
        <w:tc>
          <w:tcPr>
            <w:tcW w:w="1517" w:type="dxa"/>
            <w:tcMar>
              <w:top w:w="50" w:type="dxa"/>
              <w:left w:w="100" w:type="dxa"/>
            </w:tcMar>
            <w:vAlign w:val="center"/>
          </w:tcPr>
          <w:p w14:paraId="216289F9">
            <w:pPr>
              <w:spacing w:before="0" w:after="0" w:line="276" w:lineRule="auto"/>
              <w:ind w:left="135"/>
              <w:jc w:val="center"/>
            </w:pPr>
          </w:p>
        </w:tc>
        <w:tc>
          <w:tcPr>
            <w:tcW w:w="1060" w:type="dxa"/>
            <w:tcMar>
              <w:top w:w="50" w:type="dxa"/>
              <w:left w:w="100" w:type="dxa"/>
            </w:tcMar>
            <w:vAlign w:val="center"/>
          </w:tcPr>
          <w:p w14:paraId="527AC737">
            <w:pPr>
              <w:spacing w:before="0" w:after="0"/>
              <w:ind w:left="135"/>
              <w:jc w:val="left"/>
            </w:pPr>
          </w:p>
        </w:tc>
        <w:tc>
          <w:tcPr>
            <w:tcW w:w="1858" w:type="dxa"/>
            <w:tcMar>
              <w:top w:w="50" w:type="dxa"/>
              <w:left w:w="100" w:type="dxa"/>
            </w:tcMar>
            <w:vAlign w:val="center"/>
          </w:tcPr>
          <w:p w14:paraId="02BC14DD">
            <w:pPr>
              <w:spacing w:before="0" w:after="0"/>
              <w:ind w:left="135"/>
              <w:jc w:val="left"/>
            </w:pPr>
          </w:p>
        </w:tc>
      </w:tr>
      <w:tr w14:paraId="5E2B96D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73A13EE1">
            <w:pPr>
              <w:spacing w:before="0" w:after="0"/>
              <w:ind w:left="0"/>
              <w:jc w:val="left"/>
            </w:pPr>
            <w:r>
              <w:rPr>
                <w:rFonts w:ascii="Times New Roman" w:hAnsi="Times New Roman"/>
                <w:b w:val="0"/>
                <w:i w:val="0"/>
                <w:color w:val="000000"/>
                <w:sz w:val="24"/>
              </w:rPr>
              <w:t>19</w:t>
            </w:r>
          </w:p>
        </w:tc>
        <w:tc>
          <w:tcPr>
            <w:tcW w:w="3960" w:type="dxa"/>
            <w:tcMar>
              <w:top w:w="50" w:type="dxa"/>
              <w:left w:w="100" w:type="dxa"/>
            </w:tcMar>
            <w:vAlign w:val="center"/>
          </w:tcPr>
          <w:p w14:paraId="636D6EFA">
            <w:pPr>
              <w:spacing w:before="0" w:after="0"/>
              <w:ind w:left="135"/>
              <w:jc w:val="left"/>
            </w:pPr>
            <w:r>
              <w:rPr>
                <w:rFonts w:ascii="Times New Roman" w:hAnsi="Times New Roman"/>
                <w:b w:val="0"/>
                <w:i w:val="0"/>
                <w:color w:val="000000"/>
                <w:sz w:val="24"/>
              </w:rPr>
              <w:t>Характер человека/литературного персонажа. Черты характера</w:t>
            </w:r>
          </w:p>
        </w:tc>
        <w:tc>
          <w:tcPr>
            <w:tcW w:w="728" w:type="dxa"/>
            <w:tcMar>
              <w:top w:w="50" w:type="dxa"/>
              <w:left w:w="100" w:type="dxa"/>
            </w:tcMar>
            <w:vAlign w:val="center"/>
          </w:tcPr>
          <w:p w14:paraId="7F62B2D2">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05E167B7">
            <w:pPr>
              <w:spacing w:before="0" w:after="0" w:line="276" w:lineRule="auto"/>
              <w:ind w:left="135"/>
              <w:jc w:val="center"/>
            </w:pPr>
          </w:p>
        </w:tc>
        <w:tc>
          <w:tcPr>
            <w:tcW w:w="1517" w:type="dxa"/>
            <w:tcMar>
              <w:top w:w="50" w:type="dxa"/>
              <w:left w:w="100" w:type="dxa"/>
            </w:tcMar>
            <w:vAlign w:val="center"/>
          </w:tcPr>
          <w:p w14:paraId="270F4BE2">
            <w:pPr>
              <w:spacing w:before="0" w:after="0" w:line="276" w:lineRule="auto"/>
              <w:ind w:left="135"/>
              <w:jc w:val="center"/>
            </w:pPr>
          </w:p>
        </w:tc>
        <w:tc>
          <w:tcPr>
            <w:tcW w:w="1060" w:type="dxa"/>
            <w:tcMar>
              <w:top w:w="50" w:type="dxa"/>
              <w:left w:w="100" w:type="dxa"/>
            </w:tcMar>
            <w:vAlign w:val="center"/>
          </w:tcPr>
          <w:p w14:paraId="77FC4710">
            <w:pPr>
              <w:spacing w:before="0" w:after="0"/>
              <w:ind w:left="135"/>
              <w:jc w:val="left"/>
            </w:pPr>
          </w:p>
        </w:tc>
        <w:tc>
          <w:tcPr>
            <w:tcW w:w="1858" w:type="dxa"/>
            <w:tcMar>
              <w:top w:w="50" w:type="dxa"/>
              <w:left w:w="100" w:type="dxa"/>
            </w:tcMar>
            <w:vAlign w:val="center"/>
          </w:tcPr>
          <w:p w14:paraId="191F76ED">
            <w:pPr>
              <w:spacing w:before="0" w:after="0"/>
              <w:ind w:left="135"/>
              <w:jc w:val="left"/>
            </w:pPr>
          </w:p>
        </w:tc>
      </w:tr>
      <w:tr w14:paraId="52CC29A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56669166">
            <w:pPr>
              <w:spacing w:before="0" w:after="0"/>
              <w:ind w:left="0"/>
              <w:jc w:val="left"/>
            </w:pPr>
            <w:r>
              <w:rPr>
                <w:rFonts w:ascii="Times New Roman" w:hAnsi="Times New Roman"/>
                <w:b w:val="0"/>
                <w:i w:val="0"/>
                <w:color w:val="000000"/>
                <w:sz w:val="24"/>
              </w:rPr>
              <w:t>20</w:t>
            </w:r>
          </w:p>
        </w:tc>
        <w:tc>
          <w:tcPr>
            <w:tcW w:w="3960" w:type="dxa"/>
            <w:tcMar>
              <w:top w:w="50" w:type="dxa"/>
              <w:left w:w="100" w:type="dxa"/>
            </w:tcMar>
            <w:vAlign w:val="center"/>
          </w:tcPr>
          <w:p w14:paraId="32E5CFC3">
            <w:pPr>
              <w:spacing w:before="0" w:after="0"/>
              <w:ind w:left="135"/>
              <w:jc w:val="left"/>
            </w:pPr>
            <w:r>
              <w:rPr>
                <w:rFonts w:ascii="Times New Roman" w:hAnsi="Times New Roman"/>
                <w:b w:val="0"/>
                <w:i w:val="0"/>
                <w:color w:val="000000"/>
                <w:sz w:val="24"/>
              </w:rPr>
              <w:t>Поведение человека в экстремальной ситуации. Характер</w:t>
            </w:r>
          </w:p>
        </w:tc>
        <w:tc>
          <w:tcPr>
            <w:tcW w:w="728" w:type="dxa"/>
            <w:tcMar>
              <w:top w:w="50" w:type="dxa"/>
              <w:left w:w="100" w:type="dxa"/>
            </w:tcMar>
            <w:vAlign w:val="center"/>
          </w:tcPr>
          <w:p w14:paraId="67CA09E4">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1E8338D5">
            <w:pPr>
              <w:spacing w:before="0" w:after="0" w:line="276" w:lineRule="auto"/>
              <w:ind w:left="135"/>
              <w:jc w:val="center"/>
            </w:pPr>
          </w:p>
        </w:tc>
        <w:tc>
          <w:tcPr>
            <w:tcW w:w="1517" w:type="dxa"/>
            <w:tcMar>
              <w:top w:w="50" w:type="dxa"/>
              <w:left w:w="100" w:type="dxa"/>
            </w:tcMar>
            <w:vAlign w:val="center"/>
          </w:tcPr>
          <w:p w14:paraId="0098F091">
            <w:pPr>
              <w:spacing w:before="0" w:after="0" w:line="276" w:lineRule="auto"/>
              <w:ind w:left="135"/>
              <w:jc w:val="center"/>
            </w:pPr>
          </w:p>
        </w:tc>
        <w:tc>
          <w:tcPr>
            <w:tcW w:w="1060" w:type="dxa"/>
            <w:tcMar>
              <w:top w:w="50" w:type="dxa"/>
              <w:left w:w="100" w:type="dxa"/>
            </w:tcMar>
            <w:vAlign w:val="center"/>
          </w:tcPr>
          <w:p w14:paraId="2E7F811D">
            <w:pPr>
              <w:spacing w:before="0" w:after="0"/>
              <w:ind w:left="135"/>
              <w:jc w:val="left"/>
            </w:pPr>
          </w:p>
        </w:tc>
        <w:tc>
          <w:tcPr>
            <w:tcW w:w="1858" w:type="dxa"/>
            <w:tcMar>
              <w:top w:w="50" w:type="dxa"/>
              <w:left w:w="100" w:type="dxa"/>
            </w:tcMar>
            <w:vAlign w:val="center"/>
          </w:tcPr>
          <w:p w14:paraId="12FD0C3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"https://m.edsoo.ru/8c639c8d" \h </w:instrText>
            </w:r>
            <w:r>
              <w:fldChar w:fldCharType="separate"/>
            </w:r>
            <w:r>
              <w:rPr>
                <w:rFonts w:ascii="Times New Roman" w:hAnsi="Times New Roman"/>
                <w:b w:val="0"/>
                <w:i w:val="0"/>
                <w:color w:val="0000FF"/>
                <w:sz w:val="22"/>
                <w:u w:val="single"/>
              </w:rPr>
              <w:t>https://m.edsoo.ru/8c639c8d</w:t>
            </w:r>
            <w:r>
              <w:rPr>
                <w:rFonts w:ascii="Times New Roman" w:hAnsi="Times New Roman"/>
                <w:b w:val="0"/>
                <w:i w:val="0"/>
                <w:color w:val="0000FF"/>
                <w:sz w:val="22"/>
                <w:u w:val="single"/>
              </w:rPr>
              <w:fldChar w:fldCharType="end"/>
            </w:r>
          </w:p>
        </w:tc>
      </w:tr>
      <w:tr w14:paraId="2B907AE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2C709A14">
            <w:pPr>
              <w:spacing w:before="0" w:after="0"/>
              <w:ind w:left="0"/>
              <w:jc w:val="left"/>
            </w:pPr>
            <w:r>
              <w:rPr>
                <w:rFonts w:ascii="Times New Roman" w:hAnsi="Times New Roman"/>
                <w:b w:val="0"/>
                <w:i w:val="0"/>
                <w:color w:val="000000"/>
                <w:sz w:val="24"/>
              </w:rPr>
              <w:t>21</w:t>
            </w:r>
          </w:p>
        </w:tc>
        <w:tc>
          <w:tcPr>
            <w:tcW w:w="3960" w:type="dxa"/>
            <w:tcMar>
              <w:top w:w="50" w:type="dxa"/>
              <w:left w:w="100" w:type="dxa"/>
            </w:tcMar>
            <w:vAlign w:val="center"/>
          </w:tcPr>
          <w:p w14:paraId="062C78C6">
            <w:pPr>
              <w:spacing w:before="0" w:after="0"/>
              <w:ind w:left="135"/>
              <w:jc w:val="left"/>
            </w:pPr>
            <w:r>
              <w:rPr>
                <w:rFonts w:ascii="Times New Roman" w:hAnsi="Times New Roman"/>
                <w:b w:val="0"/>
                <w:i w:val="0"/>
                <w:color w:val="000000"/>
                <w:sz w:val="24"/>
              </w:rPr>
              <w:t>Обобщение и по теме "Внешность и характеристика человека, литературного персонажа"</w:t>
            </w:r>
          </w:p>
        </w:tc>
        <w:tc>
          <w:tcPr>
            <w:tcW w:w="728" w:type="dxa"/>
            <w:tcMar>
              <w:top w:w="50" w:type="dxa"/>
              <w:left w:w="100" w:type="dxa"/>
            </w:tcMar>
            <w:vAlign w:val="center"/>
          </w:tcPr>
          <w:p w14:paraId="70113FF3">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08CD5E2C">
            <w:pPr>
              <w:spacing w:before="0" w:after="0" w:line="276" w:lineRule="auto"/>
              <w:ind w:left="135"/>
              <w:jc w:val="center"/>
            </w:pPr>
          </w:p>
        </w:tc>
        <w:tc>
          <w:tcPr>
            <w:tcW w:w="1517" w:type="dxa"/>
            <w:tcMar>
              <w:top w:w="50" w:type="dxa"/>
              <w:left w:w="100" w:type="dxa"/>
            </w:tcMar>
            <w:vAlign w:val="center"/>
          </w:tcPr>
          <w:p w14:paraId="109F0824">
            <w:pPr>
              <w:spacing w:before="0" w:after="0" w:line="276" w:lineRule="auto"/>
              <w:ind w:left="135"/>
              <w:jc w:val="center"/>
            </w:pPr>
          </w:p>
        </w:tc>
        <w:tc>
          <w:tcPr>
            <w:tcW w:w="1060" w:type="dxa"/>
            <w:tcMar>
              <w:top w:w="50" w:type="dxa"/>
              <w:left w:w="100" w:type="dxa"/>
            </w:tcMar>
            <w:vAlign w:val="center"/>
          </w:tcPr>
          <w:p w14:paraId="37BCA29A">
            <w:pPr>
              <w:spacing w:before="0" w:after="0"/>
              <w:ind w:left="135"/>
              <w:jc w:val="left"/>
            </w:pPr>
          </w:p>
        </w:tc>
        <w:tc>
          <w:tcPr>
            <w:tcW w:w="1858" w:type="dxa"/>
            <w:tcMar>
              <w:top w:w="50" w:type="dxa"/>
              <w:left w:w="100" w:type="dxa"/>
            </w:tcMar>
            <w:vAlign w:val="center"/>
          </w:tcPr>
          <w:p w14:paraId="03043EA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"https://m.edsoo.ru/8addc986" \h </w:instrText>
            </w:r>
            <w:r>
              <w:fldChar w:fldCharType="separate"/>
            </w:r>
            <w:r>
              <w:rPr>
                <w:rFonts w:ascii="Times New Roman" w:hAnsi="Times New Roman"/>
                <w:b w:val="0"/>
                <w:i w:val="0"/>
                <w:color w:val="0000FF"/>
                <w:sz w:val="22"/>
                <w:u w:val="single"/>
              </w:rPr>
              <w:t>https://m.edsoo.ru/8addc986</w:t>
            </w:r>
            <w:r>
              <w:rPr>
                <w:rFonts w:ascii="Times New Roman" w:hAnsi="Times New Roman"/>
                <w:b w:val="0"/>
                <w:i w:val="0"/>
                <w:color w:val="0000FF"/>
                <w:sz w:val="22"/>
                <w:u w:val="single"/>
              </w:rPr>
              <w:fldChar w:fldCharType="end"/>
            </w:r>
          </w:p>
        </w:tc>
      </w:tr>
      <w:tr w14:paraId="417F72E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155D3174">
            <w:pPr>
              <w:spacing w:before="0" w:after="0"/>
              <w:ind w:left="0"/>
              <w:jc w:val="left"/>
            </w:pPr>
            <w:r>
              <w:rPr>
                <w:rFonts w:ascii="Times New Roman" w:hAnsi="Times New Roman"/>
                <w:b w:val="0"/>
                <w:i w:val="0"/>
                <w:color w:val="000000"/>
                <w:sz w:val="24"/>
              </w:rPr>
              <w:t>22</w:t>
            </w:r>
          </w:p>
        </w:tc>
        <w:tc>
          <w:tcPr>
            <w:tcW w:w="3960" w:type="dxa"/>
            <w:tcMar>
              <w:top w:w="50" w:type="dxa"/>
              <w:left w:w="100" w:type="dxa"/>
            </w:tcMar>
            <w:vAlign w:val="center"/>
          </w:tcPr>
          <w:p w14:paraId="7AE88FD5">
            <w:pPr>
              <w:spacing w:before="0" w:after="0"/>
              <w:ind w:left="135"/>
              <w:jc w:val="left"/>
            </w:pPr>
            <w:r>
              <w:rPr>
                <w:rFonts w:ascii="Times New Roman" w:hAnsi="Times New Roman"/>
                <w:b w:val="0"/>
                <w:i w:val="0"/>
                <w:color w:val="000000"/>
                <w:sz w:val="24"/>
              </w:rPr>
              <w:t>Отказ от вредных привычек. Здоровый образ жизни</w:t>
            </w:r>
          </w:p>
        </w:tc>
        <w:tc>
          <w:tcPr>
            <w:tcW w:w="728" w:type="dxa"/>
            <w:tcMar>
              <w:top w:w="50" w:type="dxa"/>
              <w:left w:w="100" w:type="dxa"/>
            </w:tcMar>
            <w:vAlign w:val="center"/>
          </w:tcPr>
          <w:p w14:paraId="72A69312">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5EF2DF19">
            <w:pPr>
              <w:spacing w:before="0" w:after="0" w:line="276" w:lineRule="auto"/>
              <w:ind w:left="135"/>
              <w:jc w:val="center"/>
            </w:pPr>
          </w:p>
        </w:tc>
        <w:tc>
          <w:tcPr>
            <w:tcW w:w="1517" w:type="dxa"/>
            <w:tcMar>
              <w:top w:w="50" w:type="dxa"/>
              <w:left w:w="100" w:type="dxa"/>
            </w:tcMar>
            <w:vAlign w:val="center"/>
          </w:tcPr>
          <w:p w14:paraId="213042AD">
            <w:pPr>
              <w:spacing w:before="0" w:after="0" w:line="276" w:lineRule="auto"/>
              <w:ind w:left="135"/>
              <w:jc w:val="center"/>
            </w:pPr>
          </w:p>
        </w:tc>
        <w:tc>
          <w:tcPr>
            <w:tcW w:w="1060" w:type="dxa"/>
            <w:tcMar>
              <w:top w:w="50" w:type="dxa"/>
              <w:left w:w="100" w:type="dxa"/>
            </w:tcMar>
            <w:vAlign w:val="center"/>
          </w:tcPr>
          <w:p w14:paraId="561749E8">
            <w:pPr>
              <w:spacing w:before="0" w:after="0"/>
              <w:ind w:left="135"/>
              <w:jc w:val="left"/>
            </w:pPr>
          </w:p>
        </w:tc>
        <w:tc>
          <w:tcPr>
            <w:tcW w:w="1858" w:type="dxa"/>
            <w:tcMar>
              <w:top w:w="50" w:type="dxa"/>
              <w:left w:w="100" w:type="dxa"/>
            </w:tcMar>
            <w:vAlign w:val="center"/>
          </w:tcPr>
          <w:p w14:paraId="6C8C812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"https://m.edsoo.ru/6c26e96b" \h </w:instrText>
            </w:r>
            <w:r>
              <w:fldChar w:fldCharType="separate"/>
            </w:r>
            <w:r>
              <w:rPr>
                <w:rFonts w:ascii="Times New Roman" w:hAnsi="Times New Roman"/>
                <w:b w:val="0"/>
                <w:i w:val="0"/>
                <w:color w:val="0000FF"/>
                <w:sz w:val="22"/>
                <w:u w:val="single"/>
              </w:rPr>
              <w:t>https://m.edsoo.ru/6c26e96b</w:t>
            </w:r>
            <w:r>
              <w:rPr>
                <w:rFonts w:ascii="Times New Roman" w:hAnsi="Times New Roman"/>
                <w:b w:val="0"/>
                <w:i w:val="0"/>
                <w:color w:val="0000FF"/>
                <w:sz w:val="22"/>
                <w:u w:val="single"/>
              </w:rPr>
              <w:fldChar w:fldCharType="end"/>
            </w:r>
          </w:p>
        </w:tc>
      </w:tr>
      <w:tr w14:paraId="175094D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086FF34E">
            <w:pPr>
              <w:spacing w:before="0" w:after="0"/>
              <w:ind w:left="0"/>
              <w:jc w:val="left"/>
            </w:pPr>
            <w:r>
              <w:rPr>
                <w:rFonts w:ascii="Times New Roman" w:hAnsi="Times New Roman"/>
                <w:b w:val="0"/>
                <w:i w:val="0"/>
                <w:color w:val="000000"/>
                <w:sz w:val="24"/>
              </w:rPr>
              <w:t>23</w:t>
            </w:r>
          </w:p>
        </w:tc>
        <w:tc>
          <w:tcPr>
            <w:tcW w:w="3960" w:type="dxa"/>
            <w:tcMar>
              <w:top w:w="50" w:type="dxa"/>
              <w:left w:w="100" w:type="dxa"/>
            </w:tcMar>
            <w:vAlign w:val="center"/>
          </w:tcPr>
          <w:p w14:paraId="1359C77D">
            <w:pPr>
              <w:spacing w:before="0" w:after="0"/>
              <w:ind w:left="135"/>
              <w:jc w:val="left"/>
            </w:pPr>
            <w:r>
              <w:rPr>
                <w:rFonts w:ascii="Times New Roman" w:hAnsi="Times New Roman"/>
                <w:b w:val="0"/>
                <w:i w:val="0"/>
                <w:color w:val="000000"/>
                <w:sz w:val="24"/>
              </w:rPr>
              <w:t>Забота о здоровье. Борьба со стрессом</w:t>
            </w:r>
          </w:p>
        </w:tc>
        <w:tc>
          <w:tcPr>
            <w:tcW w:w="728" w:type="dxa"/>
            <w:tcMar>
              <w:top w:w="50" w:type="dxa"/>
              <w:left w:w="100" w:type="dxa"/>
            </w:tcMar>
            <w:vAlign w:val="center"/>
          </w:tcPr>
          <w:p w14:paraId="53B57BFA">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54036668">
            <w:pPr>
              <w:spacing w:before="0" w:after="0" w:line="276" w:lineRule="auto"/>
              <w:ind w:left="135"/>
              <w:jc w:val="center"/>
            </w:pPr>
          </w:p>
        </w:tc>
        <w:tc>
          <w:tcPr>
            <w:tcW w:w="1517" w:type="dxa"/>
            <w:tcMar>
              <w:top w:w="50" w:type="dxa"/>
              <w:left w:w="100" w:type="dxa"/>
            </w:tcMar>
            <w:vAlign w:val="center"/>
          </w:tcPr>
          <w:p w14:paraId="58EEA9F0">
            <w:pPr>
              <w:spacing w:before="0" w:after="0" w:line="276" w:lineRule="auto"/>
              <w:ind w:left="135"/>
              <w:jc w:val="center"/>
            </w:pPr>
          </w:p>
        </w:tc>
        <w:tc>
          <w:tcPr>
            <w:tcW w:w="1060" w:type="dxa"/>
            <w:tcMar>
              <w:top w:w="50" w:type="dxa"/>
              <w:left w:w="100" w:type="dxa"/>
            </w:tcMar>
            <w:vAlign w:val="center"/>
          </w:tcPr>
          <w:p w14:paraId="5D330FD5">
            <w:pPr>
              <w:spacing w:before="0" w:after="0"/>
              <w:ind w:left="135"/>
              <w:jc w:val="left"/>
            </w:pPr>
          </w:p>
        </w:tc>
        <w:tc>
          <w:tcPr>
            <w:tcW w:w="1858" w:type="dxa"/>
            <w:tcMar>
              <w:top w:w="50" w:type="dxa"/>
              <w:left w:w="100" w:type="dxa"/>
            </w:tcMar>
            <w:vAlign w:val="center"/>
          </w:tcPr>
          <w:p w14:paraId="249237D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"https://m.edsoo.ru/d3f4c005" \h </w:instrText>
            </w:r>
            <w:r>
              <w:fldChar w:fldCharType="separate"/>
            </w:r>
            <w:r>
              <w:rPr>
                <w:rFonts w:ascii="Times New Roman" w:hAnsi="Times New Roman"/>
                <w:b w:val="0"/>
                <w:i w:val="0"/>
                <w:color w:val="0000FF"/>
                <w:sz w:val="22"/>
                <w:u w:val="single"/>
              </w:rPr>
              <w:t>https://m.edsoo.ru/d3f4c005</w:t>
            </w:r>
            <w:r>
              <w:rPr>
                <w:rFonts w:ascii="Times New Roman" w:hAnsi="Times New Roman"/>
                <w:b w:val="0"/>
                <w:i w:val="0"/>
                <w:color w:val="0000FF"/>
                <w:sz w:val="22"/>
                <w:u w:val="single"/>
              </w:rPr>
              <w:fldChar w:fldCharType="end"/>
            </w:r>
          </w:p>
        </w:tc>
      </w:tr>
      <w:tr w14:paraId="449568A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5F72DC36">
            <w:pPr>
              <w:spacing w:before="0" w:after="0"/>
              <w:ind w:left="0"/>
              <w:jc w:val="left"/>
            </w:pPr>
            <w:r>
              <w:rPr>
                <w:rFonts w:ascii="Times New Roman" w:hAnsi="Times New Roman"/>
                <w:b w:val="0"/>
                <w:i w:val="0"/>
                <w:color w:val="000000"/>
                <w:sz w:val="24"/>
              </w:rPr>
              <w:t>24</w:t>
            </w:r>
          </w:p>
        </w:tc>
        <w:tc>
          <w:tcPr>
            <w:tcW w:w="3960" w:type="dxa"/>
            <w:tcMar>
              <w:top w:w="50" w:type="dxa"/>
              <w:left w:w="100" w:type="dxa"/>
            </w:tcMar>
            <w:vAlign w:val="center"/>
          </w:tcPr>
          <w:p w14:paraId="0217677A">
            <w:pPr>
              <w:spacing w:before="0" w:after="0"/>
              <w:ind w:left="135"/>
              <w:jc w:val="left"/>
            </w:pPr>
            <w:r>
              <w:rPr>
                <w:rFonts w:ascii="Times New Roman" w:hAnsi="Times New Roman"/>
                <w:b w:val="0"/>
                <w:i w:val="0"/>
                <w:color w:val="000000"/>
                <w:sz w:val="24"/>
              </w:rPr>
              <w:t>Забота о здоровье. Полезные привычки</w:t>
            </w:r>
          </w:p>
        </w:tc>
        <w:tc>
          <w:tcPr>
            <w:tcW w:w="728" w:type="dxa"/>
            <w:tcMar>
              <w:top w:w="50" w:type="dxa"/>
              <w:left w:w="100" w:type="dxa"/>
            </w:tcMar>
            <w:vAlign w:val="center"/>
          </w:tcPr>
          <w:p w14:paraId="614324C3">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71A66794">
            <w:pPr>
              <w:spacing w:before="0" w:after="0" w:line="276" w:lineRule="auto"/>
              <w:ind w:left="135"/>
              <w:jc w:val="center"/>
            </w:pPr>
          </w:p>
        </w:tc>
        <w:tc>
          <w:tcPr>
            <w:tcW w:w="1517" w:type="dxa"/>
            <w:tcMar>
              <w:top w:w="50" w:type="dxa"/>
              <w:left w:w="100" w:type="dxa"/>
            </w:tcMar>
            <w:vAlign w:val="center"/>
          </w:tcPr>
          <w:p w14:paraId="4F19AB1A">
            <w:pPr>
              <w:spacing w:before="0" w:after="0" w:line="276" w:lineRule="auto"/>
              <w:ind w:left="135"/>
              <w:jc w:val="center"/>
            </w:pPr>
          </w:p>
        </w:tc>
        <w:tc>
          <w:tcPr>
            <w:tcW w:w="1060" w:type="dxa"/>
            <w:tcMar>
              <w:top w:w="50" w:type="dxa"/>
              <w:left w:w="100" w:type="dxa"/>
            </w:tcMar>
            <w:vAlign w:val="center"/>
          </w:tcPr>
          <w:p w14:paraId="147133AB">
            <w:pPr>
              <w:spacing w:before="0" w:after="0"/>
              <w:ind w:left="135"/>
              <w:jc w:val="left"/>
            </w:pPr>
          </w:p>
        </w:tc>
        <w:tc>
          <w:tcPr>
            <w:tcW w:w="1858" w:type="dxa"/>
            <w:tcMar>
              <w:top w:w="50" w:type="dxa"/>
              <w:left w:w="100" w:type="dxa"/>
            </w:tcMar>
            <w:vAlign w:val="center"/>
          </w:tcPr>
          <w:p w14:paraId="6545D5B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"https://m.edsoo.ru/c7b43830" \h </w:instrText>
            </w:r>
            <w:r>
              <w:fldChar w:fldCharType="separate"/>
            </w:r>
            <w:r>
              <w:rPr>
                <w:rFonts w:ascii="Times New Roman" w:hAnsi="Times New Roman"/>
                <w:b w:val="0"/>
                <w:i w:val="0"/>
                <w:color w:val="0000FF"/>
                <w:sz w:val="22"/>
                <w:u w:val="single"/>
              </w:rPr>
              <w:t>https://m.edsoo.ru/c7b43830</w:t>
            </w:r>
            <w:r>
              <w:rPr>
                <w:rFonts w:ascii="Times New Roman" w:hAnsi="Times New Roman"/>
                <w:b w:val="0"/>
                <w:i w:val="0"/>
                <w:color w:val="0000FF"/>
                <w:sz w:val="22"/>
                <w:u w:val="single"/>
              </w:rPr>
              <w:fldChar w:fldCharType="end"/>
            </w:r>
          </w:p>
        </w:tc>
      </w:tr>
      <w:tr w14:paraId="2C54414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6B0E815E">
            <w:pPr>
              <w:spacing w:before="0" w:after="0"/>
              <w:ind w:left="0"/>
              <w:jc w:val="left"/>
            </w:pPr>
            <w:r>
              <w:rPr>
                <w:rFonts w:ascii="Times New Roman" w:hAnsi="Times New Roman"/>
                <w:b w:val="0"/>
                <w:i w:val="0"/>
                <w:color w:val="000000"/>
                <w:sz w:val="24"/>
              </w:rPr>
              <w:t>25</w:t>
            </w:r>
          </w:p>
        </w:tc>
        <w:tc>
          <w:tcPr>
            <w:tcW w:w="3960" w:type="dxa"/>
            <w:tcMar>
              <w:top w:w="50" w:type="dxa"/>
              <w:left w:w="100" w:type="dxa"/>
            </w:tcMar>
            <w:vAlign w:val="center"/>
          </w:tcPr>
          <w:p w14:paraId="1BC2D34F">
            <w:pPr>
              <w:spacing w:before="0" w:after="0"/>
              <w:ind w:left="135"/>
              <w:jc w:val="left"/>
            </w:pPr>
            <w:r>
              <w:rPr>
                <w:rFonts w:ascii="Times New Roman" w:hAnsi="Times New Roman"/>
                <w:b w:val="0"/>
                <w:i w:val="0"/>
                <w:color w:val="000000"/>
                <w:sz w:val="24"/>
              </w:rPr>
              <w:t>Забота о здоровье. Самочувствие</w:t>
            </w:r>
          </w:p>
        </w:tc>
        <w:tc>
          <w:tcPr>
            <w:tcW w:w="728" w:type="dxa"/>
            <w:tcMar>
              <w:top w:w="50" w:type="dxa"/>
              <w:left w:w="100" w:type="dxa"/>
            </w:tcMar>
            <w:vAlign w:val="center"/>
          </w:tcPr>
          <w:p w14:paraId="59AE19E1">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32DC70AC">
            <w:pPr>
              <w:spacing w:before="0" w:after="0" w:line="276" w:lineRule="auto"/>
              <w:ind w:left="135"/>
              <w:jc w:val="center"/>
            </w:pPr>
          </w:p>
        </w:tc>
        <w:tc>
          <w:tcPr>
            <w:tcW w:w="1517" w:type="dxa"/>
            <w:tcMar>
              <w:top w:w="50" w:type="dxa"/>
              <w:left w:w="100" w:type="dxa"/>
            </w:tcMar>
            <w:vAlign w:val="center"/>
          </w:tcPr>
          <w:p w14:paraId="0505D4AA">
            <w:pPr>
              <w:spacing w:before="0" w:after="0" w:line="276" w:lineRule="auto"/>
              <w:ind w:left="135"/>
              <w:jc w:val="center"/>
            </w:pPr>
          </w:p>
        </w:tc>
        <w:tc>
          <w:tcPr>
            <w:tcW w:w="1060" w:type="dxa"/>
            <w:tcMar>
              <w:top w:w="50" w:type="dxa"/>
              <w:left w:w="100" w:type="dxa"/>
            </w:tcMar>
            <w:vAlign w:val="center"/>
          </w:tcPr>
          <w:p w14:paraId="60701495">
            <w:pPr>
              <w:spacing w:before="0" w:after="0"/>
              <w:ind w:left="135"/>
              <w:jc w:val="left"/>
            </w:pPr>
          </w:p>
        </w:tc>
        <w:tc>
          <w:tcPr>
            <w:tcW w:w="1858" w:type="dxa"/>
            <w:tcMar>
              <w:top w:w="50" w:type="dxa"/>
              <w:left w:w="100" w:type="dxa"/>
            </w:tcMar>
            <w:vAlign w:val="center"/>
          </w:tcPr>
          <w:p w14:paraId="4C193E04">
            <w:pPr>
              <w:spacing w:before="0" w:after="0"/>
              <w:ind w:left="135"/>
              <w:jc w:val="left"/>
            </w:pPr>
          </w:p>
        </w:tc>
      </w:tr>
      <w:tr w14:paraId="2CB98D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0E7B3A72">
            <w:pPr>
              <w:spacing w:before="0" w:after="0"/>
              <w:ind w:left="0"/>
              <w:jc w:val="left"/>
            </w:pPr>
            <w:r>
              <w:rPr>
                <w:rFonts w:ascii="Times New Roman" w:hAnsi="Times New Roman"/>
                <w:b w:val="0"/>
                <w:i w:val="0"/>
                <w:color w:val="000000"/>
                <w:sz w:val="24"/>
              </w:rPr>
              <w:t>26</w:t>
            </w:r>
          </w:p>
        </w:tc>
        <w:tc>
          <w:tcPr>
            <w:tcW w:w="3960" w:type="dxa"/>
            <w:tcMar>
              <w:top w:w="50" w:type="dxa"/>
              <w:left w:w="100" w:type="dxa"/>
            </w:tcMar>
            <w:vAlign w:val="center"/>
          </w:tcPr>
          <w:p w14:paraId="62B8EB2B">
            <w:pPr>
              <w:spacing w:before="0" w:after="0"/>
              <w:ind w:left="135"/>
              <w:jc w:val="left"/>
            </w:pPr>
            <w:r>
              <w:rPr>
                <w:rFonts w:ascii="Times New Roman" w:hAnsi="Times New Roman"/>
                <w:b w:val="0"/>
                <w:i w:val="0"/>
                <w:color w:val="000000"/>
                <w:sz w:val="24"/>
              </w:rPr>
              <w:t>Забота о здоровье. Посещение врача</w:t>
            </w:r>
          </w:p>
        </w:tc>
        <w:tc>
          <w:tcPr>
            <w:tcW w:w="728" w:type="dxa"/>
            <w:tcMar>
              <w:top w:w="50" w:type="dxa"/>
              <w:left w:w="100" w:type="dxa"/>
            </w:tcMar>
            <w:vAlign w:val="center"/>
          </w:tcPr>
          <w:p w14:paraId="001426E1">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0980D1B0">
            <w:pPr>
              <w:spacing w:before="0" w:after="0" w:line="276" w:lineRule="auto"/>
              <w:ind w:left="135"/>
              <w:jc w:val="center"/>
            </w:pPr>
          </w:p>
        </w:tc>
        <w:tc>
          <w:tcPr>
            <w:tcW w:w="1517" w:type="dxa"/>
            <w:tcMar>
              <w:top w:w="50" w:type="dxa"/>
              <w:left w:w="100" w:type="dxa"/>
            </w:tcMar>
            <w:vAlign w:val="center"/>
          </w:tcPr>
          <w:p w14:paraId="65C6D378">
            <w:pPr>
              <w:spacing w:before="0" w:after="0" w:line="276" w:lineRule="auto"/>
              <w:ind w:left="135"/>
              <w:jc w:val="center"/>
            </w:pPr>
          </w:p>
        </w:tc>
        <w:tc>
          <w:tcPr>
            <w:tcW w:w="1060" w:type="dxa"/>
            <w:tcMar>
              <w:top w:w="50" w:type="dxa"/>
              <w:left w:w="100" w:type="dxa"/>
            </w:tcMar>
            <w:vAlign w:val="center"/>
          </w:tcPr>
          <w:p w14:paraId="5105B480">
            <w:pPr>
              <w:spacing w:before="0" w:after="0"/>
              <w:ind w:left="135"/>
              <w:jc w:val="left"/>
            </w:pPr>
          </w:p>
        </w:tc>
        <w:tc>
          <w:tcPr>
            <w:tcW w:w="1858" w:type="dxa"/>
            <w:tcMar>
              <w:top w:w="50" w:type="dxa"/>
              <w:left w:w="100" w:type="dxa"/>
            </w:tcMar>
            <w:vAlign w:val="center"/>
          </w:tcPr>
          <w:p w14:paraId="3396CA3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"https://m.edsoo.ru/e2e13771" \h </w:instrText>
            </w:r>
            <w:r>
              <w:fldChar w:fldCharType="separate"/>
            </w:r>
            <w:r>
              <w:rPr>
                <w:rFonts w:ascii="Times New Roman" w:hAnsi="Times New Roman"/>
                <w:b w:val="0"/>
                <w:i w:val="0"/>
                <w:color w:val="0000FF"/>
                <w:sz w:val="22"/>
                <w:u w:val="single"/>
              </w:rPr>
              <w:t>https://m.edsoo.ru/e2e13771</w:t>
            </w:r>
            <w:r>
              <w:rPr>
                <w:rFonts w:ascii="Times New Roman" w:hAnsi="Times New Roman"/>
                <w:b w:val="0"/>
                <w:i w:val="0"/>
                <w:color w:val="0000FF"/>
                <w:sz w:val="22"/>
                <w:u w:val="single"/>
              </w:rPr>
              <w:fldChar w:fldCharType="end"/>
            </w:r>
          </w:p>
        </w:tc>
      </w:tr>
      <w:tr w14:paraId="0F9ADD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4142A88F">
            <w:pPr>
              <w:spacing w:before="0" w:after="0"/>
              <w:ind w:left="0"/>
              <w:jc w:val="left"/>
            </w:pPr>
            <w:r>
              <w:rPr>
                <w:rFonts w:ascii="Times New Roman" w:hAnsi="Times New Roman"/>
                <w:b w:val="0"/>
                <w:i w:val="0"/>
                <w:color w:val="000000"/>
                <w:sz w:val="24"/>
              </w:rPr>
              <w:t>27</w:t>
            </w:r>
          </w:p>
        </w:tc>
        <w:tc>
          <w:tcPr>
            <w:tcW w:w="3960" w:type="dxa"/>
            <w:tcMar>
              <w:top w:w="50" w:type="dxa"/>
              <w:left w:w="100" w:type="dxa"/>
            </w:tcMar>
            <w:vAlign w:val="center"/>
          </w:tcPr>
          <w:p w14:paraId="03C0EAED">
            <w:pPr>
              <w:spacing w:before="0" w:after="0"/>
              <w:ind w:left="135"/>
              <w:jc w:val="left"/>
            </w:pPr>
            <w:r>
              <w:rPr>
                <w:rFonts w:ascii="Times New Roman" w:hAnsi="Times New Roman"/>
                <w:b w:val="0"/>
                <w:i w:val="0"/>
                <w:color w:val="000000"/>
                <w:sz w:val="24"/>
              </w:rPr>
              <w:t>Режим труда и отдыха</w:t>
            </w:r>
          </w:p>
        </w:tc>
        <w:tc>
          <w:tcPr>
            <w:tcW w:w="728" w:type="dxa"/>
            <w:tcMar>
              <w:top w:w="50" w:type="dxa"/>
              <w:left w:w="100" w:type="dxa"/>
            </w:tcMar>
            <w:vAlign w:val="center"/>
          </w:tcPr>
          <w:p w14:paraId="4F1E0246">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0688C5C3">
            <w:pPr>
              <w:spacing w:before="0" w:after="0" w:line="276" w:lineRule="auto"/>
              <w:ind w:left="135"/>
              <w:jc w:val="center"/>
            </w:pPr>
          </w:p>
        </w:tc>
        <w:tc>
          <w:tcPr>
            <w:tcW w:w="1517" w:type="dxa"/>
            <w:tcMar>
              <w:top w:w="50" w:type="dxa"/>
              <w:left w:w="100" w:type="dxa"/>
            </w:tcMar>
            <w:vAlign w:val="center"/>
          </w:tcPr>
          <w:p w14:paraId="241D5B78">
            <w:pPr>
              <w:spacing w:before="0" w:after="0" w:line="276" w:lineRule="auto"/>
              <w:ind w:left="135"/>
              <w:jc w:val="center"/>
            </w:pPr>
          </w:p>
        </w:tc>
        <w:tc>
          <w:tcPr>
            <w:tcW w:w="1060" w:type="dxa"/>
            <w:tcMar>
              <w:top w:w="50" w:type="dxa"/>
              <w:left w:w="100" w:type="dxa"/>
            </w:tcMar>
            <w:vAlign w:val="center"/>
          </w:tcPr>
          <w:p w14:paraId="661D8956">
            <w:pPr>
              <w:spacing w:before="0" w:after="0"/>
              <w:ind w:left="135"/>
              <w:jc w:val="left"/>
            </w:pPr>
          </w:p>
        </w:tc>
        <w:tc>
          <w:tcPr>
            <w:tcW w:w="1858" w:type="dxa"/>
            <w:tcMar>
              <w:top w:w="50" w:type="dxa"/>
              <w:left w:w="100" w:type="dxa"/>
            </w:tcMar>
            <w:vAlign w:val="center"/>
          </w:tcPr>
          <w:p w14:paraId="1626F3BB">
            <w:pPr>
              <w:spacing w:before="0" w:after="0"/>
              <w:ind w:left="135"/>
              <w:jc w:val="left"/>
            </w:pPr>
          </w:p>
        </w:tc>
      </w:tr>
      <w:tr w14:paraId="0B7D3D5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565A16A2">
            <w:pPr>
              <w:spacing w:before="0" w:after="0"/>
              <w:ind w:left="0"/>
              <w:jc w:val="left"/>
            </w:pPr>
            <w:r>
              <w:rPr>
                <w:rFonts w:ascii="Times New Roman" w:hAnsi="Times New Roman"/>
                <w:b w:val="0"/>
                <w:i w:val="0"/>
                <w:color w:val="000000"/>
                <w:sz w:val="24"/>
              </w:rPr>
              <w:t>28</w:t>
            </w:r>
          </w:p>
        </w:tc>
        <w:tc>
          <w:tcPr>
            <w:tcW w:w="3960" w:type="dxa"/>
            <w:tcMar>
              <w:top w:w="50" w:type="dxa"/>
              <w:left w:w="100" w:type="dxa"/>
            </w:tcMar>
            <w:vAlign w:val="center"/>
          </w:tcPr>
          <w:p w14:paraId="75F12EC0">
            <w:pPr>
              <w:spacing w:before="0" w:after="0"/>
              <w:ind w:left="135"/>
              <w:jc w:val="left"/>
            </w:pPr>
            <w:r>
              <w:rPr>
                <w:rFonts w:ascii="Times New Roman" w:hAnsi="Times New Roman"/>
                <w:b w:val="0"/>
                <w:i w:val="0"/>
                <w:color w:val="000000"/>
                <w:sz w:val="24"/>
              </w:rPr>
              <w:t>Сбалансированное питание</w:t>
            </w:r>
          </w:p>
        </w:tc>
        <w:tc>
          <w:tcPr>
            <w:tcW w:w="728" w:type="dxa"/>
            <w:tcMar>
              <w:top w:w="50" w:type="dxa"/>
              <w:left w:w="100" w:type="dxa"/>
            </w:tcMar>
            <w:vAlign w:val="center"/>
          </w:tcPr>
          <w:p w14:paraId="35B39A31">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288D43E9">
            <w:pPr>
              <w:spacing w:before="0" w:after="0" w:line="276" w:lineRule="auto"/>
              <w:ind w:left="135"/>
              <w:jc w:val="center"/>
            </w:pPr>
          </w:p>
        </w:tc>
        <w:tc>
          <w:tcPr>
            <w:tcW w:w="1517" w:type="dxa"/>
            <w:tcMar>
              <w:top w:w="50" w:type="dxa"/>
              <w:left w:w="100" w:type="dxa"/>
            </w:tcMar>
            <w:vAlign w:val="center"/>
          </w:tcPr>
          <w:p w14:paraId="197CC431">
            <w:pPr>
              <w:spacing w:before="0" w:after="0" w:line="276" w:lineRule="auto"/>
              <w:ind w:left="135"/>
              <w:jc w:val="center"/>
            </w:pPr>
          </w:p>
        </w:tc>
        <w:tc>
          <w:tcPr>
            <w:tcW w:w="1060" w:type="dxa"/>
            <w:tcMar>
              <w:top w:w="50" w:type="dxa"/>
              <w:left w:w="100" w:type="dxa"/>
            </w:tcMar>
            <w:vAlign w:val="center"/>
          </w:tcPr>
          <w:p w14:paraId="437989CD">
            <w:pPr>
              <w:spacing w:before="0" w:after="0"/>
              <w:ind w:left="135"/>
              <w:jc w:val="left"/>
            </w:pPr>
          </w:p>
        </w:tc>
        <w:tc>
          <w:tcPr>
            <w:tcW w:w="1858" w:type="dxa"/>
            <w:tcMar>
              <w:top w:w="50" w:type="dxa"/>
              <w:left w:w="100" w:type="dxa"/>
            </w:tcMar>
            <w:vAlign w:val="center"/>
          </w:tcPr>
          <w:p w14:paraId="2DAB456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"https://m.edsoo.ru/4,5487E+70" \h </w:instrText>
            </w:r>
            <w:r>
              <w:fldChar w:fldCharType="separate"/>
            </w:r>
            <w:r>
              <w:rPr>
                <w:rFonts w:ascii="Times New Roman" w:hAnsi="Times New Roman"/>
                <w:b w:val="0"/>
                <w:i w:val="0"/>
                <w:color w:val="0000FF"/>
                <w:sz w:val="22"/>
                <w:u w:val="single"/>
              </w:rPr>
              <w:t>https://m.edsoo.ru/4,5487E+70</w:t>
            </w:r>
            <w:r>
              <w:rPr>
                <w:rFonts w:ascii="Times New Roman" w:hAnsi="Times New Roman"/>
                <w:b w:val="0"/>
                <w:i w:val="0"/>
                <w:color w:val="0000FF"/>
                <w:sz w:val="22"/>
                <w:u w:val="single"/>
              </w:rPr>
              <w:fldChar w:fldCharType="end"/>
            </w:r>
          </w:p>
        </w:tc>
      </w:tr>
      <w:tr w14:paraId="22F5579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18FE5F60">
            <w:pPr>
              <w:spacing w:before="0" w:after="0"/>
              <w:ind w:left="0"/>
              <w:jc w:val="left"/>
            </w:pPr>
            <w:r>
              <w:rPr>
                <w:rFonts w:ascii="Times New Roman" w:hAnsi="Times New Roman"/>
                <w:b w:val="0"/>
                <w:i w:val="0"/>
                <w:color w:val="000000"/>
                <w:sz w:val="24"/>
              </w:rPr>
              <w:t>29</w:t>
            </w:r>
          </w:p>
        </w:tc>
        <w:tc>
          <w:tcPr>
            <w:tcW w:w="3960" w:type="dxa"/>
            <w:tcMar>
              <w:top w:w="50" w:type="dxa"/>
              <w:left w:w="100" w:type="dxa"/>
            </w:tcMar>
            <w:vAlign w:val="center"/>
          </w:tcPr>
          <w:p w14:paraId="5C6707AF">
            <w:pPr>
              <w:spacing w:before="0" w:after="0"/>
              <w:ind w:left="135"/>
              <w:jc w:val="left"/>
            </w:pPr>
            <w:r>
              <w:rPr>
                <w:rFonts w:ascii="Times New Roman" w:hAnsi="Times New Roman"/>
                <w:b w:val="0"/>
                <w:i w:val="0"/>
                <w:color w:val="000000"/>
                <w:sz w:val="24"/>
              </w:rPr>
              <w:t>Обобщение и по теме "Здоровый образ жизни и забота о здоровье: режим труда и отдыха, спорт, сбалансированное питание, посещение врача. Отказ от вредных привычек"</w:t>
            </w:r>
          </w:p>
        </w:tc>
        <w:tc>
          <w:tcPr>
            <w:tcW w:w="728" w:type="dxa"/>
            <w:tcMar>
              <w:top w:w="50" w:type="dxa"/>
              <w:left w:w="100" w:type="dxa"/>
            </w:tcMar>
            <w:vAlign w:val="center"/>
          </w:tcPr>
          <w:p w14:paraId="1C78CCB3">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224FA68D">
            <w:pPr>
              <w:spacing w:before="0" w:after="0" w:line="276" w:lineRule="auto"/>
              <w:ind w:left="135"/>
              <w:jc w:val="center"/>
            </w:pPr>
            <w:r>
              <w:rPr>
                <w:rFonts w:ascii="Times New Roman" w:hAnsi="Times New Roman"/>
                <w:b w:val="0"/>
                <w:i w:val="0"/>
                <w:color w:val="000000"/>
                <w:sz w:val="24"/>
              </w:rPr>
              <w:t xml:space="preserve"> 1 </w:t>
            </w:r>
          </w:p>
        </w:tc>
        <w:tc>
          <w:tcPr>
            <w:tcW w:w="1517" w:type="dxa"/>
            <w:tcMar>
              <w:top w:w="50" w:type="dxa"/>
              <w:left w:w="100" w:type="dxa"/>
            </w:tcMar>
            <w:vAlign w:val="center"/>
          </w:tcPr>
          <w:p w14:paraId="54C97C52">
            <w:pPr>
              <w:spacing w:before="0" w:after="0" w:line="276" w:lineRule="auto"/>
              <w:ind w:left="135"/>
              <w:jc w:val="center"/>
            </w:pPr>
          </w:p>
        </w:tc>
        <w:tc>
          <w:tcPr>
            <w:tcW w:w="1060" w:type="dxa"/>
            <w:tcMar>
              <w:top w:w="50" w:type="dxa"/>
              <w:left w:w="100" w:type="dxa"/>
            </w:tcMar>
            <w:vAlign w:val="center"/>
          </w:tcPr>
          <w:p w14:paraId="62C70F9D">
            <w:pPr>
              <w:spacing w:before="0" w:after="0"/>
              <w:ind w:left="135"/>
              <w:jc w:val="left"/>
            </w:pPr>
          </w:p>
        </w:tc>
        <w:tc>
          <w:tcPr>
            <w:tcW w:w="1858" w:type="dxa"/>
            <w:tcMar>
              <w:top w:w="50" w:type="dxa"/>
              <w:left w:w="100" w:type="dxa"/>
            </w:tcMar>
            <w:vAlign w:val="center"/>
          </w:tcPr>
          <w:p w14:paraId="29724A4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"https://m.edsoo.ru/78b690ac" \h </w:instrText>
            </w:r>
            <w:r>
              <w:fldChar w:fldCharType="separate"/>
            </w:r>
            <w:r>
              <w:rPr>
                <w:rFonts w:ascii="Times New Roman" w:hAnsi="Times New Roman"/>
                <w:b w:val="0"/>
                <w:i w:val="0"/>
                <w:color w:val="0000FF"/>
                <w:sz w:val="22"/>
                <w:u w:val="single"/>
              </w:rPr>
              <w:t>https://m.edsoo.ru/78b690ac</w:t>
            </w:r>
            <w:r>
              <w:rPr>
                <w:rFonts w:ascii="Times New Roman" w:hAnsi="Times New Roman"/>
                <w:b w:val="0"/>
                <w:i w:val="0"/>
                <w:color w:val="0000FF"/>
                <w:sz w:val="22"/>
                <w:u w:val="single"/>
              </w:rPr>
              <w:fldChar w:fldCharType="end"/>
            </w:r>
          </w:p>
        </w:tc>
      </w:tr>
      <w:tr w14:paraId="284BE5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4786E7A1">
            <w:pPr>
              <w:spacing w:before="0" w:after="0"/>
              <w:ind w:left="0"/>
              <w:jc w:val="left"/>
            </w:pPr>
            <w:r>
              <w:rPr>
                <w:rFonts w:ascii="Times New Roman" w:hAnsi="Times New Roman"/>
                <w:b w:val="0"/>
                <w:i w:val="0"/>
                <w:color w:val="000000"/>
                <w:sz w:val="24"/>
              </w:rPr>
              <w:t>30</w:t>
            </w:r>
          </w:p>
        </w:tc>
        <w:tc>
          <w:tcPr>
            <w:tcW w:w="3960" w:type="dxa"/>
            <w:tcMar>
              <w:top w:w="50" w:type="dxa"/>
              <w:left w:w="100" w:type="dxa"/>
            </w:tcMar>
            <w:vAlign w:val="center"/>
          </w:tcPr>
          <w:p w14:paraId="04049325">
            <w:pPr>
              <w:spacing w:before="0" w:after="0"/>
              <w:ind w:left="135"/>
              <w:jc w:val="left"/>
            </w:pPr>
            <w:r>
              <w:rPr>
                <w:rFonts w:ascii="Times New Roman" w:hAnsi="Times New Roman"/>
                <w:b w:val="0"/>
                <w:i w:val="0"/>
                <w:color w:val="000000"/>
                <w:sz w:val="24"/>
              </w:rPr>
              <w:t>Взаимоотношения со серстниками. Проблема буллинга</w:t>
            </w:r>
          </w:p>
        </w:tc>
        <w:tc>
          <w:tcPr>
            <w:tcW w:w="728" w:type="dxa"/>
            <w:tcMar>
              <w:top w:w="50" w:type="dxa"/>
              <w:left w:w="100" w:type="dxa"/>
            </w:tcMar>
            <w:vAlign w:val="center"/>
          </w:tcPr>
          <w:p w14:paraId="44EF7A4B">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13652D55">
            <w:pPr>
              <w:spacing w:before="0" w:after="0" w:line="276" w:lineRule="auto"/>
              <w:ind w:left="135"/>
              <w:jc w:val="center"/>
            </w:pPr>
          </w:p>
        </w:tc>
        <w:tc>
          <w:tcPr>
            <w:tcW w:w="1517" w:type="dxa"/>
            <w:tcMar>
              <w:top w:w="50" w:type="dxa"/>
              <w:left w:w="100" w:type="dxa"/>
            </w:tcMar>
            <w:vAlign w:val="center"/>
          </w:tcPr>
          <w:p w14:paraId="3477B0D4">
            <w:pPr>
              <w:spacing w:before="0" w:after="0" w:line="276" w:lineRule="auto"/>
              <w:ind w:left="135"/>
              <w:jc w:val="center"/>
            </w:pPr>
          </w:p>
        </w:tc>
        <w:tc>
          <w:tcPr>
            <w:tcW w:w="1060" w:type="dxa"/>
            <w:tcMar>
              <w:top w:w="50" w:type="dxa"/>
              <w:left w:w="100" w:type="dxa"/>
            </w:tcMar>
            <w:vAlign w:val="center"/>
          </w:tcPr>
          <w:p w14:paraId="588226BB">
            <w:pPr>
              <w:spacing w:before="0" w:after="0"/>
              <w:ind w:left="135"/>
              <w:jc w:val="left"/>
            </w:pPr>
          </w:p>
        </w:tc>
        <w:tc>
          <w:tcPr>
            <w:tcW w:w="1858" w:type="dxa"/>
            <w:tcMar>
              <w:top w:w="50" w:type="dxa"/>
              <w:left w:w="100" w:type="dxa"/>
            </w:tcMar>
            <w:vAlign w:val="center"/>
          </w:tcPr>
          <w:p w14:paraId="0F5AF136">
            <w:pPr>
              <w:spacing w:before="0" w:after="0"/>
              <w:ind w:left="135"/>
              <w:jc w:val="left"/>
            </w:pPr>
          </w:p>
        </w:tc>
      </w:tr>
      <w:tr w14:paraId="5EF26D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23535F56">
            <w:pPr>
              <w:spacing w:before="0" w:after="0"/>
              <w:ind w:left="0"/>
              <w:jc w:val="left"/>
            </w:pPr>
            <w:r>
              <w:rPr>
                <w:rFonts w:ascii="Times New Roman" w:hAnsi="Times New Roman"/>
                <w:b w:val="0"/>
                <w:i w:val="0"/>
                <w:color w:val="000000"/>
                <w:sz w:val="24"/>
              </w:rPr>
              <w:t>31</w:t>
            </w:r>
          </w:p>
        </w:tc>
        <w:tc>
          <w:tcPr>
            <w:tcW w:w="3960" w:type="dxa"/>
            <w:tcMar>
              <w:top w:w="50" w:type="dxa"/>
              <w:left w:w="100" w:type="dxa"/>
            </w:tcMar>
            <w:vAlign w:val="center"/>
          </w:tcPr>
          <w:p w14:paraId="4B621B72">
            <w:pPr>
              <w:spacing w:before="0" w:after="0"/>
              <w:ind w:left="135"/>
              <w:jc w:val="left"/>
            </w:pPr>
            <w:r>
              <w:rPr>
                <w:rFonts w:ascii="Times New Roman" w:hAnsi="Times New Roman"/>
                <w:b w:val="0"/>
                <w:i w:val="0"/>
                <w:color w:val="000000"/>
                <w:sz w:val="24"/>
              </w:rPr>
              <w:t>Школьная жизнь. Взаимоотношения в школе с преподавателями и друзьями</w:t>
            </w:r>
          </w:p>
        </w:tc>
        <w:tc>
          <w:tcPr>
            <w:tcW w:w="728" w:type="dxa"/>
            <w:tcMar>
              <w:top w:w="50" w:type="dxa"/>
              <w:left w:w="100" w:type="dxa"/>
            </w:tcMar>
            <w:vAlign w:val="center"/>
          </w:tcPr>
          <w:p w14:paraId="4DB04172">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008E032B">
            <w:pPr>
              <w:spacing w:before="0" w:after="0" w:line="276" w:lineRule="auto"/>
              <w:ind w:left="135"/>
              <w:jc w:val="center"/>
            </w:pPr>
          </w:p>
        </w:tc>
        <w:tc>
          <w:tcPr>
            <w:tcW w:w="1517" w:type="dxa"/>
            <w:tcMar>
              <w:top w:w="50" w:type="dxa"/>
              <w:left w:w="100" w:type="dxa"/>
            </w:tcMar>
            <w:vAlign w:val="center"/>
          </w:tcPr>
          <w:p w14:paraId="4318FF43">
            <w:pPr>
              <w:spacing w:before="0" w:after="0" w:line="276" w:lineRule="auto"/>
              <w:ind w:left="135"/>
              <w:jc w:val="center"/>
            </w:pPr>
          </w:p>
        </w:tc>
        <w:tc>
          <w:tcPr>
            <w:tcW w:w="1060" w:type="dxa"/>
            <w:tcMar>
              <w:top w:w="50" w:type="dxa"/>
              <w:left w:w="100" w:type="dxa"/>
            </w:tcMar>
            <w:vAlign w:val="center"/>
          </w:tcPr>
          <w:p w14:paraId="6D1BE248">
            <w:pPr>
              <w:spacing w:before="0" w:after="0"/>
              <w:ind w:left="135"/>
              <w:jc w:val="left"/>
            </w:pPr>
          </w:p>
        </w:tc>
        <w:tc>
          <w:tcPr>
            <w:tcW w:w="1858" w:type="dxa"/>
            <w:tcMar>
              <w:top w:w="50" w:type="dxa"/>
              <w:left w:w="100" w:type="dxa"/>
            </w:tcMar>
            <w:vAlign w:val="center"/>
          </w:tcPr>
          <w:p w14:paraId="4E33B69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"https://m.edsoo.ru/70eb0176" \h </w:instrText>
            </w:r>
            <w:r>
              <w:fldChar w:fldCharType="separate"/>
            </w:r>
            <w:r>
              <w:rPr>
                <w:rFonts w:ascii="Times New Roman" w:hAnsi="Times New Roman"/>
                <w:b w:val="0"/>
                <w:i w:val="0"/>
                <w:color w:val="0000FF"/>
                <w:sz w:val="22"/>
                <w:u w:val="single"/>
              </w:rPr>
              <w:t>https://m.edsoo.ru/70eb0176</w:t>
            </w:r>
            <w:r>
              <w:rPr>
                <w:rFonts w:ascii="Times New Roman" w:hAnsi="Times New Roman"/>
                <w:b w:val="0"/>
                <w:i w:val="0"/>
                <w:color w:val="0000FF"/>
                <w:sz w:val="22"/>
                <w:u w:val="single"/>
              </w:rPr>
              <w:fldChar w:fldCharType="end"/>
            </w:r>
          </w:p>
        </w:tc>
      </w:tr>
      <w:tr w14:paraId="144D6F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448E6106">
            <w:pPr>
              <w:spacing w:before="0" w:after="0"/>
              <w:ind w:left="0"/>
              <w:jc w:val="left"/>
            </w:pPr>
            <w:r>
              <w:rPr>
                <w:rFonts w:ascii="Times New Roman" w:hAnsi="Times New Roman"/>
                <w:b w:val="0"/>
                <w:i w:val="0"/>
                <w:color w:val="000000"/>
                <w:sz w:val="24"/>
              </w:rPr>
              <w:t>32</w:t>
            </w:r>
          </w:p>
        </w:tc>
        <w:tc>
          <w:tcPr>
            <w:tcW w:w="3960" w:type="dxa"/>
            <w:tcMar>
              <w:top w:w="50" w:type="dxa"/>
              <w:left w:w="100" w:type="dxa"/>
            </w:tcMar>
            <w:vAlign w:val="center"/>
          </w:tcPr>
          <w:p w14:paraId="29EAF8B0">
            <w:pPr>
              <w:spacing w:before="0" w:after="0"/>
              <w:ind w:left="135"/>
              <w:jc w:val="left"/>
            </w:pPr>
            <w:r>
              <w:rPr>
                <w:rFonts w:ascii="Times New Roman" w:hAnsi="Times New Roman"/>
                <w:b w:val="0"/>
                <w:i w:val="0"/>
                <w:color w:val="000000"/>
                <w:sz w:val="24"/>
              </w:rPr>
              <w:t>Особенности школьных конфликтов. Проблемы и решения</w:t>
            </w:r>
          </w:p>
        </w:tc>
        <w:tc>
          <w:tcPr>
            <w:tcW w:w="728" w:type="dxa"/>
            <w:tcMar>
              <w:top w:w="50" w:type="dxa"/>
              <w:left w:w="100" w:type="dxa"/>
            </w:tcMar>
            <w:vAlign w:val="center"/>
          </w:tcPr>
          <w:p w14:paraId="20D40176">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46FD541E">
            <w:pPr>
              <w:spacing w:before="0" w:after="0" w:line="276" w:lineRule="auto"/>
              <w:ind w:left="135"/>
              <w:jc w:val="center"/>
            </w:pPr>
          </w:p>
        </w:tc>
        <w:tc>
          <w:tcPr>
            <w:tcW w:w="1517" w:type="dxa"/>
            <w:tcMar>
              <w:top w:w="50" w:type="dxa"/>
              <w:left w:w="100" w:type="dxa"/>
            </w:tcMar>
            <w:vAlign w:val="center"/>
          </w:tcPr>
          <w:p w14:paraId="64BD8A3C">
            <w:pPr>
              <w:spacing w:before="0" w:after="0" w:line="276" w:lineRule="auto"/>
              <w:ind w:left="135"/>
              <w:jc w:val="center"/>
            </w:pPr>
          </w:p>
        </w:tc>
        <w:tc>
          <w:tcPr>
            <w:tcW w:w="1060" w:type="dxa"/>
            <w:tcMar>
              <w:top w:w="50" w:type="dxa"/>
              <w:left w:w="100" w:type="dxa"/>
            </w:tcMar>
            <w:vAlign w:val="center"/>
          </w:tcPr>
          <w:p w14:paraId="576B3FB2">
            <w:pPr>
              <w:spacing w:before="0" w:after="0"/>
              <w:ind w:left="135"/>
              <w:jc w:val="left"/>
            </w:pPr>
          </w:p>
        </w:tc>
        <w:tc>
          <w:tcPr>
            <w:tcW w:w="1858" w:type="dxa"/>
            <w:tcMar>
              <w:top w:w="50" w:type="dxa"/>
              <w:left w:w="100" w:type="dxa"/>
            </w:tcMar>
            <w:vAlign w:val="center"/>
          </w:tcPr>
          <w:p w14:paraId="19719182">
            <w:pPr>
              <w:spacing w:before="0" w:after="0"/>
              <w:ind w:left="135"/>
              <w:jc w:val="left"/>
            </w:pPr>
          </w:p>
        </w:tc>
      </w:tr>
      <w:tr w14:paraId="1113EA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482C844F">
            <w:pPr>
              <w:spacing w:before="0" w:after="0"/>
              <w:ind w:left="0"/>
              <w:jc w:val="left"/>
            </w:pPr>
            <w:r>
              <w:rPr>
                <w:rFonts w:ascii="Times New Roman" w:hAnsi="Times New Roman"/>
                <w:b w:val="0"/>
                <w:i w:val="0"/>
                <w:color w:val="000000"/>
                <w:sz w:val="24"/>
              </w:rPr>
              <w:t>33</w:t>
            </w:r>
          </w:p>
        </w:tc>
        <w:tc>
          <w:tcPr>
            <w:tcW w:w="3960" w:type="dxa"/>
            <w:tcMar>
              <w:top w:w="50" w:type="dxa"/>
              <w:left w:w="100" w:type="dxa"/>
            </w:tcMar>
            <w:vAlign w:val="center"/>
          </w:tcPr>
          <w:p w14:paraId="4E3082E3">
            <w:pPr>
              <w:spacing w:before="0" w:after="0"/>
              <w:ind w:left="135"/>
              <w:jc w:val="left"/>
            </w:pPr>
            <w:r>
              <w:rPr>
                <w:rFonts w:ascii="Times New Roman" w:hAnsi="Times New Roman"/>
                <w:b w:val="0"/>
                <w:i w:val="0"/>
                <w:color w:val="000000"/>
                <w:sz w:val="24"/>
              </w:rPr>
              <w:t>Выбор профессии. Цели и мечты</w:t>
            </w:r>
          </w:p>
        </w:tc>
        <w:tc>
          <w:tcPr>
            <w:tcW w:w="728" w:type="dxa"/>
            <w:tcMar>
              <w:top w:w="50" w:type="dxa"/>
              <w:left w:w="100" w:type="dxa"/>
            </w:tcMar>
            <w:vAlign w:val="center"/>
          </w:tcPr>
          <w:p w14:paraId="42AD53C2">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2B7AC288">
            <w:pPr>
              <w:spacing w:before="0" w:after="0" w:line="276" w:lineRule="auto"/>
              <w:ind w:left="135"/>
              <w:jc w:val="center"/>
            </w:pPr>
          </w:p>
        </w:tc>
        <w:tc>
          <w:tcPr>
            <w:tcW w:w="1517" w:type="dxa"/>
            <w:tcMar>
              <w:top w:w="50" w:type="dxa"/>
              <w:left w:w="100" w:type="dxa"/>
            </w:tcMar>
            <w:vAlign w:val="center"/>
          </w:tcPr>
          <w:p w14:paraId="566BC605">
            <w:pPr>
              <w:spacing w:before="0" w:after="0" w:line="276" w:lineRule="auto"/>
              <w:ind w:left="135"/>
              <w:jc w:val="center"/>
            </w:pPr>
          </w:p>
        </w:tc>
        <w:tc>
          <w:tcPr>
            <w:tcW w:w="1060" w:type="dxa"/>
            <w:tcMar>
              <w:top w:w="50" w:type="dxa"/>
              <w:left w:w="100" w:type="dxa"/>
            </w:tcMar>
            <w:vAlign w:val="center"/>
          </w:tcPr>
          <w:p w14:paraId="26912278">
            <w:pPr>
              <w:spacing w:before="0" w:after="0"/>
              <w:ind w:left="135"/>
              <w:jc w:val="left"/>
            </w:pPr>
          </w:p>
        </w:tc>
        <w:tc>
          <w:tcPr>
            <w:tcW w:w="1858" w:type="dxa"/>
            <w:tcMar>
              <w:top w:w="50" w:type="dxa"/>
              <w:left w:w="100" w:type="dxa"/>
            </w:tcMar>
            <w:vAlign w:val="center"/>
          </w:tcPr>
          <w:p w14:paraId="0ECC7BD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"https://m.edsoo.ru/b8ccbf44" \h </w:instrText>
            </w:r>
            <w:r>
              <w:fldChar w:fldCharType="separate"/>
            </w:r>
            <w:r>
              <w:rPr>
                <w:rFonts w:ascii="Times New Roman" w:hAnsi="Times New Roman"/>
                <w:b w:val="0"/>
                <w:i w:val="0"/>
                <w:color w:val="0000FF"/>
                <w:sz w:val="22"/>
                <w:u w:val="single"/>
              </w:rPr>
              <w:t>https://m.edsoo.ru/b8ccbf44</w:t>
            </w:r>
            <w:r>
              <w:rPr>
                <w:rFonts w:ascii="Times New Roman" w:hAnsi="Times New Roman"/>
                <w:b w:val="0"/>
                <w:i w:val="0"/>
                <w:color w:val="0000FF"/>
                <w:sz w:val="22"/>
                <w:u w:val="single"/>
              </w:rPr>
              <w:fldChar w:fldCharType="end"/>
            </w:r>
          </w:p>
        </w:tc>
      </w:tr>
      <w:tr w14:paraId="1C832F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615204C6">
            <w:pPr>
              <w:spacing w:before="0" w:after="0"/>
              <w:ind w:left="0"/>
              <w:jc w:val="left"/>
            </w:pPr>
            <w:r>
              <w:rPr>
                <w:rFonts w:ascii="Times New Roman" w:hAnsi="Times New Roman"/>
                <w:b w:val="0"/>
                <w:i w:val="0"/>
                <w:color w:val="000000"/>
                <w:sz w:val="24"/>
              </w:rPr>
              <w:t>34</w:t>
            </w:r>
          </w:p>
        </w:tc>
        <w:tc>
          <w:tcPr>
            <w:tcW w:w="3960" w:type="dxa"/>
            <w:tcMar>
              <w:top w:w="50" w:type="dxa"/>
              <w:left w:w="100" w:type="dxa"/>
            </w:tcMar>
            <w:vAlign w:val="center"/>
          </w:tcPr>
          <w:p w14:paraId="74C43A9A">
            <w:pPr>
              <w:spacing w:before="0" w:after="0"/>
              <w:ind w:left="135"/>
              <w:jc w:val="left"/>
            </w:pPr>
            <w:r>
              <w:rPr>
                <w:rFonts w:ascii="Times New Roman" w:hAnsi="Times New Roman"/>
                <w:b w:val="0"/>
                <w:i w:val="0"/>
                <w:color w:val="000000"/>
                <w:sz w:val="24"/>
              </w:rPr>
              <w:t>Альтернативы в продолжении образования. Последний год в школе</w:t>
            </w:r>
          </w:p>
        </w:tc>
        <w:tc>
          <w:tcPr>
            <w:tcW w:w="728" w:type="dxa"/>
            <w:tcMar>
              <w:top w:w="50" w:type="dxa"/>
              <w:left w:w="100" w:type="dxa"/>
            </w:tcMar>
            <w:vAlign w:val="center"/>
          </w:tcPr>
          <w:p w14:paraId="1C754344">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2B03118B">
            <w:pPr>
              <w:spacing w:before="0" w:after="0" w:line="276" w:lineRule="auto"/>
              <w:ind w:left="135"/>
              <w:jc w:val="center"/>
            </w:pPr>
          </w:p>
        </w:tc>
        <w:tc>
          <w:tcPr>
            <w:tcW w:w="1517" w:type="dxa"/>
            <w:tcMar>
              <w:top w:w="50" w:type="dxa"/>
              <w:left w:w="100" w:type="dxa"/>
            </w:tcMar>
            <w:vAlign w:val="center"/>
          </w:tcPr>
          <w:p w14:paraId="1F5AE0E6">
            <w:pPr>
              <w:spacing w:before="0" w:after="0" w:line="276" w:lineRule="auto"/>
              <w:ind w:left="135"/>
              <w:jc w:val="center"/>
            </w:pPr>
          </w:p>
        </w:tc>
        <w:tc>
          <w:tcPr>
            <w:tcW w:w="1060" w:type="dxa"/>
            <w:tcMar>
              <w:top w:w="50" w:type="dxa"/>
              <w:left w:w="100" w:type="dxa"/>
            </w:tcMar>
            <w:vAlign w:val="center"/>
          </w:tcPr>
          <w:p w14:paraId="577EA373">
            <w:pPr>
              <w:spacing w:before="0" w:after="0"/>
              <w:ind w:left="135"/>
              <w:jc w:val="left"/>
            </w:pPr>
          </w:p>
        </w:tc>
        <w:tc>
          <w:tcPr>
            <w:tcW w:w="1858" w:type="dxa"/>
            <w:tcMar>
              <w:top w:w="50" w:type="dxa"/>
              <w:left w:w="100" w:type="dxa"/>
            </w:tcMar>
            <w:vAlign w:val="center"/>
          </w:tcPr>
          <w:p w14:paraId="389C34E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"https://m.edsoo.ru/af9971d3" \h </w:instrText>
            </w:r>
            <w:r>
              <w:fldChar w:fldCharType="separate"/>
            </w:r>
            <w:r>
              <w:rPr>
                <w:rFonts w:ascii="Times New Roman" w:hAnsi="Times New Roman"/>
                <w:b w:val="0"/>
                <w:i w:val="0"/>
                <w:color w:val="0000FF"/>
                <w:sz w:val="22"/>
                <w:u w:val="single"/>
              </w:rPr>
              <w:t>https://m.edsoo.ru/af9971d3</w:t>
            </w:r>
            <w:r>
              <w:rPr>
                <w:rFonts w:ascii="Times New Roman" w:hAnsi="Times New Roman"/>
                <w:b w:val="0"/>
                <w:i w:val="0"/>
                <w:color w:val="0000FF"/>
                <w:sz w:val="22"/>
                <w:u w:val="single"/>
              </w:rPr>
              <w:fldChar w:fldCharType="end"/>
            </w:r>
          </w:p>
        </w:tc>
      </w:tr>
      <w:tr w14:paraId="36C9684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5C3D980D">
            <w:pPr>
              <w:spacing w:before="0" w:after="0"/>
              <w:ind w:left="0"/>
              <w:jc w:val="left"/>
            </w:pPr>
            <w:r>
              <w:rPr>
                <w:rFonts w:ascii="Times New Roman" w:hAnsi="Times New Roman"/>
                <w:b w:val="0"/>
                <w:i w:val="0"/>
                <w:color w:val="000000"/>
                <w:sz w:val="24"/>
              </w:rPr>
              <w:t>35</w:t>
            </w:r>
          </w:p>
        </w:tc>
        <w:tc>
          <w:tcPr>
            <w:tcW w:w="3960" w:type="dxa"/>
            <w:tcMar>
              <w:top w:w="50" w:type="dxa"/>
              <w:left w:w="100" w:type="dxa"/>
            </w:tcMar>
            <w:vAlign w:val="center"/>
          </w:tcPr>
          <w:p w14:paraId="1F3FA978">
            <w:pPr>
              <w:spacing w:before="0" w:after="0"/>
              <w:ind w:left="135"/>
              <w:jc w:val="left"/>
            </w:pPr>
            <w:r>
              <w:rPr>
                <w:rFonts w:ascii="Times New Roman" w:hAnsi="Times New Roman"/>
                <w:b w:val="0"/>
                <w:i w:val="0"/>
                <w:color w:val="000000"/>
                <w:sz w:val="24"/>
              </w:rPr>
              <w:t>Высшая школа. Университет</w:t>
            </w:r>
          </w:p>
        </w:tc>
        <w:tc>
          <w:tcPr>
            <w:tcW w:w="728" w:type="dxa"/>
            <w:tcMar>
              <w:top w:w="50" w:type="dxa"/>
              <w:left w:w="100" w:type="dxa"/>
            </w:tcMar>
            <w:vAlign w:val="center"/>
          </w:tcPr>
          <w:p w14:paraId="4AAD17A5">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2B43D730">
            <w:pPr>
              <w:spacing w:before="0" w:after="0" w:line="276" w:lineRule="auto"/>
              <w:ind w:left="135"/>
              <w:jc w:val="center"/>
            </w:pPr>
          </w:p>
        </w:tc>
        <w:tc>
          <w:tcPr>
            <w:tcW w:w="1517" w:type="dxa"/>
            <w:tcMar>
              <w:top w:w="50" w:type="dxa"/>
              <w:left w:w="100" w:type="dxa"/>
            </w:tcMar>
            <w:vAlign w:val="center"/>
          </w:tcPr>
          <w:p w14:paraId="6B25007D">
            <w:pPr>
              <w:spacing w:before="0" w:after="0" w:line="276" w:lineRule="auto"/>
              <w:ind w:left="135"/>
              <w:jc w:val="center"/>
            </w:pPr>
          </w:p>
        </w:tc>
        <w:tc>
          <w:tcPr>
            <w:tcW w:w="1060" w:type="dxa"/>
            <w:tcMar>
              <w:top w:w="50" w:type="dxa"/>
              <w:left w:w="100" w:type="dxa"/>
            </w:tcMar>
            <w:vAlign w:val="center"/>
          </w:tcPr>
          <w:p w14:paraId="15FFACAC">
            <w:pPr>
              <w:spacing w:before="0" w:after="0"/>
              <w:ind w:left="135"/>
              <w:jc w:val="left"/>
            </w:pPr>
          </w:p>
        </w:tc>
        <w:tc>
          <w:tcPr>
            <w:tcW w:w="1858" w:type="dxa"/>
            <w:tcMar>
              <w:top w:w="50" w:type="dxa"/>
              <w:left w:w="100" w:type="dxa"/>
            </w:tcMar>
            <w:vAlign w:val="center"/>
          </w:tcPr>
          <w:p w14:paraId="32BACBC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"https://m.edsoo.ru/cf0228ca" \h </w:instrText>
            </w:r>
            <w:r>
              <w:fldChar w:fldCharType="separate"/>
            </w:r>
            <w:r>
              <w:rPr>
                <w:rFonts w:ascii="Times New Roman" w:hAnsi="Times New Roman"/>
                <w:b w:val="0"/>
                <w:i w:val="0"/>
                <w:color w:val="0000FF"/>
                <w:sz w:val="22"/>
                <w:u w:val="single"/>
              </w:rPr>
              <w:t>https://m.edsoo.ru/cf0228ca</w:t>
            </w:r>
            <w:r>
              <w:rPr>
                <w:rFonts w:ascii="Times New Roman" w:hAnsi="Times New Roman"/>
                <w:b w:val="0"/>
                <w:i w:val="0"/>
                <w:color w:val="0000FF"/>
                <w:sz w:val="22"/>
                <w:u w:val="single"/>
              </w:rPr>
              <w:fldChar w:fldCharType="end"/>
            </w:r>
          </w:p>
        </w:tc>
      </w:tr>
      <w:tr w14:paraId="007A84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56892ACE">
            <w:pPr>
              <w:spacing w:before="0" w:after="0"/>
              <w:ind w:left="0"/>
              <w:jc w:val="left"/>
            </w:pPr>
            <w:r>
              <w:rPr>
                <w:rFonts w:ascii="Times New Roman" w:hAnsi="Times New Roman"/>
                <w:b w:val="0"/>
                <w:i w:val="0"/>
                <w:color w:val="000000"/>
                <w:sz w:val="24"/>
              </w:rPr>
              <w:t>36</w:t>
            </w:r>
          </w:p>
        </w:tc>
        <w:tc>
          <w:tcPr>
            <w:tcW w:w="3960" w:type="dxa"/>
            <w:tcMar>
              <w:top w:w="50" w:type="dxa"/>
              <w:left w:w="100" w:type="dxa"/>
            </w:tcMar>
            <w:vAlign w:val="center"/>
          </w:tcPr>
          <w:p w14:paraId="2D20FACC">
            <w:pPr>
              <w:spacing w:before="0" w:after="0"/>
              <w:ind w:left="135"/>
              <w:jc w:val="left"/>
            </w:pPr>
            <w:r>
              <w:rPr>
                <w:rFonts w:ascii="Times New Roman" w:hAnsi="Times New Roman"/>
                <w:b w:val="0"/>
                <w:i w:val="0"/>
                <w:color w:val="000000"/>
                <w:sz w:val="24"/>
              </w:rPr>
              <w:t>Выбор профессии. Зов сердца</w:t>
            </w:r>
          </w:p>
        </w:tc>
        <w:tc>
          <w:tcPr>
            <w:tcW w:w="728" w:type="dxa"/>
            <w:tcMar>
              <w:top w:w="50" w:type="dxa"/>
              <w:left w:w="100" w:type="dxa"/>
            </w:tcMar>
            <w:vAlign w:val="center"/>
          </w:tcPr>
          <w:p w14:paraId="19E65A1F">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1FF266FD">
            <w:pPr>
              <w:spacing w:before="0" w:after="0" w:line="276" w:lineRule="auto"/>
              <w:ind w:left="135"/>
              <w:jc w:val="center"/>
            </w:pPr>
          </w:p>
        </w:tc>
        <w:tc>
          <w:tcPr>
            <w:tcW w:w="1517" w:type="dxa"/>
            <w:tcMar>
              <w:top w:w="50" w:type="dxa"/>
              <w:left w:w="100" w:type="dxa"/>
            </w:tcMar>
            <w:vAlign w:val="center"/>
          </w:tcPr>
          <w:p w14:paraId="6771006B">
            <w:pPr>
              <w:spacing w:before="0" w:after="0" w:line="276" w:lineRule="auto"/>
              <w:ind w:left="135"/>
              <w:jc w:val="center"/>
            </w:pPr>
          </w:p>
        </w:tc>
        <w:tc>
          <w:tcPr>
            <w:tcW w:w="1060" w:type="dxa"/>
            <w:tcMar>
              <w:top w:w="50" w:type="dxa"/>
              <w:left w:w="100" w:type="dxa"/>
            </w:tcMar>
            <w:vAlign w:val="center"/>
          </w:tcPr>
          <w:p w14:paraId="6AA444C4">
            <w:pPr>
              <w:spacing w:before="0" w:after="0"/>
              <w:ind w:left="135"/>
              <w:jc w:val="left"/>
            </w:pPr>
          </w:p>
        </w:tc>
        <w:tc>
          <w:tcPr>
            <w:tcW w:w="1858" w:type="dxa"/>
            <w:tcMar>
              <w:top w:w="50" w:type="dxa"/>
              <w:left w:w="100" w:type="dxa"/>
            </w:tcMar>
            <w:vAlign w:val="center"/>
          </w:tcPr>
          <w:p w14:paraId="5E190CD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"https://m.edsoo.ru/5d84a687" \h </w:instrText>
            </w:r>
            <w:r>
              <w:fldChar w:fldCharType="separate"/>
            </w:r>
            <w:r>
              <w:rPr>
                <w:rFonts w:ascii="Times New Roman" w:hAnsi="Times New Roman"/>
                <w:b w:val="0"/>
                <w:i w:val="0"/>
                <w:color w:val="0000FF"/>
                <w:sz w:val="22"/>
                <w:u w:val="single"/>
              </w:rPr>
              <w:t>https://m.edsoo.ru/5d84a687</w:t>
            </w:r>
            <w:r>
              <w:rPr>
                <w:rFonts w:ascii="Times New Roman" w:hAnsi="Times New Roman"/>
                <w:b w:val="0"/>
                <w:i w:val="0"/>
                <w:color w:val="0000FF"/>
                <w:sz w:val="22"/>
                <w:u w:val="single"/>
              </w:rPr>
              <w:fldChar w:fldCharType="end"/>
            </w:r>
          </w:p>
        </w:tc>
      </w:tr>
      <w:tr w14:paraId="590A9C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330B544C">
            <w:pPr>
              <w:spacing w:before="0" w:after="0"/>
              <w:ind w:left="0"/>
              <w:jc w:val="left"/>
            </w:pPr>
            <w:r>
              <w:rPr>
                <w:rFonts w:ascii="Times New Roman" w:hAnsi="Times New Roman"/>
                <w:b w:val="0"/>
                <w:i w:val="0"/>
                <w:color w:val="000000"/>
                <w:sz w:val="24"/>
              </w:rPr>
              <w:t>37</w:t>
            </w:r>
          </w:p>
        </w:tc>
        <w:tc>
          <w:tcPr>
            <w:tcW w:w="3960" w:type="dxa"/>
            <w:tcMar>
              <w:top w:w="50" w:type="dxa"/>
              <w:left w:w="100" w:type="dxa"/>
            </w:tcMar>
            <w:vAlign w:val="center"/>
          </w:tcPr>
          <w:p w14:paraId="4FDC8F81">
            <w:pPr>
              <w:spacing w:before="0" w:after="0"/>
              <w:ind w:left="135"/>
              <w:jc w:val="left"/>
            </w:pPr>
            <w:r>
              <w:rPr>
                <w:rFonts w:ascii="Times New Roman" w:hAnsi="Times New Roman"/>
                <w:b w:val="0"/>
                <w:i w:val="0"/>
                <w:color w:val="000000"/>
                <w:sz w:val="24"/>
              </w:rPr>
              <w:t>Подготовка к выпускным экзаменам</w:t>
            </w:r>
          </w:p>
        </w:tc>
        <w:tc>
          <w:tcPr>
            <w:tcW w:w="728" w:type="dxa"/>
            <w:tcMar>
              <w:top w:w="50" w:type="dxa"/>
              <w:left w:w="100" w:type="dxa"/>
            </w:tcMar>
            <w:vAlign w:val="center"/>
          </w:tcPr>
          <w:p w14:paraId="068188D8">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66DF4126">
            <w:pPr>
              <w:spacing w:before="0" w:after="0" w:line="276" w:lineRule="auto"/>
              <w:ind w:left="135"/>
              <w:jc w:val="center"/>
            </w:pPr>
          </w:p>
        </w:tc>
        <w:tc>
          <w:tcPr>
            <w:tcW w:w="1517" w:type="dxa"/>
            <w:tcMar>
              <w:top w:w="50" w:type="dxa"/>
              <w:left w:w="100" w:type="dxa"/>
            </w:tcMar>
            <w:vAlign w:val="center"/>
          </w:tcPr>
          <w:p w14:paraId="20EFF4FF">
            <w:pPr>
              <w:spacing w:before="0" w:after="0" w:line="276" w:lineRule="auto"/>
              <w:ind w:left="135"/>
              <w:jc w:val="center"/>
            </w:pPr>
          </w:p>
        </w:tc>
        <w:tc>
          <w:tcPr>
            <w:tcW w:w="1060" w:type="dxa"/>
            <w:tcMar>
              <w:top w:w="50" w:type="dxa"/>
              <w:left w:w="100" w:type="dxa"/>
            </w:tcMar>
            <w:vAlign w:val="center"/>
          </w:tcPr>
          <w:p w14:paraId="52CE645A">
            <w:pPr>
              <w:spacing w:before="0" w:after="0"/>
              <w:ind w:left="135"/>
              <w:jc w:val="left"/>
            </w:pPr>
          </w:p>
        </w:tc>
        <w:tc>
          <w:tcPr>
            <w:tcW w:w="1858" w:type="dxa"/>
            <w:tcMar>
              <w:top w:w="50" w:type="dxa"/>
              <w:left w:w="100" w:type="dxa"/>
            </w:tcMar>
            <w:vAlign w:val="center"/>
          </w:tcPr>
          <w:p w14:paraId="7A39C6F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"https://m.edsoo.ru/1449fdce" \h </w:instrText>
            </w:r>
            <w:r>
              <w:fldChar w:fldCharType="separate"/>
            </w:r>
            <w:r>
              <w:rPr>
                <w:rFonts w:ascii="Times New Roman" w:hAnsi="Times New Roman"/>
                <w:b w:val="0"/>
                <w:i w:val="0"/>
                <w:color w:val="0000FF"/>
                <w:sz w:val="22"/>
                <w:u w:val="single"/>
              </w:rPr>
              <w:t>https://m.edsoo.ru/1449fdce</w:t>
            </w:r>
            <w:r>
              <w:rPr>
                <w:rFonts w:ascii="Times New Roman" w:hAnsi="Times New Roman"/>
                <w:b w:val="0"/>
                <w:i w:val="0"/>
                <w:color w:val="0000FF"/>
                <w:sz w:val="22"/>
                <w:u w:val="single"/>
              </w:rPr>
              <w:fldChar w:fldCharType="end"/>
            </w:r>
          </w:p>
        </w:tc>
      </w:tr>
      <w:tr w14:paraId="05D5AA5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5F5DFFB6">
            <w:pPr>
              <w:spacing w:before="0" w:after="0"/>
              <w:ind w:left="0"/>
              <w:jc w:val="left"/>
            </w:pPr>
            <w:r>
              <w:rPr>
                <w:rFonts w:ascii="Times New Roman" w:hAnsi="Times New Roman"/>
                <w:b w:val="0"/>
                <w:i w:val="0"/>
                <w:color w:val="000000"/>
                <w:sz w:val="24"/>
              </w:rPr>
              <w:t>38</w:t>
            </w:r>
          </w:p>
        </w:tc>
        <w:tc>
          <w:tcPr>
            <w:tcW w:w="3960" w:type="dxa"/>
            <w:tcMar>
              <w:top w:w="50" w:type="dxa"/>
              <w:left w:w="100" w:type="dxa"/>
            </w:tcMar>
            <w:vAlign w:val="center"/>
          </w:tcPr>
          <w:p w14:paraId="690F614D">
            <w:pPr>
              <w:spacing w:before="0" w:after="0"/>
              <w:ind w:left="135"/>
              <w:jc w:val="left"/>
            </w:pPr>
            <w:r>
              <w:rPr>
                <w:rFonts w:ascii="Times New Roman" w:hAnsi="Times New Roman"/>
                <w:b w:val="0"/>
                <w:i w:val="0"/>
                <w:color w:val="000000"/>
                <w:sz w:val="24"/>
              </w:rPr>
              <w:t>Обобщение по теме "Школьное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tc>
        <w:tc>
          <w:tcPr>
            <w:tcW w:w="728" w:type="dxa"/>
            <w:tcMar>
              <w:top w:w="50" w:type="dxa"/>
              <w:left w:w="100" w:type="dxa"/>
            </w:tcMar>
            <w:vAlign w:val="center"/>
          </w:tcPr>
          <w:p w14:paraId="64F77E97">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7BCA3D7B">
            <w:pPr>
              <w:spacing w:before="0" w:after="0" w:line="276" w:lineRule="auto"/>
              <w:ind w:left="135"/>
              <w:jc w:val="center"/>
            </w:pPr>
          </w:p>
        </w:tc>
        <w:tc>
          <w:tcPr>
            <w:tcW w:w="1517" w:type="dxa"/>
            <w:tcMar>
              <w:top w:w="50" w:type="dxa"/>
              <w:left w:w="100" w:type="dxa"/>
            </w:tcMar>
            <w:vAlign w:val="center"/>
          </w:tcPr>
          <w:p w14:paraId="4BE6CF57">
            <w:pPr>
              <w:spacing w:before="0" w:after="0" w:line="276" w:lineRule="auto"/>
              <w:ind w:left="135"/>
              <w:jc w:val="center"/>
            </w:pPr>
          </w:p>
        </w:tc>
        <w:tc>
          <w:tcPr>
            <w:tcW w:w="1060" w:type="dxa"/>
            <w:tcMar>
              <w:top w:w="50" w:type="dxa"/>
              <w:left w:w="100" w:type="dxa"/>
            </w:tcMar>
            <w:vAlign w:val="center"/>
          </w:tcPr>
          <w:p w14:paraId="35FA219F">
            <w:pPr>
              <w:spacing w:before="0" w:after="0"/>
              <w:ind w:left="135"/>
              <w:jc w:val="left"/>
            </w:pPr>
          </w:p>
        </w:tc>
        <w:tc>
          <w:tcPr>
            <w:tcW w:w="1858" w:type="dxa"/>
            <w:tcMar>
              <w:top w:w="50" w:type="dxa"/>
              <w:left w:w="100" w:type="dxa"/>
            </w:tcMar>
            <w:vAlign w:val="center"/>
          </w:tcPr>
          <w:p w14:paraId="44A3AA9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"https://m.edsoo.ru/b8c0962b" \h </w:instrText>
            </w:r>
            <w:r>
              <w:fldChar w:fldCharType="separate"/>
            </w:r>
            <w:r>
              <w:rPr>
                <w:rFonts w:ascii="Times New Roman" w:hAnsi="Times New Roman"/>
                <w:b w:val="0"/>
                <w:i w:val="0"/>
                <w:color w:val="0000FF"/>
                <w:sz w:val="22"/>
                <w:u w:val="single"/>
              </w:rPr>
              <w:t>https://m.edsoo.ru/b8c0962b</w:t>
            </w:r>
            <w:r>
              <w:rPr>
                <w:rFonts w:ascii="Times New Roman" w:hAnsi="Times New Roman"/>
                <w:b w:val="0"/>
                <w:i w:val="0"/>
                <w:color w:val="0000FF"/>
                <w:sz w:val="22"/>
                <w:u w:val="single"/>
              </w:rPr>
              <w:fldChar w:fldCharType="end"/>
            </w:r>
          </w:p>
        </w:tc>
      </w:tr>
      <w:tr w14:paraId="44BF1F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51B57992">
            <w:pPr>
              <w:spacing w:before="0" w:after="0"/>
              <w:ind w:left="0"/>
              <w:jc w:val="left"/>
            </w:pPr>
            <w:r>
              <w:rPr>
                <w:rFonts w:ascii="Times New Roman" w:hAnsi="Times New Roman"/>
                <w:b w:val="0"/>
                <w:i w:val="0"/>
                <w:color w:val="000000"/>
                <w:sz w:val="24"/>
              </w:rPr>
              <w:t>39</w:t>
            </w:r>
          </w:p>
        </w:tc>
        <w:tc>
          <w:tcPr>
            <w:tcW w:w="3960" w:type="dxa"/>
            <w:tcMar>
              <w:top w:w="50" w:type="dxa"/>
              <w:left w:w="100" w:type="dxa"/>
            </w:tcMar>
            <w:vAlign w:val="center"/>
          </w:tcPr>
          <w:p w14:paraId="549C8FD6">
            <w:pPr>
              <w:spacing w:before="0" w:after="0"/>
              <w:ind w:left="135"/>
              <w:jc w:val="left"/>
            </w:pPr>
            <w:r>
              <w:rPr>
                <w:rFonts w:ascii="Times New Roman" w:hAnsi="Times New Roman"/>
                <w:b w:val="0"/>
                <w:i w:val="0"/>
                <w:color w:val="000000"/>
                <w:sz w:val="24"/>
              </w:rPr>
              <w:t>Контроль по теме "Школьное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tc>
        <w:tc>
          <w:tcPr>
            <w:tcW w:w="728" w:type="dxa"/>
            <w:tcMar>
              <w:top w:w="50" w:type="dxa"/>
              <w:left w:w="100" w:type="dxa"/>
            </w:tcMar>
            <w:vAlign w:val="center"/>
          </w:tcPr>
          <w:p w14:paraId="39D32809">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3E7A36B3">
            <w:pPr>
              <w:spacing w:before="0" w:after="0" w:line="276" w:lineRule="auto"/>
              <w:ind w:left="135"/>
              <w:jc w:val="center"/>
            </w:pPr>
            <w:r>
              <w:rPr>
                <w:rFonts w:ascii="Times New Roman" w:hAnsi="Times New Roman"/>
                <w:b w:val="0"/>
                <w:i w:val="0"/>
                <w:color w:val="000000"/>
                <w:sz w:val="24"/>
              </w:rPr>
              <w:t xml:space="preserve"> 1 </w:t>
            </w:r>
          </w:p>
        </w:tc>
        <w:tc>
          <w:tcPr>
            <w:tcW w:w="1517" w:type="dxa"/>
            <w:tcMar>
              <w:top w:w="50" w:type="dxa"/>
              <w:left w:w="100" w:type="dxa"/>
            </w:tcMar>
            <w:vAlign w:val="center"/>
          </w:tcPr>
          <w:p w14:paraId="2633B8AC">
            <w:pPr>
              <w:spacing w:before="0" w:after="0" w:line="276" w:lineRule="auto"/>
              <w:ind w:left="135"/>
              <w:jc w:val="center"/>
            </w:pPr>
          </w:p>
        </w:tc>
        <w:tc>
          <w:tcPr>
            <w:tcW w:w="1060" w:type="dxa"/>
            <w:tcMar>
              <w:top w:w="50" w:type="dxa"/>
              <w:left w:w="100" w:type="dxa"/>
            </w:tcMar>
            <w:vAlign w:val="center"/>
          </w:tcPr>
          <w:p w14:paraId="534AECB4">
            <w:pPr>
              <w:spacing w:before="0" w:after="0"/>
              <w:ind w:left="135"/>
              <w:jc w:val="left"/>
            </w:pPr>
          </w:p>
        </w:tc>
        <w:tc>
          <w:tcPr>
            <w:tcW w:w="1858" w:type="dxa"/>
            <w:tcMar>
              <w:top w:w="50" w:type="dxa"/>
              <w:left w:w="100" w:type="dxa"/>
            </w:tcMar>
            <w:vAlign w:val="center"/>
          </w:tcPr>
          <w:p w14:paraId="1FD77BD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"https://m.edsoo.ru/98c564ee" \h </w:instrText>
            </w:r>
            <w:r>
              <w:fldChar w:fldCharType="separate"/>
            </w:r>
            <w:r>
              <w:rPr>
                <w:rFonts w:ascii="Times New Roman" w:hAnsi="Times New Roman"/>
                <w:b w:val="0"/>
                <w:i w:val="0"/>
                <w:color w:val="0000FF"/>
                <w:sz w:val="22"/>
                <w:u w:val="single"/>
              </w:rPr>
              <w:t>https://m.edsoo.ru/98c564ee</w:t>
            </w:r>
            <w:r>
              <w:rPr>
                <w:rFonts w:ascii="Times New Roman" w:hAnsi="Times New Roman"/>
                <w:b w:val="0"/>
                <w:i w:val="0"/>
                <w:color w:val="0000FF"/>
                <w:sz w:val="22"/>
                <w:u w:val="single"/>
              </w:rPr>
              <w:fldChar w:fldCharType="end"/>
            </w:r>
          </w:p>
        </w:tc>
      </w:tr>
      <w:tr w14:paraId="788C2BE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2D82C06D">
            <w:pPr>
              <w:spacing w:before="0" w:after="0"/>
              <w:ind w:left="0"/>
              <w:jc w:val="left"/>
            </w:pPr>
            <w:r>
              <w:rPr>
                <w:rFonts w:ascii="Times New Roman" w:hAnsi="Times New Roman"/>
                <w:b w:val="0"/>
                <w:i w:val="0"/>
                <w:color w:val="000000"/>
                <w:sz w:val="24"/>
              </w:rPr>
              <w:t>40</w:t>
            </w:r>
          </w:p>
        </w:tc>
        <w:tc>
          <w:tcPr>
            <w:tcW w:w="3960" w:type="dxa"/>
            <w:tcMar>
              <w:top w:w="50" w:type="dxa"/>
              <w:left w:w="100" w:type="dxa"/>
            </w:tcMar>
            <w:vAlign w:val="center"/>
          </w:tcPr>
          <w:p w14:paraId="36A33E5A">
            <w:pPr>
              <w:spacing w:before="0" w:after="0"/>
              <w:ind w:left="135"/>
              <w:jc w:val="left"/>
            </w:pPr>
            <w:r>
              <w:rPr>
                <w:rFonts w:ascii="Times New Roman" w:hAnsi="Times New Roman"/>
                <w:b w:val="0"/>
                <w:i w:val="0"/>
                <w:color w:val="000000"/>
                <w:sz w:val="24"/>
              </w:rPr>
              <w:t>Важность изучения иностранного языка</w:t>
            </w:r>
          </w:p>
        </w:tc>
        <w:tc>
          <w:tcPr>
            <w:tcW w:w="728" w:type="dxa"/>
            <w:tcMar>
              <w:top w:w="50" w:type="dxa"/>
              <w:left w:w="100" w:type="dxa"/>
            </w:tcMar>
            <w:vAlign w:val="center"/>
          </w:tcPr>
          <w:p w14:paraId="72BC2740">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5D6894E5">
            <w:pPr>
              <w:spacing w:before="0" w:after="0" w:line="276" w:lineRule="auto"/>
              <w:ind w:left="135"/>
              <w:jc w:val="center"/>
            </w:pPr>
          </w:p>
        </w:tc>
        <w:tc>
          <w:tcPr>
            <w:tcW w:w="1517" w:type="dxa"/>
            <w:tcMar>
              <w:top w:w="50" w:type="dxa"/>
              <w:left w:w="100" w:type="dxa"/>
            </w:tcMar>
            <w:vAlign w:val="center"/>
          </w:tcPr>
          <w:p w14:paraId="0349F38E">
            <w:pPr>
              <w:spacing w:before="0" w:after="0" w:line="276" w:lineRule="auto"/>
              <w:ind w:left="135"/>
              <w:jc w:val="center"/>
            </w:pPr>
          </w:p>
        </w:tc>
        <w:tc>
          <w:tcPr>
            <w:tcW w:w="1060" w:type="dxa"/>
            <w:tcMar>
              <w:top w:w="50" w:type="dxa"/>
              <w:left w:w="100" w:type="dxa"/>
            </w:tcMar>
            <w:vAlign w:val="center"/>
          </w:tcPr>
          <w:p w14:paraId="10BC1010">
            <w:pPr>
              <w:spacing w:before="0" w:after="0"/>
              <w:ind w:left="135"/>
              <w:jc w:val="left"/>
            </w:pPr>
          </w:p>
        </w:tc>
        <w:tc>
          <w:tcPr>
            <w:tcW w:w="1858" w:type="dxa"/>
            <w:tcMar>
              <w:top w:w="50" w:type="dxa"/>
              <w:left w:w="100" w:type="dxa"/>
            </w:tcMar>
            <w:vAlign w:val="center"/>
          </w:tcPr>
          <w:p w14:paraId="2C950AA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"https://m.edsoo.ru/592ab697" \h </w:instrText>
            </w:r>
            <w:r>
              <w:fldChar w:fldCharType="separate"/>
            </w:r>
            <w:r>
              <w:rPr>
                <w:rFonts w:ascii="Times New Roman" w:hAnsi="Times New Roman"/>
                <w:b w:val="0"/>
                <w:i w:val="0"/>
                <w:color w:val="0000FF"/>
                <w:sz w:val="22"/>
                <w:u w:val="single"/>
              </w:rPr>
              <w:t>https://m.edsoo.ru/592ab697</w:t>
            </w:r>
            <w:r>
              <w:rPr>
                <w:rFonts w:ascii="Times New Roman" w:hAnsi="Times New Roman"/>
                <w:b w:val="0"/>
                <w:i w:val="0"/>
                <w:color w:val="0000FF"/>
                <w:sz w:val="22"/>
                <w:u w:val="single"/>
              </w:rPr>
              <w:fldChar w:fldCharType="end"/>
            </w:r>
          </w:p>
        </w:tc>
      </w:tr>
      <w:tr w14:paraId="708CC21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754BB210">
            <w:pPr>
              <w:spacing w:before="0" w:after="0"/>
              <w:ind w:left="0"/>
              <w:jc w:val="left"/>
            </w:pPr>
            <w:r>
              <w:rPr>
                <w:rFonts w:ascii="Times New Roman" w:hAnsi="Times New Roman"/>
                <w:b w:val="0"/>
                <w:i w:val="0"/>
                <w:color w:val="000000"/>
                <w:sz w:val="24"/>
              </w:rPr>
              <w:t>41</w:t>
            </w:r>
          </w:p>
        </w:tc>
        <w:tc>
          <w:tcPr>
            <w:tcW w:w="3960" w:type="dxa"/>
            <w:tcMar>
              <w:top w:w="50" w:type="dxa"/>
              <w:left w:w="100" w:type="dxa"/>
            </w:tcMar>
            <w:vAlign w:val="center"/>
          </w:tcPr>
          <w:p w14:paraId="3B606240">
            <w:pPr>
              <w:spacing w:before="0" w:after="0"/>
              <w:ind w:left="135"/>
              <w:jc w:val="left"/>
            </w:pPr>
            <w:r>
              <w:rPr>
                <w:rFonts w:ascii="Times New Roman" w:hAnsi="Times New Roman"/>
                <w:b w:val="0"/>
                <w:i w:val="0"/>
                <w:color w:val="000000"/>
                <w:sz w:val="24"/>
              </w:rPr>
              <w:t>Важность изучения иностранного языка</w:t>
            </w:r>
          </w:p>
        </w:tc>
        <w:tc>
          <w:tcPr>
            <w:tcW w:w="728" w:type="dxa"/>
            <w:tcMar>
              <w:top w:w="50" w:type="dxa"/>
              <w:left w:w="100" w:type="dxa"/>
            </w:tcMar>
            <w:vAlign w:val="center"/>
          </w:tcPr>
          <w:p w14:paraId="5F158AB2">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127DDE0F">
            <w:pPr>
              <w:spacing w:before="0" w:after="0" w:line="276" w:lineRule="auto"/>
              <w:ind w:left="135"/>
              <w:jc w:val="center"/>
            </w:pPr>
          </w:p>
        </w:tc>
        <w:tc>
          <w:tcPr>
            <w:tcW w:w="1517" w:type="dxa"/>
            <w:tcMar>
              <w:top w:w="50" w:type="dxa"/>
              <w:left w:w="100" w:type="dxa"/>
            </w:tcMar>
            <w:vAlign w:val="center"/>
          </w:tcPr>
          <w:p w14:paraId="2E90FBE6">
            <w:pPr>
              <w:spacing w:before="0" w:after="0" w:line="276" w:lineRule="auto"/>
              <w:ind w:left="135"/>
              <w:jc w:val="center"/>
            </w:pPr>
          </w:p>
        </w:tc>
        <w:tc>
          <w:tcPr>
            <w:tcW w:w="1060" w:type="dxa"/>
            <w:tcMar>
              <w:top w:w="50" w:type="dxa"/>
              <w:left w:w="100" w:type="dxa"/>
            </w:tcMar>
            <w:vAlign w:val="center"/>
          </w:tcPr>
          <w:p w14:paraId="7E9DD9C7">
            <w:pPr>
              <w:spacing w:before="0" w:after="0"/>
              <w:ind w:left="135"/>
              <w:jc w:val="left"/>
            </w:pPr>
          </w:p>
        </w:tc>
        <w:tc>
          <w:tcPr>
            <w:tcW w:w="1858" w:type="dxa"/>
            <w:tcMar>
              <w:top w:w="50" w:type="dxa"/>
              <w:left w:w="100" w:type="dxa"/>
            </w:tcMar>
            <w:vAlign w:val="center"/>
          </w:tcPr>
          <w:p w14:paraId="095C59AF">
            <w:pPr>
              <w:spacing w:before="0" w:after="0"/>
              <w:ind w:left="135"/>
              <w:jc w:val="left"/>
            </w:pPr>
          </w:p>
        </w:tc>
      </w:tr>
      <w:tr w14:paraId="0F434C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695F89BC">
            <w:pPr>
              <w:spacing w:before="0" w:after="0"/>
              <w:ind w:left="0"/>
              <w:jc w:val="left"/>
            </w:pPr>
            <w:r>
              <w:rPr>
                <w:rFonts w:ascii="Times New Roman" w:hAnsi="Times New Roman"/>
                <w:b w:val="0"/>
                <w:i w:val="0"/>
                <w:color w:val="000000"/>
                <w:sz w:val="24"/>
              </w:rPr>
              <w:t>42</w:t>
            </w:r>
          </w:p>
        </w:tc>
        <w:tc>
          <w:tcPr>
            <w:tcW w:w="3960" w:type="dxa"/>
            <w:tcMar>
              <w:top w:w="50" w:type="dxa"/>
              <w:left w:w="100" w:type="dxa"/>
            </w:tcMar>
            <w:vAlign w:val="center"/>
          </w:tcPr>
          <w:p w14:paraId="0DB9F616">
            <w:pPr>
              <w:spacing w:before="0" w:after="0"/>
              <w:ind w:left="135"/>
              <w:jc w:val="left"/>
            </w:pPr>
            <w:r>
              <w:rPr>
                <w:rFonts w:ascii="Times New Roman" w:hAnsi="Times New Roman"/>
                <w:b w:val="0"/>
                <w:i w:val="0"/>
                <w:color w:val="000000"/>
                <w:sz w:val="24"/>
              </w:rPr>
              <w:t>Корни иностранных языков. Международный язык общения</w:t>
            </w:r>
          </w:p>
        </w:tc>
        <w:tc>
          <w:tcPr>
            <w:tcW w:w="728" w:type="dxa"/>
            <w:tcMar>
              <w:top w:w="50" w:type="dxa"/>
              <w:left w:w="100" w:type="dxa"/>
            </w:tcMar>
            <w:vAlign w:val="center"/>
          </w:tcPr>
          <w:p w14:paraId="41D073DF">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5006BAAB">
            <w:pPr>
              <w:spacing w:before="0" w:after="0" w:line="276" w:lineRule="auto"/>
              <w:ind w:left="135"/>
              <w:jc w:val="center"/>
            </w:pPr>
          </w:p>
        </w:tc>
        <w:tc>
          <w:tcPr>
            <w:tcW w:w="1517" w:type="dxa"/>
            <w:tcMar>
              <w:top w:w="50" w:type="dxa"/>
              <w:left w:w="100" w:type="dxa"/>
            </w:tcMar>
            <w:vAlign w:val="center"/>
          </w:tcPr>
          <w:p w14:paraId="03197E81">
            <w:pPr>
              <w:spacing w:before="0" w:after="0" w:line="276" w:lineRule="auto"/>
              <w:ind w:left="135"/>
              <w:jc w:val="center"/>
            </w:pPr>
          </w:p>
        </w:tc>
        <w:tc>
          <w:tcPr>
            <w:tcW w:w="1060" w:type="dxa"/>
            <w:tcMar>
              <w:top w:w="50" w:type="dxa"/>
              <w:left w:w="100" w:type="dxa"/>
            </w:tcMar>
            <w:vAlign w:val="center"/>
          </w:tcPr>
          <w:p w14:paraId="0071304B">
            <w:pPr>
              <w:spacing w:before="0" w:after="0"/>
              <w:ind w:left="135"/>
              <w:jc w:val="left"/>
            </w:pPr>
          </w:p>
        </w:tc>
        <w:tc>
          <w:tcPr>
            <w:tcW w:w="1858" w:type="dxa"/>
            <w:tcMar>
              <w:top w:w="50" w:type="dxa"/>
              <w:left w:w="100" w:type="dxa"/>
            </w:tcMar>
            <w:vAlign w:val="center"/>
          </w:tcPr>
          <w:p w14:paraId="68E7C0F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"https://m.edsoo.ru/49ab9311" \h </w:instrText>
            </w:r>
            <w:r>
              <w:fldChar w:fldCharType="separate"/>
            </w:r>
            <w:r>
              <w:rPr>
                <w:rFonts w:ascii="Times New Roman" w:hAnsi="Times New Roman"/>
                <w:b w:val="0"/>
                <w:i w:val="0"/>
                <w:color w:val="0000FF"/>
                <w:sz w:val="22"/>
                <w:u w:val="single"/>
              </w:rPr>
              <w:t>https://m.edsoo.ru/49ab9311</w:t>
            </w:r>
            <w:r>
              <w:rPr>
                <w:rFonts w:ascii="Times New Roman" w:hAnsi="Times New Roman"/>
                <w:b w:val="0"/>
                <w:i w:val="0"/>
                <w:color w:val="0000FF"/>
                <w:sz w:val="22"/>
                <w:u w:val="single"/>
              </w:rPr>
              <w:fldChar w:fldCharType="end"/>
            </w:r>
          </w:p>
        </w:tc>
      </w:tr>
      <w:tr w14:paraId="139F7F6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1D36EA98">
            <w:pPr>
              <w:spacing w:before="0" w:after="0"/>
              <w:ind w:left="0"/>
              <w:jc w:val="left"/>
            </w:pPr>
            <w:r>
              <w:rPr>
                <w:rFonts w:ascii="Times New Roman" w:hAnsi="Times New Roman"/>
                <w:b w:val="0"/>
                <w:i w:val="0"/>
                <w:color w:val="000000"/>
                <w:sz w:val="24"/>
              </w:rPr>
              <w:t>43</w:t>
            </w:r>
          </w:p>
        </w:tc>
        <w:tc>
          <w:tcPr>
            <w:tcW w:w="3960" w:type="dxa"/>
            <w:tcMar>
              <w:top w:w="50" w:type="dxa"/>
              <w:left w:w="100" w:type="dxa"/>
            </w:tcMar>
            <w:vAlign w:val="center"/>
          </w:tcPr>
          <w:p w14:paraId="72355B97">
            <w:pPr>
              <w:spacing w:before="0" w:after="0"/>
              <w:ind w:left="135"/>
              <w:jc w:val="left"/>
            </w:pPr>
            <w:r>
              <w:rPr>
                <w:rFonts w:ascii="Times New Roman" w:hAnsi="Times New Roman"/>
                <w:b w:val="0"/>
                <w:i w:val="0"/>
                <w:color w:val="000000"/>
                <w:sz w:val="24"/>
              </w:rPr>
              <w:t>Способы коммуникации. История</w:t>
            </w:r>
          </w:p>
        </w:tc>
        <w:tc>
          <w:tcPr>
            <w:tcW w:w="728" w:type="dxa"/>
            <w:tcMar>
              <w:top w:w="50" w:type="dxa"/>
              <w:left w:w="100" w:type="dxa"/>
            </w:tcMar>
            <w:vAlign w:val="center"/>
          </w:tcPr>
          <w:p w14:paraId="60A1FC47">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62F0EDF6">
            <w:pPr>
              <w:spacing w:before="0" w:after="0" w:line="276" w:lineRule="auto"/>
              <w:ind w:left="135"/>
              <w:jc w:val="center"/>
            </w:pPr>
          </w:p>
        </w:tc>
        <w:tc>
          <w:tcPr>
            <w:tcW w:w="1517" w:type="dxa"/>
            <w:tcMar>
              <w:top w:w="50" w:type="dxa"/>
              <w:left w:w="100" w:type="dxa"/>
            </w:tcMar>
            <w:vAlign w:val="center"/>
          </w:tcPr>
          <w:p w14:paraId="635782B7">
            <w:pPr>
              <w:spacing w:before="0" w:after="0" w:line="276" w:lineRule="auto"/>
              <w:ind w:left="135"/>
              <w:jc w:val="center"/>
            </w:pPr>
          </w:p>
        </w:tc>
        <w:tc>
          <w:tcPr>
            <w:tcW w:w="1060" w:type="dxa"/>
            <w:tcMar>
              <w:top w:w="50" w:type="dxa"/>
              <w:left w:w="100" w:type="dxa"/>
            </w:tcMar>
            <w:vAlign w:val="center"/>
          </w:tcPr>
          <w:p w14:paraId="25B04D42">
            <w:pPr>
              <w:spacing w:before="0" w:after="0"/>
              <w:ind w:left="135"/>
              <w:jc w:val="left"/>
            </w:pPr>
          </w:p>
        </w:tc>
        <w:tc>
          <w:tcPr>
            <w:tcW w:w="1858" w:type="dxa"/>
            <w:tcMar>
              <w:top w:w="50" w:type="dxa"/>
              <w:left w:w="100" w:type="dxa"/>
            </w:tcMar>
            <w:vAlign w:val="center"/>
          </w:tcPr>
          <w:p w14:paraId="10DAD6D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"https://m.edsoo.ru/8335f701" \h </w:instrText>
            </w:r>
            <w:r>
              <w:fldChar w:fldCharType="separate"/>
            </w:r>
            <w:r>
              <w:rPr>
                <w:rFonts w:ascii="Times New Roman" w:hAnsi="Times New Roman"/>
                <w:b w:val="0"/>
                <w:i w:val="0"/>
                <w:color w:val="0000FF"/>
                <w:sz w:val="22"/>
                <w:u w:val="single"/>
              </w:rPr>
              <w:t>https://m.edsoo.ru/8335f701</w:t>
            </w:r>
            <w:r>
              <w:rPr>
                <w:rFonts w:ascii="Times New Roman" w:hAnsi="Times New Roman"/>
                <w:b w:val="0"/>
                <w:i w:val="0"/>
                <w:color w:val="0000FF"/>
                <w:sz w:val="22"/>
                <w:u w:val="single"/>
              </w:rPr>
              <w:fldChar w:fldCharType="end"/>
            </w:r>
          </w:p>
        </w:tc>
      </w:tr>
      <w:tr w14:paraId="10D1FA5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076CBB31">
            <w:pPr>
              <w:spacing w:before="0" w:after="0"/>
              <w:ind w:left="0"/>
              <w:jc w:val="left"/>
            </w:pPr>
            <w:r>
              <w:rPr>
                <w:rFonts w:ascii="Times New Roman" w:hAnsi="Times New Roman"/>
                <w:b w:val="0"/>
                <w:i w:val="0"/>
                <w:color w:val="000000"/>
                <w:sz w:val="24"/>
              </w:rPr>
              <w:t>44</w:t>
            </w:r>
          </w:p>
        </w:tc>
        <w:tc>
          <w:tcPr>
            <w:tcW w:w="3960" w:type="dxa"/>
            <w:tcMar>
              <w:top w:w="50" w:type="dxa"/>
              <w:left w:w="100" w:type="dxa"/>
            </w:tcMar>
            <w:vAlign w:val="center"/>
          </w:tcPr>
          <w:p w14:paraId="1F6E9579">
            <w:pPr>
              <w:spacing w:before="0" w:after="0"/>
              <w:ind w:left="135"/>
              <w:jc w:val="left"/>
            </w:pPr>
            <w:r>
              <w:rPr>
                <w:rFonts w:ascii="Times New Roman" w:hAnsi="Times New Roman"/>
                <w:b w:val="0"/>
                <w:i w:val="0"/>
                <w:color w:val="000000"/>
                <w:sz w:val="24"/>
              </w:rPr>
              <w:t>Изучение иностранного языка для работы и дальнейшего обучения</w:t>
            </w:r>
          </w:p>
        </w:tc>
        <w:tc>
          <w:tcPr>
            <w:tcW w:w="728" w:type="dxa"/>
            <w:tcMar>
              <w:top w:w="50" w:type="dxa"/>
              <w:left w:w="100" w:type="dxa"/>
            </w:tcMar>
            <w:vAlign w:val="center"/>
          </w:tcPr>
          <w:p w14:paraId="54C41983">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4D50A8CE">
            <w:pPr>
              <w:spacing w:before="0" w:after="0" w:line="276" w:lineRule="auto"/>
              <w:ind w:left="135"/>
              <w:jc w:val="center"/>
            </w:pPr>
          </w:p>
        </w:tc>
        <w:tc>
          <w:tcPr>
            <w:tcW w:w="1517" w:type="dxa"/>
            <w:tcMar>
              <w:top w:w="50" w:type="dxa"/>
              <w:left w:w="100" w:type="dxa"/>
            </w:tcMar>
            <w:vAlign w:val="center"/>
          </w:tcPr>
          <w:p w14:paraId="2CAB3782">
            <w:pPr>
              <w:spacing w:before="0" w:after="0" w:line="276" w:lineRule="auto"/>
              <w:ind w:left="135"/>
              <w:jc w:val="center"/>
            </w:pPr>
          </w:p>
        </w:tc>
        <w:tc>
          <w:tcPr>
            <w:tcW w:w="1060" w:type="dxa"/>
            <w:tcMar>
              <w:top w:w="50" w:type="dxa"/>
              <w:left w:w="100" w:type="dxa"/>
            </w:tcMar>
            <w:vAlign w:val="center"/>
          </w:tcPr>
          <w:p w14:paraId="337BF9EA">
            <w:pPr>
              <w:spacing w:before="0" w:after="0"/>
              <w:ind w:left="135"/>
              <w:jc w:val="left"/>
            </w:pPr>
          </w:p>
        </w:tc>
        <w:tc>
          <w:tcPr>
            <w:tcW w:w="1858" w:type="dxa"/>
            <w:tcMar>
              <w:top w:w="50" w:type="dxa"/>
              <w:left w:w="100" w:type="dxa"/>
            </w:tcMar>
            <w:vAlign w:val="center"/>
          </w:tcPr>
          <w:p w14:paraId="0885A13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"https://m.edsoo.ru/3048c65b" \h </w:instrText>
            </w:r>
            <w:r>
              <w:fldChar w:fldCharType="separate"/>
            </w:r>
            <w:r>
              <w:rPr>
                <w:rFonts w:ascii="Times New Roman" w:hAnsi="Times New Roman"/>
                <w:b w:val="0"/>
                <w:i w:val="0"/>
                <w:color w:val="0000FF"/>
                <w:sz w:val="22"/>
                <w:u w:val="single"/>
              </w:rPr>
              <w:t>https://m.edsoo.ru/3048c65b</w:t>
            </w:r>
            <w:r>
              <w:rPr>
                <w:rFonts w:ascii="Times New Roman" w:hAnsi="Times New Roman"/>
                <w:b w:val="0"/>
                <w:i w:val="0"/>
                <w:color w:val="0000FF"/>
                <w:sz w:val="22"/>
                <w:u w:val="single"/>
              </w:rPr>
              <w:fldChar w:fldCharType="end"/>
            </w:r>
          </w:p>
        </w:tc>
      </w:tr>
      <w:tr w14:paraId="47EE2B4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4517E4BC">
            <w:pPr>
              <w:spacing w:before="0" w:after="0"/>
              <w:ind w:left="0"/>
              <w:jc w:val="left"/>
            </w:pPr>
            <w:r>
              <w:rPr>
                <w:rFonts w:ascii="Times New Roman" w:hAnsi="Times New Roman"/>
                <w:b w:val="0"/>
                <w:i w:val="0"/>
                <w:color w:val="000000"/>
                <w:sz w:val="24"/>
              </w:rPr>
              <w:t>45</w:t>
            </w:r>
          </w:p>
        </w:tc>
        <w:tc>
          <w:tcPr>
            <w:tcW w:w="3960" w:type="dxa"/>
            <w:tcMar>
              <w:top w:w="50" w:type="dxa"/>
              <w:left w:w="100" w:type="dxa"/>
            </w:tcMar>
            <w:vAlign w:val="center"/>
          </w:tcPr>
          <w:p w14:paraId="3FC25CCB">
            <w:pPr>
              <w:spacing w:before="0" w:after="0"/>
              <w:ind w:left="135"/>
              <w:jc w:val="left"/>
            </w:pPr>
            <w:r>
              <w:rPr>
                <w:rFonts w:ascii="Times New Roman" w:hAnsi="Times New Roman"/>
                <w:b w:val="0"/>
                <w:i w:val="0"/>
                <w:color w:val="000000"/>
                <w:sz w:val="24"/>
              </w:rPr>
              <w:t>Обобщение по теме "Место иностранного языка в повседневной жизни и профессиональной деятельности в современном мире"</w:t>
            </w:r>
          </w:p>
        </w:tc>
        <w:tc>
          <w:tcPr>
            <w:tcW w:w="728" w:type="dxa"/>
            <w:tcMar>
              <w:top w:w="50" w:type="dxa"/>
              <w:left w:w="100" w:type="dxa"/>
            </w:tcMar>
            <w:vAlign w:val="center"/>
          </w:tcPr>
          <w:p w14:paraId="0FECEA2B">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6A9AD8D0">
            <w:pPr>
              <w:spacing w:before="0" w:after="0" w:line="276" w:lineRule="auto"/>
              <w:ind w:left="135"/>
              <w:jc w:val="center"/>
            </w:pPr>
          </w:p>
        </w:tc>
        <w:tc>
          <w:tcPr>
            <w:tcW w:w="1517" w:type="dxa"/>
            <w:tcMar>
              <w:top w:w="50" w:type="dxa"/>
              <w:left w:w="100" w:type="dxa"/>
            </w:tcMar>
            <w:vAlign w:val="center"/>
          </w:tcPr>
          <w:p w14:paraId="2D36FB1A">
            <w:pPr>
              <w:spacing w:before="0" w:after="0" w:line="276" w:lineRule="auto"/>
              <w:ind w:left="135"/>
              <w:jc w:val="center"/>
            </w:pPr>
          </w:p>
        </w:tc>
        <w:tc>
          <w:tcPr>
            <w:tcW w:w="1060" w:type="dxa"/>
            <w:tcMar>
              <w:top w:w="50" w:type="dxa"/>
              <w:left w:w="100" w:type="dxa"/>
            </w:tcMar>
            <w:vAlign w:val="center"/>
          </w:tcPr>
          <w:p w14:paraId="1C09A512">
            <w:pPr>
              <w:spacing w:before="0" w:after="0"/>
              <w:ind w:left="135"/>
              <w:jc w:val="left"/>
            </w:pPr>
          </w:p>
        </w:tc>
        <w:tc>
          <w:tcPr>
            <w:tcW w:w="1858" w:type="dxa"/>
            <w:tcMar>
              <w:top w:w="50" w:type="dxa"/>
              <w:left w:w="100" w:type="dxa"/>
            </w:tcMar>
            <w:vAlign w:val="center"/>
          </w:tcPr>
          <w:p w14:paraId="3F36068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"https://m.edsoo.ru/00a89f77" \h </w:instrText>
            </w:r>
            <w:r>
              <w:fldChar w:fldCharType="separate"/>
            </w:r>
            <w:r>
              <w:rPr>
                <w:rFonts w:ascii="Times New Roman" w:hAnsi="Times New Roman"/>
                <w:b w:val="0"/>
                <w:i w:val="0"/>
                <w:color w:val="0000FF"/>
                <w:sz w:val="22"/>
                <w:u w:val="single"/>
              </w:rPr>
              <w:t>https://m.edsoo.ru/00a89f77</w:t>
            </w:r>
            <w:r>
              <w:rPr>
                <w:rFonts w:ascii="Times New Roman" w:hAnsi="Times New Roman"/>
                <w:b w:val="0"/>
                <w:i w:val="0"/>
                <w:color w:val="0000FF"/>
                <w:sz w:val="22"/>
                <w:u w:val="single"/>
              </w:rPr>
              <w:fldChar w:fldCharType="end"/>
            </w:r>
          </w:p>
        </w:tc>
      </w:tr>
      <w:tr w14:paraId="7966D8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6F73ADA9">
            <w:pPr>
              <w:spacing w:before="0" w:after="0"/>
              <w:ind w:left="0"/>
              <w:jc w:val="left"/>
            </w:pPr>
            <w:r>
              <w:rPr>
                <w:rFonts w:ascii="Times New Roman" w:hAnsi="Times New Roman"/>
                <w:b w:val="0"/>
                <w:i w:val="0"/>
                <w:color w:val="000000"/>
                <w:sz w:val="24"/>
              </w:rPr>
              <w:t>46</w:t>
            </w:r>
          </w:p>
        </w:tc>
        <w:tc>
          <w:tcPr>
            <w:tcW w:w="3960" w:type="dxa"/>
            <w:tcMar>
              <w:top w:w="50" w:type="dxa"/>
              <w:left w:w="100" w:type="dxa"/>
            </w:tcMar>
            <w:vAlign w:val="center"/>
          </w:tcPr>
          <w:p w14:paraId="4301B07E">
            <w:pPr>
              <w:spacing w:before="0" w:after="0"/>
              <w:ind w:left="135"/>
              <w:jc w:val="left"/>
            </w:pPr>
            <w:r>
              <w:rPr>
                <w:rFonts w:ascii="Times New Roman" w:hAnsi="Times New Roman"/>
                <w:b w:val="0"/>
                <w:i w:val="0"/>
                <w:color w:val="000000"/>
                <w:sz w:val="24"/>
              </w:rPr>
              <w:t>Молодежь в обществе. Заработок для подростков. Выбор профессии в современном обществе</w:t>
            </w:r>
          </w:p>
        </w:tc>
        <w:tc>
          <w:tcPr>
            <w:tcW w:w="728" w:type="dxa"/>
            <w:tcMar>
              <w:top w:w="50" w:type="dxa"/>
              <w:left w:w="100" w:type="dxa"/>
            </w:tcMar>
            <w:vAlign w:val="center"/>
          </w:tcPr>
          <w:p w14:paraId="02B9FB23">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3651F14F">
            <w:pPr>
              <w:spacing w:before="0" w:after="0" w:line="276" w:lineRule="auto"/>
              <w:ind w:left="135"/>
              <w:jc w:val="center"/>
            </w:pPr>
          </w:p>
        </w:tc>
        <w:tc>
          <w:tcPr>
            <w:tcW w:w="1517" w:type="dxa"/>
            <w:tcMar>
              <w:top w:w="50" w:type="dxa"/>
              <w:left w:w="100" w:type="dxa"/>
            </w:tcMar>
            <w:vAlign w:val="center"/>
          </w:tcPr>
          <w:p w14:paraId="53575D77">
            <w:pPr>
              <w:spacing w:before="0" w:after="0" w:line="276" w:lineRule="auto"/>
              <w:ind w:left="135"/>
              <w:jc w:val="center"/>
            </w:pPr>
          </w:p>
        </w:tc>
        <w:tc>
          <w:tcPr>
            <w:tcW w:w="1060" w:type="dxa"/>
            <w:tcMar>
              <w:top w:w="50" w:type="dxa"/>
              <w:left w:w="100" w:type="dxa"/>
            </w:tcMar>
            <w:vAlign w:val="center"/>
          </w:tcPr>
          <w:p w14:paraId="70C6CD57">
            <w:pPr>
              <w:spacing w:before="0" w:after="0"/>
              <w:ind w:left="135"/>
              <w:jc w:val="left"/>
            </w:pPr>
          </w:p>
        </w:tc>
        <w:tc>
          <w:tcPr>
            <w:tcW w:w="1858" w:type="dxa"/>
            <w:tcMar>
              <w:top w:w="50" w:type="dxa"/>
              <w:left w:w="100" w:type="dxa"/>
            </w:tcMar>
            <w:vAlign w:val="center"/>
          </w:tcPr>
          <w:p w14:paraId="305E484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"https://m.edsoo.ru/6919c6f7" \h </w:instrText>
            </w:r>
            <w:r>
              <w:fldChar w:fldCharType="separate"/>
            </w:r>
            <w:r>
              <w:rPr>
                <w:rFonts w:ascii="Times New Roman" w:hAnsi="Times New Roman"/>
                <w:b w:val="0"/>
                <w:i w:val="0"/>
                <w:color w:val="0000FF"/>
                <w:sz w:val="22"/>
                <w:u w:val="single"/>
              </w:rPr>
              <w:t>https://m.edsoo.ru/6919c6f7</w:t>
            </w:r>
            <w:r>
              <w:rPr>
                <w:rFonts w:ascii="Times New Roman" w:hAnsi="Times New Roman"/>
                <w:b w:val="0"/>
                <w:i w:val="0"/>
                <w:color w:val="0000FF"/>
                <w:sz w:val="22"/>
                <w:u w:val="single"/>
              </w:rPr>
              <w:fldChar w:fldCharType="end"/>
            </w:r>
          </w:p>
        </w:tc>
      </w:tr>
      <w:tr w14:paraId="70D91AB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5936697E">
            <w:pPr>
              <w:spacing w:before="0" w:after="0"/>
              <w:ind w:left="0"/>
              <w:jc w:val="left"/>
            </w:pPr>
            <w:r>
              <w:rPr>
                <w:rFonts w:ascii="Times New Roman" w:hAnsi="Times New Roman"/>
                <w:b w:val="0"/>
                <w:i w:val="0"/>
                <w:color w:val="000000"/>
                <w:sz w:val="24"/>
              </w:rPr>
              <w:t>47</w:t>
            </w:r>
          </w:p>
        </w:tc>
        <w:tc>
          <w:tcPr>
            <w:tcW w:w="3960" w:type="dxa"/>
            <w:tcMar>
              <w:top w:w="50" w:type="dxa"/>
              <w:left w:w="100" w:type="dxa"/>
            </w:tcMar>
            <w:vAlign w:val="center"/>
          </w:tcPr>
          <w:p w14:paraId="3C77B5CE">
            <w:pPr>
              <w:spacing w:before="0" w:after="0"/>
              <w:ind w:left="135"/>
              <w:jc w:val="left"/>
            </w:pPr>
            <w:r>
              <w:rPr>
                <w:rFonts w:ascii="Times New Roman" w:hAnsi="Times New Roman"/>
                <w:b w:val="0"/>
                <w:i w:val="0"/>
                <w:color w:val="000000"/>
                <w:sz w:val="24"/>
              </w:rPr>
              <w:t>Взаимоотношения. Дружба</w:t>
            </w:r>
          </w:p>
        </w:tc>
        <w:tc>
          <w:tcPr>
            <w:tcW w:w="728" w:type="dxa"/>
            <w:tcMar>
              <w:top w:w="50" w:type="dxa"/>
              <w:left w:w="100" w:type="dxa"/>
            </w:tcMar>
            <w:vAlign w:val="center"/>
          </w:tcPr>
          <w:p w14:paraId="7EB96A76">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7F9FA9BF">
            <w:pPr>
              <w:spacing w:before="0" w:after="0" w:line="276" w:lineRule="auto"/>
              <w:ind w:left="135"/>
              <w:jc w:val="center"/>
            </w:pPr>
          </w:p>
        </w:tc>
        <w:tc>
          <w:tcPr>
            <w:tcW w:w="1517" w:type="dxa"/>
            <w:tcMar>
              <w:top w:w="50" w:type="dxa"/>
              <w:left w:w="100" w:type="dxa"/>
            </w:tcMar>
            <w:vAlign w:val="center"/>
          </w:tcPr>
          <w:p w14:paraId="694881CF">
            <w:pPr>
              <w:spacing w:before="0" w:after="0" w:line="276" w:lineRule="auto"/>
              <w:ind w:left="135"/>
              <w:jc w:val="center"/>
            </w:pPr>
          </w:p>
        </w:tc>
        <w:tc>
          <w:tcPr>
            <w:tcW w:w="1060" w:type="dxa"/>
            <w:tcMar>
              <w:top w:w="50" w:type="dxa"/>
              <w:left w:w="100" w:type="dxa"/>
            </w:tcMar>
            <w:vAlign w:val="center"/>
          </w:tcPr>
          <w:p w14:paraId="06348BB6">
            <w:pPr>
              <w:spacing w:before="0" w:after="0"/>
              <w:ind w:left="135"/>
              <w:jc w:val="left"/>
            </w:pPr>
          </w:p>
        </w:tc>
        <w:tc>
          <w:tcPr>
            <w:tcW w:w="1858" w:type="dxa"/>
            <w:tcMar>
              <w:top w:w="50" w:type="dxa"/>
              <w:left w:w="100" w:type="dxa"/>
            </w:tcMar>
            <w:vAlign w:val="center"/>
          </w:tcPr>
          <w:p w14:paraId="3E04D9E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"https://m.edsoo.ru/1e5c7b7a" \h </w:instrText>
            </w:r>
            <w:r>
              <w:fldChar w:fldCharType="separate"/>
            </w:r>
            <w:r>
              <w:rPr>
                <w:rFonts w:ascii="Times New Roman" w:hAnsi="Times New Roman"/>
                <w:b w:val="0"/>
                <w:i w:val="0"/>
                <w:color w:val="0000FF"/>
                <w:sz w:val="22"/>
                <w:u w:val="single"/>
              </w:rPr>
              <w:t>https://m.edsoo.ru/1e5c7b7a</w:t>
            </w:r>
            <w:r>
              <w:rPr>
                <w:rFonts w:ascii="Times New Roman" w:hAnsi="Times New Roman"/>
                <w:b w:val="0"/>
                <w:i w:val="0"/>
                <w:color w:val="0000FF"/>
                <w:sz w:val="22"/>
                <w:u w:val="single"/>
              </w:rPr>
              <w:fldChar w:fldCharType="end"/>
            </w:r>
          </w:p>
        </w:tc>
      </w:tr>
      <w:tr w14:paraId="7FFC86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33889FFC">
            <w:pPr>
              <w:spacing w:before="0" w:after="0"/>
              <w:ind w:left="0"/>
              <w:jc w:val="left"/>
            </w:pPr>
            <w:r>
              <w:rPr>
                <w:rFonts w:ascii="Times New Roman" w:hAnsi="Times New Roman"/>
                <w:b w:val="0"/>
                <w:i w:val="0"/>
                <w:color w:val="000000"/>
                <w:sz w:val="24"/>
              </w:rPr>
              <w:t>48</w:t>
            </w:r>
          </w:p>
        </w:tc>
        <w:tc>
          <w:tcPr>
            <w:tcW w:w="3960" w:type="dxa"/>
            <w:tcMar>
              <w:top w:w="50" w:type="dxa"/>
              <w:left w:w="100" w:type="dxa"/>
            </w:tcMar>
            <w:vAlign w:val="center"/>
          </w:tcPr>
          <w:p w14:paraId="775BC055">
            <w:pPr>
              <w:spacing w:before="0" w:after="0"/>
              <w:ind w:left="135"/>
              <w:jc w:val="left"/>
            </w:pPr>
            <w:r>
              <w:rPr>
                <w:rFonts w:ascii="Times New Roman" w:hAnsi="Times New Roman"/>
                <w:b w:val="0"/>
                <w:i w:val="0"/>
                <w:color w:val="000000"/>
                <w:sz w:val="24"/>
              </w:rPr>
              <w:t>Молодежные ценности. Ориентиры</w:t>
            </w:r>
          </w:p>
        </w:tc>
        <w:tc>
          <w:tcPr>
            <w:tcW w:w="728" w:type="dxa"/>
            <w:tcMar>
              <w:top w:w="50" w:type="dxa"/>
              <w:left w:w="100" w:type="dxa"/>
            </w:tcMar>
            <w:vAlign w:val="center"/>
          </w:tcPr>
          <w:p w14:paraId="185108A8">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0BDC5FFD">
            <w:pPr>
              <w:spacing w:before="0" w:after="0" w:line="276" w:lineRule="auto"/>
              <w:ind w:left="135"/>
              <w:jc w:val="center"/>
            </w:pPr>
          </w:p>
        </w:tc>
        <w:tc>
          <w:tcPr>
            <w:tcW w:w="1517" w:type="dxa"/>
            <w:tcMar>
              <w:top w:w="50" w:type="dxa"/>
              <w:left w:w="100" w:type="dxa"/>
            </w:tcMar>
            <w:vAlign w:val="center"/>
          </w:tcPr>
          <w:p w14:paraId="05800FA6">
            <w:pPr>
              <w:spacing w:before="0" w:after="0" w:line="276" w:lineRule="auto"/>
              <w:ind w:left="135"/>
              <w:jc w:val="center"/>
            </w:pPr>
          </w:p>
        </w:tc>
        <w:tc>
          <w:tcPr>
            <w:tcW w:w="1060" w:type="dxa"/>
            <w:tcMar>
              <w:top w:w="50" w:type="dxa"/>
              <w:left w:w="100" w:type="dxa"/>
            </w:tcMar>
            <w:vAlign w:val="center"/>
          </w:tcPr>
          <w:p w14:paraId="1A229B82">
            <w:pPr>
              <w:spacing w:before="0" w:after="0"/>
              <w:ind w:left="135"/>
              <w:jc w:val="left"/>
            </w:pPr>
          </w:p>
        </w:tc>
        <w:tc>
          <w:tcPr>
            <w:tcW w:w="1858" w:type="dxa"/>
            <w:tcMar>
              <w:top w:w="50" w:type="dxa"/>
              <w:left w:w="100" w:type="dxa"/>
            </w:tcMar>
            <w:vAlign w:val="center"/>
          </w:tcPr>
          <w:p w14:paraId="61A77C4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"https://m.edsoo.ru/ada62261" \h </w:instrText>
            </w:r>
            <w:r>
              <w:fldChar w:fldCharType="separate"/>
            </w:r>
            <w:r>
              <w:rPr>
                <w:rFonts w:ascii="Times New Roman" w:hAnsi="Times New Roman"/>
                <w:b w:val="0"/>
                <w:i w:val="0"/>
                <w:color w:val="0000FF"/>
                <w:sz w:val="22"/>
                <w:u w:val="single"/>
              </w:rPr>
              <w:t>https://m.edsoo.ru/ada62261</w:t>
            </w:r>
            <w:r>
              <w:rPr>
                <w:rFonts w:ascii="Times New Roman" w:hAnsi="Times New Roman"/>
                <w:b w:val="0"/>
                <w:i w:val="0"/>
                <w:color w:val="0000FF"/>
                <w:sz w:val="22"/>
                <w:u w:val="single"/>
              </w:rPr>
              <w:fldChar w:fldCharType="end"/>
            </w:r>
          </w:p>
        </w:tc>
      </w:tr>
      <w:tr w14:paraId="693F85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4C942BD0">
            <w:pPr>
              <w:spacing w:before="0" w:after="0"/>
              <w:ind w:left="0"/>
              <w:jc w:val="left"/>
            </w:pPr>
            <w:r>
              <w:rPr>
                <w:rFonts w:ascii="Times New Roman" w:hAnsi="Times New Roman"/>
                <w:b w:val="0"/>
                <w:i w:val="0"/>
                <w:color w:val="000000"/>
                <w:sz w:val="24"/>
              </w:rPr>
              <w:t>49</w:t>
            </w:r>
          </w:p>
        </w:tc>
        <w:tc>
          <w:tcPr>
            <w:tcW w:w="3960" w:type="dxa"/>
            <w:tcMar>
              <w:top w:w="50" w:type="dxa"/>
              <w:left w:w="100" w:type="dxa"/>
            </w:tcMar>
            <w:vAlign w:val="center"/>
          </w:tcPr>
          <w:p w14:paraId="45514C3F">
            <w:pPr>
              <w:spacing w:before="0" w:after="0"/>
              <w:ind w:left="135"/>
              <w:jc w:val="left"/>
            </w:pPr>
            <w:r>
              <w:rPr>
                <w:rFonts w:ascii="Times New Roman" w:hAnsi="Times New Roman"/>
                <w:b w:val="0"/>
                <w:i w:val="0"/>
                <w:color w:val="000000"/>
                <w:sz w:val="24"/>
              </w:rPr>
              <w:t>Цель и путь в жизни каждого молодого человека</w:t>
            </w:r>
          </w:p>
        </w:tc>
        <w:tc>
          <w:tcPr>
            <w:tcW w:w="728" w:type="dxa"/>
            <w:tcMar>
              <w:top w:w="50" w:type="dxa"/>
              <w:left w:w="100" w:type="dxa"/>
            </w:tcMar>
            <w:vAlign w:val="center"/>
          </w:tcPr>
          <w:p w14:paraId="53142507">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3C3ACFDC">
            <w:pPr>
              <w:spacing w:before="0" w:after="0" w:line="276" w:lineRule="auto"/>
              <w:ind w:left="135"/>
              <w:jc w:val="center"/>
            </w:pPr>
          </w:p>
        </w:tc>
        <w:tc>
          <w:tcPr>
            <w:tcW w:w="1517" w:type="dxa"/>
            <w:tcMar>
              <w:top w:w="50" w:type="dxa"/>
              <w:left w:w="100" w:type="dxa"/>
            </w:tcMar>
            <w:vAlign w:val="center"/>
          </w:tcPr>
          <w:p w14:paraId="355C4F74">
            <w:pPr>
              <w:spacing w:before="0" w:after="0" w:line="276" w:lineRule="auto"/>
              <w:ind w:left="135"/>
              <w:jc w:val="center"/>
            </w:pPr>
          </w:p>
        </w:tc>
        <w:tc>
          <w:tcPr>
            <w:tcW w:w="1060" w:type="dxa"/>
            <w:tcMar>
              <w:top w:w="50" w:type="dxa"/>
              <w:left w:w="100" w:type="dxa"/>
            </w:tcMar>
            <w:vAlign w:val="center"/>
          </w:tcPr>
          <w:p w14:paraId="094A2F74">
            <w:pPr>
              <w:spacing w:before="0" w:after="0"/>
              <w:ind w:left="135"/>
              <w:jc w:val="left"/>
            </w:pPr>
          </w:p>
        </w:tc>
        <w:tc>
          <w:tcPr>
            <w:tcW w:w="1858" w:type="dxa"/>
            <w:tcMar>
              <w:top w:w="50" w:type="dxa"/>
              <w:left w:w="100" w:type="dxa"/>
            </w:tcMar>
            <w:vAlign w:val="center"/>
          </w:tcPr>
          <w:p w14:paraId="3DDA0EE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"https://m.edsoo.ru/42ccbb4e" \h </w:instrText>
            </w:r>
            <w:r>
              <w:fldChar w:fldCharType="separate"/>
            </w:r>
            <w:r>
              <w:rPr>
                <w:rFonts w:ascii="Times New Roman" w:hAnsi="Times New Roman"/>
                <w:b w:val="0"/>
                <w:i w:val="0"/>
                <w:color w:val="0000FF"/>
                <w:sz w:val="22"/>
                <w:u w:val="single"/>
              </w:rPr>
              <w:t>https://m.edsoo.ru/42ccbb4e</w:t>
            </w:r>
            <w:r>
              <w:rPr>
                <w:rFonts w:ascii="Times New Roman" w:hAnsi="Times New Roman"/>
                <w:b w:val="0"/>
                <w:i w:val="0"/>
                <w:color w:val="0000FF"/>
                <w:sz w:val="22"/>
                <w:u w:val="single"/>
              </w:rPr>
              <w:fldChar w:fldCharType="end"/>
            </w:r>
          </w:p>
        </w:tc>
      </w:tr>
      <w:tr w14:paraId="309D9D4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559EEDD8">
            <w:pPr>
              <w:spacing w:before="0" w:after="0"/>
              <w:ind w:left="0"/>
              <w:jc w:val="left"/>
            </w:pPr>
            <w:r>
              <w:rPr>
                <w:rFonts w:ascii="Times New Roman" w:hAnsi="Times New Roman"/>
                <w:b w:val="0"/>
                <w:i w:val="0"/>
                <w:color w:val="000000"/>
                <w:sz w:val="24"/>
              </w:rPr>
              <w:t>50</w:t>
            </w:r>
          </w:p>
        </w:tc>
        <w:tc>
          <w:tcPr>
            <w:tcW w:w="3960" w:type="dxa"/>
            <w:tcMar>
              <w:top w:w="50" w:type="dxa"/>
              <w:left w:w="100" w:type="dxa"/>
            </w:tcMar>
            <w:vAlign w:val="center"/>
          </w:tcPr>
          <w:p w14:paraId="5AAA8C24">
            <w:pPr>
              <w:spacing w:before="0" w:after="0"/>
              <w:ind w:left="135"/>
              <w:jc w:val="left"/>
            </w:pPr>
            <w:r>
              <w:rPr>
                <w:rFonts w:ascii="Times New Roman" w:hAnsi="Times New Roman"/>
                <w:b w:val="0"/>
                <w:i w:val="0"/>
                <w:color w:val="000000"/>
                <w:sz w:val="24"/>
              </w:rPr>
              <w:t>Участие молодежи в жизни общества</w:t>
            </w:r>
          </w:p>
        </w:tc>
        <w:tc>
          <w:tcPr>
            <w:tcW w:w="728" w:type="dxa"/>
            <w:tcMar>
              <w:top w:w="50" w:type="dxa"/>
              <w:left w:w="100" w:type="dxa"/>
            </w:tcMar>
            <w:vAlign w:val="center"/>
          </w:tcPr>
          <w:p w14:paraId="2DC42084">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1DD5B9BF">
            <w:pPr>
              <w:spacing w:before="0" w:after="0" w:line="276" w:lineRule="auto"/>
              <w:ind w:left="135"/>
              <w:jc w:val="center"/>
            </w:pPr>
          </w:p>
        </w:tc>
        <w:tc>
          <w:tcPr>
            <w:tcW w:w="1517" w:type="dxa"/>
            <w:tcMar>
              <w:top w:w="50" w:type="dxa"/>
              <w:left w:w="100" w:type="dxa"/>
            </w:tcMar>
            <w:vAlign w:val="center"/>
          </w:tcPr>
          <w:p w14:paraId="6FFAE6C0">
            <w:pPr>
              <w:spacing w:before="0" w:after="0" w:line="276" w:lineRule="auto"/>
              <w:ind w:left="135"/>
              <w:jc w:val="center"/>
            </w:pPr>
          </w:p>
        </w:tc>
        <w:tc>
          <w:tcPr>
            <w:tcW w:w="1060" w:type="dxa"/>
            <w:tcMar>
              <w:top w:w="50" w:type="dxa"/>
              <w:left w:w="100" w:type="dxa"/>
            </w:tcMar>
            <w:vAlign w:val="center"/>
          </w:tcPr>
          <w:p w14:paraId="4174FB08">
            <w:pPr>
              <w:spacing w:before="0" w:after="0"/>
              <w:ind w:left="135"/>
              <w:jc w:val="left"/>
            </w:pPr>
          </w:p>
        </w:tc>
        <w:tc>
          <w:tcPr>
            <w:tcW w:w="1858" w:type="dxa"/>
            <w:tcMar>
              <w:top w:w="50" w:type="dxa"/>
              <w:left w:w="100" w:type="dxa"/>
            </w:tcMar>
            <w:vAlign w:val="center"/>
          </w:tcPr>
          <w:p w14:paraId="19E119E1">
            <w:pPr>
              <w:spacing w:before="0" w:after="0"/>
              <w:ind w:left="135"/>
              <w:jc w:val="left"/>
            </w:pPr>
          </w:p>
        </w:tc>
      </w:tr>
      <w:tr w14:paraId="56C75D4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6F32FADB">
            <w:pPr>
              <w:spacing w:before="0" w:after="0"/>
              <w:ind w:left="0"/>
              <w:jc w:val="left"/>
            </w:pPr>
            <w:r>
              <w:rPr>
                <w:rFonts w:ascii="Times New Roman" w:hAnsi="Times New Roman"/>
                <w:b w:val="0"/>
                <w:i w:val="0"/>
                <w:color w:val="000000"/>
                <w:sz w:val="24"/>
              </w:rPr>
              <w:t>51</w:t>
            </w:r>
          </w:p>
        </w:tc>
        <w:tc>
          <w:tcPr>
            <w:tcW w:w="3960" w:type="dxa"/>
            <w:tcMar>
              <w:top w:w="50" w:type="dxa"/>
              <w:left w:w="100" w:type="dxa"/>
            </w:tcMar>
            <w:vAlign w:val="center"/>
          </w:tcPr>
          <w:p w14:paraId="1E991A3A">
            <w:pPr>
              <w:spacing w:before="0" w:after="0"/>
              <w:ind w:left="135"/>
              <w:jc w:val="left"/>
            </w:pPr>
            <w:r>
              <w:rPr>
                <w:rFonts w:ascii="Times New Roman" w:hAnsi="Times New Roman"/>
                <w:b w:val="0"/>
                <w:i w:val="0"/>
                <w:color w:val="000000"/>
                <w:sz w:val="24"/>
              </w:rPr>
              <w:t>Обобщение по теме "Молодежь в современном обществе. Ценностные ориентиры. Участие молодежи в жизни общества. Досуг молодежи: увлечения и интересы. Любовь и дружба"</w:t>
            </w:r>
          </w:p>
        </w:tc>
        <w:tc>
          <w:tcPr>
            <w:tcW w:w="728" w:type="dxa"/>
            <w:tcMar>
              <w:top w:w="50" w:type="dxa"/>
              <w:left w:w="100" w:type="dxa"/>
            </w:tcMar>
            <w:vAlign w:val="center"/>
          </w:tcPr>
          <w:p w14:paraId="1109F93A">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174E0922">
            <w:pPr>
              <w:spacing w:before="0" w:after="0" w:line="276" w:lineRule="auto"/>
              <w:ind w:left="135"/>
              <w:jc w:val="center"/>
            </w:pPr>
          </w:p>
        </w:tc>
        <w:tc>
          <w:tcPr>
            <w:tcW w:w="1517" w:type="dxa"/>
            <w:tcMar>
              <w:top w:w="50" w:type="dxa"/>
              <w:left w:w="100" w:type="dxa"/>
            </w:tcMar>
            <w:vAlign w:val="center"/>
          </w:tcPr>
          <w:p w14:paraId="6B3D5E13">
            <w:pPr>
              <w:spacing w:before="0" w:after="0" w:line="276" w:lineRule="auto"/>
              <w:ind w:left="135"/>
              <w:jc w:val="center"/>
            </w:pPr>
          </w:p>
        </w:tc>
        <w:tc>
          <w:tcPr>
            <w:tcW w:w="1060" w:type="dxa"/>
            <w:tcMar>
              <w:top w:w="50" w:type="dxa"/>
              <w:left w:w="100" w:type="dxa"/>
            </w:tcMar>
            <w:vAlign w:val="center"/>
          </w:tcPr>
          <w:p w14:paraId="74AE47BD">
            <w:pPr>
              <w:spacing w:before="0" w:after="0"/>
              <w:ind w:left="135"/>
              <w:jc w:val="left"/>
            </w:pPr>
          </w:p>
        </w:tc>
        <w:tc>
          <w:tcPr>
            <w:tcW w:w="1858" w:type="dxa"/>
            <w:tcMar>
              <w:top w:w="50" w:type="dxa"/>
              <w:left w:w="100" w:type="dxa"/>
            </w:tcMar>
            <w:vAlign w:val="center"/>
          </w:tcPr>
          <w:p w14:paraId="7F52817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"https://m.edsoo.ru/553e4fd0" \h </w:instrText>
            </w:r>
            <w:r>
              <w:fldChar w:fldCharType="separate"/>
            </w:r>
            <w:r>
              <w:rPr>
                <w:rFonts w:ascii="Times New Roman" w:hAnsi="Times New Roman"/>
                <w:b w:val="0"/>
                <w:i w:val="0"/>
                <w:color w:val="0000FF"/>
                <w:sz w:val="22"/>
                <w:u w:val="single"/>
              </w:rPr>
              <w:t>https://m.edsoo.ru/553e4fd0</w:t>
            </w:r>
            <w:r>
              <w:rPr>
                <w:rFonts w:ascii="Times New Roman" w:hAnsi="Times New Roman"/>
                <w:b w:val="0"/>
                <w:i w:val="0"/>
                <w:color w:val="0000FF"/>
                <w:sz w:val="22"/>
                <w:u w:val="single"/>
              </w:rPr>
              <w:fldChar w:fldCharType="end"/>
            </w:r>
          </w:p>
        </w:tc>
      </w:tr>
      <w:tr w14:paraId="2DE0C0D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1F8DB61D">
            <w:pPr>
              <w:spacing w:before="0" w:after="0"/>
              <w:ind w:left="0"/>
              <w:jc w:val="left"/>
            </w:pPr>
            <w:r>
              <w:rPr>
                <w:rFonts w:ascii="Times New Roman" w:hAnsi="Times New Roman"/>
                <w:b w:val="0"/>
                <w:i w:val="0"/>
                <w:color w:val="000000"/>
                <w:sz w:val="24"/>
              </w:rPr>
              <w:t>52</w:t>
            </w:r>
          </w:p>
        </w:tc>
        <w:tc>
          <w:tcPr>
            <w:tcW w:w="3960" w:type="dxa"/>
            <w:tcMar>
              <w:top w:w="50" w:type="dxa"/>
              <w:left w:w="100" w:type="dxa"/>
            </w:tcMar>
            <w:vAlign w:val="center"/>
          </w:tcPr>
          <w:p w14:paraId="2357F646">
            <w:pPr>
              <w:spacing w:before="0" w:after="0"/>
              <w:ind w:left="135"/>
              <w:jc w:val="left"/>
            </w:pPr>
            <w:r>
              <w:rPr>
                <w:rFonts w:ascii="Times New Roman" w:hAnsi="Times New Roman"/>
                <w:b w:val="0"/>
                <w:i w:val="0"/>
                <w:color w:val="000000"/>
                <w:sz w:val="24"/>
              </w:rPr>
              <w:t>Экстремальные виды спорта</w:t>
            </w:r>
          </w:p>
        </w:tc>
        <w:tc>
          <w:tcPr>
            <w:tcW w:w="728" w:type="dxa"/>
            <w:tcMar>
              <w:top w:w="50" w:type="dxa"/>
              <w:left w:w="100" w:type="dxa"/>
            </w:tcMar>
            <w:vAlign w:val="center"/>
          </w:tcPr>
          <w:p w14:paraId="1F7B782C">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70AA1201">
            <w:pPr>
              <w:spacing w:before="0" w:after="0" w:line="276" w:lineRule="auto"/>
              <w:ind w:left="135"/>
              <w:jc w:val="center"/>
            </w:pPr>
          </w:p>
        </w:tc>
        <w:tc>
          <w:tcPr>
            <w:tcW w:w="1517" w:type="dxa"/>
            <w:tcMar>
              <w:top w:w="50" w:type="dxa"/>
              <w:left w:w="100" w:type="dxa"/>
            </w:tcMar>
            <w:vAlign w:val="center"/>
          </w:tcPr>
          <w:p w14:paraId="03F34CE4">
            <w:pPr>
              <w:spacing w:before="0" w:after="0" w:line="276" w:lineRule="auto"/>
              <w:ind w:left="135"/>
              <w:jc w:val="center"/>
            </w:pPr>
          </w:p>
        </w:tc>
        <w:tc>
          <w:tcPr>
            <w:tcW w:w="1060" w:type="dxa"/>
            <w:tcMar>
              <w:top w:w="50" w:type="dxa"/>
              <w:left w:w="100" w:type="dxa"/>
            </w:tcMar>
            <w:vAlign w:val="center"/>
          </w:tcPr>
          <w:p w14:paraId="70F00C75">
            <w:pPr>
              <w:spacing w:before="0" w:after="0"/>
              <w:ind w:left="135"/>
              <w:jc w:val="left"/>
            </w:pPr>
          </w:p>
        </w:tc>
        <w:tc>
          <w:tcPr>
            <w:tcW w:w="1858" w:type="dxa"/>
            <w:tcMar>
              <w:top w:w="50" w:type="dxa"/>
              <w:left w:w="100" w:type="dxa"/>
            </w:tcMar>
            <w:vAlign w:val="center"/>
          </w:tcPr>
          <w:p w14:paraId="1FF15A5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"https://m.edsoo.ru/faeb5201" \h </w:instrText>
            </w:r>
            <w:r>
              <w:fldChar w:fldCharType="separate"/>
            </w:r>
            <w:r>
              <w:rPr>
                <w:rFonts w:ascii="Times New Roman" w:hAnsi="Times New Roman"/>
                <w:b w:val="0"/>
                <w:i w:val="0"/>
                <w:color w:val="0000FF"/>
                <w:sz w:val="22"/>
                <w:u w:val="single"/>
              </w:rPr>
              <w:t>https://m.edsoo.ru/faeb5201</w:t>
            </w:r>
            <w:r>
              <w:rPr>
                <w:rFonts w:ascii="Times New Roman" w:hAnsi="Times New Roman"/>
                <w:b w:val="0"/>
                <w:i w:val="0"/>
                <w:color w:val="0000FF"/>
                <w:sz w:val="22"/>
                <w:u w:val="single"/>
              </w:rPr>
              <w:fldChar w:fldCharType="end"/>
            </w:r>
          </w:p>
        </w:tc>
      </w:tr>
      <w:tr w14:paraId="6ACCDE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6C4893DB">
            <w:pPr>
              <w:spacing w:before="0" w:after="0"/>
              <w:ind w:left="0"/>
              <w:jc w:val="left"/>
            </w:pPr>
            <w:r>
              <w:rPr>
                <w:rFonts w:ascii="Times New Roman" w:hAnsi="Times New Roman"/>
                <w:b w:val="0"/>
                <w:i w:val="0"/>
                <w:color w:val="000000"/>
                <w:sz w:val="24"/>
              </w:rPr>
              <w:t>53</w:t>
            </w:r>
          </w:p>
        </w:tc>
        <w:tc>
          <w:tcPr>
            <w:tcW w:w="3960" w:type="dxa"/>
            <w:tcMar>
              <w:top w:w="50" w:type="dxa"/>
              <w:left w:w="100" w:type="dxa"/>
            </w:tcMar>
            <w:vAlign w:val="center"/>
          </w:tcPr>
          <w:p w14:paraId="565FF685">
            <w:pPr>
              <w:spacing w:before="0" w:after="0"/>
              <w:ind w:left="135"/>
              <w:jc w:val="left"/>
            </w:pPr>
            <w:r>
              <w:rPr>
                <w:rFonts w:ascii="Times New Roman" w:hAnsi="Times New Roman"/>
                <w:b w:val="0"/>
                <w:i w:val="0"/>
                <w:color w:val="000000"/>
                <w:sz w:val="24"/>
              </w:rPr>
              <w:t>Спортивные соревнования</w:t>
            </w:r>
          </w:p>
        </w:tc>
        <w:tc>
          <w:tcPr>
            <w:tcW w:w="728" w:type="dxa"/>
            <w:tcMar>
              <w:top w:w="50" w:type="dxa"/>
              <w:left w:w="100" w:type="dxa"/>
            </w:tcMar>
            <w:vAlign w:val="center"/>
          </w:tcPr>
          <w:p w14:paraId="71A6AAF3">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2B7AA7A5">
            <w:pPr>
              <w:spacing w:before="0" w:after="0" w:line="276" w:lineRule="auto"/>
              <w:ind w:left="135"/>
              <w:jc w:val="center"/>
            </w:pPr>
          </w:p>
        </w:tc>
        <w:tc>
          <w:tcPr>
            <w:tcW w:w="1517" w:type="dxa"/>
            <w:tcMar>
              <w:top w:w="50" w:type="dxa"/>
              <w:left w:w="100" w:type="dxa"/>
            </w:tcMar>
            <w:vAlign w:val="center"/>
          </w:tcPr>
          <w:p w14:paraId="05802015">
            <w:pPr>
              <w:spacing w:before="0" w:after="0" w:line="276" w:lineRule="auto"/>
              <w:ind w:left="135"/>
              <w:jc w:val="center"/>
            </w:pPr>
          </w:p>
        </w:tc>
        <w:tc>
          <w:tcPr>
            <w:tcW w:w="1060" w:type="dxa"/>
            <w:tcMar>
              <w:top w:w="50" w:type="dxa"/>
              <w:left w:w="100" w:type="dxa"/>
            </w:tcMar>
            <w:vAlign w:val="center"/>
          </w:tcPr>
          <w:p w14:paraId="691D7DDE">
            <w:pPr>
              <w:spacing w:before="0" w:after="0"/>
              <w:ind w:left="135"/>
              <w:jc w:val="left"/>
            </w:pPr>
          </w:p>
        </w:tc>
        <w:tc>
          <w:tcPr>
            <w:tcW w:w="1858" w:type="dxa"/>
            <w:tcMar>
              <w:top w:w="50" w:type="dxa"/>
              <w:left w:w="100" w:type="dxa"/>
            </w:tcMar>
            <w:vAlign w:val="center"/>
          </w:tcPr>
          <w:p w14:paraId="64A2590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"https://m.edsoo.ru/16990f69" \h </w:instrText>
            </w:r>
            <w:r>
              <w:fldChar w:fldCharType="separate"/>
            </w:r>
            <w:r>
              <w:rPr>
                <w:rFonts w:ascii="Times New Roman" w:hAnsi="Times New Roman"/>
                <w:b w:val="0"/>
                <w:i w:val="0"/>
                <w:color w:val="0000FF"/>
                <w:sz w:val="22"/>
                <w:u w:val="single"/>
              </w:rPr>
              <w:t>https://m.edsoo.ru/16990f69</w:t>
            </w:r>
            <w:r>
              <w:rPr>
                <w:rFonts w:ascii="Times New Roman" w:hAnsi="Times New Roman"/>
                <w:b w:val="0"/>
                <w:i w:val="0"/>
                <w:color w:val="0000FF"/>
                <w:sz w:val="22"/>
                <w:u w:val="single"/>
              </w:rPr>
              <w:fldChar w:fldCharType="end"/>
            </w:r>
          </w:p>
        </w:tc>
      </w:tr>
      <w:tr w14:paraId="2F124AC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4F997443">
            <w:pPr>
              <w:spacing w:before="0" w:after="0"/>
              <w:ind w:left="0"/>
              <w:jc w:val="left"/>
            </w:pPr>
            <w:r>
              <w:rPr>
                <w:rFonts w:ascii="Times New Roman" w:hAnsi="Times New Roman"/>
                <w:b w:val="0"/>
                <w:i w:val="0"/>
                <w:color w:val="000000"/>
                <w:sz w:val="24"/>
              </w:rPr>
              <w:t>54</w:t>
            </w:r>
          </w:p>
        </w:tc>
        <w:tc>
          <w:tcPr>
            <w:tcW w:w="3960" w:type="dxa"/>
            <w:tcMar>
              <w:top w:w="50" w:type="dxa"/>
              <w:left w:w="100" w:type="dxa"/>
            </w:tcMar>
            <w:vAlign w:val="center"/>
          </w:tcPr>
          <w:p w14:paraId="7E4CFF7B">
            <w:pPr>
              <w:spacing w:before="0" w:after="0"/>
              <w:ind w:left="135"/>
              <w:jc w:val="left"/>
            </w:pPr>
            <w:r>
              <w:rPr>
                <w:rFonts w:ascii="Times New Roman" w:hAnsi="Times New Roman"/>
                <w:b w:val="0"/>
                <w:i w:val="0"/>
                <w:color w:val="000000"/>
                <w:sz w:val="24"/>
              </w:rPr>
              <w:t>Олимпийские игры</w:t>
            </w:r>
          </w:p>
        </w:tc>
        <w:tc>
          <w:tcPr>
            <w:tcW w:w="728" w:type="dxa"/>
            <w:tcMar>
              <w:top w:w="50" w:type="dxa"/>
              <w:left w:w="100" w:type="dxa"/>
            </w:tcMar>
            <w:vAlign w:val="center"/>
          </w:tcPr>
          <w:p w14:paraId="27CB88D6">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5F45889D">
            <w:pPr>
              <w:spacing w:before="0" w:after="0" w:line="276" w:lineRule="auto"/>
              <w:ind w:left="135"/>
              <w:jc w:val="center"/>
            </w:pPr>
          </w:p>
        </w:tc>
        <w:tc>
          <w:tcPr>
            <w:tcW w:w="1517" w:type="dxa"/>
            <w:tcMar>
              <w:top w:w="50" w:type="dxa"/>
              <w:left w:w="100" w:type="dxa"/>
            </w:tcMar>
            <w:vAlign w:val="center"/>
          </w:tcPr>
          <w:p w14:paraId="7BB1DAB2">
            <w:pPr>
              <w:spacing w:before="0" w:after="0" w:line="276" w:lineRule="auto"/>
              <w:ind w:left="135"/>
              <w:jc w:val="center"/>
            </w:pPr>
          </w:p>
        </w:tc>
        <w:tc>
          <w:tcPr>
            <w:tcW w:w="1060" w:type="dxa"/>
            <w:tcMar>
              <w:top w:w="50" w:type="dxa"/>
              <w:left w:w="100" w:type="dxa"/>
            </w:tcMar>
            <w:vAlign w:val="center"/>
          </w:tcPr>
          <w:p w14:paraId="61E1E812">
            <w:pPr>
              <w:spacing w:before="0" w:after="0"/>
              <w:ind w:left="135"/>
              <w:jc w:val="left"/>
            </w:pPr>
          </w:p>
        </w:tc>
        <w:tc>
          <w:tcPr>
            <w:tcW w:w="1858" w:type="dxa"/>
            <w:tcMar>
              <w:top w:w="50" w:type="dxa"/>
              <w:left w:w="100" w:type="dxa"/>
            </w:tcMar>
            <w:vAlign w:val="center"/>
          </w:tcPr>
          <w:p w14:paraId="7E51995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"https://m.edsoo.ru/b0b53f8d" \h </w:instrText>
            </w:r>
            <w:r>
              <w:fldChar w:fldCharType="separate"/>
            </w:r>
            <w:r>
              <w:rPr>
                <w:rFonts w:ascii="Times New Roman" w:hAnsi="Times New Roman"/>
                <w:b w:val="0"/>
                <w:i w:val="0"/>
                <w:color w:val="0000FF"/>
                <w:sz w:val="22"/>
                <w:u w:val="single"/>
              </w:rPr>
              <w:t>https://m.edsoo.ru/b0b53f8d</w:t>
            </w:r>
            <w:r>
              <w:rPr>
                <w:rFonts w:ascii="Times New Roman" w:hAnsi="Times New Roman"/>
                <w:b w:val="0"/>
                <w:i w:val="0"/>
                <w:color w:val="0000FF"/>
                <w:sz w:val="22"/>
                <w:u w:val="single"/>
              </w:rPr>
              <w:fldChar w:fldCharType="end"/>
            </w:r>
          </w:p>
        </w:tc>
      </w:tr>
      <w:tr w14:paraId="4FF3276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79AD983A">
            <w:pPr>
              <w:spacing w:before="0" w:after="0"/>
              <w:ind w:left="0"/>
              <w:jc w:val="left"/>
            </w:pPr>
            <w:r>
              <w:rPr>
                <w:rFonts w:ascii="Times New Roman" w:hAnsi="Times New Roman"/>
                <w:b w:val="0"/>
                <w:i w:val="0"/>
                <w:color w:val="000000"/>
                <w:sz w:val="24"/>
              </w:rPr>
              <w:t>55</w:t>
            </w:r>
          </w:p>
        </w:tc>
        <w:tc>
          <w:tcPr>
            <w:tcW w:w="3960" w:type="dxa"/>
            <w:tcMar>
              <w:top w:w="50" w:type="dxa"/>
              <w:left w:w="100" w:type="dxa"/>
            </w:tcMar>
            <w:vAlign w:val="center"/>
          </w:tcPr>
          <w:p w14:paraId="7DB4F6AF">
            <w:pPr>
              <w:spacing w:before="0" w:after="0"/>
              <w:ind w:left="135"/>
              <w:jc w:val="left"/>
            </w:pPr>
            <w:r>
              <w:rPr>
                <w:rFonts w:ascii="Times New Roman" w:hAnsi="Times New Roman"/>
                <w:b w:val="0"/>
                <w:i w:val="0"/>
                <w:color w:val="000000"/>
                <w:sz w:val="24"/>
              </w:rPr>
              <w:t>Спорт в жизни каждого человека</w:t>
            </w:r>
          </w:p>
        </w:tc>
        <w:tc>
          <w:tcPr>
            <w:tcW w:w="728" w:type="dxa"/>
            <w:tcMar>
              <w:top w:w="50" w:type="dxa"/>
              <w:left w:w="100" w:type="dxa"/>
            </w:tcMar>
            <w:vAlign w:val="center"/>
          </w:tcPr>
          <w:p w14:paraId="1C7C25CA">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0CBFBCFD">
            <w:pPr>
              <w:spacing w:before="0" w:after="0" w:line="276" w:lineRule="auto"/>
              <w:ind w:left="135"/>
              <w:jc w:val="center"/>
            </w:pPr>
          </w:p>
        </w:tc>
        <w:tc>
          <w:tcPr>
            <w:tcW w:w="1517" w:type="dxa"/>
            <w:tcMar>
              <w:top w:w="50" w:type="dxa"/>
              <w:left w:w="100" w:type="dxa"/>
            </w:tcMar>
            <w:vAlign w:val="center"/>
          </w:tcPr>
          <w:p w14:paraId="032DBA4C">
            <w:pPr>
              <w:spacing w:before="0" w:after="0" w:line="276" w:lineRule="auto"/>
              <w:ind w:left="135"/>
              <w:jc w:val="center"/>
            </w:pPr>
          </w:p>
        </w:tc>
        <w:tc>
          <w:tcPr>
            <w:tcW w:w="1060" w:type="dxa"/>
            <w:tcMar>
              <w:top w:w="50" w:type="dxa"/>
              <w:left w:w="100" w:type="dxa"/>
            </w:tcMar>
            <w:vAlign w:val="center"/>
          </w:tcPr>
          <w:p w14:paraId="345CE343">
            <w:pPr>
              <w:spacing w:before="0" w:after="0"/>
              <w:ind w:left="135"/>
              <w:jc w:val="left"/>
            </w:pPr>
          </w:p>
        </w:tc>
        <w:tc>
          <w:tcPr>
            <w:tcW w:w="1858" w:type="dxa"/>
            <w:tcMar>
              <w:top w:w="50" w:type="dxa"/>
              <w:left w:w="100" w:type="dxa"/>
            </w:tcMar>
            <w:vAlign w:val="center"/>
          </w:tcPr>
          <w:p w14:paraId="742A4CB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"https://m.edsoo.ru/052fda2c" \h </w:instrText>
            </w:r>
            <w:r>
              <w:fldChar w:fldCharType="separate"/>
            </w:r>
            <w:r>
              <w:rPr>
                <w:rFonts w:ascii="Times New Roman" w:hAnsi="Times New Roman"/>
                <w:b w:val="0"/>
                <w:i w:val="0"/>
                <w:color w:val="0000FF"/>
                <w:sz w:val="22"/>
                <w:u w:val="single"/>
              </w:rPr>
              <w:t>https://m.edsoo.ru/052fda2c</w:t>
            </w:r>
            <w:r>
              <w:rPr>
                <w:rFonts w:ascii="Times New Roman" w:hAnsi="Times New Roman"/>
                <w:b w:val="0"/>
                <w:i w:val="0"/>
                <w:color w:val="0000FF"/>
                <w:sz w:val="22"/>
                <w:u w:val="single"/>
              </w:rPr>
              <w:fldChar w:fldCharType="end"/>
            </w:r>
          </w:p>
        </w:tc>
      </w:tr>
      <w:tr w14:paraId="352F682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578A926A">
            <w:pPr>
              <w:spacing w:before="0" w:after="0"/>
              <w:ind w:left="0"/>
              <w:jc w:val="left"/>
            </w:pPr>
            <w:r>
              <w:rPr>
                <w:rFonts w:ascii="Times New Roman" w:hAnsi="Times New Roman"/>
                <w:b w:val="0"/>
                <w:i w:val="0"/>
                <w:color w:val="000000"/>
                <w:sz w:val="24"/>
              </w:rPr>
              <w:t>56</w:t>
            </w:r>
          </w:p>
        </w:tc>
        <w:tc>
          <w:tcPr>
            <w:tcW w:w="3960" w:type="dxa"/>
            <w:tcMar>
              <w:top w:w="50" w:type="dxa"/>
              <w:left w:w="100" w:type="dxa"/>
            </w:tcMar>
            <w:vAlign w:val="center"/>
          </w:tcPr>
          <w:p w14:paraId="42831A3F">
            <w:pPr>
              <w:spacing w:before="0" w:after="0"/>
              <w:ind w:left="135"/>
              <w:jc w:val="left"/>
            </w:pPr>
            <w:r>
              <w:rPr>
                <w:rFonts w:ascii="Times New Roman" w:hAnsi="Times New Roman"/>
                <w:b w:val="0"/>
                <w:i w:val="0"/>
                <w:color w:val="000000"/>
                <w:sz w:val="24"/>
              </w:rPr>
              <w:t>Обобщение по теме "Роль спорта в современной жизни: виды спорта, экстремальный спорт, спортивные соревнования, Олимпийские игры"</w:t>
            </w:r>
          </w:p>
        </w:tc>
        <w:tc>
          <w:tcPr>
            <w:tcW w:w="728" w:type="dxa"/>
            <w:tcMar>
              <w:top w:w="50" w:type="dxa"/>
              <w:left w:w="100" w:type="dxa"/>
            </w:tcMar>
            <w:vAlign w:val="center"/>
          </w:tcPr>
          <w:p w14:paraId="0A6E4298">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71107FB2">
            <w:pPr>
              <w:spacing w:before="0" w:after="0" w:line="276" w:lineRule="auto"/>
              <w:ind w:left="135"/>
              <w:jc w:val="center"/>
            </w:pPr>
          </w:p>
        </w:tc>
        <w:tc>
          <w:tcPr>
            <w:tcW w:w="1517" w:type="dxa"/>
            <w:tcMar>
              <w:top w:w="50" w:type="dxa"/>
              <w:left w:w="100" w:type="dxa"/>
            </w:tcMar>
            <w:vAlign w:val="center"/>
          </w:tcPr>
          <w:p w14:paraId="200EAF47">
            <w:pPr>
              <w:spacing w:before="0" w:after="0" w:line="276" w:lineRule="auto"/>
              <w:ind w:left="135"/>
              <w:jc w:val="center"/>
            </w:pPr>
          </w:p>
        </w:tc>
        <w:tc>
          <w:tcPr>
            <w:tcW w:w="1060" w:type="dxa"/>
            <w:tcMar>
              <w:top w:w="50" w:type="dxa"/>
              <w:left w:w="100" w:type="dxa"/>
            </w:tcMar>
            <w:vAlign w:val="center"/>
          </w:tcPr>
          <w:p w14:paraId="1BDCE87D">
            <w:pPr>
              <w:spacing w:before="0" w:after="0"/>
              <w:ind w:left="135"/>
              <w:jc w:val="left"/>
            </w:pPr>
          </w:p>
        </w:tc>
        <w:tc>
          <w:tcPr>
            <w:tcW w:w="1858" w:type="dxa"/>
            <w:tcMar>
              <w:top w:w="50" w:type="dxa"/>
              <w:left w:w="100" w:type="dxa"/>
            </w:tcMar>
            <w:vAlign w:val="center"/>
          </w:tcPr>
          <w:p w14:paraId="5C85F88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"https://m.edsoo.ru/f5643207" \h </w:instrText>
            </w:r>
            <w:r>
              <w:fldChar w:fldCharType="separate"/>
            </w:r>
            <w:r>
              <w:rPr>
                <w:rFonts w:ascii="Times New Roman" w:hAnsi="Times New Roman"/>
                <w:b w:val="0"/>
                <w:i w:val="0"/>
                <w:color w:val="0000FF"/>
                <w:sz w:val="22"/>
                <w:u w:val="single"/>
              </w:rPr>
              <w:t>https://m.edsoo.ru/f5643207</w:t>
            </w:r>
            <w:r>
              <w:rPr>
                <w:rFonts w:ascii="Times New Roman" w:hAnsi="Times New Roman"/>
                <w:b w:val="0"/>
                <w:i w:val="0"/>
                <w:color w:val="0000FF"/>
                <w:sz w:val="22"/>
                <w:u w:val="single"/>
              </w:rPr>
              <w:fldChar w:fldCharType="end"/>
            </w:r>
          </w:p>
        </w:tc>
      </w:tr>
      <w:tr w14:paraId="7701EC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6218FF2A">
            <w:pPr>
              <w:spacing w:before="0" w:after="0"/>
              <w:ind w:left="0"/>
              <w:jc w:val="left"/>
            </w:pPr>
            <w:r>
              <w:rPr>
                <w:rFonts w:ascii="Times New Roman" w:hAnsi="Times New Roman"/>
                <w:b w:val="0"/>
                <w:i w:val="0"/>
                <w:color w:val="000000"/>
                <w:sz w:val="24"/>
              </w:rPr>
              <w:t>57</w:t>
            </w:r>
          </w:p>
        </w:tc>
        <w:tc>
          <w:tcPr>
            <w:tcW w:w="3960" w:type="dxa"/>
            <w:tcMar>
              <w:top w:w="50" w:type="dxa"/>
              <w:left w:w="100" w:type="dxa"/>
            </w:tcMar>
            <w:vAlign w:val="center"/>
          </w:tcPr>
          <w:p w14:paraId="511DE121">
            <w:pPr>
              <w:spacing w:before="0" w:after="0"/>
              <w:ind w:left="135"/>
              <w:jc w:val="left"/>
            </w:pPr>
            <w:r>
              <w:rPr>
                <w:rFonts w:ascii="Times New Roman" w:hAnsi="Times New Roman"/>
                <w:b w:val="0"/>
                <w:i w:val="0"/>
                <w:color w:val="000000"/>
                <w:sz w:val="24"/>
              </w:rPr>
              <w:t>Путешествие по зарубежным странам</w:t>
            </w:r>
          </w:p>
        </w:tc>
        <w:tc>
          <w:tcPr>
            <w:tcW w:w="728" w:type="dxa"/>
            <w:tcMar>
              <w:top w:w="50" w:type="dxa"/>
              <w:left w:w="100" w:type="dxa"/>
            </w:tcMar>
            <w:vAlign w:val="center"/>
          </w:tcPr>
          <w:p w14:paraId="7D07814A">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43C59BF5">
            <w:pPr>
              <w:spacing w:before="0" w:after="0" w:line="276" w:lineRule="auto"/>
              <w:ind w:left="135"/>
              <w:jc w:val="center"/>
            </w:pPr>
          </w:p>
        </w:tc>
        <w:tc>
          <w:tcPr>
            <w:tcW w:w="1517" w:type="dxa"/>
            <w:tcMar>
              <w:top w:w="50" w:type="dxa"/>
              <w:left w:w="100" w:type="dxa"/>
            </w:tcMar>
            <w:vAlign w:val="center"/>
          </w:tcPr>
          <w:p w14:paraId="3842320A">
            <w:pPr>
              <w:spacing w:before="0" w:after="0" w:line="276" w:lineRule="auto"/>
              <w:ind w:left="135"/>
              <w:jc w:val="center"/>
            </w:pPr>
          </w:p>
        </w:tc>
        <w:tc>
          <w:tcPr>
            <w:tcW w:w="1060" w:type="dxa"/>
            <w:tcMar>
              <w:top w:w="50" w:type="dxa"/>
              <w:left w:w="100" w:type="dxa"/>
            </w:tcMar>
            <w:vAlign w:val="center"/>
          </w:tcPr>
          <w:p w14:paraId="630B9AAB">
            <w:pPr>
              <w:spacing w:before="0" w:after="0"/>
              <w:ind w:left="135"/>
              <w:jc w:val="left"/>
            </w:pPr>
          </w:p>
        </w:tc>
        <w:tc>
          <w:tcPr>
            <w:tcW w:w="1858" w:type="dxa"/>
            <w:tcMar>
              <w:top w:w="50" w:type="dxa"/>
              <w:left w:w="100" w:type="dxa"/>
            </w:tcMar>
            <w:vAlign w:val="center"/>
          </w:tcPr>
          <w:p w14:paraId="151A78E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"https://m.edsoo.ru/ee0a863c" \h </w:instrText>
            </w:r>
            <w:r>
              <w:fldChar w:fldCharType="separate"/>
            </w:r>
            <w:r>
              <w:rPr>
                <w:rFonts w:ascii="Times New Roman" w:hAnsi="Times New Roman"/>
                <w:b w:val="0"/>
                <w:i w:val="0"/>
                <w:color w:val="0000FF"/>
                <w:sz w:val="22"/>
                <w:u w:val="single"/>
              </w:rPr>
              <w:t>https://m.edsoo.ru/ee0a863c</w:t>
            </w:r>
            <w:r>
              <w:rPr>
                <w:rFonts w:ascii="Times New Roman" w:hAnsi="Times New Roman"/>
                <w:b w:val="0"/>
                <w:i w:val="0"/>
                <w:color w:val="0000FF"/>
                <w:sz w:val="22"/>
                <w:u w:val="single"/>
              </w:rPr>
              <w:fldChar w:fldCharType="end"/>
            </w:r>
          </w:p>
        </w:tc>
      </w:tr>
      <w:tr w14:paraId="6305266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7ADC3DCB">
            <w:pPr>
              <w:spacing w:before="0" w:after="0"/>
              <w:ind w:left="0"/>
              <w:jc w:val="left"/>
            </w:pPr>
            <w:r>
              <w:rPr>
                <w:rFonts w:ascii="Times New Roman" w:hAnsi="Times New Roman"/>
                <w:b w:val="0"/>
                <w:i w:val="0"/>
                <w:color w:val="000000"/>
                <w:sz w:val="24"/>
              </w:rPr>
              <w:t>58</w:t>
            </w:r>
          </w:p>
        </w:tc>
        <w:tc>
          <w:tcPr>
            <w:tcW w:w="3960" w:type="dxa"/>
            <w:tcMar>
              <w:top w:w="50" w:type="dxa"/>
              <w:left w:w="100" w:type="dxa"/>
            </w:tcMar>
            <w:vAlign w:val="center"/>
          </w:tcPr>
          <w:p w14:paraId="5889F40E">
            <w:pPr>
              <w:spacing w:before="0" w:after="0"/>
              <w:ind w:left="135"/>
              <w:jc w:val="left"/>
            </w:pPr>
            <w:r>
              <w:rPr>
                <w:rFonts w:ascii="Times New Roman" w:hAnsi="Times New Roman"/>
                <w:b w:val="0"/>
                <w:i w:val="0"/>
                <w:color w:val="000000"/>
                <w:sz w:val="24"/>
              </w:rPr>
              <w:t>Путешествия. Виды транстпорта</w:t>
            </w:r>
          </w:p>
        </w:tc>
        <w:tc>
          <w:tcPr>
            <w:tcW w:w="728" w:type="dxa"/>
            <w:tcMar>
              <w:top w:w="50" w:type="dxa"/>
              <w:left w:w="100" w:type="dxa"/>
            </w:tcMar>
            <w:vAlign w:val="center"/>
          </w:tcPr>
          <w:p w14:paraId="6E677248">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48109B66">
            <w:pPr>
              <w:spacing w:before="0" w:after="0" w:line="276" w:lineRule="auto"/>
              <w:ind w:left="135"/>
              <w:jc w:val="center"/>
            </w:pPr>
          </w:p>
        </w:tc>
        <w:tc>
          <w:tcPr>
            <w:tcW w:w="1517" w:type="dxa"/>
            <w:tcMar>
              <w:top w:w="50" w:type="dxa"/>
              <w:left w:w="100" w:type="dxa"/>
            </w:tcMar>
            <w:vAlign w:val="center"/>
          </w:tcPr>
          <w:p w14:paraId="7A398DBF">
            <w:pPr>
              <w:spacing w:before="0" w:after="0" w:line="276" w:lineRule="auto"/>
              <w:ind w:left="135"/>
              <w:jc w:val="center"/>
            </w:pPr>
          </w:p>
        </w:tc>
        <w:tc>
          <w:tcPr>
            <w:tcW w:w="1060" w:type="dxa"/>
            <w:tcMar>
              <w:top w:w="50" w:type="dxa"/>
              <w:left w:w="100" w:type="dxa"/>
            </w:tcMar>
            <w:vAlign w:val="center"/>
          </w:tcPr>
          <w:p w14:paraId="5CBFCE78">
            <w:pPr>
              <w:spacing w:before="0" w:after="0"/>
              <w:ind w:left="135"/>
              <w:jc w:val="left"/>
            </w:pPr>
          </w:p>
        </w:tc>
        <w:tc>
          <w:tcPr>
            <w:tcW w:w="1858" w:type="dxa"/>
            <w:tcMar>
              <w:top w:w="50" w:type="dxa"/>
              <w:left w:w="100" w:type="dxa"/>
            </w:tcMar>
            <w:vAlign w:val="center"/>
          </w:tcPr>
          <w:p w14:paraId="519DC6E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"https://m.edsoo.ru/85a66e88" \h </w:instrText>
            </w:r>
            <w:r>
              <w:fldChar w:fldCharType="separate"/>
            </w:r>
            <w:r>
              <w:rPr>
                <w:rFonts w:ascii="Times New Roman" w:hAnsi="Times New Roman"/>
                <w:b w:val="0"/>
                <w:i w:val="0"/>
                <w:color w:val="0000FF"/>
                <w:sz w:val="22"/>
                <w:u w:val="single"/>
              </w:rPr>
              <w:t>https://m.edsoo.ru/85a66e88</w:t>
            </w:r>
            <w:r>
              <w:rPr>
                <w:rFonts w:ascii="Times New Roman" w:hAnsi="Times New Roman"/>
                <w:b w:val="0"/>
                <w:i w:val="0"/>
                <w:color w:val="0000FF"/>
                <w:sz w:val="22"/>
                <w:u w:val="single"/>
              </w:rPr>
              <w:fldChar w:fldCharType="end"/>
            </w:r>
          </w:p>
        </w:tc>
      </w:tr>
      <w:tr w14:paraId="12FA009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3BE5754E">
            <w:pPr>
              <w:spacing w:before="0" w:after="0"/>
              <w:ind w:left="0"/>
              <w:jc w:val="left"/>
            </w:pPr>
            <w:r>
              <w:rPr>
                <w:rFonts w:ascii="Times New Roman" w:hAnsi="Times New Roman"/>
                <w:b w:val="0"/>
                <w:i w:val="0"/>
                <w:color w:val="000000"/>
                <w:sz w:val="24"/>
              </w:rPr>
              <w:t>59</w:t>
            </w:r>
          </w:p>
        </w:tc>
        <w:tc>
          <w:tcPr>
            <w:tcW w:w="3960" w:type="dxa"/>
            <w:tcMar>
              <w:top w:w="50" w:type="dxa"/>
              <w:left w:w="100" w:type="dxa"/>
            </w:tcMar>
            <w:vAlign w:val="center"/>
          </w:tcPr>
          <w:p w14:paraId="5EC36464">
            <w:pPr>
              <w:spacing w:before="0" w:after="0"/>
              <w:ind w:left="135"/>
              <w:jc w:val="left"/>
            </w:pPr>
            <w:r>
              <w:rPr>
                <w:rFonts w:ascii="Times New Roman" w:hAnsi="Times New Roman"/>
                <w:b w:val="0"/>
                <w:i w:val="0"/>
                <w:color w:val="000000"/>
                <w:sz w:val="24"/>
              </w:rPr>
              <w:t>Оформление поездки. Регистрация. Организационные моменты путешествия</w:t>
            </w:r>
          </w:p>
        </w:tc>
        <w:tc>
          <w:tcPr>
            <w:tcW w:w="728" w:type="dxa"/>
            <w:tcMar>
              <w:top w:w="50" w:type="dxa"/>
              <w:left w:w="100" w:type="dxa"/>
            </w:tcMar>
            <w:vAlign w:val="center"/>
          </w:tcPr>
          <w:p w14:paraId="766D6A03">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3B7F5DB7">
            <w:pPr>
              <w:spacing w:before="0" w:after="0" w:line="276" w:lineRule="auto"/>
              <w:ind w:left="135"/>
              <w:jc w:val="center"/>
            </w:pPr>
          </w:p>
        </w:tc>
        <w:tc>
          <w:tcPr>
            <w:tcW w:w="1517" w:type="dxa"/>
            <w:tcMar>
              <w:top w:w="50" w:type="dxa"/>
              <w:left w:w="100" w:type="dxa"/>
            </w:tcMar>
            <w:vAlign w:val="center"/>
          </w:tcPr>
          <w:p w14:paraId="74CB8F21">
            <w:pPr>
              <w:spacing w:before="0" w:after="0" w:line="276" w:lineRule="auto"/>
              <w:ind w:left="135"/>
              <w:jc w:val="center"/>
            </w:pPr>
          </w:p>
        </w:tc>
        <w:tc>
          <w:tcPr>
            <w:tcW w:w="1060" w:type="dxa"/>
            <w:tcMar>
              <w:top w:w="50" w:type="dxa"/>
              <w:left w:w="100" w:type="dxa"/>
            </w:tcMar>
            <w:vAlign w:val="center"/>
          </w:tcPr>
          <w:p w14:paraId="6142CCE3">
            <w:pPr>
              <w:spacing w:before="0" w:after="0"/>
              <w:ind w:left="135"/>
              <w:jc w:val="left"/>
            </w:pPr>
          </w:p>
        </w:tc>
        <w:tc>
          <w:tcPr>
            <w:tcW w:w="1858" w:type="dxa"/>
            <w:tcMar>
              <w:top w:w="50" w:type="dxa"/>
              <w:left w:w="100" w:type="dxa"/>
            </w:tcMar>
            <w:vAlign w:val="center"/>
          </w:tcPr>
          <w:p w14:paraId="0A9EAC6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"https://m.edsoo.ru/2600e09a" \h </w:instrText>
            </w:r>
            <w:r>
              <w:fldChar w:fldCharType="separate"/>
            </w:r>
            <w:r>
              <w:rPr>
                <w:rFonts w:ascii="Times New Roman" w:hAnsi="Times New Roman"/>
                <w:b w:val="0"/>
                <w:i w:val="0"/>
                <w:color w:val="0000FF"/>
                <w:sz w:val="22"/>
                <w:u w:val="single"/>
              </w:rPr>
              <w:t>https://m.edsoo.ru/2600e09a</w:t>
            </w:r>
            <w:r>
              <w:rPr>
                <w:rFonts w:ascii="Times New Roman" w:hAnsi="Times New Roman"/>
                <w:b w:val="0"/>
                <w:i w:val="0"/>
                <w:color w:val="0000FF"/>
                <w:sz w:val="22"/>
                <w:u w:val="single"/>
              </w:rPr>
              <w:fldChar w:fldCharType="end"/>
            </w:r>
          </w:p>
        </w:tc>
      </w:tr>
      <w:tr w14:paraId="1D9385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08A8BD77">
            <w:pPr>
              <w:spacing w:before="0" w:after="0"/>
              <w:ind w:left="0"/>
              <w:jc w:val="left"/>
            </w:pPr>
            <w:r>
              <w:rPr>
                <w:rFonts w:ascii="Times New Roman" w:hAnsi="Times New Roman"/>
                <w:b w:val="0"/>
                <w:i w:val="0"/>
                <w:color w:val="000000"/>
                <w:sz w:val="24"/>
              </w:rPr>
              <w:t>60</w:t>
            </w:r>
          </w:p>
        </w:tc>
        <w:tc>
          <w:tcPr>
            <w:tcW w:w="3960" w:type="dxa"/>
            <w:tcMar>
              <w:top w:w="50" w:type="dxa"/>
              <w:left w:w="100" w:type="dxa"/>
            </w:tcMar>
            <w:vAlign w:val="center"/>
          </w:tcPr>
          <w:p w14:paraId="17060C50">
            <w:pPr>
              <w:spacing w:before="0" w:after="0"/>
              <w:ind w:left="135"/>
              <w:jc w:val="left"/>
            </w:pPr>
            <w:r>
              <w:rPr>
                <w:rFonts w:ascii="Times New Roman" w:hAnsi="Times New Roman"/>
                <w:b w:val="0"/>
                <w:i w:val="0"/>
                <w:color w:val="000000"/>
                <w:sz w:val="24"/>
              </w:rPr>
              <w:t>Путешествие. Любимое место</w:t>
            </w:r>
          </w:p>
        </w:tc>
        <w:tc>
          <w:tcPr>
            <w:tcW w:w="728" w:type="dxa"/>
            <w:tcMar>
              <w:top w:w="50" w:type="dxa"/>
              <w:left w:w="100" w:type="dxa"/>
            </w:tcMar>
            <w:vAlign w:val="center"/>
          </w:tcPr>
          <w:p w14:paraId="48EC95D2">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0F73E258">
            <w:pPr>
              <w:spacing w:before="0" w:after="0" w:line="276" w:lineRule="auto"/>
              <w:ind w:left="135"/>
              <w:jc w:val="center"/>
            </w:pPr>
          </w:p>
        </w:tc>
        <w:tc>
          <w:tcPr>
            <w:tcW w:w="1517" w:type="dxa"/>
            <w:tcMar>
              <w:top w:w="50" w:type="dxa"/>
              <w:left w:w="100" w:type="dxa"/>
            </w:tcMar>
            <w:vAlign w:val="center"/>
          </w:tcPr>
          <w:p w14:paraId="189902D0">
            <w:pPr>
              <w:spacing w:before="0" w:after="0" w:line="276" w:lineRule="auto"/>
              <w:ind w:left="135"/>
              <w:jc w:val="center"/>
            </w:pPr>
          </w:p>
        </w:tc>
        <w:tc>
          <w:tcPr>
            <w:tcW w:w="1060" w:type="dxa"/>
            <w:tcMar>
              <w:top w:w="50" w:type="dxa"/>
              <w:left w:w="100" w:type="dxa"/>
            </w:tcMar>
            <w:vAlign w:val="center"/>
          </w:tcPr>
          <w:p w14:paraId="1C7D4D58">
            <w:pPr>
              <w:spacing w:before="0" w:after="0"/>
              <w:ind w:left="135"/>
              <w:jc w:val="left"/>
            </w:pPr>
          </w:p>
        </w:tc>
        <w:tc>
          <w:tcPr>
            <w:tcW w:w="1858" w:type="dxa"/>
            <w:tcMar>
              <w:top w:w="50" w:type="dxa"/>
              <w:left w:w="100" w:type="dxa"/>
            </w:tcMar>
            <w:vAlign w:val="center"/>
          </w:tcPr>
          <w:p w14:paraId="2670358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"https://m.edsoo.ru/fa4ce21d" \h </w:instrText>
            </w:r>
            <w:r>
              <w:fldChar w:fldCharType="separate"/>
            </w:r>
            <w:r>
              <w:rPr>
                <w:rFonts w:ascii="Times New Roman" w:hAnsi="Times New Roman"/>
                <w:b w:val="0"/>
                <w:i w:val="0"/>
                <w:color w:val="0000FF"/>
                <w:sz w:val="22"/>
                <w:u w:val="single"/>
              </w:rPr>
              <w:t>https://m.edsoo.ru/fa4ce21d</w:t>
            </w:r>
            <w:r>
              <w:rPr>
                <w:rFonts w:ascii="Times New Roman" w:hAnsi="Times New Roman"/>
                <w:b w:val="0"/>
                <w:i w:val="0"/>
                <w:color w:val="0000FF"/>
                <w:sz w:val="22"/>
                <w:u w:val="single"/>
              </w:rPr>
              <w:fldChar w:fldCharType="end"/>
            </w:r>
          </w:p>
        </w:tc>
      </w:tr>
      <w:tr w14:paraId="4E63357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3B78E6EB">
            <w:pPr>
              <w:spacing w:before="0" w:after="0"/>
              <w:ind w:left="0"/>
              <w:jc w:val="left"/>
            </w:pPr>
            <w:r>
              <w:rPr>
                <w:rFonts w:ascii="Times New Roman" w:hAnsi="Times New Roman"/>
                <w:b w:val="0"/>
                <w:i w:val="0"/>
                <w:color w:val="000000"/>
                <w:sz w:val="24"/>
              </w:rPr>
              <w:t>61</w:t>
            </w:r>
          </w:p>
        </w:tc>
        <w:tc>
          <w:tcPr>
            <w:tcW w:w="3960" w:type="dxa"/>
            <w:tcMar>
              <w:top w:w="50" w:type="dxa"/>
              <w:left w:w="100" w:type="dxa"/>
            </w:tcMar>
            <w:vAlign w:val="center"/>
          </w:tcPr>
          <w:p w14:paraId="515F7C02">
            <w:pPr>
              <w:spacing w:before="0" w:after="0"/>
              <w:ind w:left="135"/>
              <w:jc w:val="left"/>
            </w:pPr>
            <w:r>
              <w:rPr>
                <w:rFonts w:ascii="Times New Roman" w:hAnsi="Times New Roman"/>
                <w:b w:val="0"/>
                <w:i w:val="0"/>
                <w:color w:val="000000"/>
                <w:sz w:val="24"/>
              </w:rPr>
              <w:t>Особенности культуры и поведения в другой стране при путешествии</w:t>
            </w:r>
          </w:p>
        </w:tc>
        <w:tc>
          <w:tcPr>
            <w:tcW w:w="728" w:type="dxa"/>
            <w:tcMar>
              <w:top w:w="50" w:type="dxa"/>
              <w:left w:w="100" w:type="dxa"/>
            </w:tcMar>
            <w:vAlign w:val="center"/>
          </w:tcPr>
          <w:p w14:paraId="60F1F2C1">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0D733E85">
            <w:pPr>
              <w:spacing w:before="0" w:after="0" w:line="276" w:lineRule="auto"/>
              <w:ind w:left="135"/>
              <w:jc w:val="center"/>
            </w:pPr>
          </w:p>
        </w:tc>
        <w:tc>
          <w:tcPr>
            <w:tcW w:w="1517" w:type="dxa"/>
            <w:tcMar>
              <w:top w:w="50" w:type="dxa"/>
              <w:left w:w="100" w:type="dxa"/>
            </w:tcMar>
            <w:vAlign w:val="center"/>
          </w:tcPr>
          <w:p w14:paraId="0A53F721">
            <w:pPr>
              <w:spacing w:before="0" w:after="0" w:line="276" w:lineRule="auto"/>
              <w:ind w:left="135"/>
              <w:jc w:val="center"/>
            </w:pPr>
          </w:p>
        </w:tc>
        <w:tc>
          <w:tcPr>
            <w:tcW w:w="1060" w:type="dxa"/>
            <w:tcMar>
              <w:top w:w="50" w:type="dxa"/>
              <w:left w:w="100" w:type="dxa"/>
            </w:tcMar>
            <w:vAlign w:val="center"/>
          </w:tcPr>
          <w:p w14:paraId="42697788">
            <w:pPr>
              <w:spacing w:before="0" w:after="0"/>
              <w:ind w:left="135"/>
              <w:jc w:val="left"/>
            </w:pPr>
          </w:p>
        </w:tc>
        <w:tc>
          <w:tcPr>
            <w:tcW w:w="1858" w:type="dxa"/>
            <w:tcMar>
              <w:top w:w="50" w:type="dxa"/>
              <w:left w:w="100" w:type="dxa"/>
            </w:tcMar>
            <w:vAlign w:val="center"/>
          </w:tcPr>
          <w:p w14:paraId="5BC5DFB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"https://m.edsoo.ru/e69234f5" \h </w:instrText>
            </w:r>
            <w:r>
              <w:fldChar w:fldCharType="separate"/>
            </w:r>
            <w:r>
              <w:rPr>
                <w:rFonts w:ascii="Times New Roman" w:hAnsi="Times New Roman"/>
                <w:b w:val="0"/>
                <w:i w:val="0"/>
                <w:color w:val="0000FF"/>
                <w:sz w:val="22"/>
                <w:u w:val="single"/>
              </w:rPr>
              <w:t>https://m.edsoo.ru/e69234f5</w:t>
            </w:r>
            <w:r>
              <w:rPr>
                <w:rFonts w:ascii="Times New Roman" w:hAnsi="Times New Roman"/>
                <w:b w:val="0"/>
                <w:i w:val="0"/>
                <w:color w:val="0000FF"/>
                <w:sz w:val="22"/>
                <w:u w:val="single"/>
              </w:rPr>
              <w:fldChar w:fldCharType="end"/>
            </w:r>
          </w:p>
        </w:tc>
      </w:tr>
      <w:tr w14:paraId="422EA27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3FA2218A">
            <w:pPr>
              <w:spacing w:before="0" w:after="0"/>
              <w:ind w:left="0"/>
              <w:jc w:val="left"/>
            </w:pPr>
            <w:r>
              <w:rPr>
                <w:rFonts w:ascii="Times New Roman" w:hAnsi="Times New Roman"/>
                <w:b w:val="0"/>
                <w:i w:val="0"/>
                <w:color w:val="000000"/>
                <w:sz w:val="24"/>
              </w:rPr>
              <w:t>62</w:t>
            </w:r>
          </w:p>
        </w:tc>
        <w:tc>
          <w:tcPr>
            <w:tcW w:w="3960" w:type="dxa"/>
            <w:tcMar>
              <w:top w:w="50" w:type="dxa"/>
              <w:left w:w="100" w:type="dxa"/>
            </w:tcMar>
            <w:vAlign w:val="center"/>
          </w:tcPr>
          <w:p w14:paraId="37CBB21B">
            <w:pPr>
              <w:spacing w:before="0" w:after="0"/>
              <w:ind w:left="135"/>
              <w:jc w:val="left"/>
            </w:pPr>
            <w:r>
              <w:rPr>
                <w:rFonts w:ascii="Times New Roman" w:hAnsi="Times New Roman"/>
                <w:b w:val="0"/>
                <w:i w:val="0"/>
                <w:color w:val="000000"/>
                <w:sz w:val="24"/>
              </w:rPr>
              <w:t>Экотуризм</w:t>
            </w:r>
          </w:p>
        </w:tc>
        <w:tc>
          <w:tcPr>
            <w:tcW w:w="728" w:type="dxa"/>
            <w:tcMar>
              <w:top w:w="50" w:type="dxa"/>
              <w:left w:w="100" w:type="dxa"/>
            </w:tcMar>
            <w:vAlign w:val="center"/>
          </w:tcPr>
          <w:p w14:paraId="11EA6C21">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20663E45">
            <w:pPr>
              <w:spacing w:before="0" w:after="0" w:line="276" w:lineRule="auto"/>
              <w:ind w:left="135"/>
              <w:jc w:val="center"/>
            </w:pPr>
          </w:p>
        </w:tc>
        <w:tc>
          <w:tcPr>
            <w:tcW w:w="1517" w:type="dxa"/>
            <w:tcMar>
              <w:top w:w="50" w:type="dxa"/>
              <w:left w:w="100" w:type="dxa"/>
            </w:tcMar>
            <w:vAlign w:val="center"/>
          </w:tcPr>
          <w:p w14:paraId="6DED1C93">
            <w:pPr>
              <w:spacing w:before="0" w:after="0" w:line="276" w:lineRule="auto"/>
              <w:ind w:left="135"/>
              <w:jc w:val="center"/>
            </w:pPr>
          </w:p>
        </w:tc>
        <w:tc>
          <w:tcPr>
            <w:tcW w:w="1060" w:type="dxa"/>
            <w:tcMar>
              <w:top w:w="50" w:type="dxa"/>
              <w:left w:w="100" w:type="dxa"/>
            </w:tcMar>
            <w:vAlign w:val="center"/>
          </w:tcPr>
          <w:p w14:paraId="6F292E24">
            <w:pPr>
              <w:spacing w:before="0" w:after="0"/>
              <w:ind w:left="135"/>
              <w:jc w:val="left"/>
            </w:pPr>
          </w:p>
        </w:tc>
        <w:tc>
          <w:tcPr>
            <w:tcW w:w="1858" w:type="dxa"/>
            <w:tcMar>
              <w:top w:w="50" w:type="dxa"/>
              <w:left w:w="100" w:type="dxa"/>
            </w:tcMar>
            <w:vAlign w:val="center"/>
          </w:tcPr>
          <w:p w14:paraId="4E6BA4A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"https://m.edsoo.ru/d34837e4" \h </w:instrText>
            </w:r>
            <w:r>
              <w:fldChar w:fldCharType="separate"/>
            </w:r>
            <w:r>
              <w:rPr>
                <w:rFonts w:ascii="Times New Roman" w:hAnsi="Times New Roman"/>
                <w:b w:val="0"/>
                <w:i w:val="0"/>
                <w:color w:val="0000FF"/>
                <w:sz w:val="22"/>
                <w:u w:val="single"/>
              </w:rPr>
              <w:t>https://m.edsoo.ru/d34837e4</w:t>
            </w:r>
            <w:r>
              <w:rPr>
                <w:rFonts w:ascii="Times New Roman" w:hAnsi="Times New Roman"/>
                <w:b w:val="0"/>
                <w:i w:val="0"/>
                <w:color w:val="0000FF"/>
                <w:sz w:val="22"/>
                <w:u w:val="single"/>
              </w:rPr>
              <w:fldChar w:fldCharType="end"/>
            </w:r>
          </w:p>
        </w:tc>
      </w:tr>
      <w:tr w14:paraId="2724BC2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22E44517">
            <w:pPr>
              <w:spacing w:before="0" w:after="0"/>
              <w:ind w:left="0"/>
              <w:jc w:val="left"/>
            </w:pPr>
            <w:r>
              <w:rPr>
                <w:rFonts w:ascii="Times New Roman" w:hAnsi="Times New Roman"/>
                <w:b w:val="0"/>
                <w:i w:val="0"/>
                <w:color w:val="000000"/>
                <w:sz w:val="24"/>
              </w:rPr>
              <w:t>63</w:t>
            </w:r>
          </w:p>
        </w:tc>
        <w:tc>
          <w:tcPr>
            <w:tcW w:w="3960" w:type="dxa"/>
            <w:tcMar>
              <w:top w:w="50" w:type="dxa"/>
              <w:left w:w="100" w:type="dxa"/>
            </w:tcMar>
            <w:vAlign w:val="center"/>
          </w:tcPr>
          <w:p w14:paraId="727FBF23">
            <w:pPr>
              <w:spacing w:before="0" w:after="0"/>
              <w:ind w:left="135"/>
              <w:jc w:val="left"/>
            </w:pPr>
            <w:r>
              <w:rPr>
                <w:rFonts w:ascii="Times New Roman" w:hAnsi="Times New Roman"/>
                <w:b w:val="0"/>
                <w:i w:val="0"/>
                <w:color w:val="000000"/>
                <w:sz w:val="24"/>
              </w:rPr>
              <w:t>Обобщение по теме "Туризм. Виды отдыха. Экотуризм. Путешествия по России и зарубежным странам"</w:t>
            </w:r>
          </w:p>
        </w:tc>
        <w:tc>
          <w:tcPr>
            <w:tcW w:w="728" w:type="dxa"/>
            <w:tcMar>
              <w:top w:w="50" w:type="dxa"/>
              <w:left w:w="100" w:type="dxa"/>
            </w:tcMar>
            <w:vAlign w:val="center"/>
          </w:tcPr>
          <w:p w14:paraId="3B40ED69">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6FF14128">
            <w:pPr>
              <w:spacing w:before="0" w:after="0" w:line="276" w:lineRule="auto"/>
              <w:ind w:left="135"/>
              <w:jc w:val="center"/>
            </w:pPr>
          </w:p>
        </w:tc>
        <w:tc>
          <w:tcPr>
            <w:tcW w:w="1517" w:type="dxa"/>
            <w:tcMar>
              <w:top w:w="50" w:type="dxa"/>
              <w:left w:w="100" w:type="dxa"/>
            </w:tcMar>
            <w:vAlign w:val="center"/>
          </w:tcPr>
          <w:p w14:paraId="3BDBC9A3">
            <w:pPr>
              <w:spacing w:before="0" w:after="0" w:line="276" w:lineRule="auto"/>
              <w:ind w:left="135"/>
              <w:jc w:val="center"/>
            </w:pPr>
          </w:p>
        </w:tc>
        <w:tc>
          <w:tcPr>
            <w:tcW w:w="1060" w:type="dxa"/>
            <w:tcMar>
              <w:top w:w="50" w:type="dxa"/>
              <w:left w:w="100" w:type="dxa"/>
            </w:tcMar>
            <w:vAlign w:val="center"/>
          </w:tcPr>
          <w:p w14:paraId="1CB7E8A7">
            <w:pPr>
              <w:spacing w:before="0" w:after="0"/>
              <w:ind w:left="135"/>
              <w:jc w:val="left"/>
            </w:pPr>
          </w:p>
        </w:tc>
        <w:tc>
          <w:tcPr>
            <w:tcW w:w="1858" w:type="dxa"/>
            <w:tcMar>
              <w:top w:w="50" w:type="dxa"/>
              <w:left w:w="100" w:type="dxa"/>
            </w:tcMar>
            <w:vAlign w:val="center"/>
          </w:tcPr>
          <w:p w14:paraId="6F0689A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"https://m.edsoo.ru/76261698" \h </w:instrText>
            </w:r>
            <w:r>
              <w:fldChar w:fldCharType="separate"/>
            </w:r>
            <w:r>
              <w:rPr>
                <w:rFonts w:ascii="Times New Roman" w:hAnsi="Times New Roman"/>
                <w:b w:val="0"/>
                <w:i w:val="0"/>
                <w:color w:val="0000FF"/>
                <w:sz w:val="22"/>
                <w:u w:val="single"/>
              </w:rPr>
              <w:t>https://m.edsoo.ru/76261698</w:t>
            </w:r>
            <w:r>
              <w:rPr>
                <w:rFonts w:ascii="Times New Roman" w:hAnsi="Times New Roman"/>
                <w:b w:val="0"/>
                <w:i w:val="0"/>
                <w:color w:val="0000FF"/>
                <w:sz w:val="22"/>
                <w:u w:val="single"/>
              </w:rPr>
              <w:fldChar w:fldCharType="end"/>
            </w:r>
          </w:p>
        </w:tc>
      </w:tr>
      <w:tr w14:paraId="1389C9C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48FDF080">
            <w:pPr>
              <w:spacing w:before="0" w:after="0"/>
              <w:ind w:left="0"/>
              <w:jc w:val="left"/>
            </w:pPr>
            <w:r>
              <w:rPr>
                <w:rFonts w:ascii="Times New Roman" w:hAnsi="Times New Roman"/>
                <w:b w:val="0"/>
                <w:i w:val="0"/>
                <w:color w:val="000000"/>
                <w:sz w:val="24"/>
              </w:rPr>
              <w:t>64</w:t>
            </w:r>
          </w:p>
        </w:tc>
        <w:tc>
          <w:tcPr>
            <w:tcW w:w="3960" w:type="dxa"/>
            <w:tcMar>
              <w:top w:w="50" w:type="dxa"/>
              <w:left w:w="100" w:type="dxa"/>
            </w:tcMar>
            <w:vAlign w:val="center"/>
          </w:tcPr>
          <w:p w14:paraId="633F9569">
            <w:pPr>
              <w:spacing w:before="0" w:after="0"/>
              <w:ind w:left="135"/>
              <w:jc w:val="left"/>
            </w:pPr>
            <w:r>
              <w:rPr>
                <w:rFonts w:ascii="Times New Roman" w:hAnsi="Times New Roman"/>
                <w:b w:val="0"/>
                <w:i w:val="0"/>
                <w:color w:val="000000"/>
                <w:sz w:val="24"/>
              </w:rPr>
              <w:t>Контроль по теме "Туризм. Виды отдыха. Экотуризм. Путешествия по России и зарубежным странам"</w:t>
            </w:r>
          </w:p>
        </w:tc>
        <w:tc>
          <w:tcPr>
            <w:tcW w:w="728" w:type="dxa"/>
            <w:tcMar>
              <w:top w:w="50" w:type="dxa"/>
              <w:left w:w="100" w:type="dxa"/>
            </w:tcMar>
            <w:vAlign w:val="center"/>
          </w:tcPr>
          <w:p w14:paraId="1B15542B">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764C0C32">
            <w:pPr>
              <w:spacing w:before="0" w:after="0" w:line="276" w:lineRule="auto"/>
              <w:ind w:left="135"/>
              <w:jc w:val="center"/>
            </w:pPr>
            <w:r>
              <w:rPr>
                <w:rFonts w:ascii="Times New Roman" w:hAnsi="Times New Roman"/>
                <w:b w:val="0"/>
                <w:i w:val="0"/>
                <w:color w:val="000000"/>
                <w:sz w:val="24"/>
              </w:rPr>
              <w:t xml:space="preserve"> 1 </w:t>
            </w:r>
          </w:p>
        </w:tc>
        <w:tc>
          <w:tcPr>
            <w:tcW w:w="1517" w:type="dxa"/>
            <w:tcMar>
              <w:top w:w="50" w:type="dxa"/>
              <w:left w:w="100" w:type="dxa"/>
            </w:tcMar>
            <w:vAlign w:val="center"/>
          </w:tcPr>
          <w:p w14:paraId="20ABA5C1">
            <w:pPr>
              <w:spacing w:before="0" w:after="0" w:line="276" w:lineRule="auto"/>
              <w:ind w:left="135"/>
              <w:jc w:val="center"/>
            </w:pPr>
          </w:p>
        </w:tc>
        <w:tc>
          <w:tcPr>
            <w:tcW w:w="1060" w:type="dxa"/>
            <w:tcMar>
              <w:top w:w="50" w:type="dxa"/>
              <w:left w:w="100" w:type="dxa"/>
            </w:tcMar>
            <w:vAlign w:val="center"/>
          </w:tcPr>
          <w:p w14:paraId="20FABF96">
            <w:pPr>
              <w:spacing w:before="0" w:after="0"/>
              <w:ind w:left="135"/>
              <w:jc w:val="left"/>
            </w:pPr>
          </w:p>
        </w:tc>
        <w:tc>
          <w:tcPr>
            <w:tcW w:w="1858" w:type="dxa"/>
            <w:tcMar>
              <w:top w:w="50" w:type="dxa"/>
              <w:left w:w="100" w:type="dxa"/>
            </w:tcMar>
            <w:vAlign w:val="center"/>
          </w:tcPr>
          <w:p w14:paraId="7200570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"https://m.edsoo.ru/6a80b358" \h </w:instrText>
            </w:r>
            <w:r>
              <w:fldChar w:fldCharType="separate"/>
            </w:r>
            <w:r>
              <w:rPr>
                <w:rFonts w:ascii="Times New Roman" w:hAnsi="Times New Roman"/>
                <w:b w:val="0"/>
                <w:i w:val="0"/>
                <w:color w:val="0000FF"/>
                <w:sz w:val="22"/>
                <w:u w:val="single"/>
              </w:rPr>
              <w:t>https://m.edsoo.ru/6a80b358</w:t>
            </w:r>
            <w:r>
              <w:rPr>
                <w:rFonts w:ascii="Times New Roman" w:hAnsi="Times New Roman"/>
                <w:b w:val="0"/>
                <w:i w:val="0"/>
                <w:color w:val="0000FF"/>
                <w:sz w:val="22"/>
                <w:u w:val="single"/>
              </w:rPr>
              <w:fldChar w:fldCharType="end"/>
            </w:r>
          </w:p>
        </w:tc>
      </w:tr>
      <w:tr w14:paraId="7A929E7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46E830A3">
            <w:pPr>
              <w:spacing w:before="0" w:after="0"/>
              <w:ind w:left="0"/>
              <w:jc w:val="left"/>
            </w:pPr>
            <w:r>
              <w:rPr>
                <w:rFonts w:ascii="Times New Roman" w:hAnsi="Times New Roman"/>
                <w:b w:val="0"/>
                <w:i w:val="0"/>
                <w:color w:val="000000"/>
                <w:sz w:val="24"/>
              </w:rPr>
              <w:t>65</w:t>
            </w:r>
          </w:p>
        </w:tc>
        <w:tc>
          <w:tcPr>
            <w:tcW w:w="3960" w:type="dxa"/>
            <w:tcMar>
              <w:top w:w="50" w:type="dxa"/>
              <w:left w:w="100" w:type="dxa"/>
            </w:tcMar>
            <w:vAlign w:val="center"/>
          </w:tcPr>
          <w:p w14:paraId="768479CF">
            <w:pPr>
              <w:spacing w:before="0" w:after="0"/>
              <w:ind w:left="135"/>
              <w:jc w:val="left"/>
            </w:pPr>
            <w:r>
              <w:rPr>
                <w:rFonts w:ascii="Times New Roman" w:hAnsi="Times New Roman"/>
                <w:b w:val="0"/>
                <w:i w:val="0"/>
                <w:color w:val="000000"/>
                <w:sz w:val="24"/>
              </w:rPr>
              <w:t>Проживание в городской и сльской местности. Сравнение. Преимущества и недостатки</w:t>
            </w:r>
          </w:p>
        </w:tc>
        <w:tc>
          <w:tcPr>
            <w:tcW w:w="728" w:type="dxa"/>
            <w:tcMar>
              <w:top w:w="50" w:type="dxa"/>
              <w:left w:w="100" w:type="dxa"/>
            </w:tcMar>
            <w:vAlign w:val="center"/>
          </w:tcPr>
          <w:p w14:paraId="2F9567E5">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14F63C82">
            <w:pPr>
              <w:spacing w:before="0" w:after="0" w:line="276" w:lineRule="auto"/>
              <w:ind w:left="135"/>
              <w:jc w:val="center"/>
            </w:pPr>
          </w:p>
        </w:tc>
        <w:tc>
          <w:tcPr>
            <w:tcW w:w="1517" w:type="dxa"/>
            <w:tcMar>
              <w:top w:w="50" w:type="dxa"/>
              <w:left w:w="100" w:type="dxa"/>
            </w:tcMar>
            <w:vAlign w:val="center"/>
          </w:tcPr>
          <w:p w14:paraId="6C514645">
            <w:pPr>
              <w:spacing w:before="0" w:after="0" w:line="276" w:lineRule="auto"/>
              <w:ind w:left="135"/>
              <w:jc w:val="center"/>
            </w:pPr>
          </w:p>
        </w:tc>
        <w:tc>
          <w:tcPr>
            <w:tcW w:w="1060" w:type="dxa"/>
            <w:tcMar>
              <w:top w:w="50" w:type="dxa"/>
              <w:left w:w="100" w:type="dxa"/>
            </w:tcMar>
            <w:vAlign w:val="center"/>
          </w:tcPr>
          <w:p w14:paraId="085245FA">
            <w:pPr>
              <w:spacing w:before="0" w:after="0"/>
              <w:ind w:left="135"/>
              <w:jc w:val="left"/>
            </w:pPr>
          </w:p>
        </w:tc>
        <w:tc>
          <w:tcPr>
            <w:tcW w:w="1858" w:type="dxa"/>
            <w:tcMar>
              <w:top w:w="50" w:type="dxa"/>
              <w:left w:w="100" w:type="dxa"/>
            </w:tcMar>
            <w:vAlign w:val="center"/>
          </w:tcPr>
          <w:p w14:paraId="4AECA16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"https://m.edsoo.ru/9b81edd9" \h </w:instrText>
            </w:r>
            <w:r>
              <w:fldChar w:fldCharType="separate"/>
            </w:r>
            <w:r>
              <w:rPr>
                <w:rFonts w:ascii="Times New Roman" w:hAnsi="Times New Roman"/>
                <w:b w:val="0"/>
                <w:i w:val="0"/>
                <w:color w:val="0000FF"/>
                <w:sz w:val="22"/>
                <w:u w:val="single"/>
              </w:rPr>
              <w:t>https://m.edsoo.ru/9b81edd9</w:t>
            </w:r>
            <w:r>
              <w:rPr>
                <w:rFonts w:ascii="Times New Roman" w:hAnsi="Times New Roman"/>
                <w:b w:val="0"/>
                <w:i w:val="0"/>
                <w:color w:val="0000FF"/>
                <w:sz w:val="22"/>
                <w:u w:val="single"/>
              </w:rPr>
              <w:fldChar w:fldCharType="end"/>
            </w:r>
          </w:p>
        </w:tc>
      </w:tr>
      <w:tr w14:paraId="425A47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79A102C8">
            <w:pPr>
              <w:spacing w:before="0" w:after="0"/>
              <w:ind w:left="0"/>
              <w:jc w:val="left"/>
            </w:pPr>
            <w:r>
              <w:rPr>
                <w:rFonts w:ascii="Times New Roman" w:hAnsi="Times New Roman"/>
                <w:b w:val="0"/>
                <w:i w:val="0"/>
                <w:color w:val="000000"/>
                <w:sz w:val="24"/>
              </w:rPr>
              <w:t>66</w:t>
            </w:r>
          </w:p>
        </w:tc>
        <w:tc>
          <w:tcPr>
            <w:tcW w:w="3960" w:type="dxa"/>
            <w:tcMar>
              <w:top w:w="50" w:type="dxa"/>
              <w:left w:w="100" w:type="dxa"/>
            </w:tcMar>
            <w:vAlign w:val="center"/>
          </w:tcPr>
          <w:p w14:paraId="1C783D52">
            <w:pPr>
              <w:spacing w:before="0" w:after="0"/>
              <w:ind w:left="135"/>
              <w:jc w:val="left"/>
            </w:pPr>
            <w:r>
              <w:rPr>
                <w:rFonts w:ascii="Times New Roman" w:hAnsi="Times New Roman"/>
                <w:b w:val="0"/>
                <w:i w:val="0"/>
                <w:color w:val="000000"/>
                <w:sz w:val="24"/>
              </w:rPr>
              <w:t>Защита окружающей среды. Утилизация мусора</w:t>
            </w:r>
          </w:p>
        </w:tc>
        <w:tc>
          <w:tcPr>
            <w:tcW w:w="728" w:type="dxa"/>
            <w:tcMar>
              <w:top w:w="50" w:type="dxa"/>
              <w:left w:w="100" w:type="dxa"/>
            </w:tcMar>
            <w:vAlign w:val="center"/>
          </w:tcPr>
          <w:p w14:paraId="03D124FB">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4B3F244F">
            <w:pPr>
              <w:spacing w:before="0" w:after="0" w:line="276" w:lineRule="auto"/>
              <w:ind w:left="135"/>
              <w:jc w:val="center"/>
            </w:pPr>
          </w:p>
        </w:tc>
        <w:tc>
          <w:tcPr>
            <w:tcW w:w="1517" w:type="dxa"/>
            <w:tcMar>
              <w:top w:w="50" w:type="dxa"/>
              <w:left w:w="100" w:type="dxa"/>
            </w:tcMar>
            <w:vAlign w:val="center"/>
          </w:tcPr>
          <w:p w14:paraId="08E4AB4E">
            <w:pPr>
              <w:spacing w:before="0" w:after="0" w:line="276" w:lineRule="auto"/>
              <w:ind w:left="135"/>
              <w:jc w:val="center"/>
            </w:pPr>
          </w:p>
        </w:tc>
        <w:tc>
          <w:tcPr>
            <w:tcW w:w="1060" w:type="dxa"/>
            <w:tcMar>
              <w:top w:w="50" w:type="dxa"/>
              <w:left w:w="100" w:type="dxa"/>
            </w:tcMar>
            <w:vAlign w:val="center"/>
          </w:tcPr>
          <w:p w14:paraId="04B0D08B">
            <w:pPr>
              <w:spacing w:before="0" w:after="0"/>
              <w:ind w:left="135"/>
              <w:jc w:val="left"/>
            </w:pPr>
          </w:p>
        </w:tc>
        <w:tc>
          <w:tcPr>
            <w:tcW w:w="1858" w:type="dxa"/>
            <w:tcMar>
              <w:top w:w="50" w:type="dxa"/>
              <w:left w:w="100" w:type="dxa"/>
            </w:tcMar>
            <w:vAlign w:val="center"/>
          </w:tcPr>
          <w:p w14:paraId="1D4B5EA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"https://m.edsoo.ru/dd917eac" \h </w:instrText>
            </w:r>
            <w:r>
              <w:fldChar w:fldCharType="separate"/>
            </w:r>
            <w:r>
              <w:rPr>
                <w:rFonts w:ascii="Times New Roman" w:hAnsi="Times New Roman"/>
                <w:b w:val="0"/>
                <w:i w:val="0"/>
                <w:color w:val="0000FF"/>
                <w:sz w:val="22"/>
                <w:u w:val="single"/>
              </w:rPr>
              <w:t>https://m.edsoo.ru/dd917eac</w:t>
            </w:r>
            <w:r>
              <w:rPr>
                <w:rFonts w:ascii="Times New Roman" w:hAnsi="Times New Roman"/>
                <w:b w:val="0"/>
                <w:i w:val="0"/>
                <w:color w:val="0000FF"/>
                <w:sz w:val="22"/>
                <w:u w:val="single"/>
              </w:rPr>
              <w:fldChar w:fldCharType="end"/>
            </w:r>
          </w:p>
        </w:tc>
      </w:tr>
      <w:tr w14:paraId="4D8BA8A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6324149F">
            <w:pPr>
              <w:spacing w:before="0" w:after="0"/>
              <w:ind w:left="0"/>
              <w:jc w:val="left"/>
            </w:pPr>
            <w:r>
              <w:rPr>
                <w:rFonts w:ascii="Times New Roman" w:hAnsi="Times New Roman"/>
                <w:b w:val="0"/>
                <w:i w:val="0"/>
                <w:color w:val="000000"/>
                <w:sz w:val="24"/>
              </w:rPr>
              <w:t>67</w:t>
            </w:r>
          </w:p>
        </w:tc>
        <w:tc>
          <w:tcPr>
            <w:tcW w:w="3960" w:type="dxa"/>
            <w:tcMar>
              <w:top w:w="50" w:type="dxa"/>
              <w:left w:w="100" w:type="dxa"/>
            </w:tcMar>
            <w:vAlign w:val="center"/>
          </w:tcPr>
          <w:p w14:paraId="02304065">
            <w:pPr>
              <w:spacing w:before="0" w:after="0"/>
              <w:ind w:left="135"/>
              <w:jc w:val="left"/>
            </w:pPr>
            <w:r>
              <w:rPr>
                <w:rFonts w:ascii="Times New Roman" w:hAnsi="Times New Roman"/>
                <w:b w:val="0"/>
                <w:i w:val="0"/>
                <w:color w:val="000000"/>
                <w:sz w:val="24"/>
              </w:rPr>
              <w:t>Защита окружающей среды. Проблемы и решения</w:t>
            </w:r>
          </w:p>
        </w:tc>
        <w:tc>
          <w:tcPr>
            <w:tcW w:w="728" w:type="dxa"/>
            <w:tcMar>
              <w:top w:w="50" w:type="dxa"/>
              <w:left w:w="100" w:type="dxa"/>
            </w:tcMar>
            <w:vAlign w:val="center"/>
          </w:tcPr>
          <w:p w14:paraId="419238F4">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521AED40">
            <w:pPr>
              <w:spacing w:before="0" w:after="0" w:line="276" w:lineRule="auto"/>
              <w:ind w:left="135"/>
              <w:jc w:val="center"/>
            </w:pPr>
          </w:p>
        </w:tc>
        <w:tc>
          <w:tcPr>
            <w:tcW w:w="1517" w:type="dxa"/>
            <w:tcMar>
              <w:top w:w="50" w:type="dxa"/>
              <w:left w:w="100" w:type="dxa"/>
            </w:tcMar>
            <w:vAlign w:val="center"/>
          </w:tcPr>
          <w:p w14:paraId="310FC7AC">
            <w:pPr>
              <w:spacing w:before="0" w:after="0" w:line="276" w:lineRule="auto"/>
              <w:ind w:left="135"/>
              <w:jc w:val="center"/>
            </w:pPr>
          </w:p>
        </w:tc>
        <w:tc>
          <w:tcPr>
            <w:tcW w:w="1060" w:type="dxa"/>
            <w:tcMar>
              <w:top w:w="50" w:type="dxa"/>
              <w:left w:w="100" w:type="dxa"/>
            </w:tcMar>
            <w:vAlign w:val="center"/>
          </w:tcPr>
          <w:p w14:paraId="24B36EBD">
            <w:pPr>
              <w:spacing w:before="0" w:after="0"/>
              <w:ind w:left="135"/>
              <w:jc w:val="left"/>
            </w:pPr>
          </w:p>
        </w:tc>
        <w:tc>
          <w:tcPr>
            <w:tcW w:w="1858" w:type="dxa"/>
            <w:tcMar>
              <w:top w:w="50" w:type="dxa"/>
              <w:left w:w="100" w:type="dxa"/>
            </w:tcMar>
            <w:vAlign w:val="center"/>
          </w:tcPr>
          <w:p w14:paraId="1EC806C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"https://m.edsoo.ru/7a9e0f25" \h </w:instrText>
            </w:r>
            <w:r>
              <w:fldChar w:fldCharType="separate"/>
            </w:r>
            <w:r>
              <w:rPr>
                <w:rFonts w:ascii="Times New Roman" w:hAnsi="Times New Roman"/>
                <w:b w:val="0"/>
                <w:i w:val="0"/>
                <w:color w:val="0000FF"/>
                <w:sz w:val="22"/>
                <w:u w:val="single"/>
              </w:rPr>
              <w:t>https://m.edsoo.ru/7a9e0f25</w:t>
            </w:r>
            <w:r>
              <w:rPr>
                <w:rFonts w:ascii="Times New Roman" w:hAnsi="Times New Roman"/>
                <w:b w:val="0"/>
                <w:i w:val="0"/>
                <w:color w:val="0000FF"/>
                <w:sz w:val="22"/>
                <w:u w:val="single"/>
              </w:rPr>
              <w:fldChar w:fldCharType="end"/>
            </w:r>
          </w:p>
        </w:tc>
      </w:tr>
      <w:tr w14:paraId="54CADC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2F41106E">
            <w:pPr>
              <w:spacing w:before="0" w:after="0"/>
              <w:ind w:left="0"/>
              <w:jc w:val="left"/>
            </w:pPr>
            <w:r>
              <w:rPr>
                <w:rFonts w:ascii="Times New Roman" w:hAnsi="Times New Roman"/>
                <w:b w:val="0"/>
                <w:i w:val="0"/>
                <w:color w:val="000000"/>
                <w:sz w:val="24"/>
              </w:rPr>
              <w:t>68</w:t>
            </w:r>
          </w:p>
        </w:tc>
        <w:tc>
          <w:tcPr>
            <w:tcW w:w="3960" w:type="dxa"/>
            <w:tcMar>
              <w:top w:w="50" w:type="dxa"/>
              <w:left w:w="100" w:type="dxa"/>
            </w:tcMar>
            <w:vAlign w:val="center"/>
          </w:tcPr>
          <w:p w14:paraId="427D1690">
            <w:pPr>
              <w:spacing w:before="0" w:after="0"/>
              <w:ind w:left="135"/>
              <w:jc w:val="left"/>
            </w:pPr>
            <w:r>
              <w:rPr>
                <w:rFonts w:ascii="Times New Roman" w:hAnsi="Times New Roman"/>
                <w:b w:val="0"/>
                <w:i w:val="0"/>
                <w:color w:val="000000"/>
                <w:sz w:val="24"/>
              </w:rPr>
              <w:t>Защита окружающей среды в городе</w:t>
            </w:r>
          </w:p>
        </w:tc>
        <w:tc>
          <w:tcPr>
            <w:tcW w:w="728" w:type="dxa"/>
            <w:tcMar>
              <w:top w:w="50" w:type="dxa"/>
              <w:left w:w="100" w:type="dxa"/>
            </w:tcMar>
            <w:vAlign w:val="center"/>
          </w:tcPr>
          <w:p w14:paraId="4206254F">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11FB311F">
            <w:pPr>
              <w:spacing w:before="0" w:after="0" w:line="276" w:lineRule="auto"/>
              <w:ind w:left="135"/>
              <w:jc w:val="center"/>
            </w:pPr>
          </w:p>
        </w:tc>
        <w:tc>
          <w:tcPr>
            <w:tcW w:w="1517" w:type="dxa"/>
            <w:tcMar>
              <w:top w:w="50" w:type="dxa"/>
              <w:left w:w="100" w:type="dxa"/>
            </w:tcMar>
            <w:vAlign w:val="center"/>
          </w:tcPr>
          <w:p w14:paraId="11B83FAE">
            <w:pPr>
              <w:spacing w:before="0" w:after="0" w:line="276" w:lineRule="auto"/>
              <w:ind w:left="135"/>
              <w:jc w:val="center"/>
            </w:pPr>
          </w:p>
        </w:tc>
        <w:tc>
          <w:tcPr>
            <w:tcW w:w="1060" w:type="dxa"/>
            <w:tcMar>
              <w:top w:w="50" w:type="dxa"/>
              <w:left w:w="100" w:type="dxa"/>
            </w:tcMar>
            <w:vAlign w:val="center"/>
          </w:tcPr>
          <w:p w14:paraId="38899C88">
            <w:pPr>
              <w:spacing w:before="0" w:after="0"/>
              <w:ind w:left="135"/>
              <w:jc w:val="left"/>
            </w:pPr>
          </w:p>
        </w:tc>
        <w:tc>
          <w:tcPr>
            <w:tcW w:w="1858" w:type="dxa"/>
            <w:tcMar>
              <w:top w:w="50" w:type="dxa"/>
              <w:left w:w="100" w:type="dxa"/>
            </w:tcMar>
            <w:vAlign w:val="center"/>
          </w:tcPr>
          <w:p w14:paraId="0700FAB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"https://m.edsoo.ru/97d9bc2d" \h </w:instrText>
            </w:r>
            <w:r>
              <w:fldChar w:fldCharType="separate"/>
            </w:r>
            <w:r>
              <w:rPr>
                <w:rFonts w:ascii="Times New Roman" w:hAnsi="Times New Roman"/>
                <w:b w:val="0"/>
                <w:i w:val="0"/>
                <w:color w:val="0000FF"/>
                <w:sz w:val="22"/>
                <w:u w:val="single"/>
              </w:rPr>
              <w:t>https://m.edsoo.ru/97d9bc2d</w:t>
            </w:r>
            <w:r>
              <w:rPr>
                <w:rFonts w:ascii="Times New Roman" w:hAnsi="Times New Roman"/>
                <w:b w:val="0"/>
                <w:i w:val="0"/>
                <w:color w:val="0000FF"/>
                <w:sz w:val="22"/>
                <w:u w:val="single"/>
              </w:rPr>
              <w:fldChar w:fldCharType="end"/>
            </w:r>
          </w:p>
        </w:tc>
      </w:tr>
      <w:tr w14:paraId="41977D7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6A951605">
            <w:pPr>
              <w:spacing w:before="0" w:after="0"/>
              <w:ind w:left="0"/>
              <w:jc w:val="left"/>
            </w:pPr>
            <w:r>
              <w:rPr>
                <w:rFonts w:ascii="Times New Roman" w:hAnsi="Times New Roman"/>
                <w:b w:val="0"/>
                <w:i w:val="0"/>
                <w:color w:val="000000"/>
                <w:sz w:val="24"/>
              </w:rPr>
              <w:t>69</w:t>
            </w:r>
          </w:p>
        </w:tc>
        <w:tc>
          <w:tcPr>
            <w:tcW w:w="3960" w:type="dxa"/>
            <w:tcMar>
              <w:top w:w="50" w:type="dxa"/>
              <w:left w:w="100" w:type="dxa"/>
            </w:tcMar>
            <w:vAlign w:val="center"/>
          </w:tcPr>
          <w:p w14:paraId="652F20A6">
            <w:pPr>
              <w:spacing w:before="0" w:after="0"/>
              <w:ind w:left="135"/>
              <w:jc w:val="left"/>
            </w:pPr>
            <w:r>
              <w:rPr>
                <w:rFonts w:ascii="Times New Roman" w:hAnsi="Times New Roman"/>
                <w:b w:val="0"/>
                <w:i w:val="0"/>
                <w:color w:val="000000"/>
                <w:sz w:val="24"/>
              </w:rPr>
              <w:t>Защита окружающей среды. Загрязнение воды</w:t>
            </w:r>
          </w:p>
        </w:tc>
        <w:tc>
          <w:tcPr>
            <w:tcW w:w="728" w:type="dxa"/>
            <w:tcMar>
              <w:top w:w="50" w:type="dxa"/>
              <w:left w:w="100" w:type="dxa"/>
            </w:tcMar>
            <w:vAlign w:val="center"/>
          </w:tcPr>
          <w:p w14:paraId="63E6F199">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2E19277E">
            <w:pPr>
              <w:spacing w:before="0" w:after="0" w:line="276" w:lineRule="auto"/>
              <w:ind w:left="135"/>
              <w:jc w:val="center"/>
            </w:pPr>
          </w:p>
        </w:tc>
        <w:tc>
          <w:tcPr>
            <w:tcW w:w="1517" w:type="dxa"/>
            <w:tcMar>
              <w:top w:w="50" w:type="dxa"/>
              <w:left w:w="100" w:type="dxa"/>
            </w:tcMar>
            <w:vAlign w:val="center"/>
          </w:tcPr>
          <w:p w14:paraId="2D1EF4D9">
            <w:pPr>
              <w:spacing w:before="0" w:after="0" w:line="276" w:lineRule="auto"/>
              <w:ind w:left="135"/>
              <w:jc w:val="center"/>
            </w:pPr>
          </w:p>
        </w:tc>
        <w:tc>
          <w:tcPr>
            <w:tcW w:w="1060" w:type="dxa"/>
            <w:tcMar>
              <w:top w:w="50" w:type="dxa"/>
              <w:left w:w="100" w:type="dxa"/>
            </w:tcMar>
            <w:vAlign w:val="center"/>
          </w:tcPr>
          <w:p w14:paraId="5D912ED1">
            <w:pPr>
              <w:spacing w:before="0" w:after="0"/>
              <w:ind w:left="135"/>
              <w:jc w:val="left"/>
            </w:pPr>
          </w:p>
        </w:tc>
        <w:tc>
          <w:tcPr>
            <w:tcW w:w="1858" w:type="dxa"/>
            <w:tcMar>
              <w:top w:w="50" w:type="dxa"/>
              <w:left w:w="100" w:type="dxa"/>
            </w:tcMar>
            <w:vAlign w:val="center"/>
          </w:tcPr>
          <w:p w14:paraId="06FE9D6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"https://m.edsoo.ru/de736398" \h </w:instrText>
            </w:r>
            <w:r>
              <w:fldChar w:fldCharType="separate"/>
            </w:r>
            <w:r>
              <w:rPr>
                <w:rFonts w:ascii="Times New Roman" w:hAnsi="Times New Roman"/>
                <w:b w:val="0"/>
                <w:i w:val="0"/>
                <w:color w:val="0000FF"/>
                <w:sz w:val="22"/>
                <w:u w:val="single"/>
              </w:rPr>
              <w:t>https://m.edsoo.ru/de736398</w:t>
            </w:r>
            <w:r>
              <w:rPr>
                <w:rFonts w:ascii="Times New Roman" w:hAnsi="Times New Roman"/>
                <w:b w:val="0"/>
                <w:i w:val="0"/>
                <w:color w:val="0000FF"/>
                <w:sz w:val="22"/>
                <w:u w:val="single"/>
              </w:rPr>
              <w:fldChar w:fldCharType="end"/>
            </w:r>
          </w:p>
        </w:tc>
      </w:tr>
      <w:tr w14:paraId="4C528B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1289A963">
            <w:pPr>
              <w:spacing w:before="0" w:after="0"/>
              <w:ind w:left="0"/>
              <w:jc w:val="left"/>
            </w:pPr>
            <w:r>
              <w:rPr>
                <w:rFonts w:ascii="Times New Roman" w:hAnsi="Times New Roman"/>
                <w:b w:val="0"/>
                <w:i w:val="0"/>
                <w:color w:val="000000"/>
                <w:sz w:val="24"/>
              </w:rPr>
              <w:t>70</w:t>
            </w:r>
          </w:p>
        </w:tc>
        <w:tc>
          <w:tcPr>
            <w:tcW w:w="3960" w:type="dxa"/>
            <w:tcMar>
              <w:top w:w="50" w:type="dxa"/>
              <w:left w:w="100" w:type="dxa"/>
            </w:tcMar>
            <w:vAlign w:val="center"/>
          </w:tcPr>
          <w:p w14:paraId="214A933D">
            <w:pPr>
              <w:spacing w:before="0" w:after="0"/>
              <w:ind w:left="135"/>
              <w:jc w:val="left"/>
            </w:pPr>
            <w:r>
              <w:rPr>
                <w:rFonts w:ascii="Times New Roman" w:hAnsi="Times New Roman"/>
                <w:b w:val="0"/>
                <w:i w:val="0"/>
                <w:color w:val="000000"/>
                <w:sz w:val="24"/>
              </w:rPr>
              <w:t>Сохранение флоры и фауны</w:t>
            </w:r>
          </w:p>
        </w:tc>
        <w:tc>
          <w:tcPr>
            <w:tcW w:w="728" w:type="dxa"/>
            <w:tcMar>
              <w:top w:w="50" w:type="dxa"/>
              <w:left w:w="100" w:type="dxa"/>
            </w:tcMar>
            <w:vAlign w:val="center"/>
          </w:tcPr>
          <w:p w14:paraId="7EBC3523">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6900A587">
            <w:pPr>
              <w:spacing w:before="0" w:after="0" w:line="276" w:lineRule="auto"/>
              <w:ind w:left="135"/>
              <w:jc w:val="center"/>
            </w:pPr>
          </w:p>
        </w:tc>
        <w:tc>
          <w:tcPr>
            <w:tcW w:w="1517" w:type="dxa"/>
            <w:tcMar>
              <w:top w:w="50" w:type="dxa"/>
              <w:left w:w="100" w:type="dxa"/>
            </w:tcMar>
            <w:vAlign w:val="center"/>
          </w:tcPr>
          <w:p w14:paraId="2E350618">
            <w:pPr>
              <w:spacing w:before="0" w:after="0" w:line="276" w:lineRule="auto"/>
              <w:ind w:left="135"/>
              <w:jc w:val="center"/>
            </w:pPr>
          </w:p>
        </w:tc>
        <w:tc>
          <w:tcPr>
            <w:tcW w:w="1060" w:type="dxa"/>
            <w:tcMar>
              <w:top w:w="50" w:type="dxa"/>
              <w:left w:w="100" w:type="dxa"/>
            </w:tcMar>
            <w:vAlign w:val="center"/>
          </w:tcPr>
          <w:p w14:paraId="5F485088">
            <w:pPr>
              <w:spacing w:before="0" w:after="0"/>
              <w:ind w:left="135"/>
              <w:jc w:val="left"/>
            </w:pPr>
          </w:p>
        </w:tc>
        <w:tc>
          <w:tcPr>
            <w:tcW w:w="1858" w:type="dxa"/>
            <w:tcMar>
              <w:top w:w="50" w:type="dxa"/>
              <w:left w:w="100" w:type="dxa"/>
            </w:tcMar>
            <w:vAlign w:val="center"/>
          </w:tcPr>
          <w:p w14:paraId="410741A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"https://m.edsoo.ru/16cdd2d8" \h </w:instrText>
            </w:r>
            <w:r>
              <w:fldChar w:fldCharType="separate"/>
            </w:r>
            <w:r>
              <w:rPr>
                <w:rFonts w:ascii="Times New Roman" w:hAnsi="Times New Roman"/>
                <w:b w:val="0"/>
                <w:i w:val="0"/>
                <w:color w:val="0000FF"/>
                <w:sz w:val="22"/>
                <w:u w:val="single"/>
              </w:rPr>
              <w:t>https://m.edsoo.ru/16cdd2d8</w:t>
            </w:r>
            <w:r>
              <w:rPr>
                <w:rFonts w:ascii="Times New Roman" w:hAnsi="Times New Roman"/>
                <w:b w:val="0"/>
                <w:i w:val="0"/>
                <w:color w:val="0000FF"/>
                <w:sz w:val="22"/>
                <w:u w:val="single"/>
              </w:rPr>
              <w:fldChar w:fldCharType="end"/>
            </w:r>
          </w:p>
        </w:tc>
      </w:tr>
      <w:tr w14:paraId="4C80D8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28C05F5F">
            <w:pPr>
              <w:spacing w:before="0" w:after="0"/>
              <w:ind w:left="0"/>
              <w:jc w:val="left"/>
            </w:pPr>
            <w:r>
              <w:rPr>
                <w:rFonts w:ascii="Times New Roman" w:hAnsi="Times New Roman"/>
                <w:b w:val="0"/>
                <w:i w:val="0"/>
                <w:color w:val="000000"/>
                <w:sz w:val="24"/>
              </w:rPr>
              <w:t>71</w:t>
            </w:r>
          </w:p>
        </w:tc>
        <w:tc>
          <w:tcPr>
            <w:tcW w:w="3960" w:type="dxa"/>
            <w:tcMar>
              <w:top w:w="50" w:type="dxa"/>
              <w:left w:w="100" w:type="dxa"/>
            </w:tcMar>
            <w:vAlign w:val="center"/>
          </w:tcPr>
          <w:p w14:paraId="0AFB9E7D">
            <w:pPr>
              <w:spacing w:before="0" w:after="0"/>
              <w:ind w:left="135"/>
              <w:jc w:val="left"/>
            </w:pPr>
            <w:r>
              <w:rPr>
                <w:rFonts w:ascii="Times New Roman" w:hAnsi="Times New Roman"/>
                <w:b w:val="0"/>
                <w:i w:val="0"/>
                <w:color w:val="000000"/>
                <w:sz w:val="24"/>
              </w:rPr>
              <w:t>Условия жизни в городе</w:t>
            </w:r>
          </w:p>
        </w:tc>
        <w:tc>
          <w:tcPr>
            <w:tcW w:w="728" w:type="dxa"/>
            <w:tcMar>
              <w:top w:w="50" w:type="dxa"/>
              <w:left w:w="100" w:type="dxa"/>
            </w:tcMar>
            <w:vAlign w:val="center"/>
          </w:tcPr>
          <w:p w14:paraId="7781BA05">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2B3B0CF1">
            <w:pPr>
              <w:spacing w:before="0" w:after="0" w:line="276" w:lineRule="auto"/>
              <w:ind w:left="135"/>
              <w:jc w:val="center"/>
            </w:pPr>
          </w:p>
        </w:tc>
        <w:tc>
          <w:tcPr>
            <w:tcW w:w="1517" w:type="dxa"/>
            <w:tcMar>
              <w:top w:w="50" w:type="dxa"/>
              <w:left w:w="100" w:type="dxa"/>
            </w:tcMar>
            <w:vAlign w:val="center"/>
          </w:tcPr>
          <w:p w14:paraId="64DEC45D">
            <w:pPr>
              <w:spacing w:before="0" w:after="0" w:line="276" w:lineRule="auto"/>
              <w:ind w:left="135"/>
              <w:jc w:val="center"/>
            </w:pPr>
          </w:p>
        </w:tc>
        <w:tc>
          <w:tcPr>
            <w:tcW w:w="1060" w:type="dxa"/>
            <w:tcMar>
              <w:top w:w="50" w:type="dxa"/>
              <w:left w:w="100" w:type="dxa"/>
            </w:tcMar>
            <w:vAlign w:val="center"/>
          </w:tcPr>
          <w:p w14:paraId="41EC498E">
            <w:pPr>
              <w:spacing w:before="0" w:after="0"/>
              <w:ind w:left="135"/>
              <w:jc w:val="left"/>
            </w:pPr>
          </w:p>
        </w:tc>
        <w:tc>
          <w:tcPr>
            <w:tcW w:w="1858" w:type="dxa"/>
            <w:tcMar>
              <w:top w:w="50" w:type="dxa"/>
              <w:left w:w="100" w:type="dxa"/>
            </w:tcMar>
            <w:vAlign w:val="center"/>
          </w:tcPr>
          <w:p w14:paraId="4539BD0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"https://m.edsoo.ru/9b81edd9" \h </w:instrText>
            </w:r>
            <w:r>
              <w:fldChar w:fldCharType="separate"/>
            </w:r>
            <w:r>
              <w:rPr>
                <w:rFonts w:ascii="Times New Roman" w:hAnsi="Times New Roman"/>
                <w:b w:val="0"/>
                <w:i w:val="0"/>
                <w:color w:val="0000FF"/>
                <w:sz w:val="22"/>
                <w:u w:val="single"/>
              </w:rPr>
              <w:t>https://m.edsoo.ru/9b81edd9</w:t>
            </w:r>
            <w:r>
              <w:rPr>
                <w:rFonts w:ascii="Times New Roman" w:hAnsi="Times New Roman"/>
                <w:b w:val="0"/>
                <w:i w:val="0"/>
                <w:color w:val="0000FF"/>
                <w:sz w:val="22"/>
                <w:u w:val="single"/>
              </w:rPr>
              <w:fldChar w:fldCharType="end"/>
            </w:r>
          </w:p>
        </w:tc>
      </w:tr>
      <w:tr w14:paraId="155F466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6573ECB7">
            <w:pPr>
              <w:spacing w:before="0" w:after="0"/>
              <w:ind w:left="0"/>
              <w:jc w:val="left"/>
            </w:pPr>
            <w:r>
              <w:rPr>
                <w:rFonts w:ascii="Times New Roman" w:hAnsi="Times New Roman"/>
                <w:b w:val="0"/>
                <w:i w:val="0"/>
                <w:color w:val="000000"/>
                <w:sz w:val="24"/>
              </w:rPr>
              <w:t>72</w:t>
            </w:r>
          </w:p>
        </w:tc>
        <w:tc>
          <w:tcPr>
            <w:tcW w:w="3960" w:type="dxa"/>
            <w:tcMar>
              <w:top w:w="50" w:type="dxa"/>
              <w:left w:w="100" w:type="dxa"/>
            </w:tcMar>
            <w:vAlign w:val="center"/>
          </w:tcPr>
          <w:p w14:paraId="3555E0DE">
            <w:pPr>
              <w:spacing w:before="0" w:after="0"/>
              <w:ind w:left="135"/>
              <w:jc w:val="left"/>
            </w:pPr>
            <w:r>
              <w:rPr>
                <w:rFonts w:ascii="Times New Roman" w:hAnsi="Times New Roman"/>
                <w:b w:val="0"/>
                <w:i w:val="0"/>
                <w:color w:val="000000"/>
                <w:sz w:val="24"/>
              </w:rPr>
              <w:t>Жизнь в городе. Достоинства и недостатки. Проблемы</w:t>
            </w:r>
          </w:p>
        </w:tc>
        <w:tc>
          <w:tcPr>
            <w:tcW w:w="728" w:type="dxa"/>
            <w:tcMar>
              <w:top w:w="50" w:type="dxa"/>
              <w:left w:w="100" w:type="dxa"/>
            </w:tcMar>
            <w:vAlign w:val="center"/>
          </w:tcPr>
          <w:p w14:paraId="100DE5D0">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2A6B12CA">
            <w:pPr>
              <w:spacing w:before="0" w:after="0" w:line="276" w:lineRule="auto"/>
              <w:ind w:left="135"/>
              <w:jc w:val="center"/>
            </w:pPr>
          </w:p>
        </w:tc>
        <w:tc>
          <w:tcPr>
            <w:tcW w:w="1517" w:type="dxa"/>
            <w:tcMar>
              <w:top w:w="50" w:type="dxa"/>
              <w:left w:w="100" w:type="dxa"/>
            </w:tcMar>
            <w:vAlign w:val="center"/>
          </w:tcPr>
          <w:p w14:paraId="1CB94AB5">
            <w:pPr>
              <w:spacing w:before="0" w:after="0" w:line="276" w:lineRule="auto"/>
              <w:ind w:left="135"/>
              <w:jc w:val="center"/>
            </w:pPr>
          </w:p>
        </w:tc>
        <w:tc>
          <w:tcPr>
            <w:tcW w:w="1060" w:type="dxa"/>
            <w:tcMar>
              <w:top w:w="50" w:type="dxa"/>
              <w:left w:w="100" w:type="dxa"/>
            </w:tcMar>
            <w:vAlign w:val="center"/>
          </w:tcPr>
          <w:p w14:paraId="1AC329AA">
            <w:pPr>
              <w:spacing w:before="0" w:after="0"/>
              <w:ind w:left="135"/>
              <w:jc w:val="left"/>
            </w:pPr>
          </w:p>
        </w:tc>
        <w:tc>
          <w:tcPr>
            <w:tcW w:w="1858" w:type="dxa"/>
            <w:tcMar>
              <w:top w:w="50" w:type="dxa"/>
              <w:left w:w="100" w:type="dxa"/>
            </w:tcMar>
            <w:vAlign w:val="center"/>
          </w:tcPr>
          <w:p w14:paraId="35B00300">
            <w:pPr>
              <w:spacing w:before="0" w:after="0"/>
              <w:ind w:left="135"/>
              <w:jc w:val="left"/>
            </w:pPr>
            <w:r>
              <w:rPr>
                <w:rFonts w:ascii="Times New Roman" w:hAnsi="Times New Roman"/>
                <w:b w:val="0"/>
                <w:i w:val="0"/>
                <w:color w:val="000000"/>
                <w:sz w:val="24"/>
              </w:rPr>
              <w:t>Библиотека ЦОК</w:t>
            </w:r>
            <w:r>
              <w:fldChar w:fldCharType="begin"/>
            </w:r>
            <w:r>
              <w:instrText xml:space="preserve"> HYPERLINK "https://m.edsoo.ru/9cfed566" \h </w:instrText>
            </w:r>
            <w:r>
              <w:fldChar w:fldCharType="separate"/>
            </w:r>
            <w:r>
              <w:rPr>
                <w:rFonts w:ascii="Times New Roman" w:hAnsi="Times New Roman"/>
                <w:b w:val="0"/>
                <w:i w:val="0"/>
                <w:color w:val="0000FF"/>
                <w:sz w:val="22"/>
                <w:u w:val="single"/>
              </w:rPr>
              <w:t>https://m.edsoo.ru/9cfed566</w:t>
            </w:r>
            <w:r>
              <w:rPr>
                <w:rFonts w:ascii="Times New Roman" w:hAnsi="Times New Roman"/>
                <w:b w:val="0"/>
                <w:i w:val="0"/>
                <w:color w:val="0000FF"/>
                <w:sz w:val="22"/>
                <w:u w:val="single"/>
              </w:rPr>
              <w:fldChar w:fldCharType="end"/>
            </w:r>
          </w:p>
        </w:tc>
      </w:tr>
      <w:tr w14:paraId="351ADC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4F542CF8">
            <w:pPr>
              <w:spacing w:before="0" w:after="0"/>
              <w:ind w:left="0"/>
              <w:jc w:val="left"/>
            </w:pPr>
            <w:r>
              <w:rPr>
                <w:rFonts w:ascii="Times New Roman" w:hAnsi="Times New Roman"/>
                <w:b w:val="0"/>
                <w:i w:val="0"/>
                <w:color w:val="000000"/>
                <w:sz w:val="24"/>
              </w:rPr>
              <w:t>73</w:t>
            </w:r>
          </w:p>
        </w:tc>
        <w:tc>
          <w:tcPr>
            <w:tcW w:w="3960" w:type="dxa"/>
            <w:tcMar>
              <w:top w:w="50" w:type="dxa"/>
              <w:left w:w="100" w:type="dxa"/>
            </w:tcMar>
            <w:vAlign w:val="center"/>
          </w:tcPr>
          <w:p w14:paraId="4C4CEBB3">
            <w:pPr>
              <w:spacing w:before="0" w:after="0"/>
              <w:ind w:left="135"/>
              <w:jc w:val="left"/>
            </w:pPr>
            <w:r>
              <w:rPr>
                <w:rFonts w:ascii="Times New Roman" w:hAnsi="Times New Roman"/>
                <w:b w:val="0"/>
                <w:i w:val="0"/>
                <w:color w:val="000000"/>
                <w:sz w:val="24"/>
              </w:rPr>
              <w:t>Жизнь в городе. Достоинства и недостатки. Проблемы</w:t>
            </w:r>
          </w:p>
        </w:tc>
        <w:tc>
          <w:tcPr>
            <w:tcW w:w="728" w:type="dxa"/>
            <w:tcMar>
              <w:top w:w="50" w:type="dxa"/>
              <w:left w:w="100" w:type="dxa"/>
            </w:tcMar>
            <w:vAlign w:val="center"/>
          </w:tcPr>
          <w:p w14:paraId="3CE8BCC1">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478FD50D">
            <w:pPr>
              <w:spacing w:before="0" w:after="0" w:line="276" w:lineRule="auto"/>
              <w:ind w:left="135"/>
              <w:jc w:val="center"/>
            </w:pPr>
          </w:p>
        </w:tc>
        <w:tc>
          <w:tcPr>
            <w:tcW w:w="1517" w:type="dxa"/>
            <w:tcMar>
              <w:top w:w="50" w:type="dxa"/>
              <w:left w:w="100" w:type="dxa"/>
            </w:tcMar>
            <w:vAlign w:val="center"/>
          </w:tcPr>
          <w:p w14:paraId="56FCBBC0">
            <w:pPr>
              <w:spacing w:before="0" w:after="0" w:line="276" w:lineRule="auto"/>
              <w:ind w:left="135"/>
              <w:jc w:val="center"/>
            </w:pPr>
          </w:p>
        </w:tc>
        <w:tc>
          <w:tcPr>
            <w:tcW w:w="1060" w:type="dxa"/>
            <w:tcMar>
              <w:top w:w="50" w:type="dxa"/>
              <w:left w:w="100" w:type="dxa"/>
            </w:tcMar>
            <w:vAlign w:val="center"/>
          </w:tcPr>
          <w:p w14:paraId="51342538">
            <w:pPr>
              <w:spacing w:before="0" w:after="0"/>
              <w:ind w:left="135"/>
              <w:jc w:val="left"/>
            </w:pPr>
          </w:p>
        </w:tc>
        <w:tc>
          <w:tcPr>
            <w:tcW w:w="1858" w:type="dxa"/>
            <w:tcMar>
              <w:top w:w="50" w:type="dxa"/>
              <w:left w:w="100" w:type="dxa"/>
            </w:tcMar>
            <w:vAlign w:val="center"/>
          </w:tcPr>
          <w:p w14:paraId="3B48FA2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"https://m.edsoo.ru/2a53a84b" \h </w:instrText>
            </w:r>
            <w:r>
              <w:fldChar w:fldCharType="separate"/>
            </w:r>
            <w:r>
              <w:rPr>
                <w:rFonts w:ascii="Times New Roman" w:hAnsi="Times New Roman"/>
                <w:b w:val="0"/>
                <w:i w:val="0"/>
                <w:color w:val="0000FF"/>
                <w:sz w:val="22"/>
                <w:u w:val="single"/>
              </w:rPr>
              <w:t>https://m.edsoo.ru/2a53a84b</w:t>
            </w:r>
            <w:r>
              <w:rPr>
                <w:rFonts w:ascii="Times New Roman" w:hAnsi="Times New Roman"/>
                <w:b w:val="0"/>
                <w:i w:val="0"/>
                <w:color w:val="0000FF"/>
                <w:sz w:val="22"/>
                <w:u w:val="single"/>
              </w:rPr>
              <w:fldChar w:fldCharType="end"/>
            </w:r>
          </w:p>
        </w:tc>
      </w:tr>
      <w:tr w14:paraId="1D0C689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04CE1602">
            <w:pPr>
              <w:spacing w:before="0" w:after="0"/>
              <w:ind w:left="0"/>
              <w:jc w:val="left"/>
            </w:pPr>
            <w:r>
              <w:rPr>
                <w:rFonts w:ascii="Times New Roman" w:hAnsi="Times New Roman"/>
                <w:b w:val="0"/>
                <w:i w:val="0"/>
                <w:color w:val="000000"/>
                <w:sz w:val="24"/>
              </w:rPr>
              <w:t>74</w:t>
            </w:r>
          </w:p>
        </w:tc>
        <w:tc>
          <w:tcPr>
            <w:tcW w:w="3960" w:type="dxa"/>
            <w:tcMar>
              <w:top w:w="50" w:type="dxa"/>
              <w:left w:w="100" w:type="dxa"/>
            </w:tcMar>
            <w:vAlign w:val="center"/>
          </w:tcPr>
          <w:p w14:paraId="2195273D">
            <w:pPr>
              <w:spacing w:before="0" w:after="0"/>
              <w:ind w:left="135"/>
              <w:jc w:val="left"/>
            </w:pPr>
            <w:r>
              <w:rPr>
                <w:rFonts w:ascii="Times New Roman" w:hAnsi="Times New Roman"/>
                <w:b w:val="0"/>
                <w:i w:val="0"/>
                <w:color w:val="000000"/>
                <w:sz w:val="24"/>
              </w:rPr>
              <w:t>Жизнь в сельской местности</w:t>
            </w:r>
          </w:p>
        </w:tc>
        <w:tc>
          <w:tcPr>
            <w:tcW w:w="728" w:type="dxa"/>
            <w:tcMar>
              <w:top w:w="50" w:type="dxa"/>
              <w:left w:w="100" w:type="dxa"/>
            </w:tcMar>
            <w:vAlign w:val="center"/>
          </w:tcPr>
          <w:p w14:paraId="767CA112">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470E56AE">
            <w:pPr>
              <w:spacing w:before="0" w:after="0" w:line="276" w:lineRule="auto"/>
              <w:ind w:left="135"/>
              <w:jc w:val="center"/>
            </w:pPr>
          </w:p>
        </w:tc>
        <w:tc>
          <w:tcPr>
            <w:tcW w:w="1517" w:type="dxa"/>
            <w:tcMar>
              <w:top w:w="50" w:type="dxa"/>
              <w:left w:w="100" w:type="dxa"/>
            </w:tcMar>
            <w:vAlign w:val="center"/>
          </w:tcPr>
          <w:p w14:paraId="2A67A393">
            <w:pPr>
              <w:spacing w:before="0" w:after="0" w:line="276" w:lineRule="auto"/>
              <w:ind w:left="135"/>
              <w:jc w:val="center"/>
            </w:pPr>
          </w:p>
        </w:tc>
        <w:tc>
          <w:tcPr>
            <w:tcW w:w="1060" w:type="dxa"/>
            <w:tcMar>
              <w:top w:w="50" w:type="dxa"/>
              <w:left w:w="100" w:type="dxa"/>
            </w:tcMar>
            <w:vAlign w:val="center"/>
          </w:tcPr>
          <w:p w14:paraId="66FFEBE6">
            <w:pPr>
              <w:spacing w:before="0" w:after="0"/>
              <w:ind w:left="135"/>
              <w:jc w:val="left"/>
            </w:pPr>
          </w:p>
        </w:tc>
        <w:tc>
          <w:tcPr>
            <w:tcW w:w="1858" w:type="dxa"/>
            <w:tcMar>
              <w:top w:w="50" w:type="dxa"/>
              <w:left w:w="100" w:type="dxa"/>
            </w:tcMar>
            <w:vAlign w:val="center"/>
          </w:tcPr>
          <w:p w14:paraId="4B2C523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"https://m.edsoo.ru/9e5311dc" \h </w:instrText>
            </w:r>
            <w:r>
              <w:fldChar w:fldCharType="separate"/>
            </w:r>
            <w:r>
              <w:rPr>
                <w:rFonts w:ascii="Times New Roman" w:hAnsi="Times New Roman"/>
                <w:b w:val="0"/>
                <w:i w:val="0"/>
                <w:color w:val="0000FF"/>
                <w:sz w:val="22"/>
                <w:u w:val="single"/>
              </w:rPr>
              <w:t>https://m.edsoo.ru/9e5311dc</w:t>
            </w:r>
            <w:r>
              <w:rPr>
                <w:rFonts w:ascii="Times New Roman" w:hAnsi="Times New Roman"/>
                <w:b w:val="0"/>
                <w:i w:val="0"/>
                <w:color w:val="0000FF"/>
                <w:sz w:val="22"/>
                <w:u w:val="single"/>
              </w:rPr>
              <w:fldChar w:fldCharType="end"/>
            </w:r>
          </w:p>
        </w:tc>
      </w:tr>
      <w:tr w14:paraId="031308B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737F423E">
            <w:pPr>
              <w:spacing w:before="0" w:after="0"/>
              <w:ind w:left="0"/>
              <w:jc w:val="left"/>
            </w:pPr>
            <w:r>
              <w:rPr>
                <w:rFonts w:ascii="Times New Roman" w:hAnsi="Times New Roman"/>
                <w:b w:val="0"/>
                <w:i w:val="0"/>
                <w:color w:val="000000"/>
                <w:sz w:val="24"/>
              </w:rPr>
              <w:t>75</w:t>
            </w:r>
          </w:p>
        </w:tc>
        <w:tc>
          <w:tcPr>
            <w:tcW w:w="3960" w:type="dxa"/>
            <w:tcMar>
              <w:top w:w="50" w:type="dxa"/>
              <w:left w:w="100" w:type="dxa"/>
            </w:tcMar>
            <w:vAlign w:val="center"/>
          </w:tcPr>
          <w:p w14:paraId="744D8730">
            <w:pPr>
              <w:spacing w:before="0" w:after="0"/>
              <w:ind w:left="135"/>
              <w:jc w:val="left"/>
            </w:pPr>
            <w:r>
              <w:rPr>
                <w:rFonts w:ascii="Times New Roman" w:hAnsi="Times New Roman"/>
                <w:b w:val="0"/>
                <w:i w:val="0"/>
                <w:color w:val="000000"/>
                <w:sz w:val="24"/>
              </w:rPr>
              <w:t>Инфраструктура города. Возможности</w:t>
            </w:r>
          </w:p>
        </w:tc>
        <w:tc>
          <w:tcPr>
            <w:tcW w:w="728" w:type="dxa"/>
            <w:tcMar>
              <w:top w:w="50" w:type="dxa"/>
              <w:left w:w="100" w:type="dxa"/>
            </w:tcMar>
            <w:vAlign w:val="center"/>
          </w:tcPr>
          <w:p w14:paraId="08833C85">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0071AA12">
            <w:pPr>
              <w:spacing w:before="0" w:after="0" w:line="276" w:lineRule="auto"/>
              <w:ind w:left="135"/>
              <w:jc w:val="center"/>
            </w:pPr>
          </w:p>
        </w:tc>
        <w:tc>
          <w:tcPr>
            <w:tcW w:w="1517" w:type="dxa"/>
            <w:tcMar>
              <w:top w:w="50" w:type="dxa"/>
              <w:left w:w="100" w:type="dxa"/>
            </w:tcMar>
            <w:vAlign w:val="center"/>
          </w:tcPr>
          <w:p w14:paraId="082955B5">
            <w:pPr>
              <w:spacing w:before="0" w:after="0" w:line="276" w:lineRule="auto"/>
              <w:ind w:left="135"/>
              <w:jc w:val="center"/>
            </w:pPr>
          </w:p>
        </w:tc>
        <w:tc>
          <w:tcPr>
            <w:tcW w:w="1060" w:type="dxa"/>
            <w:tcMar>
              <w:top w:w="50" w:type="dxa"/>
              <w:left w:w="100" w:type="dxa"/>
            </w:tcMar>
            <w:vAlign w:val="center"/>
          </w:tcPr>
          <w:p w14:paraId="7B06E1EA">
            <w:pPr>
              <w:spacing w:before="0" w:after="0"/>
              <w:ind w:left="135"/>
              <w:jc w:val="left"/>
            </w:pPr>
          </w:p>
        </w:tc>
        <w:tc>
          <w:tcPr>
            <w:tcW w:w="1858" w:type="dxa"/>
            <w:tcMar>
              <w:top w:w="50" w:type="dxa"/>
              <w:left w:w="100" w:type="dxa"/>
            </w:tcMar>
            <w:vAlign w:val="center"/>
          </w:tcPr>
          <w:p w14:paraId="359B3C4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"https://m.edsoo.ru/1b90355b" \h </w:instrText>
            </w:r>
            <w:r>
              <w:fldChar w:fldCharType="separate"/>
            </w:r>
            <w:r>
              <w:rPr>
                <w:rFonts w:ascii="Times New Roman" w:hAnsi="Times New Roman"/>
                <w:b w:val="0"/>
                <w:i w:val="0"/>
                <w:color w:val="0000FF"/>
                <w:sz w:val="22"/>
                <w:u w:val="single"/>
              </w:rPr>
              <w:t>https://m.edsoo.ru/1b90355b</w:t>
            </w:r>
            <w:r>
              <w:rPr>
                <w:rFonts w:ascii="Times New Roman" w:hAnsi="Times New Roman"/>
                <w:b w:val="0"/>
                <w:i w:val="0"/>
                <w:color w:val="0000FF"/>
                <w:sz w:val="22"/>
                <w:u w:val="single"/>
              </w:rPr>
              <w:fldChar w:fldCharType="end"/>
            </w:r>
          </w:p>
        </w:tc>
      </w:tr>
      <w:tr w14:paraId="2EB1F6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11094CAF">
            <w:pPr>
              <w:spacing w:before="0" w:after="0"/>
              <w:ind w:left="0"/>
              <w:jc w:val="left"/>
            </w:pPr>
            <w:r>
              <w:rPr>
                <w:rFonts w:ascii="Times New Roman" w:hAnsi="Times New Roman"/>
                <w:b w:val="0"/>
                <w:i w:val="0"/>
                <w:color w:val="000000"/>
                <w:sz w:val="24"/>
              </w:rPr>
              <w:t>76</w:t>
            </w:r>
          </w:p>
        </w:tc>
        <w:tc>
          <w:tcPr>
            <w:tcW w:w="3960" w:type="dxa"/>
            <w:tcMar>
              <w:top w:w="50" w:type="dxa"/>
              <w:left w:w="100" w:type="dxa"/>
            </w:tcMar>
            <w:vAlign w:val="center"/>
          </w:tcPr>
          <w:p w14:paraId="49A68E4C">
            <w:pPr>
              <w:spacing w:before="0" w:after="0"/>
              <w:ind w:left="135"/>
              <w:jc w:val="left"/>
            </w:pPr>
            <w:r>
              <w:rPr>
                <w:rFonts w:ascii="Times New Roman" w:hAnsi="Times New Roman"/>
                <w:b w:val="0"/>
                <w:i w:val="0"/>
                <w:color w:val="000000"/>
                <w:sz w:val="24"/>
              </w:rPr>
              <w:t>Инфраструктура города. Возможности</w:t>
            </w:r>
          </w:p>
        </w:tc>
        <w:tc>
          <w:tcPr>
            <w:tcW w:w="728" w:type="dxa"/>
            <w:tcMar>
              <w:top w:w="50" w:type="dxa"/>
              <w:left w:w="100" w:type="dxa"/>
            </w:tcMar>
            <w:vAlign w:val="center"/>
          </w:tcPr>
          <w:p w14:paraId="719BCA85">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7B013ED8">
            <w:pPr>
              <w:spacing w:before="0" w:after="0" w:line="276" w:lineRule="auto"/>
              <w:ind w:left="135"/>
              <w:jc w:val="center"/>
            </w:pPr>
          </w:p>
        </w:tc>
        <w:tc>
          <w:tcPr>
            <w:tcW w:w="1517" w:type="dxa"/>
            <w:tcMar>
              <w:top w:w="50" w:type="dxa"/>
              <w:left w:w="100" w:type="dxa"/>
            </w:tcMar>
            <w:vAlign w:val="center"/>
          </w:tcPr>
          <w:p w14:paraId="58D2F8E2">
            <w:pPr>
              <w:spacing w:before="0" w:after="0" w:line="276" w:lineRule="auto"/>
              <w:ind w:left="135"/>
              <w:jc w:val="center"/>
            </w:pPr>
          </w:p>
        </w:tc>
        <w:tc>
          <w:tcPr>
            <w:tcW w:w="1060" w:type="dxa"/>
            <w:tcMar>
              <w:top w:w="50" w:type="dxa"/>
              <w:left w:w="100" w:type="dxa"/>
            </w:tcMar>
            <w:vAlign w:val="center"/>
          </w:tcPr>
          <w:p w14:paraId="0FE891A5">
            <w:pPr>
              <w:spacing w:before="0" w:after="0"/>
              <w:ind w:left="135"/>
              <w:jc w:val="left"/>
            </w:pPr>
          </w:p>
        </w:tc>
        <w:tc>
          <w:tcPr>
            <w:tcW w:w="1858" w:type="dxa"/>
            <w:tcMar>
              <w:top w:w="50" w:type="dxa"/>
              <w:left w:w="100" w:type="dxa"/>
            </w:tcMar>
            <w:vAlign w:val="center"/>
          </w:tcPr>
          <w:p w14:paraId="3A1D4CA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"https://m.edsoo.ru/25fd3acb" \h </w:instrText>
            </w:r>
            <w:r>
              <w:fldChar w:fldCharType="separate"/>
            </w:r>
            <w:r>
              <w:rPr>
                <w:rFonts w:ascii="Times New Roman" w:hAnsi="Times New Roman"/>
                <w:b w:val="0"/>
                <w:i w:val="0"/>
                <w:color w:val="0000FF"/>
                <w:sz w:val="22"/>
                <w:u w:val="single"/>
              </w:rPr>
              <w:t>https://m.edsoo.ru/25fd3acb</w:t>
            </w:r>
            <w:r>
              <w:rPr>
                <w:rFonts w:ascii="Times New Roman" w:hAnsi="Times New Roman"/>
                <w:b w:val="0"/>
                <w:i w:val="0"/>
                <w:color w:val="0000FF"/>
                <w:sz w:val="22"/>
                <w:u w:val="single"/>
              </w:rPr>
              <w:fldChar w:fldCharType="end"/>
            </w:r>
          </w:p>
        </w:tc>
      </w:tr>
      <w:tr w14:paraId="476BD8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1602789B">
            <w:pPr>
              <w:spacing w:before="0" w:after="0"/>
              <w:ind w:left="0"/>
              <w:jc w:val="left"/>
            </w:pPr>
            <w:r>
              <w:rPr>
                <w:rFonts w:ascii="Times New Roman" w:hAnsi="Times New Roman"/>
                <w:b w:val="0"/>
                <w:i w:val="0"/>
                <w:color w:val="000000"/>
                <w:sz w:val="24"/>
              </w:rPr>
              <w:t>77</w:t>
            </w:r>
          </w:p>
        </w:tc>
        <w:tc>
          <w:tcPr>
            <w:tcW w:w="3960" w:type="dxa"/>
            <w:tcMar>
              <w:top w:w="50" w:type="dxa"/>
              <w:left w:w="100" w:type="dxa"/>
            </w:tcMar>
            <w:vAlign w:val="center"/>
          </w:tcPr>
          <w:p w14:paraId="4E1E9D0A">
            <w:pPr>
              <w:spacing w:before="0" w:after="0"/>
              <w:ind w:left="135"/>
              <w:jc w:val="left"/>
            </w:pPr>
            <w:r>
              <w:rPr>
                <w:rFonts w:ascii="Times New Roman" w:hAnsi="Times New Roman"/>
                <w:b w:val="0"/>
                <w:i w:val="0"/>
                <w:color w:val="000000"/>
                <w:sz w:val="24"/>
              </w:rPr>
              <w:t>Защита окружающей среды. Вырубка леса и загрязнение воздуха.</w:t>
            </w:r>
          </w:p>
        </w:tc>
        <w:tc>
          <w:tcPr>
            <w:tcW w:w="728" w:type="dxa"/>
            <w:tcMar>
              <w:top w:w="50" w:type="dxa"/>
              <w:left w:w="100" w:type="dxa"/>
            </w:tcMar>
            <w:vAlign w:val="center"/>
          </w:tcPr>
          <w:p w14:paraId="36CB3D23">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00AA39E1">
            <w:pPr>
              <w:spacing w:before="0" w:after="0" w:line="276" w:lineRule="auto"/>
              <w:ind w:left="135"/>
              <w:jc w:val="center"/>
            </w:pPr>
          </w:p>
        </w:tc>
        <w:tc>
          <w:tcPr>
            <w:tcW w:w="1517" w:type="dxa"/>
            <w:tcMar>
              <w:top w:w="50" w:type="dxa"/>
              <w:left w:w="100" w:type="dxa"/>
            </w:tcMar>
            <w:vAlign w:val="center"/>
          </w:tcPr>
          <w:p w14:paraId="0D93DF3C">
            <w:pPr>
              <w:spacing w:before="0" w:after="0" w:line="276" w:lineRule="auto"/>
              <w:ind w:left="135"/>
              <w:jc w:val="center"/>
            </w:pPr>
          </w:p>
        </w:tc>
        <w:tc>
          <w:tcPr>
            <w:tcW w:w="1060" w:type="dxa"/>
            <w:tcMar>
              <w:top w:w="50" w:type="dxa"/>
              <w:left w:w="100" w:type="dxa"/>
            </w:tcMar>
            <w:vAlign w:val="center"/>
          </w:tcPr>
          <w:p w14:paraId="16711CBA">
            <w:pPr>
              <w:spacing w:before="0" w:after="0"/>
              <w:ind w:left="135"/>
              <w:jc w:val="left"/>
            </w:pPr>
          </w:p>
        </w:tc>
        <w:tc>
          <w:tcPr>
            <w:tcW w:w="1858" w:type="dxa"/>
            <w:tcMar>
              <w:top w:w="50" w:type="dxa"/>
              <w:left w:w="100" w:type="dxa"/>
            </w:tcMar>
            <w:vAlign w:val="center"/>
          </w:tcPr>
          <w:p w14:paraId="7AB3DE9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"https://m.edsoo.ru/f9cd89a1" \h </w:instrText>
            </w:r>
            <w:r>
              <w:fldChar w:fldCharType="separate"/>
            </w:r>
            <w:r>
              <w:rPr>
                <w:rFonts w:ascii="Times New Roman" w:hAnsi="Times New Roman"/>
                <w:b w:val="0"/>
                <w:i w:val="0"/>
                <w:color w:val="0000FF"/>
                <w:sz w:val="22"/>
                <w:u w:val="single"/>
              </w:rPr>
              <w:t>https://m.edsoo.ru/f9cd89a1</w:t>
            </w:r>
            <w:r>
              <w:rPr>
                <w:rFonts w:ascii="Times New Roman" w:hAnsi="Times New Roman"/>
                <w:b w:val="0"/>
                <w:i w:val="0"/>
                <w:color w:val="0000FF"/>
                <w:sz w:val="22"/>
                <w:u w:val="single"/>
              </w:rPr>
              <w:fldChar w:fldCharType="end"/>
            </w:r>
          </w:p>
        </w:tc>
      </w:tr>
      <w:tr w14:paraId="3F5D2D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39E8C94B">
            <w:pPr>
              <w:spacing w:before="0" w:after="0"/>
              <w:ind w:left="0"/>
              <w:jc w:val="left"/>
            </w:pPr>
            <w:r>
              <w:rPr>
                <w:rFonts w:ascii="Times New Roman" w:hAnsi="Times New Roman"/>
                <w:b w:val="0"/>
                <w:i w:val="0"/>
                <w:color w:val="000000"/>
                <w:sz w:val="24"/>
              </w:rPr>
              <w:t>78</w:t>
            </w:r>
          </w:p>
        </w:tc>
        <w:tc>
          <w:tcPr>
            <w:tcW w:w="3960" w:type="dxa"/>
            <w:tcMar>
              <w:top w:w="50" w:type="dxa"/>
              <w:left w:w="100" w:type="dxa"/>
            </w:tcMar>
            <w:vAlign w:val="center"/>
          </w:tcPr>
          <w:p w14:paraId="5B4BAEBC">
            <w:pPr>
              <w:spacing w:before="0" w:after="0"/>
              <w:ind w:left="135"/>
              <w:jc w:val="left"/>
            </w:pPr>
            <w:r>
              <w:rPr>
                <w:rFonts w:ascii="Times New Roman" w:hAnsi="Times New Roman"/>
                <w:b w:val="0"/>
                <w:i w:val="0"/>
                <w:color w:val="000000"/>
                <w:sz w:val="24"/>
              </w:rPr>
              <w:t>Вселенная и человек. Другие формы жизни</w:t>
            </w:r>
          </w:p>
        </w:tc>
        <w:tc>
          <w:tcPr>
            <w:tcW w:w="728" w:type="dxa"/>
            <w:tcMar>
              <w:top w:w="50" w:type="dxa"/>
              <w:left w:w="100" w:type="dxa"/>
            </w:tcMar>
            <w:vAlign w:val="center"/>
          </w:tcPr>
          <w:p w14:paraId="60012AF0">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396C3E76">
            <w:pPr>
              <w:spacing w:before="0" w:after="0" w:line="276" w:lineRule="auto"/>
              <w:ind w:left="135"/>
              <w:jc w:val="center"/>
            </w:pPr>
          </w:p>
        </w:tc>
        <w:tc>
          <w:tcPr>
            <w:tcW w:w="1517" w:type="dxa"/>
            <w:tcMar>
              <w:top w:w="50" w:type="dxa"/>
              <w:left w:w="100" w:type="dxa"/>
            </w:tcMar>
            <w:vAlign w:val="center"/>
          </w:tcPr>
          <w:p w14:paraId="348C4C72">
            <w:pPr>
              <w:spacing w:before="0" w:after="0" w:line="276" w:lineRule="auto"/>
              <w:ind w:left="135"/>
              <w:jc w:val="center"/>
            </w:pPr>
          </w:p>
        </w:tc>
        <w:tc>
          <w:tcPr>
            <w:tcW w:w="1060" w:type="dxa"/>
            <w:tcMar>
              <w:top w:w="50" w:type="dxa"/>
              <w:left w:w="100" w:type="dxa"/>
            </w:tcMar>
            <w:vAlign w:val="center"/>
          </w:tcPr>
          <w:p w14:paraId="0BADE35F">
            <w:pPr>
              <w:spacing w:before="0" w:after="0"/>
              <w:ind w:left="135"/>
              <w:jc w:val="left"/>
            </w:pPr>
          </w:p>
        </w:tc>
        <w:tc>
          <w:tcPr>
            <w:tcW w:w="1858" w:type="dxa"/>
            <w:tcMar>
              <w:top w:w="50" w:type="dxa"/>
              <w:left w:w="100" w:type="dxa"/>
            </w:tcMar>
            <w:vAlign w:val="center"/>
          </w:tcPr>
          <w:p w14:paraId="6AC0DBB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"https://m.edsoo.ru/1b1eb5c8" \h </w:instrText>
            </w:r>
            <w:r>
              <w:fldChar w:fldCharType="separate"/>
            </w:r>
            <w:r>
              <w:rPr>
                <w:rFonts w:ascii="Times New Roman" w:hAnsi="Times New Roman"/>
                <w:b w:val="0"/>
                <w:i w:val="0"/>
                <w:color w:val="0000FF"/>
                <w:sz w:val="22"/>
                <w:u w:val="single"/>
              </w:rPr>
              <w:t>https://m.edsoo.ru/1b1eb5c8</w:t>
            </w:r>
            <w:r>
              <w:rPr>
                <w:rFonts w:ascii="Times New Roman" w:hAnsi="Times New Roman"/>
                <w:b w:val="0"/>
                <w:i w:val="0"/>
                <w:color w:val="0000FF"/>
                <w:sz w:val="22"/>
                <w:u w:val="single"/>
              </w:rPr>
              <w:fldChar w:fldCharType="end"/>
            </w:r>
          </w:p>
        </w:tc>
      </w:tr>
      <w:tr w14:paraId="1699679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11441E25">
            <w:pPr>
              <w:spacing w:before="0" w:after="0"/>
              <w:ind w:left="0"/>
              <w:jc w:val="left"/>
            </w:pPr>
            <w:r>
              <w:rPr>
                <w:rFonts w:ascii="Times New Roman" w:hAnsi="Times New Roman"/>
                <w:b w:val="0"/>
                <w:i w:val="0"/>
                <w:color w:val="000000"/>
                <w:sz w:val="24"/>
              </w:rPr>
              <w:t>79</w:t>
            </w:r>
          </w:p>
        </w:tc>
        <w:tc>
          <w:tcPr>
            <w:tcW w:w="3960" w:type="dxa"/>
            <w:tcMar>
              <w:top w:w="50" w:type="dxa"/>
              <w:left w:w="100" w:type="dxa"/>
            </w:tcMar>
            <w:vAlign w:val="center"/>
          </w:tcPr>
          <w:p w14:paraId="77BC91B2">
            <w:pPr>
              <w:spacing w:before="0" w:after="0"/>
              <w:ind w:left="135"/>
              <w:jc w:val="left"/>
            </w:pPr>
            <w:r>
              <w:rPr>
                <w:rFonts w:ascii="Times New Roman" w:hAnsi="Times New Roman"/>
                <w:b w:val="0"/>
                <w:i w:val="0"/>
                <w:color w:val="000000"/>
                <w:sz w:val="24"/>
              </w:rPr>
              <w:t>Защита окружающей среды. Загрязнение океана</w:t>
            </w:r>
          </w:p>
        </w:tc>
        <w:tc>
          <w:tcPr>
            <w:tcW w:w="728" w:type="dxa"/>
            <w:tcMar>
              <w:top w:w="50" w:type="dxa"/>
              <w:left w:w="100" w:type="dxa"/>
            </w:tcMar>
            <w:vAlign w:val="center"/>
          </w:tcPr>
          <w:p w14:paraId="7118AD4B">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50E766E6">
            <w:pPr>
              <w:spacing w:before="0" w:after="0" w:line="276" w:lineRule="auto"/>
              <w:ind w:left="135"/>
              <w:jc w:val="center"/>
            </w:pPr>
          </w:p>
        </w:tc>
        <w:tc>
          <w:tcPr>
            <w:tcW w:w="1517" w:type="dxa"/>
            <w:tcMar>
              <w:top w:w="50" w:type="dxa"/>
              <w:left w:w="100" w:type="dxa"/>
            </w:tcMar>
            <w:vAlign w:val="center"/>
          </w:tcPr>
          <w:p w14:paraId="436F57C7">
            <w:pPr>
              <w:spacing w:before="0" w:after="0" w:line="276" w:lineRule="auto"/>
              <w:ind w:left="135"/>
              <w:jc w:val="center"/>
            </w:pPr>
          </w:p>
        </w:tc>
        <w:tc>
          <w:tcPr>
            <w:tcW w:w="1060" w:type="dxa"/>
            <w:tcMar>
              <w:top w:w="50" w:type="dxa"/>
              <w:left w:w="100" w:type="dxa"/>
            </w:tcMar>
            <w:vAlign w:val="center"/>
          </w:tcPr>
          <w:p w14:paraId="0FF389E0">
            <w:pPr>
              <w:spacing w:before="0" w:after="0"/>
              <w:ind w:left="135"/>
              <w:jc w:val="left"/>
            </w:pPr>
          </w:p>
        </w:tc>
        <w:tc>
          <w:tcPr>
            <w:tcW w:w="1858" w:type="dxa"/>
            <w:tcMar>
              <w:top w:w="50" w:type="dxa"/>
              <w:left w:w="100" w:type="dxa"/>
            </w:tcMar>
            <w:vAlign w:val="center"/>
          </w:tcPr>
          <w:p w14:paraId="5D71E59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"https://m.edsoo.ru/27cc06b5" \h </w:instrText>
            </w:r>
            <w:r>
              <w:fldChar w:fldCharType="separate"/>
            </w:r>
            <w:r>
              <w:rPr>
                <w:rFonts w:ascii="Times New Roman" w:hAnsi="Times New Roman"/>
                <w:b w:val="0"/>
                <w:i w:val="0"/>
                <w:color w:val="0000FF"/>
                <w:sz w:val="22"/>
                <w:u w:val="single"/>
              </w:rPr>
              <w:t>https://m.edsoo.ru/27cc06b5</w:t>
            </w:r>
            <w:r>
              <w:rPr>
                <w:rFonts w:ascii="Times New Roman" w:hAnsi="Times New Roman"/>
                <w:b w:val="0"/>
                <w:i w:val="0"/>
                <w:color w:val="0000FF"/>
                <w:sz w:val="22"/>
                <w:u w:val="single"/>
              </w:rPr>
              <w:fldChar w:fldCharType="end"/>
            </w:r>
          </w:p>
        </w:tc>
      </w:tr>
      <w:tr w14:paraId="11347D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571BA6C5">
            <w:pPr>
              <w:spacing w:before="0" w:after="0"/>
              <w:ind w:left="0"/>
              <w:jc w:val="left"/>
            </w:pPr>
            <w:r>
              <w:rPr>
                <w:rFonts w:ascii="Times New Roman" w:hAnsi="Times New Roman"/>
                <w:b w:val="0"/>
                <w:i w:val="0"/>
                <w:color w:val="000000"/>
                <w:sz w:val="24"/>
              </w:rPr>
              <w:t>80</w:t>
            </w:r>
          </w:p>
        </w:tc>
        <w:tc>
          <w:tcPr>
            <w:tcW w:w="3960" w:type="dxa"/>
            <w:tcMar>
              <w:top w:w="50" w:type="dxa"/>
              <w:left w:w="100" w:type="dxa"/>
            </w:tcMar>
            <w:vAlign w:val="center"/>
          </w:tcPr>
          <w:p w14:paraId="7E877569">
            <w:pPr>
              <w:spacing w:before="0" w:after="0"/>
              <w:ind w:left="135"/>
              <w:jc w:val="left"/>
            </w:pPr>
            <w:r>
              <w:rPr>
                <w:rFonts w:ascii="Times New Roman" w:hAnsi="Times New Roman"/>
                <w:b w:val="0"/>
                <w:i w:val="0"/>
                <w:color w:val="000000"/>
                <w:sz w:val="24"/>
              </w:rPr>
              <w:t>Природные заповедники</w:t>
            </w:r>
          </w:p>
        </w:tc>
        <w:tc>
          <w:tcPr>
            <w:tcW w:w="728" w:type="dxa"/>
            <w:tcMar>
              <w:top w:w="50" w:type="dxa"/>
              <w:left w:w="100" w:type="dxa"/>
            </w:tcMar>
            <w:vAlign w:val="center"/>
          </w:tcPr>
          <w:p w14:paraId="4D6D2A2F">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7924CF37">
            <w:pPr>
              <w:spacing w:before="0" w:after="0" w:line="276" w:lineRule="auto"/>
              <w:ind w:left="135"/>
              <w:jc w:val="center"/>
            </w:pPr>
          </w:p>
        </w:tc>
        <w:tc>
          <w:tcPr>
            <w:tcW w:w="1517" w:type="dxa"/>
            <w:tcMar>
              <w:top w:w="50" w:type="dxa"/>
              <w:left w:w="100" w:type="dxa"/>
            </w:tcMar>
            <w:vAlign w:val="center"/>
          </w:tcPr>
          <w:p w14:paraId="3B58BB03">
            <w:pPr>
              <w:spacing w:before="0" w:after="0" w:line="276" w:lineRule="auto"/>
              <w:ind w:left="135"/>
              <w:jc w:val="center"/>
            </w:pPr>
          </w:p>
        </w:tc>
        <w:tc>
          <w:tcPr>
            <w:tcW w:w="1060" w:type="dxa"/>
            <w:tcMar>
              <w:top w:w="50" w:type="dxa"/>
              <w:left w:w="100" w:type="dxa"/>
            </w:tcMar>
            <w:vAlign w:val="center"/>
          </w:tcPr>
          <w:p w14:paraId="6713F20C">
            <w:pPr>
              <w:spacing w:before="0" w:after="0"/>
              <w:ind w:left="135"/>
              <w:jc w:val="left"/>
            </w:pPr>
          </w:p>
        </w:tc>
        <w:tc>
          <w:tcPr>
            <w:tcW w:w="1858" w:type="dxa"/>
            <w:tcMar>
              <w:top w:w="50" w:type="dxa"/>
              <w:left w:w="100" w:type="dxa"/>
            </w:tcMar>
            <w:vAlign w:val="center"/>
          </w:tcPr>
          <w:p w14:paraId="7FF36FB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"https://m.edsoo.ru/2a2aa944" \h </w:instrText>
            </w:r>
            <w:r>
              <w:fldChar w:fldCharType="separate"/>
            </w:r>
            <w:r>
              <w:rPr>
                <w:rFonts w:ascii="Times New Roman" w:hAnsi="Times New Roman"/>
                <w:b w:val="0"/>
                <w:i w:val="0"/>
                <w:color w:val="0000FF"/>
                <w:sz w:val="22"/>
                <w:u w:val="single"/>
              </w:rPr>
              <w:t>https://m.edsoo.ru/2a2aa944</w:t>
            </w:r>
            <w:r>
              <w:rPr>
                <w:rFonts w:ascii="Times New Roman" w:hAnsi="Times New Roman"/>
                <w:b w:val="0"/>
                <w:i w:val="0"/>
                <w:color w:val="0000FF"/>
                <w:sz w:val="22"/>
                <w:u w:val="single"/>
              </w:rPr>
              <w:fldChar w:fldCharType="end"/>
            </w:r>
          </w:p>
        </w:tc>
      </w:tr>
      <w:tr w14:paraId="3CB18AF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4443E409">
            <w:pPr>
              <w:spacing w:before="0" w:after="0"/>
              <w:ind w:left="0"/>
              <w:jc w:val="left"/>
            </w:pPr>
            <w:r>
              <w:rPr>
                <w:rFonts w:ascii="Times New Roman" w:hAnsi="Times New Roman"/>
                <w:b w:val="0"/>
                <w:i w:val="0"/>
                <w:color w:val="000000"/>
                <w:sz w:val="24"/>
              </w:rPr>
              <w:t>81</w:t>
            </w:r>
          </w:p>
        </w:tc>
        <w:tc>
          <w:tcPr>
            <w:tcW w:w="3960" w:type="dxa"/>
            <w:tcMar>
              <w:top w:w="50" w:type="dxa"/>
              <w:left w:w="100" w:type="dxa"/>
            </w:tcMar>
            <w:vAlign w:val="center"/>
          </w:tcPr>
          <w:p w14:paraId="1C004B5B">
            <w:pPr>
              <w:spacing w:before="0" w:after="0"/>
              <w:ind w:left="135"/>
              <w:jc w:val="left"/>
            </w:pPr>
            <w:r>
              <w:rPr>
                <w:rFonts w:ascii="Times New Roman" w:hAnsi="Times New Roman"/>
                <w:b w:val="0"/>
                <w:i w:val="0"/>
                <w:color w:val="000000"/>
                <w:sz w:val="24"/>
              </w:rPr>
              <w:t>Обобщение по теме "Вселенная и человек. Природа. Проблемы экологии. Защита окружающей среды. Проживание в городской/сельской местности"</w:t>
            </w:r>
          </w:p>
        </w:tc>
        <w:tc>
          <w:tcPr>
            <w:tcW w:w="728" w:type="dxa"/>
            <w:tcMar>
              <w:top w:w="50" w:type="dxa"/>
              <w:left w:w="100" w:type="dxa"/>
            </w:tcMar>
            <w:vAlign w:val="center"/>
          </w:tcPr>
          <w:p w14:paraId="37E2750C">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6F81DBA9">
            <w:pPr>
              <w:spacing w:before="0" w:after="0" w:line="276" w:lineRule="auto"/>
              <w:ind w:left="135"/>
              <w:jc w:val="center"/>
            </w:pPr>
          </w:p>
        </w:tc>
        <w:tc>
          <w:tcPr>
            <w:tcW w:w="1517" w:type="dxa"/>
            <w:tcMar>
              <w:top w:w="50" w:type="dxa"/>
              <w:left w:w="100" w:type="dxa"/>
            </w:tcMar>
            <w:vAlign w:val="center"/>
          </w:tcPr>
          <w:p w14:paraId="323D6C01">
            <w:pPr>
              <w:spacing w:before="0" w:after="0" w:line="276" w:lineRule="auto"/>
              <w:ind w:left="135"/>
              <w:jc w:val="center"/>
            </w:pPr>
          </w:p>
        </w:tc>
        <w:tc>
          <w:tcPr>
            <w:tcW w:w="1060" w:type="dxa"/>
            <w:tcMar>
              <w:top w:w="50" w:type="dxa"/>
              <w:left w:w="100" w:type="dxa"/>
            </w:tcMar>
            <w:vAlign w:val="center"/>
          </w:tcPr>
          <w:p w14:paraId="16157105">
            <w:pPr>
              <w:spacing w:before="0" w:after="0"/>
              <w:ind w:left="135"/>
              <w:jc w:val="left"/>
            </w:pPr>
          </w:p>
        </w:tc>
        <w:tc>
          <w:tcPr>
            <w:tcW w:w="1858" w:type="dxa"/>
            <w:tcMar>
              <w:top w:w="50" w:type="dxa"/>
              <w:left w:w="100" w:type="dxa"/>
            </w:tcMar>
            <w:vAlign w:val="center"/>
          </w:tcPr>
          <w:p w14:paraId="03B69F1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"https://m.edsoo.ru/5aa2f566" \h </w:instrText>
            </w:r>
            <w:r>
              <w:fldChar w:fldCharType="separate"/>
            </w:r>
            <w:r>
              <w:rPr>
                <w:rFonts w:ascii="Times New Roman" w:hAnsi="Times New Roman"/>
                <w:b w:val="0"/>
                <w:i w:val="0"/>
                <w:color w:val="0000FF"/>
                <w:sz w:val="22"/>
                <w:u w:val="single"/>
              </w:rPr>
              <w:t>https://m.edsoo.ru/5aa2f566</w:t>
            </w:r>
            <w:r>
              <w:rPr>
                <w:rFonts w:ascii="Times New Roman" w:hAnsi="Times New Roman"/>
                <w:b w:val="0"/>
                <w:i w:val="0"/>
                <w:color w:val="0000FF"/>
                <w:sz w:val="22"/>
                <w:u w:val="single"/>
              </w:rPr>
              <w:fldChar w:fldCharType="end"/>
            </w:r>
          </w:p>
        </w:tc>
      </w:tr>
      <w:tr w14:paraId="07579AC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730BA853">
            <w:pPr>
              <w:spacing w:before="0" w:after="0"/>
              <w:ind w:left="0"/>
              <w:jc w:val="left"/>
            </w:pPr>
            <w:r>
              <w:rPr>
                <w:rFonts w:ascii="Times New Roman" w:hAnsi="Times New Roman"/>
                <w:b w:val="0"/>
                <w:i w:val="0"/>
                <w:color w:val="000000"/>
                <w:sz w:val="24"/>
              </w:rPr>
              <w:t>82</w:t>
            </w:r>
          </w:p>
        </w:tc>
        <w:tc>
          <w:tcPr>
            <w:tcW w:w="3960" w:type="dxa"/>
            <w:tcMar>
              <w:top w:w="50" w:type="dxa"/>
              <w:left w:w="100" w:type="dxa"/>
            </w:tcMar>
            <w:vAlign w:val="center"/>
          </w:tcPr>
          <w:p w14:paraId="2CEAA243">
            <w:pPr>
              <w:spacing w:before="0" w:after="0"/>
              <w:ind w:left="135"/>
              <w:jc w:val="left"/>
            </w:pPr>
            <w:r>
              <w:rPr>
                <w:rFonts w:ascii="Times New Roman" w:hAnsi="Times New Roman"/>
                <w:b w:val="0"/>
                <w:i w:val="0"/>
                <w:color w:val="000000"/>
                <w:sz w:val="24"/>
              </w:rPr>
              <w:t>Контроль по теме "Вселенная и человек. Природа. Проблемы экологии. Защита окружающей среды. Проживание в городской/сельской местности"</w:t>
            </w:r>
          </w:p>
        </w:tc>
        <w:tc>
          <w:tcPr>
            <w:tcW w:w="728" w:type="dxa"/>
            <w:tcMar>
              <w:top w:w="50" w:type="dxa"/>
              <w:left w:w="100" w:type="dxa"/>
            </w:tcMar>
            <w:vAlign w:val="center"/>
          </w:tcPr>
          <w:p w14:paraId="5C96DB2F">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2EC8DD55">
            <w:pPr>
              <w:spacing w:before="0" w:after="0" w:line="276" w:lineRule="auto"/>
              <w:ind w:left="135"/>
              <w:jc w:val="center"/>
            </w:pPr>
            <w:r>
              <w:rPr>
                <w:rFonts w:ascii="Times New Roman" w:hAnsi="Times New Roman"/>
                <w:b w:val="0"/>
                <w:i w:val="0"/>
                <w:color w:val="000000"/>
                <w:sz w:val="24"/>
              </w:rPr>
              <w:t xml:space="preserve"> 1 </w:t>
            </w:r>
          </w:p>
        </w:tc>
        <w:tc>
          <w:tcPr>
            <w:tcW w:w="1517" w:type="dxa"/>
            <w:tcMar>
              <w:top w:w="50" w:type="dxa"/>
              <w:left w:w="100" w:type="dxa"/>
            </w:tcMar>
            <w:vAlign w:val="center"/>
          </w:tcPr>
          <w:p w14:paraId="5F7E79FF">
            <w:pPr>
              <w:spacing w:before="0" w:after="0" w:line="276" w:lineRule="auto"/>
              <w:ind w:left="135"/>
              <w:jc w:val="center"/>
            </w:pPr>
          </w:p>
        </w:tc>
        <w:tc>
          <w:tcPr>
            <w:tcW w:w="1060" w:type="dxa"/>
            <w:tcMar>
              <w:top w:w="50" w:type="dxa"/>
              <w:left w:w="100" w:type="dxa"/>
            </w:tcMar>
            <w:vAlign w:val="center"/>
          </w:tcPr>
          <w:p w14:paraId="00655094">
            <w:pPr>
              <w:spacing w:before="0" w:after="0"/>
              <w:ind w:left="135"/>
              <w:jc w:val="left"/>
            </w:pPr>
          </w:p>
        </w:tc>
        <w:tc>
          <w:tcPr>
            <w:tcW w:w="1858" w:type="dxa"/>
            <w:tcMar>
              <w:top w:w="50" w:type="dxa"/>
              <w:left w:w="100" w:type="dxa"/>
            </w:tcMar>
            <w:vAlign w:val="center"/>
          </w:tcPr>
          <w:p w14:paraId="3AD1819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"https://m.edsoo.ru/f345d55b" \h </w:instrText>
            </w:r>
            <w:r>
              <w:fldChar w:fldCharType="separate"/>
            </w:r>
            <w:r>
              <w:rPr>
                <w:rFonts w:ascii="Times New Roman" w:hAnsi="Times New Roman"/>
                <w:b w:val="0"/>
                <w:i w:val="0"/>
                <w:color w:val="0000FF"/>
                <w:sz w:val="22"/>
                <w:u w:val="single"/>
              </w:rPr>
              <w:t>https://m.edsoo.ru/f345d55b</w:t>
            </w:r>
            <w:r>
              <w:rPr>
                <w:rFonts w:ascii="Times New Roman" w:hAnsi="Times New Roman"/>
                <w:b w:val="0"/>
                <w:i w:val="0"/>
                <w:color w:val="0000FF"/>
                <w:sz w:val="22"/>
                <w:u w:val="single"/>
              </w:rPr>
              <w:fldChar w:fldCharType="end"/>
            </w:r>
          </w:p>
        </w:tc>
      </w:tr>
      <w:tr w14:paraId="118800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2447C5A2">
            <w:pPr>
              <w:spacing w:before="0" w:after="0"/>
              <w:ind w:left="0"/>
              <w:jc w:val="left"/>
            </w:pPr>
            <w:r>
              <w:rPr>
                <w:rFonts w:ascii="Times New Roman" w:hAnsi="Times New Roman"/>
                <w:b w:val="0"/>
                <w:i w:val="0"/>
                <w:color w:val="000000"/>
                <w:sz w:val="24"/>
              </w:rPr>
              <w:t>83</w:t>
            </w:r>
          </w:p>
        </w:tc>
        <w:tc>
          <w:tcPr>
            <w:tcW w:w="3960" w:type="dxa"/>
            <w:tcMar>
              <w:top w:w="50" w:type="dxa"/>
              <w:left w:w="100" w:type="dxa"/>
            </w:tcMar>
            <w:vAlign w:val="center"/>
          </w:tcPr>
          <w:p w14:paraId="39257C52">
            <w:pPr>
              <w:spacing w:before="0" w:after="0"/>
              <w:ind w:left="135"/>
              <w:jc w:val="left"/>
            </w:pPr>
            <w:r>
              <w:rPr>
                <w:rFonts w:ascii="Times New Roman" w:hAnsi="Times New Roman"/>
                <w:b w:val="0"/>
                <w:i w:val="0"/>
                <w:color w:val="000000"/>
                <w:sz w:val="24"/>
              </w:rPr>
              <w:t>Современные гаджеты. Проблемы и последствия для молодежи</w:t>
            </w:r>
          </w:p>
        </w:tc>
        <w:tc>
          <w:tcPr>
            <w:tcW w:w="728" w:type="dxa"/>
            <w:tcMar>
              <w:top w:w="50" w:type="dxa"/>
              <w:left w:w="100" w:type="dxa"/>
            </w:tcMar>
            <w:vAlign w:val="center"/>
          </w:tcPr>
          <w:p w14:paraId="21A70479">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3AE246F4">
            <w:pPr>
              <w:spacing w:before="0" w:after="0" w:line="276" w:lineRule="auto"/>
              <w:ind w:left="135"/>
              <w:jc w:val="center"/>
            </w:pPr>
          </w:p>
        </w:tc>
        <w:tc>
          <w:tcPr>
            <w:tcW w:w="1517" w:type="dxa"/>
            <w:tcMar>
              <w:top w:w="50" w:type="dxa"/>
              <w:left w:w="100" w:type="dxa"/>
            </w:tcMar>
            <w:vAlign w:val="center"/>
          </w:tcPr>
          <w:p w14:paraId="53F03E64">
            <w:pPr>
              <w:spacing w:before="0" w:after="0" w:line="276" w:lineRule="auto"/>
              <w:ind w:left="135"/>
              <w:jc w:val="center"/>
            </w:pPr>
          </w:p>
        </w:tc>
        <w:tc>
          <w:tcPr>
            <w:tcW w:w="1060" w:type="dxa"/>
            <w:tcMar>
              <w:top w:w="50" w:type="dxa"/>
              <w:left w:w="100" w:type="dxa"/>
            </w:tcMar>
            <w:vAlign w:val="center"/>
          </w:tcPr>
          <w:p w14:paraId="4A6624B7">
            <w:pPr>
              <w:spacing w:before="0" w:after="0"/>
              <w:ind w:left="135"/>
              <w:jc w:val="left"/>
            </w:pPr>
          </w:p>
        </w:tc>
        <w:tc>
          <w:tcPr>
            <w:tcW w:w="1858" w:type="dxa"/>
            <w:tcMar>
              <w:top w:w="50" w:type="dxa"/>
              <w:left w:w="100" w:type="dxa"/>
            </w:tcMar>
            <w:vAlign w:val="center"/>
          </w:tcPr>
          <w:p w14:paraId="7258E1C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"https://m.edsoo.ru/c2119b0b" \h </w:instrText>
            </w:r>
            <w:r>
              <w:fldChar w:fldCharType="separate"/>
            </w:r>
            <w:r>
              <w:rPr>
                <w:rFonts w:ascii="Times New Roman" w:hAnsi="Times New Roman"/>
                <w:b w:val="0"/>
                <w:i w:val="0"/>
                <w:color w:val="0000FF"/>
                <w:sz w:val="22"/>
                <w:u w:val="single"/>
              </w:rPr>
              <w:t>https://m.edsoo.ru/c2119b0b</w:t>
            </w:r>
            <w:r>
              <w:rPr>
                <w:rFonts w:ascii="Times New Roman" w:hAnsi="Times New Roman"/>
                <w:b w:val="0"/>
                <w:i w:val="0"/>
                <w:color w:val="0000FF"/>
                <w:sz w:val="22"/>
                <w:u w:val="single"/>
              </w:rPr>
              <w:fldChar w:fldCharType="end"/>
            </w:r>
          </w:p>
        </w:tc>
      </w:tr>
      <w:tr w14:paraId="7914E9D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65AF39C6">
            <w:pPr>
              <w:spacing w:before="0" w:after="0"/>
              <w:ind w:left="0"/>
              <w:jc w:val="left"/>
            </w:pPr>
            <w:r>
              <w:rPr>
                <w:rFonts w:ascii="Times New Roman" w:hAnsi="Times New Roman"/>
                <w:b w:val="0"/>
                <w:i w:val="0"/>
                <w:color w:val="000000"/>
                <w:sz w:val="24"/>
              </w:rPr>
              <w:t>84</w:t>
            </w:r>
          </w:p>
        </w:tc>
        <w:tc>
          <w:tcPr>
            <w:tcW w:w="3960" w:type="dxa"/>
            <w:tcMar>
              <w:top w:w="50" w:type="dxa"/>
              <w:left w:w="100" w:type="dxa"/>
            </w:tcMar>
            <w:vAlign w:val="center"/>
          </w:tcPr>
          <w:p w14:paraId="62E47FDC">
            <w:pPr>
              <w:spacing w:before="0" w:after="0"/>
              <w:ind w:left="135"/>
              <w:jc w:val="left"/>
            </w:pPr>
            <w:r>
              <w:rPr>
                <w:rFonts w:ascii="Times New Roman" w:hAnsi="Times New Roman"/>
                <w:b w:val="0"/>
                <w:i w:val="0"/>
                <w:color w:val="000000"/>
                <w:sz w:val="24"/>
              </w:rPr>
              <w:t>Технический прогресс. Онлайн возможности</w:t>
            </w:r>
          </w:p>
        </w:tc>
        <w:tc>
          <w:tcPr>
            <w:tcW w:w="728" w:type="dxa"/>
            <w:tcMar>
              <w:top w:w="50" w:type="dxa"/>
              <w:left w:w="100" w:type="dxa"/>
            </w:tcMar>
            <w:vAlign w:val="center"/>
          </w:tcPr>
          <w:p w14:paraId="4A5BF8D3">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442B5BDE">
            <w:pPr>
              <w:spacing w:before="0" w:after="0" w:line="276" w:lineRule="auto"/>
              <w:ind w:left="135"/>
              <w:jc w:val="center"/>
            </w:pPr>
          </w:p>
        </w:tc>
        <w:tc>
          <w:tcPr>
            <w:tcW w:w="1517" w:type="dxa"/>
            <w:tcMar>
              <w:top w:w="50" w:type="dxa"/>
              <w:left w:w="100" w:type="dxa"/>
            </w:tcMar>
            <w:vAlign w:val="center"/>
          </w:tcPr>
          <w:p w14:paraId="1CB4C4B6">
            <w:pPr>
              <w:spacing w:before="0" w:after="0" w:line="276" w:lineRule="auto"/>
              <w:ind w:left="135"/>
              <w:jc w:val="center"/>
            </w:pPr>
          </w:p>
        </w:tc>
        <w:tc>
          <w:tcPr>
            <w:tcW w:w="1060" w:type="dxa"/>
            <w:tcMar>
              <w:top w:w="50" w:type="dxa"/>
              <w:left w:w="100" w:type="dxa"/>
            </w:tcMar>
            <w:vAlign w:val="center"/>
          </w:tcPr>
          <w:p w14:paraId="3A05E25E">
            <w:pPr>
              <w:spacing w:before="0" w:after="0"/>
              <w:ind w:left="135"/>
              <w:jc w:val="left"/>
            </w:pPr>
          </w:p>
        </w:tc>
        <w:tc>
          <w:tcPr>
            <w:tcW w:w="1858" w:type="dxa"/>
            <w:tcMar>
              <w:top w:w="50" w:type="dxa"/>
              <w:left w:w="100" w:type="dxa"/>
            </w:tcMar>
            <w:vAlign w:val="center"/>
          </w:tcPr>
          <w:p w14:paraId="418A721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"https://m.edsoo.ru/7f6a09d7" \h </w:instrText>
            </w:r>
            <w:r>
              <w:fldChar w:fldCharType="separate"/>
            </w:r>
            <w:r>
              <w:rPr>
                <w:rFonts w:ascii="Times New Roman" w:hAnsi="Times New Roman"/>
                <w:b w:val="0"/>
                <w:i w:val="0"/>
                <w:color w:val="0000FF"/>
                <w:sz w:val="22"/>
                <w:u w:val="single"/>
              </w:rPr>
              <w:t>https://m.edsoo.ru/7f6a09d7</w:t>
            </w:r>
            <w:r>
              <w:rPr>
                <w:rFonts w:ascii="Times New Roman" w:hAnsi="Times New Roman"/>
                <w:b w:val="0"/>
                <w:i w:val="0"/>
                <w:color w:val="0000FF"/>
                <w:sz w:val="22"/>
                <w:u w:val="single"/>
              </w:rPr>
              <w:fldChar w:fldCharType="end"/>
            </w:r>
          </w:p>
        </w:tc>
      </w:tr>
      <w:tr w14:paraId="7F02AF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1415E128">
            <w:pPr>
              <w:spacing w:before="0" w:after="0"/>
              <w:ind w:left="0"/>
              <w:jc w:val="left"/>
            </w:pPr>
            <w:r>
              <w:rPr>
                <w:rFonts w:ascii="Times New Roman" w:hAnsi="Times New Roman"/>
                <w:b w:val="0"/>
                <w:i w:val="0"/>
                <w:color w:val="000000"/>
                <w:sz w:val="24"/>
              </w:rPr>
              <w:t>85</w:t>
            </w:r>
          </w:p>
        </w:tc>
        <w:tc>
          <w:tcPr>
            <w:tcW w:w="3960" w:type="dxa"/>
            <w:tcMar>
              <w:top w:w="50" w:type="dxa"/>
              <w:left w:w="100" w:type="dxa"/>
            </w:tcMar>
            <w:vAlign w:val="center"/>
          </w:tcPr>
          <w:p w14:paraId="276B4D77">
            <w:pPr>
              <w:spacing w:before="0" w:after="0"/>
              <w:ind w:left="135"/>
              <w:jc w:val="left"/>
            </w:pPr>
            <w:r>
              <w:rPr>
                <w:rFonts w:ascii="Times New Roman" w:hAnsi="Times New Roman"/>
                <w:b w:val="0"/>
                <w:i w:val="0"/>
                <w:color w:val="000000"/>
                <w:sz w:val="24"/>
              </w:rPr>
              <w:t>Интернет-безопасность</w:t>
            </w:r>
          </w:p>
        </w:tc>
        <w:tc>
          <w:tcPr>
            <w:tcW w:w="728" w:type="dxa"/>
            <w:tcMar>
              <w:top w:w="50" w:type="dxa"/>
              <w:left w:w="100" w:type="dxa"/>
            </w:tcMar>
            <w:vAlign w:val="center"/>
          </w:tcPr>
          <w:p w14:paraId="7FD001B2">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323F528F">
            <w:pPr>
              <w:spacing w:before="0" w:after="0" w:line="276" w:lineRule="auto"/>
              <w:ind w:left="135"/>
              <w:jc w:val="center"/>
            </w:pPr>
          </w:p>
        </w:tc>
        <w:tc>
          <w:tcPr>
            <w:tcW w:w="1517" w:type="dxa"/>
            <w:tcMar>
              <w:top w:w="50" w:type="dxa"/>
              <w:left w:w="100" w:type="dxa"/>
            </w:tcMar>
            <w:vAlign w:val="center"/>
          </w:tcPr>
          <w:p w14:paraId="1670E12A">
            <w:pPr>
              <w:spacing w:before="0" w:after="0" w:line="276" w:lineRule="auto"/>
              <w:ind w:left="135"/>
              <w:jc w:val="center"/>
            </w:pPr>
          </w:p>
        </w:tc>
        <w:tc>
          <w:tcPr>
            <w:tcW w:w="1060" w:type="dxa"/>
            <w:tcMar>
              <w:top w:w="50" w:type="dxa"/>
              <w:left w:w="100" w:type="dxa"/>
            </w:tcMar>
            <w:vAlign w:val="center"/>
          </w:tcPr>
          <w:p w14:paraId="52173170">
            <w:pPr>
              <w:spacing w:before="0" w:after="0"/>
              <w:ind w:left="135"/>
              <w:jc w:val="left"/>
            </w:pPr>
          </w:p>
        </w:tc>
        <w:tc>
          <w:tcPr>
            <w:tcW w:w="1858" w:type="dxa"/>
            <w:tcMar>
              <w:top w:w="50" w:type="dxa"/>
              <w:left w:w="100" w:type="dxa"/>
            </w:tcMar>
            <w:vAlign w:val="center"/>
          </w:tcPr>
          <w:p w14:paraId="2E32D14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"https://m.edsoo.ru/82ee45fd" \h </w:instrText>
            </w:r>
            <w:r>
              <w:fldChar w:fldCharType="separate"/>
            </w:r>
            <w:r>
              <w:rPr>
                <w:rFonts w:ascii="Times New Roman" w:hAnsi="Times New Roman"/>
                <w:b w:val="0"/>
                <w:i w:val="0"/>
                <w:color w:val="0000FF"/>
                <w:sz w:val="22"/>
                <w:u w:val="single"/>
              </w:rPr>
              <w:t>https://m.edsoo.ru/82ee45fd</w:t>
            </w:r>
            <w:r>
              <w:rPr>
                <w:rFonts w:ascii="Times New Roman" w:hAnsi="Times New Roman"/>
                <w:b w:val="0"/>
                <w:i w:val="0"/>
                <w:color w:val="0000FF"/>
                <w:sz w:val="22"/>
                <w:u w:val="single"/>
              </w:rPr>
              <w:fldChar w:fldCharType="end"/>
            </w:r>
          </w:p>
        </w:tc>
      </w:tr>
      <w:tr w14:paraId="2AA78E9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44C9B468">
            <w:pPr>
              <w:spacing w:before="0" w:after="0"/>
              <w:ind w:left="0"/>
              <w:jc w:val="left"/>
            </w:pPr>
            <w:r>
              <w:rPr>
                <w:rFonts w:ascii="Times New Roman" w:hAnsi="Times New Roman"/>
                <w:b w:val="0"/>
                <w:i w:val="0"/>
                <w:color w:val="000000"/>
                <w:sz w:val="24"/>
              </w:rPr>
              <w:t>86</w:t>
            </w:r>
          </w:p>
        </w:tc>
        <w:tc>
          <w:tcPr>
            <w:tcW w:w="3960" w:type="dxa"/>
            <w:tcMar>
              <w:top w:w="50" w:type="dxa"/>
              <w:left w:w="100" w:type="dxa"/>
            </w:tcMar>
            <w:vAlign w:val="center"/>
          </w:tcPr>
          <w:p w14:paraId="381F1F0A">
            <w:pPr>
              <w:spacing w:before="0" w:after="0"/>
              <w:ind w:left="135"/>
              <w:jc w:val="left"/>
            </w:pPr>
            <w:r>
              <w:rPr>
                <w:rFonts w:ascii="Times New Roman" w:hAnsi="Times New Roman"/>
                <w:b w:val="0"/>
                <w:i w:val="0"/>
                <w:color w:val="000000"/>
                <w:sz w:val="24"/>
              </w:rPr>
              <w:t>Социальные сети</w:t>
            </w:r>
          </w:p>
        </w:tc>
        <w:tc>
          <w:tcPr>
            <w:tcW w:w="728" w:type="dxa"/>
            <w:tcMar>
              <w:top w:w="50" w:type="dxa"/>
              <w:left w:w="100" w:type="dxa"/>
            </w:tcMar>
            <w:vAlign w:val="center"/>
          </w:tcPr>
          <w:p w14:paraId="212D94DB">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33B39C0B">
            <w:pPr>
              <w:spacing w:before="0" w:after="0" w:line="276" w:lineRule="auto"/>
              <w:ind w:left="135"/>
              <w:jc w:val="center"/>
            </w:pPr>
          </w:p>
        </w:tc>
        <w:tc>
          <w:tcPr>
            <w:tcW w:w="1517" w:type="dxa"/>
            <w:tcMar>
              <w:top w:w="50" w:type="dxa"/>
              <w:left w:w="100" w:type="dxa"/>
            </w:tcMar>
            <w:vAlign w:val="center"/>
          </w:tcPr>
          <w:p w14:paraId="20F7A803">
            <w:pPr>
              <w:spacing w:before="0" w:after="0" w:line="276" w:lineRule="auto"/>
              <w:ind w:left="135"/>
              <w:jc w:val="center"/>
            </w:pPr>
          </w:p>
        </w:tc>
        <w:tc>
          <w:tcPr>
            <w:tcW w:w="1060" w:type="dxa"/>
            <w:tcMar>
              <w:top w:w="50" w:type="dxa"/>
              <w:left w:w="100" w:type="dxa"/>
            </w:tcMar>
            <w:vAlign w:val="center"/>
          </w:tcPr>
          <w:p w14:paraId="433BD4B0">
            <w:pPr>
              <w:spacing w:before="0" w:after="0"/>
              <w:ind w:left="135"/>
              <w:jc w:val="left"/>
            </w:pPr>
          </w:p>
        </w:tc>
        <w:tc>
          <w:tcPr>
            <w:tcW w:w="1858" w:type="dxa"/>
            <w:tcMar>
              <w:top w:w="50" w:type="dxa"/>
              <w:left w:w="100" w:type="dxa"/>
            </w:tcMar>
            <w:vAlign w:val="center"/>
          </w:tcPr>
          <w:p w14:paraId="68A53D9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"https://m.edsoo.ru/d9e10a70" \h </w:instrText>
            </w:r>
            <w:r>
              <w:fldChar w:fldCharType="separate"/>
            </w:r>
            <w:r>
              <w:rPr>
                <w:rFonts w:ascii="Times New Roman" w:hAnsi="Times New Roman"/>
                <w:b w:val="0"/>
                <w:i w:val="0"/>
                <w:color w:val="0000FF"/>
                <w:sz w:val="22"/>
                <w:u w:val="single"/>
              </w:rPr>
              <w:t>https://m.edsoo.ru/d9e10a70</w:t>
            </w:r>
            <w:r>
              <w:rPr>
                <w:rFonts w:ascii="Times New Roman" w:hAnsi="Times New Roman"/>
                <w:b w:val="0"/>
                <w:i w:val="0"/>
                <w:color w:val="0000FF"/>
                <w:sz w:val="22"/>
                <w:u w:val="single"/>
              </w:rPr>
              <w:fldChar w:fldCharType="end"/>
            </w:r>
          </w:p>
        </w:tc>
      </w:tr>
      <w:tr w14:paraId="090EC5A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36558406">
            <w:pPr>
              <w:spacing w:before="0" w:after="0"/>
              <w:ind w:left="0"/>
              <w:jc w:val="left"/>
            </w:pPr>
            <w:r>
              <w:rPr>
                <w:rFonts w:ascii="Times New Roman" w:hAnsi="Times New Roman"/>
                <w:b w:val="0"/>
                <w:i w:val="0"/>
                <w:color w:val="000000"/>
                <w:sz w:val="24"/>
              </w:rPr>
              <w:t>87</w:t>
            </w:r>
          </w:p>
        </w:tc>
        <w:tc>
          <w:tcPr>
            <w:tcW w:w="3960" w:type="dxa"/>
            <w:tcMar>
              <w:top w:w="50" w:type="dxa"/>
              <w:left w:w="100" w:type="dxa"/>
            </w:tcMar>
            <w:vAlign w:val="center"/>
          </w:tcPr>
          <w:p w14:paraId="7276EC3C">
            <w:pPr>
              <w:spacing w:before="0" w:after="0"/>
              <w:ind w:left="135"/>
              <w:jc w:val="left"/>
            </w:pPr>
            <w:r>
              <w:rPr>
                <w:rFonts w:ascii="Times New Roman" w:hAnsi="Times New Roman"/>
                <w:b w:val="0"/>
                <w:i w:val="0"/>
                <w:color w:val="000000"/>
                <w:sz w:val="24"/>
              </w:rPr>
              <w:t>Обобщение и контроль по теме "Технический прогресс: перспективы и последствия. Современные средства информации и коммуникации (пресса, телевидение, Интернет, социальные сети и т.д.). Интернет-безопасность"</w:t>
            </w:r>
          </w:p>
        </w:tc>
        <w:tc>
          <w:tcPr>
            <w:tcW w:w="728" w:type="dxa"/>
            <w:tcMar>
              <w:top w:w="50" w:type="dxa"/>
              <w:left w:w="100" w:type="dxa"/>
            </w:tcMar>
            <w:vAlign w:val="center"/>
          </w:tcPr>
          <w:p w14:paraId="7C921E9B">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677D348C">
            <w:pPr>
              <w:spacing w:before="0" w:after="0" w:line="276" w:lineRule="auto"/>
              <w:ind w:left="135"/>
              <w:jc w:val="center"/>
            </w:pPr>
          </w:p>
        </w:tc>
        <w:tc>
          <w:tcPr>
            <w:tcW w:w="1517" w:type="dxa"/>
            <w:tcMar>
              <w:top w:w="50" w:type="dxa"/>
              <w:left w:w="100" w:type="dxa"/>
            </w:tcMar>
            <w:vAlign w:val="center"/>
          </w:tcPr>
          <w:p w14:paraId="1F19575B">
            <w:pPr>
              <w:spacing w:before="0" w:after="0" w:line="276" w:lineRule="auto"/>
              <w:ind w:left="135"/>
              <w:jc w:val="center"/>
            </w:pPr>
          </w:p>
        </w:tc>
        <w:tc>
          <w:tcPr>
            <w:tcW w:w="1060" w:type="dxa"/>
            <w:tcMar>
              <w:top w:w="50" w:type="dxa"/>
              <w:left w:w="100" w:type="dxa"/>
            </w:tcMar>
            <w:vAlign w:val="center"/>
          </w:tcPr>
          <w:p w14:paraId="54FAF4DE">
            <w:pPr>
              <w:spacing w:before="0" w:after="0"/>
              <w:ind w:left="135"/>
              <w:jc w:val="left"/>
            </w:pPr>
          </w:p>
        </w:tc>
        <w:tc>
          <w:tcPr>
            <w:tcW w:w="1858" w:type="dxa"/>
            <w:tcMar>
              <w:top w:w="50" w:type="dxa"/>
              <w:left w:w="100" w:type="dxa"/>
            </w:tcMar>
            <w:vAlign w:val="center"/>
          </w:tcPr>
          <w:p w14:paraId="665C6E1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"https://m.edsoo.ru/13c7453c" \h </w:instrText>
            </w:r>
            <w:r>
              <w:fldChar w:fldCharType="separate"/>
            </w:r>
            <w:r>
              <w:rPr>
                <w:rFonts w:ascii="Times New Roman" w:hAnsi="Times New Roman"/>
                <w:b w:val="0"/>
                <w:i w:val="0"/>
                <w:color w:val="0000FF"/>
                <w:sz w:val="22"/>
                <w:u w:val="single"/>
              </w:rPr>
              <w:t>https://m.edsoo.ru/13c7453c</w:t>
            </w:r>
            <w:r>
              <w:rPr>
                <w:rFonts w:ascii="Times New Roman" w:hAnsi="Times New Roman"/>
                <w:b w:val="0"/>
                <w:i w:val="0"/>
                <w:color w:val="0000FF"/>
                <w:sz w:val="22"/>
                <w:u w:val="single"/>
              </w:rPr>
              <w:fldChar w:fldCharType="end"/>
            </w:r>
          </w:p>
        </w:tc>
      </w:tr>
      <w:tr w14:paraId="516DB9B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2F97FC66">
            <w:pPr>
              <w:spacing w:before="0" w:after="0"/>
              <w:ind w:left="0"/>
              <w:jc w:val="left"/>
            </w:pPr>
            <w:r>
              <w:rPr>
                <w:rFonts w:ascii="Times New Roman" w:hAnsi="Times New Roman"/>
                <w:b w:val="0"/>
                <w:i w:val="0"/>
                <w:color w:val="000000"/>
                <w:sz w:val="24"/>
              </w:rPr>
              <w:t>88</w:t>
            </w:r>
          </w:p>
        </w:tc>
        <w:tc>
          <w:tcPr>
            <w:tcW w:w="3960" w:type="dxa"/>
            <w:tcMar>
              <w:top w:w="50" w:type="dxa"/>
              <w:left w:w="100" w:type="dxa"/>
            </w:tcMar>
            <w:vAlign w:val="center"/>
          </w:tcPr>
          <w:p w14:paraId="30376D93">
            <w:pPr>
              <w:spacing w:before="0" w:after="0"/>
              <w:ind w:left="135"/>
              <w:jc w:val="left"/>
            </w:pPr>
            <w:r>
              <w:rPr>
                <w:rFonts w:ascii="Times New Roman" w:hAnsi="Times New Roman"/>
                <w:b w:val="0"/>
                <w:i w:val="0"/>
                <w:color w:val="000000"/>
                <w:sz w:val="24"/>
              </w:rPr>
              <w:t>Достопримечательности родной страны. Крупные города</w:t>
            </w:r>
          </w:p>
        </w:tc>
        <w:tc>
          <w:tcPr>
            <w:tcW w:w="728" w:type="dxa"/>
            <w:tcMar>
              <w:top w:w="50" w:type="dxa"/>
              <w:left w:w="100" w:type="dxa"/>
            </w:tcMar>
            <w:vAlign w:val="center"/>
          </w:tcPr>
          <w:p w14:paraId="47DD8A4A">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573C2BD7">
            <w:pPr>
              <w:spacing w:before="0" w:after="0" w:line="276" w:lineRule="auto"/>
              <w:ind w:left="135"/>
              <w:jc w:val="center"/>
            </w:pPr>
          </w:p>
        </w:tc>
        <w:tc>
          <w:tcPr>
            <w:tcW w:w="1517" w:type="dxa"/>
            <w:tcMar>
              <w:top w:w="50" w:type="dxa"/>
              <w:left w:w="100" w:type="dxa"/>
            </w:tcMar>
            <w:vAlign w:val="center"/>
          </w:tcPr>
          <w:p w14:paraId="457684CB">
            <w:pPr>
              <w:spacing w:before="0" w:after="0" w:line="276" w:lineRule="auto"/>
              <w:ind w:left="135"/>
              <w:jc w:val="center"/>
            </w:pPr>
          </w:p>
        </w:tc>
        <w:tc>
          <w:tcPr>
            <w:tcW w:w="1060" w:type="dxa"/>
            <w:tcMar>
              <w:top w:w="50" w:type="dxa"/>
              <w:left w:w="100" w:type="dxa"/>
            </w:tcMar>
            <w:vAlign w:val="center"/>
          </w:tcPr>
          <w:p w14:paraId="4D8AF444">
            <w:pPr>
              <w:spacing w:before="0" w:after="0"/>
              <w:ind w:left="135"/>
              <w:jc w:val="left"/>
            </w:pPr>
          </w:p>
        </w:tc>
        <w:tc>
          <w:tcPr>
            <w:tcW w:w="1858" w:type="dxa"/>
            <w:tcMar>
              <w:top w:w="50" w:type="dxa"/>
              <w:left w:w="100" w:type="dxa"/>
            </w:tcMar>
            <w:vAlign w:val="center"/>
          </w:tcPr>
          <w:p w14:paraId="3BB68C1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"https://m.edsoo.ru/8e48f63d" \h </w:instrText>
            </w:r>
            <w:r>
              <w:fldChar w:fldCharType="separate"/>
            </w:r>
            <w:r>
              <w:rPr>
                <w:rFonts w:ascii="Times New Roman" w:hAnsi="Times New Roman"/>
                <w:b w:val="0"/>
                <w:i w:val="0"/>
                <w:color w:val="0000FF"/>
                <w:sz w:val="22"/>
                <w:u w:val="single"/>
              </w:rPr>
              <w:t>https://m.edsoo.ru/8e48f63d</w:t>
            </w:r>
            <w:r>
              <w:rPr>
                <w:rFonts w:ascii="Times New Roman" w:hAnsi="Times New Roman"/>
                <w:b w:val="0"/>
                <w:i w:val="0"/>
                <w:color w:val="0000FF"/>
                <w:sz w:val="22"/>
                <w:u w:val="single"/>
              </w:rPr>
              <w:fldChar w:fldCharType="end"/>
            </w:r>
          </w:p>
        </w:tc>
      </w:tr>
      <w:tr w14:paraId="335C24A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1D9FA4C5">
            <w:pPr>
              <w:spacing w:before="0" w:after="0"/>
              <w:ind w:left="0"/>
              <w:jc w:val="left"/>
            </w:pPr>
            <w:r>
              <w:rPr>
                <w:rFonts w:ascii="Times New Roman" w:hAnsi="Times New Roman"/>
                <w:b w:val="0"/>
                <w:i w:val="0"/>
                <w:color w:val="000000"/>
                <w:sz w:val="24"/>
              </w:rPr>
              <w:t>89</w:t>
            </w:r>
          </w:p>
        </w:tc>
        <w:tc>
          <w:tcPr>
            <w:tcW w:w="3960" w:type="dxa"/>
            <w:tcMar>
              <w:top w:w="50" w:type="dxa"/>
              <w:left w:w="100" w:type="dxa"/>
            </w:tcMar>
            <w:vAlign w:val="center"/>
          </w:tcPr>
          <w:p w14:paraId="0D2DE925">
            <w:pPr>
              <w:spacing w:before="0" w:after="0"/>
              <w:ind w:left="135"/>
              <w:jc w:val="left"/>
            </w:pPr>
            <w:r>
              <w:rPr>
                <w:rFonts w:ascii="Times New Roman" w:hAnsi="Times New Roman"/>
                <w:b w:val="0"/>
                <w:i w:val="0"/>
                <w:color w:val="000000"/>
                <w:sz w:val="24"/>
              </w:rPr>
              <w:t>Достопримечательности страны изучаемого языка</w:t>
            </w:r>
          </w:p>
        </w:tc>
        <w:tc>
          <w:tcPr>
            <w:tcW w:w="728" w:type="dxa"/>
            <w:tcMar>
              <w:top w:w="50" w:type="dxa"/>
              <w:left w:w="100" w:type="dxa"/>
            </w:tcMar>
            <w:vAlign w:val="center"/>
          </w:tcPr>
          <w:p w14:paraId="4DCEC421">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6C9F72AD">
            <w:pPr>
              <w:spacing w:before="0" w:after="0" w:line="276" w:lineRule="auto"/>
              <w:ind w:left="135"/>
              <w:jc w:val="center"/>
            </w:pPr>
          </w:p>
        </w:tc>
        <w:tc>
          <w:tcPr>
            <w:tcW w:w="1517" w:type="dxa"/>
            <w:tcMar>
              <w:top w:w="50" w:type="dxa"/>
              <w:left w:w="100" w:type="dxa"/>
            </w:tcMar>
            <w:vAlign w:val="center"/>
          </w:tcPr>
          <w:p w14:paraId="4BF70D19">
            <w:pPr>
              <w:spacing w:before="0" w:after="0" w:line="276" w:lineRule="auto"/>
              <w:ind w:left="135"/>
              <w:jc w:val="center"/>
            </w:pPr>
          </w:p>
        </w:tc>
        <w:tc>
          <w:tcPr>
            <w:tcW w:w="1060" w:type="dxa"/>
            <w:tcMar>
              <w:top w:w="50" w:type="dxa"/>
              <w:left w:w="100" w:type="dxa"/>
            </w:tcMar>
            <w:vAlign w:val="center"/>
          </w:tcPr>
          <w:p w14:paraId="40771C6D">
            <w:pPr>
              <w:spacing w:before="0" w:after="0"/>
              <w:ind w:left="135"/>
              <w:jc w:val="left"/>
            </w:pPr>
          </w:p>
        </w:tc>
        <w:tc>
          <w:tcPr>
            <w:tcW w:w="1858" w:type="dxa"/>
            <w:tcMar>
              <w:top w:w="50" w:type="dxa"/>
              <w:left w:w="100" w:type="dxa"/>
            </w:tcMar>
            <w:vAlign w:val="center"/>
          </w:tcPr>
          <w:p w14:paraId="0231919D">
            <w:pPr>
              <w:spacing w:before="0" w:after="0"/>
              <w:ind w:left="135"/>
              <w:jc w:val="left"/>
            </w:pPr>
          </w:p>
        </w:tc>
      </w:tr>
      <w:tr w14:paraId="7294F5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59E31F31">
            <w:pPr>
              <w:spacing w:before="0" w:after="0"/>
              <w:ind w:left="0"/>
              <w:jc w:val="left"/>
            </w:pPr>
            <w:r>
              <w:rPr>
                <w:rFonts w:ascii="Times New Roman" w:hAnsi="Times New Roman"/>
                <w:b w:val="0"/>
                <w:i w:val="0"/>
                <w:color w:val="000000"/>
                <w:sz w:val="24"/>
              </w:rPr>
              <w:t>90</w:t>
            </w:r>
          </w:p>
        </w:tc>
        <w:tc>
          <w:tcPr>
            <w:tcW w:w="3960" w:type="dxa"/>
            <w:tcMar>
              <w:top w:w="50" w:type="dxa"/>
              <w:left w:w="100" w:type="dxa"/>
            </w:tcMar>
            <w:vAlign w:val="center"/>
          </w:tcPr>
          <w:p w14:paraId="1DD979FE">
            <w:pPr>
              <w:spacing w:before="0" w:after="0"/>
              <w:ind w:left="135"/>
              <w:jc w:val="left"/>
            </w:pPr>
            <w:r>
              <w:rPr>
                <w:rFonts w:ascii="Times New Roman" w:hAnsi="Times New Roman"/>
                <w:b w:val="0"/>
                <w:i w:val="0"/>
                <w:color w:val="000000"/>
                <w:sz w:val="24"/>
              </w:rPr>
              <w:t>Страна изучаемого языка. Страницы истории</w:t>
            </w:r>
          </w:p>
        </w:tc>
        <w:tc>
          <w:tcPr>
            <w:tcW w:w="728" w:type="dxa"/>
            <w:tcMar>
              <w:top w:w="50" w:type="dxa"/>
              <w:left w:w="100" w:type="dxa"/>
            </w:tcMar>
            <w:vAlign w:val="center"/>
          </w:tcPr>
          <w:p w14:paraId="521C317D">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4F22B287">
            <w:pPr>
              <w:spacing w:before="0" w:after="0" w:line="276" w:lineRule="auto"/>
              <w:ind w:left="135"/>
              <w:jc w:val="center"/>
            </w:pPr>
          </w:p>
        </w:tc>
        <w:tc>
          <w:tcPr>
            <w:tcW w:w="1517" w:type="dxa"/>
            <w:tcMar>
              <w:top w:w="50" w:type="dxa"/>
              <w:left w:w="100" w:type="dxa"/>
            </w:tcMar>
            <w:vAlign w:val="center"/>
          </w:tcPr>
          <w:p w14:paraId="27BD0362">
            <w:pPr>
              <w:spacing w:before="0" w:after="0" w:line="276" w:lineRule="auto"/>
              <w:ind w:left="135"/>
              <w:jc w:val="center"/>
            </w:pPr>
          </w:p>
        </w:tc>
        <w:tc>
          <w:tcPr>
            <w:tcW w:w="1060" w:type="dxa"/>
            <w:tcMar>
              <w:top w:w="50" w:type="dxa"/>
              <w:left w:w="100" w:type="dxa"/>
            </w:tcMar>
            <w:vAlign w:val="center"/>
          </w:tcPr>
          <w:p w14:paraId="74030E89">
            <w:pPr>
              <w:spacing w:before="0" w:after="0"/>
              <w:ind w:left="135"/>
              <w:jc w:val="left"/>
            </w:pPr>
          </w:p>
        </w:tc>
        <w:tc>
          <w:tcPr>
            <w:tcW w:w="1858" w:type="dxa"/>
            <w:tcMar>
              <w:top w:w="50" w:type="dxa"/>
              <w:left w:w="100" w:type="dxa"/>
            </w:tcMar>
            <w:vAlign w:val="center"/>
          </w:tcPr>
          <w:p w14:paraId="4037D90E">
            <w:pPr>
              <w:spacing w:before="0" w:after="0"/>
              <w:ind w:left="135"/>
              <w:jc w:val="left"/>
            </w:pPr>
          </w:p>
        </w:tc>
      </w:tr>
      <w:tr w14:paraId="72AFAAF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3B498086">
            <w:pPr>
              <w:spacing w:before="0" w:after="0"/>
              <w:ind w:left="0"/>
              <w:jc w:val="left"/>
            </w:pPr>
            <w:r>
              <w:rPr>
                <w:rFonts w:ascii="Times New Roman" w:hAnsi="Times New Roman"/>
                <w:b w:val="0"/>
                <w:i w:val="0"/>
                <w:color w:val="000000"/>
                <w:sz w:val="24"/>
              </w:rPr>
              <w:t>91</w:t>
            </w:r>
          </w:p>
        </w:tc>
        <w:tc>
          <w:tcPr>
            <w:tcW w:w="3960" w:type="dxa"/>
            <w:tcMar>
              <w:top w:w="50" w:type="dxa"/>
              <w:left w:w="100" w:type="dxa"/>
            </w:tcMar>
            <w:vAlign w:val="center"/>
          </w:tcPr>
          <w:p w14:paraId="5C0EFB83">
            <w:pPr>
              <w:spacing w:before="0" w:after="0"/>
              <w:ind w:left="135"/>
              <w:jc w:val="left"/>
            </w:pPr>
            <w:r>
              <w:rPr>
                <w:rFonts w:ascii="Times New Roman" w:hAnsi="Times New Roman"/>
                <w:b w:val="0"/>
                <w:i w:val="0"/>
                <w:color w:val="000000"/>
                <w:sz w:val="24"/>
              </w:rPr>
              <w:t>Традиции и обычаи жизни в стране изучаемого языка</w:t>
            </w:r>
          </w:p>
        </w:tc>
        <w:tc>
          <w:tcPr>
            <w:tcW w:w="728" w:type="dxa"/>
            <w:tcMar>
              <w:top w:w="50" w:type="dxa"/>
              <w:left w:w="100" w:type="dxa"/>
            </w:tcMar>
            <w:vAlign w:val="center"/>
          </w:tcPr>
          <w:p w14:paraId="7051AFB8">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1DA3E3CB">
            <w:pPr>
              <w:spacing w:before="0" w:after="0" w:line="276" w:lineRule="auto"/>
              <w:ind w:left="135"/>
              <w:jc w:val="center"/>
            </w:pPr>
          </w:p>
        </w:tc>
        <w:tc>
          <w:tcPr>
            <w:tcW w:w="1517" w:type="dxa"/>
            <w:tcMar>
              <w:top w:w="50" w:type="dxa"/>
              <w:left w:w="100" w:type="dxa"/>
            </w:tcMar>
            <w:vAlign w:val="center"/>
          </w:tcPr>
          <w:p w14:paraId="04436B58">
            <w:pPr>
              <w:spacing w:before="0" w:after="0" w:line="276" w:lineRule="auto"/>
              <w:ind w:left="135"/>
              <w:jc w:val="center"/>
            </w:pPr>
          </w:p>
        </w:tc>
        <w:tc>
          <w:tcPr>
            <w:tcW w:w="1060" w:type="dxa"/>
            <w:tcMar>
              <w:top w:w="50" w:type="dxa"/>
              <w:left w:w="100" w:type="dxa"/>
            </w:tcMar>
            <w:vAlign w:val="center"/>
          </w:tcPr>
          <w:p w14:paraId="1F72E0FA">
            <w:pPr>
              <w:spacing w:before="0" w:after="0"/>
              <w:ind w:left="135"/>
              <w:jc w:val="left"/>
            </w:pPr>
          </w:p>
        </w:tc>
        <w:tc>
          <w:tcPr>
            <w:tcW w:w="1858" w:type="dxa"/>
            <w:tcMar>
              <w:top w:w="50" w:type="dxa"/>
              <w:left w:w="100" w:type="dxa"/>
            </w:tcMar>
            <w:vAlign w:val="center"/>
          </w:tcPr>
          <w:p w14:paraId="34C48E9B">
            <w:pPr>
              <w:spacing w:before="0" w:after="0"/>
              <w:ind w:left="135"/>
              <w:jc w:val="left"/>
            </w:pPr>
          </w:p>
        </w:tc>
      </w:tr>
      <w:tr w14:paraId="26BECBE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42052E1D">
            <w:pPr>
              <w:spacing w:before="0" w:after="0"/>
              <w:ind w:left="0"/>
              <w:jc w:val="left"/>
            </w:pPr>
            <w:r>
              <w:rPr>
                <w:rFonts w:ascii="Times New Roman" w:hAnsi="Times New Roman"/>
                <w:b w:val="0"/>
                <w:i w:val="0"/>
                <w:color w:val="000000"/>
                <w:sz w:val="24"/>
              </w:rPr>
              <w:t>92</w:t>
            </w:r>
          </w:p>
        </w:tc>
        <w:tc>
          <w:tcPr>
            <w:tcW w:w="3960" w:type="dxa"/>
            <w:tcMar>
              <w:top w:w="50" w:type="dxa"/>
              <w:left w:w="100" w:type="dxa"/>
            </w:tcMar>
            <w:vAlign w:val="center"/>
          </w:tcPr>
          <w:p w14:paraId="3E6B779C">
            <w:pPr>
              <w:spacing w:before="0" w:after="0"/>
              <w:ind w:left="135"/>
              <w:jc w:val="left"/>
            </w:pPr>
            <w:r>
              <w:rPr>
                <w:rFonts w:ascii="Times New Roman" w:hAnsi="Times New Roman"/>
                <w:b w:val="0"/>
                <w:i w:val="0"/>
                <w:color w:val="000000"/>
                <w:sz w:val="24"/>
              </w:rPr>
              <w:t>Достопримечательности родной страны Дворцы и усадьбы</w:t>
            </w:r>
          </w:p>
        </w:tc>
        <w:tc>
          <w:tcPr>
            <w:tcW w:w="728" w:type="dxa"/>
            <w:tcMar>
              <w:top w:w="50" w:type="dxa"/>
              <w:left w:w="100" w:type="dxa"/>
            </w:tcMar>
            <w:vAlign w:val="center"/>
          </w:tcPr>
          <w:p w14:paraId="63BA801B">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133FA63B">
            <w:pPr>
              <w:spacing w:before="0" w:after="0" w:line="276" w:lineRule="auto"/>
              <w:ind w:left="135"/>
              <w:jc w:val="center"/>
            </w:pPr>
          </w:p>
        </w:tc>
        <w:tc>
          <w:tcPr>
            <w:tcW w:w="1517" w:type="dxa"/>
            <w:tcMar>
              <w:top w:w="50" w:type="dxa"/>
              <w:left w:w="100" w:type="dxa"/>
            </w:tcMar>
            <w:vAlign w:val="center"/>
          </w:tcPr>
          <w:p w14:paraId="6FE42C08">
            <w:pPr>
              <w:spacing w:before="0" w:after="0" w:line="276" w:lineRule="auto"/>
              <w:ind w:left="135"/>
              <w:jc w:val="center"/>
            </w:pPr>
          </w:p>
        </w:tc>
        <w:tc>
          <w:tcPr>
            <w:tcW w:w="1060" w:type="dxa"/>
            <w:tcMar>
              <w:top w:w="50" w:type="dxa"/>
              <w:left w:w="100" w:type="dxa"/>
            </w:tcMar>
            <w:vAlign w:val="center"/>
          </w:tcPr>
          <w:p w14:paraId="10B1AE2E">
            <w:pPr>
              <w:spacing w:before="0" w:after="0"/>
              <w:ind w:left="135"/>
              <w:jc w:val="left"/>
            </w:pPr>
          </w:p>
        </w:tc>
        <w:tc>
          <w:tcPr>
            <w:tcW w:w="1858" w:type="dxa"/>
            <w:tcMar>
              <w:top w:w="50" w:type="dxa"/>
              <w:left w:w="100" w:type="dxa"/>
            </w:tcMar>
            <w:vAlign w:val="center"/>
          </w:tcPr>
          <w:p w14:paraId="2A11B39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"https://m.edsoo.ru/193cbd13" \h </w:instrText>
            </w:r>
            <w:r>
              <w:fldChar w:fldCharType="separate"/>
            </w:r>
            <w:r>
              <w:rPr>
                <w:rFonts w:ascii="Times New Roman" w:hAnsi="Times New Roman"/>
                <w:b w:val="0"/>
                <w:i w:val="0"/>
                <w:color w:val="0000FF"/>
                <w:sz w:val="22"/>
                <w:u w:val="single"/>
              </w:rPr>
              <w:t>https://m.edsoo.ru/193cbd13</w:t>
            </w:r>
            <w:r>
              <w:rPr>
                <w:rFonts w:ascii="Times New Roman" w:hAnsi="Times New Roman"/>
                <w:b w:val="0"/>
                <w:i w:val="0"/>
                <w:color w:val="0000FF"/>
                <w:sz w:val="22"/>
                <w:u w:val="single"/>
              </w:rPr>
              <w:fldChar w:fldCharType="end"/>
            </w:r>
          </w:p>
        </w:tc>
      </w:tr>
      <w:tr w14:paraId="67B6C7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3133329A">
            <w:pPr>
              <w:spacing w:before="0" w:after="0"/>
              <w:ind w:left="0"/>
              <w:jc w:val="left"/>
            </w:pPr>
            <w:r>
              <w:rPr>
                <w:rFonts w:ascii="Times New Roman" w:hAnsi="Times New Roman"/>
                <w:b w:val="0"/>
                <w:i w:val="0"/>
                <w:color w:val="000000"/>
                <w:sz w:val="24"/>
              </w:rPr>
              <w:t>93</w:t>
            </w:r>
          </w:p>
        </w:tc>
        <w:tc>
          <w:tcPr>
            <w:tcW w:w="3960" w:type="dxa"/>
            <w:tcMar>
              <w:top w:w="50" w:type="dxa"/>
              <w:left w:w="100" w:type="dxa"/>
            </w:tcMar>
            <w:vAlign w:val="center"/>
          </w:tcPr>
          <w:p w14:paraId="38111FA2">
            <w:pPr>
              <w:spacing w:before="0" w:after="0"/>
              <w:ind w:left="135"/>
              <w:jc w:val="left"/>
            </w:pPr>
            <w:r>
              <w:rPr>
                <w:rFonts w:ascii="Times New Roman" w:hAnsi="Times New Roman"/>
                <w:b w:val="0"/>
                <w:i w:val="0"/>
                <w:color w:val="000000"/>
                <w:sz w:val="24"/>
              </w:rPr>
              <w:t>Национальные традиции и особенности родной страны</w:t>
            </w:r>
          </w:p>
        </w:tc>
        <w:tc>
          <w:tcPr>
            <w:tcW w:w="728" w:type="dxa"/>
            <w:tcMar>
              <w:top w:w="50" w:type="dxa"/>
              <w:left w:w="100" w:type="dxa"/>
            </w:tcMar>
            <w:vAlign w:val="center"/>
          </w:tcPr>
          <w:p w14:paraId="13C1192D">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3046801D">
            <w:pPr>
              <w:spacing w:before="0" w:after="0" w:line="276" w:lineRule="auto"/>
              <w:ind w:left="135"/>
              <w:jc w:val="center"/>
            </w:pPr>
          </w:p>
        </w:tc>
        <w:tc>
          <w:tcPr>
            <w:tcW w:w="1517" w:type="dxa"/>
            <w:tcMar>
              <w:top w:w="50" w:type="dxa"/>
              <w:left w:w="100" w:type="dxa"/>
            </w:tcMar>
            <w:vAlign w:val="center"/>
          </w:tcPr>
          <w:p w14:paraId="0FC1EF64">
            <w:pPr>
              <w:spacing w:before="0" w:after="0" w:line="276" w:lineRule="auto"/>
              <w:ind w:left="135"/>
              <w:jc w:val="center"/>
            </w:pPr>
          </w:p>
        </w:tc>
        <w:tc>
          <w:tcPr>
            <w:tcW w:w="1060" w:type="dxa"/>
            <w:tcMar>
              <w:top w:w="50" w:type="dxa"/>
              <w:left w:w="100" w:type="dxa"/>
            </w:tcMar>
            <w:vAlign w:val="center"/>
          </w:tcPr>
          <w:p w14:paraId="5EDCEA0F">
            <w:pPr>
              <w:spacing w:before="0" w:after="0"/>
              <w:ind w:left="135"/>
              <w:jc w:val="left"/>
            </w:pPr>
          </w:p>
        </w:tc>
        <w:tc>
          <w:tcPr>
            <w:tcW w:w="1858" w:type="dxa"/>
            <w:tcMar>
              <w:top w:w="50" w:type="dxa"/>
              <w:left w:w="100" w:type="dxa"/>
            </w:tcMar>
            <w:vAlign w:val="center"/>
          </w:tcPr>
          <w:p w14:paraId="168FBC64">
            <w:pPr>
              <w:spacing w:before="0" w:after="0"/>
              <w:ind w:left="135"/>
              <w:jc w:val="left"/>
            </w:pPr>
          </w:p>
        </w:tc>
      </w:tr>
      <w:tr w14:paraId="08723A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0F915B99">
            <w:pPr>
              <w:spacing w:before="0" w:after="0"/>
              <w:ind w:left="0"/>
              <w:jc w:val="left"/>
            </w:pPr>
            <w:r>
              <w:rPr>
                <w:rFonts w:ascii="Times New Roman" w:hAnsi="Times New Roman"/>
                <w:b w:val="0"/>
                <w:i w:val="0"/>
                <w:color w:val="000000"/>
                <w:sz w:val="24"/>
              </w:rPr>
              <w:t>94</w:t>
            </w:r>
          </w:p>
        </w:tc>
        <w:tc>
          <w:tcPr>
            <w:tcW w:w="3960" w:type="dxa"/>
            <w:tcMar>
              <w:top w:w="50" w:type="dxa"/>
              <w:left w:w="100" w:type="dxa"/>
            </w:tcMar>
            <w:vAlign w:val="center"/>
          </w:tcPr>
          <w:p w14:paraId="5E4FF4AB">
            <w:pPr>
              <w:spacing w:before="0" w:after="0"/>
              <w:ind w:left="135"/>
              <w:jc w:val="left"/>
            </w:pPr>
            <w:r>
              <w:rPr>
                <w:rFonts w:ascii="Times New Roman" w:hAnsi="Times New Roman"/>
                <w:b w:val="0"/>
                <w:i w:val="0"/>
                <w:color w:val="000000"/>
                <w:sz w:val="24"/>
              </w:rPr>
              <w:t>Развитие космоса. Вклад родной страны</w:t>
            </w:r>
          </w:p>
        </w:tc>
        <w:tc>
          <w:tcPr>
            <w:tcW w:w="728" w:type="dxa"/>
            <w:tcMar>
              <w:top w:w="50" w:type="dxa"/>
              <w:left w:w="100" w:type="dxa"/>
            </w:tcMar>
            <w:vAlign w:val="center"/>
          </w:tcPr>
          <w:p w14:paraId="3FD615FE">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1CA01E80">
            <w:pPr>
              <w:spacing w:before="0" w:after="0" w:line="276" w:lineRule="auto"/>
              <w:ind w:left="135"/>
              <w:jc w:val="center"/>
            </w:pPr>
          </w:p>
        </w:tc>
        <w:tc>
          <w:tcPr>
            <w:tcW w:w="1517" w:type="dxa"/>
            <w:tcMar>
              <w:top w:w="50" w:type="dxa"/>
              <w:left w:w="100" w:type="dxa"/>
            </w:tcMar>
            <w:vAlign w:val="center"/>
          </w:tcPr>
          <w:p w14:paraId="1B3AE86E">
            <w:pPr>
              <w:spacing w:before="0" w:after="0" w:line="276" w:lineRule="auto"/>
              <w:ind w:left="135"/>
              <w:jc w:val="center"/>
            </w:pPr>
          </w:p>
        </w:tc>
        <w:tc>
          <w:tcPr>
            <w:tcW w:w="1060" w:type="dxa"/>
            <w:tcMar>
              <w:top w:w="50" w:type="dxa"/>
              <w:left w:w="100" w:type="dxa"/>
            </w:tcMar>
            <w:vAlign w:val="center"/>
          </w:tcPr>
          <w:p w14:paraId="567AEE4F">
            <w:pPr>
              <w:spacing w:before="0" w:after="0"/>
              <w:ind w:left="135"/>
              <w:jc w:val="left"/>
            </w:pPr>
          </w:p>
        </w:tc>
        <w:tc>
          <w:tcPr>
            <w:tcW w:w="1858" w:type="dxa"/>
            <w:tcMar>
              <w:top w:w="50" w:type="dxa"/>
              <w:left w:w="100" w:type="dxa"/>
            </w:tcMar>
            <w:vAlign w:val="center"/>
          </w:tcPr>
          <w:p w14:paraId="2CB11CCC">
            <w:pPr>
              <w:spacing w:before="0" w:after="0"/>
              <w:ind w:left="135"/>
              <w:jc w:val="left"/>
            </w:pPr>
          </w:p>
        </w:tc>
      </w:tr>
      <w:tr w14:paraId="60ABDE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4D819741">
            <w:pPr>
              <w:spacing w:before="0" w:after="0"/>
              <w:ind w:left="0"/>
              <w:jc w:val="left"/>
            </w:pPr>
            <w:r>
              <w:rPr>
                <w:rFonts w:ascii="Times New Roman" w:hAnsi="Times New Roman"/>
                <w:b w:val="0"/>
                <w:i w:val="0"/>
                <w:color w:val="000000"/>
                <w:sz w:val="24"/>
              </w:rPr>
              <w:t>95</w:t>
            </w:r>
          </w:p>
        </w:tc>
        <w:tc>
          <w:tcPr>
            <w:tcW w:w="3960" w:type="dxa"/>
            <w:tcMar>
              <w:top w:w="50" w:type="dxa"/>
              <w:left w:w="100" w:type="dxa"/>
            </w:tcMar>
            <w:vAlign w:val="center"/>
          </w:tcPr>
          <w:p w14:paraId="7744A8F1">
            <w:pPr>
              <w:spacing w:before="0" w:after="0"/>
              <w:ind w:left="135"/>
              <w:jc w:val="left"/>
            </w:pPr>
            <w:r>
              <w:rPr>
                <w:rFonts w:ascii="Times New Roman" w:hAnsi="Times New Roman"/>
                <w:b w:val="0"/>
                <w:i w:val="0"/>
                <w:color w:val="000000"/>
                <w:sz w:val="24"/>
              </w:rPr>
              <w:t>Обобщение по теме " 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728" w:type="dxa"/>
            <w:tcMar>
              <w:top w:w="50" w:type="dxa"/>
              <w:left w:w="100" w:type="dxa"/>
            </w:tcMar>
            <w:vAlign w:val="center"/>
          </w:tcPr>
          <w:p w14:paraId="098FEA02">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49908E79">
            <w:pPr>
              <w:spacing w:before="0" w:after="0" w:line="276" w:lineRule="auto"/>
              <w:ind w:left="135"/>
              <w:jc w:val="center"/>
            </w:pPr>
            <w:r>
              <w:rPr>
                <w:rFonts w:ascii="Times New Roman" w:hAnsi="Times New Roman"/>
                <w:b w:val="0"/>
                <w:i w:val="0"/>
                <w:color w:val="000000"/>
                <w:sz w:val="24"/>
              </w:rPr>
              <w:t xml:space="preserve"> 1 </w:t>
            </w:r>
          </w:p>
        </w:tc>
        <w:tc>
          <w:tcPr>
            <w:tcW w:w="1517" w:type="dxa"/>
            <w:tcMar>
              <w:top w:w="50" w:type="dxa"/>
              <w:left w:w="100" w:type="dxa"/>
            </w:tcMar>
            <w:vAlign w:val="center"/>
          </w:tcPr>
          <w:p w14:paraId="22510333">
            <w:pPr>
              <w:spacing w:before="0" w:after="0" w:line="276" w:lineRule="auto"/>
              <w:ind w:left="135"/>
              <w:jc w:val="center"/>
            </w:pPr>
          </w:p>
        </w:tc>
        <w:tc>
          <w:tcPr>
            <w:tcW w:w="1060" w:type="dxa"/>
            <w:tcMar>
              <w:top w:w="50" w:type="dxa"/>
              <w:left w:w="100" w:type="dxa"/>
            </w:tcMar>
            <w:vAlign w:val="center"/>
          </w:tcPr>
          <w:p w14:paraId="1E8A83DB">
            <w:pPr>
              <w:spacing w:before="0" w:after="0"/>
              <w:ind w:left="135"/>
              <w:jc w:val="left"/>
            </w:pPr>
          </w:p>
        </w:tc>
        <w:tc>
          <w:tcPr>
            <w:tcW w:w="1858" w:type="dxa"/>
            <w:tcMar>
              <w:top w:w="50" w:type="dxa"/>
              <w:left w:w="100" w:type="dxa"/>
            </w:tcMar>
            <w:vAlign w:val="center"/>
          </w:tcPr>
          <w:p w14:paraId="3C9E749C">
            <w:pPr>
              <w:spacing w:before="0" w:after="0"/>
              <w:ind w:left="135"/>
              <w:jc w:val="left"/>
            </w:pPr>
          </w:p>
        </w:tc>
      </w:tr>
      <w:tr w14:paraId="500819E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18F5FB58">
            <w:pPr>
              <w:spacing w:before="0" w:after="0"/>
              <w:ind w:left="0"/>
              <w:jc w:val="left"/>
            </w:pPr>
            <w:r>
              <w:rPr>
                <w:rFonts w:ascii="Times New Roman" w:hAnsi="Times New Roman"/>
                <w:b w:val="0"/>
                <w:i w:val="0"/>
                <w:color w:val="000000"/>
                <w:sz w:val="24"/>
              </w:rPr>
              <w:t>96</w:t>
            </w:r>
          </w:p>
        </w:tc>
        <w:tc>
          <w:tcPr>
            <w:tcW w:w="3960" w:type="dxa"/>
            <w:tcMar>
              <w:top w:w="50" w:type="dxa"/>
              <w:left w:w="100" w:type="dxa"/>
            </w:tcMar>
            <w:vAlign w:val="center"/>
          </w:tcPr>
          <w:p w14:paraId="671F4278">
            <w:pPr>
              <w:spacing w:before="0" w:after="0"/>
              <w:ind w:left="135"/>
              <w:jc w:val="left"/>
            </w:pPr>
            <w:r>
              <w:rPr>
                <w:rFonts w:ascii="Times New Roman" w:hAnsi="Times New Roman"/>
                <w:b w:val="0"/>
                <w:i w:val="0"/>
                <w:color w:val="000000"/>
                <w:sz w:val="24"/>
              </w:rPr>
              <w:t>Выдающиеся люди родной страны. Певцы</w:t>
            </w:r>
          </w:p>
        </w:tc>
        <w:tc>
          <w:tcPr>
            <w:tcW w:w="728" w:type="dxa"/>
            <w:tcMar>
              <w:top w:w="50" w:type="dxa"/>
              <w:left w:w="100" w:type="dxa"/>
            </w:tcMar>
            <w:vAlign w:val="center"/>
          </w:tcPr>
          <w:p w14:paraId="1B7E8B77">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066699F9">
            <w:pPr>
              <w:spacing w:before="0" w:after="0" w:line="276" w:lineRule="auto"/>
              <w:ind w:left="135"/>
              <w:jc w:val="center"/>
            </w:pPr>
          </w:p>
        </w:tc>
        <w:tc>
          <w:tcPr>
            <w:tcW w:w="1517" w:type="dxa"/>
            <w:tcMar>
              <w:top w:w="50" w:type="dxa"/>
              <w:left w:w="100" w:type="dxa"/>
            </w:tcMar>
            <w:vAlign w:val="center"/>
          </w:tcPr>
          <w:p w14:paraId="6C2ED44E">
            <w:pPr>
              <w:spacing w:before="0" w:after="0" w:line="276" w:lineRule="auto"/>
              <w:ind w:left="135"/>
              <w:jc w:val="center"/>
            </w:pPr>
          </w:p>
        </w:tc>
        <w:tc>
          <w:tcPr>
            <w:tcW w:w="1060" w:type="dxa"/>
            <w:tcMar>
              <w:top w:w="50" w:type="dxa"/>
              <w:left w:w="100" w:type="dxa"/>
            </w:tcMar>
            <w:vAlign w:val="center"/>
          </w:tcPr>
          <w:p w14:paraId="3333EC18">
            <w:pPr>
              <w:spacing w:before="0" w:after="0"/>
              <w:ind w:left="135"/>
              <w:jc w:val="left"/>
            </w:pPr>
          </w:p>
        </w:tc>
        <w:tc>
          <w:tcPr>
            <w:tcW w:w="1858" w:type="dxa"/>
            <w:tcMar>
              <w:top w:w="50" w:type="dxa"/>
              <w:left w:w="100" w:type="dxa"/>
            </w:tcMar>
            <w:vAlign w:val="center"/>
          </w:tcPr>
          <w:p w14:paraId="415CA47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"https://m.edsoo.ru/9fb17b25" \h </w:instrText>
            </w:r>
            <w:r>
              <w:fldChar w:fldCharType="separate"/>
            </w:r>
            <w:r>
              <w:rPr>
                <w:rFonts w:ascii="Times New Roman" w:hAnsi="Times New Roman"/>
                <w:b w:val="0"/>
                <w:i w:val="0"/>
                <w:color w:val="0000FF"/>
                <w:sz w:val="22"/>
                <w:u w:val="single"/>
              </w:rPr>
              <w:t>https://m.edsoo.ru/9fb17b25</w:t>
            </w:r>
            <w:r>
              <w:rPr>
                <w:rFonts w:ascii="Times New Roman" w:hAnsi="Times New Roman"/>
                <w:b w:val="0"/>
                <w:i w:val="0"/>
                <w:color w:val="0000FF"/>
                <w:sz w:val="22"/>
                <w:u w:val="single"/>
              </w:rPr>
              <w:fldChar w:fldCharType="end"/>
            </w:r>
          </w:p>
        </w:tc>
      </w:tr>
      <w:tr w14:paraId="6B2CE45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26BE3320">
            <w:pPr>
              <w:spacing w:before="0" w:after="0"/>
              <w:ind w:left="0"/>
              <w:jc w:val="left"/>
            </w:pPr>
            <w:r>
              <w:rPr>
                <w:rFonts w:ascii="Times New Roman" w:hAnsi="Times New Roman"/>
                <w:b w:val="0"/>
                <w:i w:val="0"/>
                <w:color w:val="000000"/>
                <w:sz w:val="24"/>
              </w:rPr>
              <w:t>97</w:t>
            </w:r>
          </w:p>
        </w:tc>
        <w:tc>
          <w:tcPr>
            <w:tcW w:w="3960" w:type="dxa"/>
            <w:tcMar>
              <w:top w:w="50" w:type="dxa"/>
              <w:left w:w="100" w:type="dxa"/>
            </w:tcMar>
            <w:vAlign w:val="center"/>
          </w:tcPr>
          <w:p w14:paraId="05A75C9C">
            <w:pPr>
              <w:spacing w:before="0" w:after="0"/>
              <w:ind w:left="135"/>
              <w:jc w:val="left"/>
            </w:pPr>
            <w:r>
              <w:rPr>
                <w:rFonts w:ascii="Times New Roman" w:hAnsi="Times New Roman"/>
                <w:b w:val="0"/>
                <w:i w:val="0"/>
                <w:color w:val="000000"/>
                <w:sz w:val="24"/>
              </w:rPr>
              <w:t>Выдающиеся личности страны изучаемого языка. Писатели</w:t>
            </w:r>
          </w:p>
        </w:tc>
        <w:tc>
          <w:tcPr>
            <w:tcW w:w="728" w:type="dxa"/>
            <w:tcMar>
              <w:top w:w="50" w:type="dxa"/>
              <w:left w:w="100" w:type="dxa"/>
            </w:tcMar>
            <w:vAlign w:val="center"/>
          </w:tcPr>
          <w:p w14:paraId="03668746">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7FC7A4CD">
            <w:pPr>
              <w:spacing w:before="0" w:after="0" w:line="276" w:lineRule="auto"/>
              <w:ind w:left="135"/>
              <w:jc w:val="center"/>
            </w:pPr>
          </w:p>
        </w:tc>
        <w:tc>
          <w:tcPr>
            <w:tcW w:w="1517" w:type="dxa"/>
            <w:tcMar>
              <w:top w:w="50" w:type="dxa"/>
              <w:left w:w="100" w:type="dxa"/>
            </w:tcMar>
            <w:vAlign w:val="center"/>
          </w:tcPr>
          <w:p w14:paraId="1ED033A0">
            <w:pPr>
              <w:spacing w:before="0" w:after="0" w:line="276" w:lineRule="auto"/>
              <w:ind w:left="135"/>
              <w:jc w:val="center"/>
            </w:pPr>
          </w:p>
        </w:tc>
        <w:tc>
          <w:tcPr>
            <w:tcW w:w="1060" w:type="dxa"/>
            <w:tcMar>
              <w:top w:w="50" w:type="dxa"/>
              <w:left w:w="100" w:type="dxa"/>
            </w:tcMar>
            <w:vAlign w:val="center"/>
          </w:tcPr>
          <w:p w14:paraId="2172D645">
            <w:pPr>
              <w:spacing w:before="0" w:after="0"/>
              <w:ind w:left="135"/>
              <w:jc w:val="left"/>
            </w:pPr>
          </w:p>
        </w:tc>
        <w:tc>
          <w:tcPr>
            <w:tcW w:w="1858" w:type="dxa"/>
            <w:tcMar>
              <w:top w:w="50" w:type="dxa"/>
              <w:left w:w="100" w:type="dxa"/>
            </w:tcMar>
            <w:vAlign w:val="center"/>
          </w:tcPr>
          <w:p w14:paraId="51B898C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"https://m.edsoo.ru/a2349f3c" \h </w:instrText>
            </w:r>
            <w:r>
              <w:fldChar w:fldCharType="separate"/>
            </w:r>
            <w:r>
              <w:rPr>
                <w:rFonts w:ascii="Times New Roman" w:hAnsi="Times New Roman"/>
                <w:b w:val="0"/>
                <w:i w:val="0"/>
                <w:color w:val="0000FF"/>
                <w:sz w:val="22"/>
                <w:u w:val="single"/>
              </w:rPr>
              <w:t>https://m.edsoo.ru/a2349f3c</w:t>
            </w:r>
            <w:r>
              <w:rPr>
                <w:rFonts w:ascii="Times New Roman" w:hAnsi="Times New Roman"/>
                <w:b w:val="0"/>
                <w:i w:val="0"/>
                <w:color w:val="0000FF"/>
                <w:sz w:val="22"/>
                <w:u w:val="single"/>
              </w:rPr>
              <w:fldChar w:fldCharType="end"/>
            </w:r>
          </w:p>
        </w:tc>
      </w:tr>
      <w:tr w14:paraId="1409CF2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59A7AD1E">
            <w:pPr>
              <w:spacing w:before="0" w:after="0"/>
              <w:ind w:left="0"/>
              <w:jc w:val="left"/>
            </w:pPr>
            <w:r>
              <w:rPr>
                <w:rFonts w:ascii="Times New Roman" w:hAnsi="Times New Roman"/>
                <w:b w:val="0"/>
                <w:i w:val="0"/>
                <w:color w:val="000000"/>
                <w:sz w:val="24"/>
              </w:rPr>
              <w:t>98</w:t>
            </w:r>
          </w:p>
        </w:tc>
        <w:tc>
          <w:tcPr>
            <w:tcW w:w="3960" w:type="dxa"/>
            <w:tcMar>
              <w:top w:w="50" w:type="dxa"/>
              <w:left w:w="100" w:type="dxa"/>
            </w:tcMar>
            <w:vAlign w:val="center"/>
          </w:tcPr>
          <w:p w14:paraId="588D09F7">
            <w:pPr>
              <w:spacing w:before="0" w:after="0"/>
              <w:ind w:left="135"/>
              <w:jc w:val="left"/>
            </w:pPr>
            <w:r>
              <w:rPr>
                <w:rFonts w:ascii="Times New Roman" w:hAnsi="Times New Roman"/>
                <w:b w:val="0"/>
                <w:i w:val="0"/>
                <w:color w:val="000000"/>
                <w:sz w:val="24"/>
              </w:rPr>
              <w:t>Выдающиеся люди страны изучаемого языка. Выдающиеся медицинские работники.</w:t>
            </w:r>
          </w:p>
        </w:tc>
        <w:tc>
          <w:tcPr>
            <w:tcW w:w="728" w:type="dxa"/>
            <w:tcMar>
              <w:top w:w="50" w:type="dxa"/>
              <w:left w:w="100" w:type="dxa"/>
            </w:tcMar>
            <w:vAlign w:val="center"/>
          </w:tcPr>
          <w:p w14:paraId="38BA9611">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21314803">
            <w:pPr>
              <w:spacing w:before="0" w:after="0" w:line="276" w:lineRule="auto"/>
              <w:ind w:left="135"/>
              <w:jc w:val="center"/>
            </w:pPr>
          </w:p>
        </w:tc>
        <w:tc>
          <w:tcPr>
            <w:tcW w:w="1517" w:type="dxa"/>
            <w:tcMar>
              <w:top w:w="50" w:type="dxa"/>
              <w:left w:w="100" w:type="dxa"/>
            </w:tcMar>
            <w:vAlign w:val="center"/>
          </w:tcPr>
          <w:p w14:paraId="264A5BE6">
            <w:pPr>
              <w:spacing w:before="0" w:after="0" w:line="276" w:lineRule="auto"/>
              <w:ind w:left="135"/>
              <w:jc w:val="center"/>
            </w:pPr>
          </w:p>
        </w:tc>
        <w:tc>
          <w:tcPr>
            <w:tcW w:w="1060" w:type="dxa"/>
            <w:tcMar>
              <w:top w:w="50" w:type="dxa"/>
              <w:left w:w="100" w:type="dxa"/>
            </w:tcMar>
            <w:vAlign w:val="center"/>
          </w:tcPr>
          <w:p w14:paraId="63C71B6D">
            <w:pPr>
              <w:spacing w:before="0" w:after="0"/>
              <w:ind w:left="135"/>
              <w:jc w:val="left"/>
            </w:pPr>
          </w:p>
        </w:tc>
        <w:tc>
          <w:tcPr>
            <w:tcW w:w="1858" w:type="dxa"/>
            <w:tcMar>
              <w:top w:w="50" w:type="dxa"/>
              <w:left w:w="100" w:type="dxa"/>
            </w:tcMar>
            <w:vAlign w:val="center"/>
          </w:tcPr>
          <w:p w14:paraId="4F6C3E3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"https://m.edsoo.ru/6ddb9d13" \h </w:instrText>
            </w:r>
            <w:r>
              <w:fldChar w:fldCharType="separate"/>
            </w:r>
            <w:r>
              <w:rPr>
                <w:rFonts w:ascii="Times New Roman" w:hAnsi="Times New Roman"/>
                <w:b w:val="0"/>
                <w:i w:val="0"/>
                <w:color w:val="0000FF"/>
                <w:sz w:val="22"/>
                <w:u w:val="single"/>
              </w:rPr>
              <w:t>https://m.edsoo.ru/6ddb9d13</w:t>
            </w:r>
            <w:r>
              <w:rPr>
                <w:rFonts w:ascii="Times New Roman" w:hAnsi="Times New Roman"/>
                <w:b w:val="0"/>
                <w:i w:val="0"/>
                <w:color w:val="0000FF"/>
                <w:sz w:val="22"/>
                <w:u w:val="single"/>
              </w:rPr>
              <w:fldChar w:fldCharType="end"/>
            </w:r>
          </w:p>
        </w:tc>
      </w:tr>
      <w:tr w14:paraId="20271D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4786882E">
            <w:pPr>
              <w:spacing w:before="0" w:after="0"/>
              <w:ind w:left="0"/>
              <w:jc w:val="left"/>
            </w:pPr>
            <w:r>
              <w:rPr>
                <w:rFonts w:ascii="Times New Roman" w:hAnsi="Times New Roman"/>
                <w:b w:val="0"/>
                <w:i w:val="0"/>
                <w:color w:val="000000"/>
                <w:sz w:val="24"/>
              </w:rPr>
              <w:t>99</w:t>
            </w:r>
          </w:p>
        </w:tc>
        <w:tc>
          <w:tcPr>
            <w:tcW w:w="3960" w:type="dxa"/>
            <w:tcMar>
              <w:top w:w="50" w:type="dxa"/>
              <w:left w:w="100" w:type="dxa"/>
            </w:tcMar>
            <w:vAlign w:val="center"/>
          </w:tcPr>
          <w:p w14:paraId="3CCB4E44">
            <w:pPr>
              <w:spacing w:before="0" w:after="0"/>
              <w:ind w:left="135"/>
              <w:jc w:val="left"/>
            </w:pPr>
            <w:r>
              <w:rPr>
                <w:rFonts w:ascii="Times New Roman" w:hAnsi="Times New Roman"/>
                <w:b w:val="0"/>
                <w:i w:val="0"/>
                <w:color w:val="000000"/>
                <w:sz w:val="24"/>
              </w:rPr>
              <w:t>Выдающиеся люди родной страны. Певец</w:t>
            </w:r>
          </w:p>
        </w:tc>
        <w:tc>
          <w:tcPr>
            <w:tcW w:w="728" w:type="dxa"/>
            <w:tcMar>
              <w:top w:w="50" w:type="dxa"/>
              <w:left w:w="100" w:type="dxa"/>
            </w:tcMar>
            <w:vAlign w:val="center"/>
          </w:tcPr>
          <w:p w14:paraId="76312A7A">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6263D6FC">
            <w:pPr>
              <w:spacing w:before="0" w:after="0" w:line="276" w:lineRule="auto"/>
              <w:ind w:left="135"/>
              <w:jc w:val="center"/>
            </w:pPr>
          </w:p>
        </w:tc>
        <w:tc>
          <w:tcPr>
            <w:tcW w:w="1517" w:type="dxa"/>
            <w:tcMar>
              <w:top w:w="50" w:type="dxa"/>
              <w:left w:w="100" w:type="dxa"/>
            </w:tcMar>
            <w:vAlign w:val="center"/>
          </w:tcPr>
          <w:p w14:paraId="3F246009">
            <w:pPr>
              <w:spacing w:before="0" w:after="0" w:line="276" w:lineRule="auto"/>
              <w:ind w:left="135"/>
              <w:jc w:val="center"/>
            </w:pPr>
          </w:p>
        </w:tc>
        <w:tc>
          <w:tcPr>
            <w:tcW w:w="1060" w:type="dxa"/>
            <w:tcMar>
              <w:top w:w="50" w:type="dxa"/>
              <w:left w:w="100" w:type="dxa"/>
            </w:tcMar>
            <w:vAlign w:val="center"/>
          </w:tcPr>
          <w:p w14:paraId="6A8C8DB1">
            <w:pPr>
              <w:spacing w:before="0" w:after="0"/>
              <w:ind w:left="135"/>
              <w:jc w:val="left"/>
            </w:pPr>
          </w:p>
        </w:tc>
        <w:tc>
          <w:tcPr>
            <w:tcW w:w="1858" w:type="dxa"/>
            <w:tcMar>
              <w:top w:w="50" w:type="dxa"/>
              <w:left w:w="100" w:type="dxa"/>
            </w:tcMar>
            <w:vAlign w:val="center"/>
          </w:tcPr>
          <w:p w14:paraId="601ED5D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"https://m.edsoo.ru/3e9a1d4e" \h </w:instrText>
            </w:r>
            <w:r>
              <w:fldChar w:fldCharType="separate"/>
            </w:r>
            <w:r>
              <w:rPr>
                <w:rFonts w:ascii="Times New Roman" w:hAnsi="Times New Roman"/>
                <w:b w:val="0"/>
                <w:i w:val="0"/>
                <w:color w:val="0000FF"/>
                <w:sz w:val="22"/>
                <w:u w:val="single"/>
              </w:rPr>
              <w:t>https://m.edsoo.ru/3e9a1d4e</w:t>
            </w:r>
            <w:r>
              <w:rPr>
                <w:rFonts w:ascii="Times New Roman" w:hAnsi="Times New Roman"/>
                <w:b w:val="0"/>
                <w:i w:val="0"/>
                <w:color w:val="0000FF"/>
                <w:sz w:val="22"/>
                <w:u w:val="single"/>
              </w:rPr>
              <w:fldChar w:fldCharType="end"/>
            </w:r>
          </w:p>
        </w:tc>
      </w:tr>
      <w:tr w14:paraId="7B1CD4B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3F4EBD1C">
            <w:pPr>
              <w:spacing w:before="0" w:after="0"/>
              <w:ind w:left="0"/>
              <w:jc w:val="left"/>
            </w:pPr>
            <w:r>
              <w:rPr>
                <w:rFonts w:ascii="Times New Roman" w:hAnsi="Times New Roman"/>
                <w:b w:val="0"/>
                <w:i w:val="0"/>
                <w:color w:val="000000"/>
                <w:sz w:val="24"/>
              </w:rPr>
              <w:t>100</w:t>
            </w:r>
          </w:p>
        </w:tc>
        <w:tc>
          <w:tcPr>
            <w:tcW w:w="3960" w:type="dxa"/>
            <w:tcMar>
              <w:top w:w="50" w:type="dxa"/>
              <w:left w:w="100" w:type="dxa"/>
            </w:tcMar>
            <w:vAlign w:val="center"/>
          </w:tcPr>
          <w:p w14:paraId="673A4F17">
            <w:pPr>
              <w:spacing w:before="0" w:after="0"/>
              <w:ind w:left="135"/>
              <w:jc w:val="left"/>
            </w:pPr>
            <w:r>
              <w:rPr>
                <w:rFonts w:ascii="Times New Roman" w:hAnsi="Times New Roman"/>
                <w:b w:val="0"/>
                <w:i w:val="0"/>
                <w:color w:val="000000"/>
                <w:sz w:val="24"/>
              </w:rPr>
              <w:t>Выдающиеся личности заруб стран. Спортсмен</w:t>
            </w:r>
          </w:p>
        </w:tc>
        <w:tc>
          <w:tcPr>
            <w:tcW w:w="728" w:type="dxa"/>
            <w:tcMar>
              <w:top w:w="50" w:type="dxa"/>
              <w:left w:w="100" w:type="dxa"/>
            </w:tcMar>
            <w:vAlign w:val="center"/>
          </w:tcPr>
          <w:p w14:paraId="1CBD0AFC">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64780ABD">
            <w:pPr>
              <w:spacing w:before="0" w:after="0" w:line="276" w:lineRule="auto"/>
              <w:ind w:left="135"/>
              <w:jc w:val="center"/>
            </w:pPr>
          </w:p>
        </w:tc>
        <w:tc>
          <w:tcPr>
            <w:tcW w:w="1517" w:type="dxa"/>
            <w:tcMar>
              <w:top w:w="50" w:type="dxa"/>
              <w:left w:w="100" w:type="dxa"/>
            </w:tcMar>
            <w:vAlign w:val="center"/>
          </w:tcPr>
          <w:p w14:paraId="594BCE0D">
            <w:pPr>
              <w:spacing w:before="0" w:after="0" w:line="276" w:lineRule="auto"/>
              <w:ind w:left="135"/>
              <w:jc w:val="center"/>
            </w:pPr>
          </w:p>
        </w:tc>
        <w:tc>
          <w:tcPr>
            <w:tcW w:w="1060" w:type="dxa"/>
            <w:tcMar>
              <w:top w:w="50" w:type="dxa"/>
              <w:left w:w="100" w:type="dxa"/>
            </w:tcMar>
            <w:vAlign w:val="center"/>
          </w:tcPr>
          <w:p w14:paraId="37E34EE2">
            <w:pPr>
              <w:spacing w:before="0" w:after="0"/>
              <w:ind w:left="135"/>
              <w:jc w:val="left"/>
            </w:pPr>
          </w:p>
        </w:tc>
        <w:tc>
          <w:tcPr>
            <w:tcW w:w="1858" w:type="dxa"/>
            <w:tcMar>
              <w:top w:w="50" w:type="dxa"/>
              <w:left w:w="100" w:type="dxa"/>
            </w:tcMar>
            <w:vAlign w:val="center"/>
          </w:tcPr>
          <w:p w14:paraId="5DD41E1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"https://m.edsoo.ru/5c15368b" \h </w:instrText>
            </w:r>
            <w:r>
              <w:fldChar w:fldCharType="separate"/>
            </w:r>
            <w:r>
              <w:rPr>
                <w:rFonts w:ascii="Times New Roman" w:hAnsi="Times New Roman"/>
                <w:b w:val="0"/>
                <w:i w:val="0"/>
                <w:color w:val="0000FF"/>
                <w:sz w:val="22"/>
                <w:u w:val="single"/>
              </w:rPr>
              <w:t>https://m.edsoo.ru/5c15368b</w:t>
            </w:r>
            <w:r>
              <w:rPr>
                <w:rFonts w:ascii="Times New Roman" w:hAnsi="Times New Roman"/>
                <w:b w:val="0"/>
                <w:i w:val="0"/>
                <w:color w:val="0000FF"/>
                <w:sz w:val="22"/>
                <w:u w:val="single"/>
              </w:rPr>
              <w:fldChar w:fldCharType="end"/>
            </w:r>
          </w:p>
        </w:tc>
      </w:tr>
      <w:tr w14:paraId="1412BB1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18A4A23A">
            <w:pPr>
              <w:spacing w:before="0" w:after="0"/>
              <w:ind w:left="0"/>
              <w:jc w:val="left"/>
            </w:pPr>
            <w:r>
              <w:rPr>
                <w:rFonts w:ascii="Times New Roman" w:hAnsi="Times New Roman"/>
                <w:b w:val="0"/>
                <w:i w:val="0"/>
                <w:color w:val="000000"/>
                <w:sz w:val="24"/>
              </w:rPr>
              <w:t>101</w:t>
            </w:r>
          </w:p>
        </w:tc>
        <w:tc>
          <w:tcPr>
            <w:tcW w:w="3960" w:type="dxa"/>
            <w:tcMar>
              <w:top w:w="50" w:type="dxa"/>
              <w:left w:w="100" w:type="dxa"/>
            </w:tcMar>
            <w:vAlign w:val="center"/>
          </w:tcPr>
          <w:p w14:paraId="2A82B654">
            <w:pPr>
              <w:spacing w:before="0" w:after="0"/>
              <w:ind w:left="135"/>
              <w:jc w:val="left"/>
            </w:pPr>
            <w:r>
              <w:rPr>
                <w:rFonts w:ascii="Times New Roman" w:hAnsi="Times New Roman"/>
                <w:b w:val="0"/>
                <w:i w:val="0"/>
                <w:color w:val="000000"/>
                <w:sz w:val="24"/>
              </w:rPr>
              <w:t>Выдающиеся люди родной страны. Писатели-классики</w:t>
            </w:r>
          </w:p>
        </w:tc>
        <w:tc>
          <w:tcPr>
            <w:tcW w:w="728" w:type="dxa"/>
            <w:tcMar>
              <w:top w:w="50" w:type="dxa"/>
              <w:left w:w="100" w:type="dxa"/>
            </w:tcMar>
            <w:vAlign w:val="center"/>
          </w:tcPr>
          <w:p w14:paraId="03CA6FA7">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3FC66A22">
            <w:pPr>
              <w:spacing w:before="0" w:after="0" w:line="276" w:lineRule="auto"/>
              <w:ind w:left="135"/>
              <w:jc w:val="center"/>
            </w:pPr>
          </w:p>
        </w:tc>
        <w:tc>
          <w:tcPr>
            <w:tcW w:w="1517" w:type="dxa"/>
            <w:tcMar>
              <w:top w:w="50" w:type="dxa"/>
              <w:left w:w="100" w:type="dxa"/>
            </w:tcMar>
            <w:vAlign w:val="center"/>
          </w:tcPr>
          <w:p w14:paraId="12444344">
            <w:pPr>
              <w:spacing w:before="0" w:after="0" w:line="276" w:lineRule="auto"/>
              <w:ind w:left="135"/>
              <w:jc w:val="center"/>
            </w:pPr>
          </w:p>
        </w:tc>
        <w:tc>
          <w:tcPr>
            <w:tcW w:w="1060" w:type="dxa"/>
            <w:tcMar>
              <w:top w:w="50" w:type="dxa"/>
              <w:left w:w="100" w:type="dxa"/>
            </w:tcMar>
            <w:vAlign w:val="center"/>
          </w:tcPr>
          <w:p w14:paraId="6DDA47E2">
            <w:pPr>
              <w:spacing w:before="0" w:after="0"/>
              <w:ind w:left="135"/>
              <w:jc w:val="left"/>
            </w:pPr>
          </w:p>
        </w:tc>
        <w:tc>
          <w:tcPr>
            <w:tcW w:w="1858" w:type="dxa"/>
            <w:tcMar>
              <w:top w:w="50" w:type="dxa"/>
              <w:left w:w="100" w:type="dxa"/>
            </w:tcMar>
            <w:vAlign w:val="center"/>
          </w:tcPr>
          <w:p w14:paraId="0903A226">
            <w:pPr>
              <w:spacing w:before="0" w:after="0"/>
              <w:ind w:left="135"/>
              <w:jc w:val="left"/>
            </w:pPr>
          </w:p>
        </w:tc>
      </w:tr>
      <w:tr w14:paraId="3C2D10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0" w:type="dxa"/>
            <w:tcMar>
              <w:top w:w="50" w:type="dxa"/>
              <w:left w:w="100" w:type="dxa"/>
            </w:tcMar>
            <w:vAlign w:val="center"/>
          </w:tcPr>
          <w:p w14:paraId="708CDD0A">
            <w:pPr>
              <w:spacing w:before="0" w:after="0"/>
              <w:ind w:left="0"/>
              <w:jc w:val="left"/>
            </w:pPr>
            <w:r>
              <w:rPr>
                <w:rFonts w:ascii="Times New Roman" w:hAnsi="Times New Roman"/>
                <w:b w:val="0"/>
                <w:i w:val="0"/>
                <w:color w:val="000000"/>
                <w:sz w:val="24"/>
              </w:rPr>
              <w:t>102</w:t>
            </w:r>
          </w:p>
        </w:tc>
        <w:tc>
          <w:tcPr>
            <w:tcW w:w="3960" w:type="dxa"/>
            <w:tcMar>
              <w:top w:w="50" w:type="dxa"/>
              <w:left w:w="100" w:type="dxa"/>
            </w:tcMar>
            <w:vAlign w:val="center"/>
          </w:tcPr>
          <w:p w14:paraId="55217D61">
            <w:pPr>
              <w:spacing w:before="0" w:after="0"/>
              <w:ind w:left="135"/>
              <w:jc w:val="left"/>
            </w:pPr>
            <w:r>
              <w:rPr>
                <w:rFonts w:ascii="Times New Roman" w:hAnsi="Times New Roman"/>
                <w:b w:val="0"/>
                <w:i w:val="0"/>
                <w:color w:val="000000"/>
                <w:sz w:val="24"/>
              </w:rPr>
              <w:t>Обобщение по теме "Выдающиеся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p>
        </w:tc>
        <w:tc>
          <w:tcPr>
            <w:tcW w:w="728" w:type="dxa"/>
            <w:tcMar>
              <w:top w:w="50" w:type="dxa"/>
              <w:left w:w="100" w:type="dxa"/>
            </w:tcMar>
            <w:vAlign w:val="center"/>
          </w:tcPr>
          <w:p w14:paraId="0503653C">
            <w:pPr>
              <w:spacing w:before="0" w:after="0" w:line="276" w:lineRule="auto"/>
              <w:ind w:left="135"/>
              <w:jc w:val="center"/>
            </w:pPr>
            <w:r>
              <w:rPr>
                <w:rFonts w:ascii="Times New Roman" w:hAnsi="Times New Roman"/>
                <w:b w:val="0"/>
                <w:i w:val="0"/>
                <w:color w:val="000000"/>
                <w:sz w:val="24"/>
              </w:rPr>
              <w:t xml:space="preserve"> 1 </w:t>
            </w:r>
          </w:p>
        </w:tc>
        <w:tc>
          <w:tcPr>
            <w:tcW w:w="1410" w:type="dxa"/>
            <w:tcMar>
              <w:top w:w="50" w:type="dxa"/>
              <w:left w:w="100" w:type="dxa"/>
            </w:tcMar>
            <w:vAlign w:val="center"/>
          </w:tcPr>
          <w:p w14:paraId="19AF5988">
            <w:pPr>
              <w:spacing w:before="0" w:after="0" w:line="276" w:lineRule="auto"/>
              <w:ind w:left="135"/>
              <w:jc w:val="center"/>
            </w:pPr>
            <w:r>
              <w:rPr>
                <w:rFonts w:ascii="Times New Roman" w:hAnsi="Times New Roman"/>
                <w:b w:val="0"/>
                <w:i w:val="0"/>
                <w:color w:val="000000"/>
                <w:sz w:val="24"/>
              </w:rPr>
              <w:t xml:space="preserve"> 1 </w:t>
            </w:r>
          </w:p>
        </w:tc>
        <w:tc>
          <w:tcPr>
            <w:tcW w:w="1517" w:type="dxa"/>
            <w:tcMar>
              <w:top w:w="50" w:type="dxa"/>
              <w:left w:w="100" w:type="dxa"/>
            </w:tcMar>
            <w:vAlign w:val="center"/>
          </w:tcPr>
          <w:p w14:paraId="36C84B43">
            <w:pPr>
              <w:spacing w:before="0" w:after="0" w:line="276" w:lineRule="auto"/>
              <w:ind w:left="135"/>
              <w:jc w:val="center"/>
            </w:pPr>
          </w:p>
        </w:tc>
        <w:tc>
          <w:tcPr>
            <w:tcW w:w="1060" w:type="dxa"/>
            <w:tcMar>
              <w:top w:w="50" w:type="dxa"/>
              <w:left w:w="100" w:type="dxa"/>
            </w:tcMar>
            <w:vAlign w:val="center"/>
          </w:tcPr>
          <w:p w14:paraId="70191108">
            <w:pPr>
              <w:spacing w:before="0" w:after="0"/>
              <w:ind w:left="135"/>
              <w:jc w:val="left"/>
            </w:pPr>
          </w:p>
        </w:tc>
        <w:tc>
          <w:tcPr>
            <w:tcW w:w="1858" w:type="dxa"/>
            <w:tcMar>
              <w:top w:w="50" w:type="dxa"/>
              <w:left w:w="100" w:type="dxa"/>
            </w:tcMar>
            <w:vAlign w:val="center"/>
          </w:tcPr>
          <w:p w14:paraId="4D02842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"https://m.edsoo.ru/6a866f02" \h </w:instrText>
            </w:r>
            <w:r>
              <w:fldChar w:fldCharType="separate"/>
            </w:r>
            <w:r>
              <w:rPr>
                <w:rFonts w:ascii="Times New Roman" w:hAnsi="Times New Roman"/>
                <w:b w:val="0"/>
                <w:i w:val="0"/>
                <w:color w:val="0000FF"/>
                <w:sz w:val="22"/>
                <w:u w:val="single"/>
              </w:rPr>
              <w:t>https://m.edsoo.ru/6a866f02</w:t>
            </w:r>
            <w:r>
              <w:rPr>
                <w:rFonts w:ascii="Times New Roman" w:hAnsi="Times New Roman"/>
                <w:b w:val="0"/>
                <w:i w:val="0"/>
                <w:color w:val="0000FF"/>
                <w:sz w:val="22"/>
                <w:u w:val="single"/>
              </w:rPr>
              <w:fldChar w:fldCharType="end"/>
            </w:r>
          </w:p>
        </w:tc>
      </w:tr>
      <w:tr w14:paraId="17D3458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4D2B6427">
            <w:pPr>
              <w:spacing w:before="0" w:after="0"/>
              <w:ind w:left="135"/>
              <w:jc w:val="left"/>
            </w:pPr>
            <w:r>
              <w:rPr>
                <w:rFonts w:ascii="Times New Roman" w:hAnsi="Times New Roman"/>
                <w:b w:val="0"/>
                <w:i w:val="0"/>
                <w:color w:val="000000"/>
                <w:sz w:val="24"/>
              </w:rPr>
              <w:t>ОБЩЕЕ КОЛИЧЕСТВО ЧАСОВ ПО ПРОГРАММЕ</w:t>
            </w:r>
          </w:p>
        </w:tc>
        <w:tc>
          <w:tcPr>
            <w:tcW w:w="1145" w:type="dxa"/>
            <w:tcMar>
              <w:top w:w="50" w:type="dxa"/>
              <w:left w:w="100" w:type="dxa"/>
            </w:tcMar>
            <w:vAlign w:val="center"/>
          </w:tcPr>
          <w:p w14:paraId="2DEF391B">
            <w:pPr>
              <w:spacing w:before="0" w:after="0" w:line="276" w:lineRule="auto"/>
              <w:ind w:left="135"/>
              <w:jc w:val="center"/>
            </w:pPr>
            <w:r>
              <w:rPr>
                <w:rFonts w:ascii="Times New Roman" w:hAnsi="Times New Roman"/>
                <w:b w:val="0"/>
                <w:i w:val="0"/>
                <w:color w:val="000000"/>
                <w:sz w:val="24"/>
              </w:rPr>
              <w:t xml:space="preserve"> 102 </w:t>
            </w:r>
          </w:p>
        </w:tc>
        <w:tc>
          <w:tcPr>
            <w:tcW w:w="1410" w:type="dxa"/>
            <w:tcMar>
              <w:top w:w="50" w:type="dxa"/>
              <w:left w:w="100" w:type="dxa"/>
            </w:tcMar>
            <w:vAlign w:val="center"/>
          </w:tcPr>
          <w:p w14:paraId="1602A35D">
            <w:pPr>
              <w:spacing w:before="0" w:after="0" w:line="276" w:lineRule="auto"/>
              <w:ind w:left="135"/>
              <w:jc w:val="center"/>
            </w:pPr>
            <w:r>
              <w:rPr>
                <w:rFonts w:ascii="Times New Roman" w:hAnsi="Times New Roman"/>
                <w:b w:val="0"/>
                <w:i w:val="0"/>
                <w:color w:val="000000"/>
                <w:sz w:val="24"/>
              </w:rPr>
              <w:t xml:space="preserve"> 7 </w:t>
            </w:r>
          </w:p>
        </w:tc>
        <w:tc>
          <w:tcPr>
            <w:tcW w:w="1517" w:type="dxa"/>
            <w:tcMar>
              <w:top w:w="50" w:type="dxa"/>
              <w:left w:w="100" w:type="dxa"/>
            </w:tcMar>
            <w:vAlign w:val="center"/>
          </w:tcPr>
          <w:p w14:paraId="0C19C816">
            <w:pPr>
              <w:spacing w:before="0" w:after="0" w:line="276" w:lineRule="auto"/>
              <w:ind w:left="135"/>
              <w:jc w:val="center"/>
            </w:pPr>
            <w:r>
              <w:rPr>
                <w:rFonts w:ascii="Times New Roman" w:hAnsi="Times New Roman"/>
                <w:b w:val="0"/>
                <w:i w:val="0"/>
                <w:color w:val="000000"/>
                <w:sz w:val="24"/>
              </w:rPr>
              <w:t xml:space="preserve"> 0 </w:t>
            </w:r>
          </w:p>
        </w:tc>
        <w:tc>
          <w:tcPr>
            <w:tcW w:w="0" w:type="auto"/>
            <w:gridSpan w:val="2"/>
            <w:tcMar>
              <w:top w:w="50" w:type="dxa"/>
              <w:left w:w="100" w:type="dxa"/>
            </w:tcMar>
            <w:vAlign w:val="center"/>
          </w:tcPr>
          <w:p w14:paraId="0FDF9350">
            <w:pPr>
              <w:jc w:val="left"/>
            </w:pPr>
          </w:p>
        </w:tc>
      </w:tr>
    </w:tbl>
    <w:p w14:paraId="5DB1FC6C">
      <w:pPr>
        <w:sectPr>
          <w:pgSz w:w="16383" w:h="11906" w:orient="landscape"/>
          <w:cols w:space="720" w:num="1"/>
        </w:sectPr>
      </w:pPr>
    </w:p>
    <w:p w14:paraId="328BAB78">
      <w:pPr>
        <w:sectPr>
          <w:pgSz w:w="16383" w:h="11906" w:orient="landscape"/>
          <w:cols w:space="720" w:num="1"/>
        </w:sectPr>
      </w:pPr>
      <w:bookmarkStart w:id="10" w:name="block-58771897"/>
    </w:p>
    <w:bookmarkEnd w:id="9"/>
    <w:bookmarkEnd w:id="10"/>
    <w:p w14:paraId="6182415D">
      <w:pPr>
        <w:spacing w:before="199" w:after="199"/>
        <w:ind w:left="120"/>
        <w:jc w:val="left"/>
      </w:pPr>
      <w:bookmarkStart w:id="11" w:name="block-58771899"/>
      <w:r>
        <w:rPr>
          <w:rFonts w:ascii="Times New Roman" w:hAnsi="Times New Roman"/>
          <w:b/>
          <w:i w:val="0"/>
          <w:color w:val="000000"/>
          <w:sz w:val="28"/>
        </w:rPr>
        <w:t>ПРОВЕРЯЕМЫЕ ТРЕБОВАНИЯ К РЕЗУЛЬТАТАМ ОСВОЕНИЯ ОСНОВНОЙ ОБРАЗОВАТЕЛЬНОЙ ПРОГРАММЫ</w:t>
      </w:r>
    </w:p>
    <w:p w14:paraId="090335DE">
      <w:pPr>
        <w:spacing w:before="199" w:after="199"/>
        <w:ind w:left="120"/>
        <w:jc w:val="left"/>
      </w:pPr>
    </w:p>
    <w:p w14:paraId="51C6BE60">
      <w:pPr>
        <w:spacing w:before="199" w:after="199"/>
        <w:ind w:left="120"/>
        <w:jc w:val="left"/>
      </w:pPr>
      <w:r>
        <w:rPr>
          <w:rFonts w:ascii="Times New Roman" w:hAnsi="Times New Roman"/>
          <w:b/>
          <w:i w:val="0"/>
          <w:color w:val="000000"/>
          <w:sz w:val="28"/>
        </w:rPr>
        <w:t xml:space="preserve">10 КЛАСС </w:t>
      </w:r>
    </w:p>
    <w:tbl>
      <w:tblPr>
        <w:tblStyle w:val="7"/>
        <w:tblW w:w="0" w:type="auto"/>
        <w:tblCellSpacing w:w="0" w:type="dxa"/>
        <w:tblInd w:w="144"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537"/>
        <w:gridCol w:w="6838"/>
      </w:tblGrid>
      <w:tr w14:paraId="668423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0BD01C48">
            <w:pPr>
              <w:spacing w:before="0" w:after="0"/>
              <w:ind w:left="243"/>
              <w:jc w:val="left"/>
            </w:pPr>
            <w:r>
              <w:rPr>
                <w:rFonts w:ascii="Times New Roman" w:hAnsi="Times New Roman"/>
                <w:b/>
                <w:i w:val="0"/>
                <w:color w:val="000000"/>
                <w:sz w:val="24"/>
              </w:rPr>
              <w:t xml:space="preserve"> Код проверяемого результата </w:t>
            </w:r>
          </w:p>
        </w:tc>
        <w:tc>
          <w:tcPr>
            <w:tcW w:w="11842" w:type="dxa"/>
            <w:tcMar>
              <w:top w:w="50" w:type="dxa"/>
              <w:left w:w="100" w:type="dxa"/>
            </w:tcMar>
            <w:vAlign w:val="center"/>
          </w:tcPr>
          <w:p w14:paraId="376703BE">
            <w:pPr>
              <w:spacing w:before="0" w:after="0"/>
              <w:ind w:left="243"/>
              <w:jc w:val="left"/>
            </w:pPr>
            <w:r>
              <w:rPr>
                <w:rFonts w:ascii="Times New Roman" w:hAnsi="Times New Roman"/>
                <w:b/>
                <w:i w:val="0"/>
                <w:color w:val="000000"/>
                <w:sz w:val="24"/>
              </w:rPr>
              <w:t xml:space="preserve"> Проверяемые предметные результаты освоения основной образовательной программы среднего общего образования </w:t>
            </w:r>
          </w:p>
        </w:tc>
      </w:tr>
      <w:tr w14:paraId="150BBCE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0564459D">
            <w:pPr>
              <w:spacing w:before="0" w:after="0"/>
              <w:ind w:left="336"/>
              <w:jc w:val="left"/>
            </w:pPr>
          </w:p>
        </w:tc>
        <w:tc>
          <w:tcPr>
            <w:tcW w:w="11842" w:type="dxa"/>
            <w:tcMar>
              <w:top w:w="50" w:type="dxa"/>
              <w:left w:w="100" w:type="dxa"/>
            </w:tcMar>
            <w:vAlign w:val="center"/>
          </w:tcPr>
          <w:p w14:paraId="29F2CAB9">
            <w:pPr>
              <w:spacing w:before="0" w:after="0" w:line="336" w:lineRule="auto"/>
              <w:ind w:left="336"/>
              <w:jc w:val="both"/>
            </w:pPr>
            <w:r>
              <w:rPr>
                <w:rFonts w:ascii="Times New Roman" w:hAnsi="Times New Roman"/>
                <w:b w:val="0"/>
                <w:i w:val="0"/>
                <w:color w:val="000000"/>
                <w:sz w:val="24"/>
              </w:rPr>
              <w:t>Предметные результаты по учебному предмету «Иностранный (английский) язык (базовый уровень)»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её составляющих – речевой, языковой, социокультурной, компенсаторной, метапредметной</w:t>
            </w:r>
          </w:p>
        </w:tc>
      </w:tr>
      <w:tr w14:paraId="7FAB2A2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2B32FED2">
            <w:pPr>
              <w:spacing w:before="0" w:after="0" w:line="336" w:lineRule="auto"/>
              <w:ind w:left="336"/>
              <w:jc w:val="center"/>
            </w:pPr>
            <w:r>
              <w:rPr>
                <w:rFonts w:ascii="Times New Roman" w:hAnsi="Times New Roman"/>
                <w:b w:val="0"/>
                <w:i w:val="0"/>
                <w:color w:val="000000"/>
                <w:sz w:val="24"/>
              </w:rPr>
              <w:t>1</w:t>
            </w:r>
          </w:p>
        </w:tc>
        <w:tc>
          <w:tcPr>
            <w:tcW w:w="11842" w:type="dxa"/>
            <w:tcMar>
              <w:top w:w="50" w:type="dxa"/>
              <w:left w:w="100" w:type="dxa"/>
            </w:tcMar>
            <w:vAlign w:val="center"/>
          </w:tcPr>
          <w:p w14:paraId="663D2ED2">
            <w:pPr>
              <w:spacing w:before="0" w:after="0" w:line="336" w:lineRule="auto"/>
              <w:ind w:left="336"/>
              <w:jc w:val="left"/>
            </w:pPr>
            <w:r>
              <w:rPr>
                <w:rFonts w:ascii="Times New Roman" w:hAnsi="Times New Roman"/>
                <w:b w:val="0"/>
                <w:i w:val="0"/>
                <w:color w:val="000000"/>
                <w:sz w:val="24"/>
              </w:rPr>
              <w:t>Коммуникативные умения</w:t>
            </w:r>
          </w:p>
          <w:p w14:paraId="4E28A121">
            <w:pPr>
              <w:spacing w:before="0" w:after="0" w:line="336" w:lineRule="auto"/>
              <w:ind w:left="336"/>
              <w:jc w:val="both"/>
            </w:pPr>
            <w:r>
              <w:rPr>
                <w:rFonts w:ascii="Times New Roman" w:hAnsi="Times New Roman"/>
                <w:b w:val="0"/>
                <w:i w:val="0"/>
                <w:color w:val="000000"/>
                <w:sz w:val="24"/>
              </w:rPr>
              <w:t>Владеть основными видами речевой деятельности</w:t>
            </w:r>
          </w:p>
        </w:tc>
      </w:tr>
      <w:tr w14:paraId="30389D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2192084E">
            <w:pPr>
              <w:spacing w:before="0" w:after="0" w:line="336" w:lineRule="auto"/>
              <w:ind w:left="336"/>
              <w:jc w:val="center"/>
            </w:pPr>
            <w:r>
              <w:rPr>
                <w:rFonts w:ascii="Times New Roman" w:hAnsi="Times New Roman"/>
                <w:b w:val="0"/>
                <w:i/>
                <w:color w:val="000000"/>
                <w:sz w:val="24"/>
              </w:rPr>
              <w:t>1.1</w:t>
            </w:r>
          </w:p>
        </w:tc>
        <w:tc>
          <w:tcPr>
            <w:tcW w:w="11842" w:type="dxa"/>
            <w:tcMar>
              <w:top w:w="50" w:type="dxa"/>
              <w:left w:w="100" w:type="dxa"/>
            </w:tcMar>
            <w:vAlign w:val="center"/>
          </w:tcPr>
          <w:p w14:paraId="7AF262BE">
            <w:pPr>
              <w:spacing w:before="0" w:after="0" w:line="336" w:lineRule="auto"/>
              <w:ind w:left="336"/>
              <w:jc w:val="both"/>
            </w:pPr>
            <w:r>
              <w:rPr>
                <w:rFonts w:ascii="Times New Roman" w:hAnsi="Times New Roman"/>
                <w:b w:val="0"/>
                <w:i/>
                <w:color w:val="000000"/>
                <w:sz w:val="24"/>
              </w:rPr>
              <w:t>Говорение</w:t>
            </w:r>
          </w:p>
        </w:tc>
      </w:tr>
      <w:tr w14:paraId="3DFC03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04868655">
            <w:pPr>
              <w:spacing w:before="0" w:after="0" w:line="336" w:lineRule="auto"/>
              <w:ind w:left="336"/>
              <w:jc w:val="center"/>
            </w:pPr>
            <w:r>
              <w:rPr>
                <w:rFonts w:ascii="Times New Roman" w:hAnsi="Times New Roman"/>
                <w:b w:val="0"/>
                <w:i w:val="0"/>
                <w:color w:val="000000"/>
                <w:sz w:val="24"/>
              </w:rPr>
              <w:t>1.1.1</w:t>
            </w:r>
          </w:p>
        </w:tc>
        <w:tc>
          <w:tcPr>
            <w:tcW w:w="11842" w:type="dxa"/>
            <w:tcMar>
              <w:top w:w="50" w:type="dxa"/>
              <w:left w:w="100" w:type="dxa"/>
            </w:tcMar>
            <w:vAlign w:val="center"/>
          </w:tcPr>
          <w:p w14:paraId="510036D4">
            <w:pPr>
              <w:spacing w:before="0" w:after="0" w:line="336" w:lineRule="auto"/>
              <w:ind w:left="336"/>
              <w:jc w:val="both"/>
            </w:pPr>
            <w:r>
              <w:rPr>
                <w:rFonts w:ascii="Times New Roman" w:hAnsi="Times New Roman"/>
                <w:b w:val="0"/>
                <w:i w:val="0"/>
                <w:color w:val="000000"/>
                <w:spacing w:val="-2"/>
                <w:sz w:val="24"/>
              </w:rPr>
              <w:t>Вести разные виды диалога (диалог этикетного характера, диалог – побуждение к действию, диалог-расспрос, диалог – 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 (или) зрительными опорами с соблюдением норм речевого этикета, принятых в стране (странах) изучаемого языка (8 реплик со стороны каждого собеседника)</w:t>
            </w:r>
          </w:p>
        </w:tc>
      </w:tr>
      <w:tr w14:paraId="7D40E13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70E61BF4">
            <w:pPr>
              <w:spacing w:before="0" w:after="0" w:line="336" w:lineRule="auto"/>
              <w:ind w:left="336"/>
              <w:jc w:val="center"/>
            </w:pPr>
            <w:r>
              <w:rPr>
                <w:rFonts w:ascii="Times New Roman" w:hAnsi="Times New Roman"/>
                <w:b w:val="0"/>
                <w:i w:val="0"/>
                <w:color w:val="000000"/>
                <w:sz w:val="24"/>
              </w:rPr>
              <w:t>1.1.2</w:t>
            </w:r>
          </w:p>
        </w:tc>
        <w:tc>
          <w:tcPr>
            <w:tcW w:w="11842" w:type="dxa"/>
            <w:tcMar>
              <w:top w:w="50" w:type="dxa"/>
              <w:left w:w="100" w:type="dxa"/>
            </w:tcMar>
            <w:vAlign w:val="center"/>
          </w:tcPr>
          <w:p w14:paraId="7C3393E3">
            <w:pPr>
              <w:spacing w:before="0" w:after="0" w:line="336" w:lineRule="auto"/>
              <w:ind w:left="336"/>
              <w:jc w:val="both"/>
            </w:pPr>
            <w:r>
              <w:rPr>
                <w:rFonts w:ascii="Times New Roman" w:hAnsi="Times New Roman"/>
                <w:b w:val="0"/>
                <w:i w:val="0"/>
                <w:color w:val="000000"/>
                <w:sz w:val="24"/>
              </w:rPr>
              <w:t>Создавать устные связные монологические высказывания (описание (характеристика), повествование (сообщение), рассуждение) с изложением своего мнения и краткой аргументацией с вербальными и (или) зрительными опорами или без опор в рамках отобранного тематического содержания речи</w:t>
            </w:r>
          </w:p>
        </w:tc>
      </w:tr>
      <w:tr w14:paraId="22D5CC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1A8AA44B">
            <w:pPr>
              <w:spacing w:before="0" w:after="0" w:line="336" w:lineRule="auto"/>
              <w:ind w:left="336"/>
              <w:jc w:val="center"/>
            </w:pPr>
            <w:r>
              <w:rPr>
                <w:rFonts w:ascii="Times New Roman" w:hAnsi="Times New Roman"/>
                <w:b w:val="0"/>
                <w:i w:val="0"/>
                <w:color w:val="000000"/>
                <w:sz w:val="24"/>
              </w:rPr>
              <w:t>1.1.3</w:t>
            </w:r>
          </w:p>
        </w:tc>
        <w:tc>
          <w:tcPr>
            <w:tcW w:w="11842" w:type="dxa"/>
            <w:tcMar>
              <w:top w:w="50" w:type="dxa"/>
              <w:left w:w="100" w:type="dxa"/>
            </w:tcMar>
            <w:vAlign w:val="center"/>
          </w:tcPr>
          <w:p w14:paraId="74F80B4D">
            <w:pPr>
              <w:spacing w:before="0" w:after="0" w:line="336" w:lineRule="auto"/>
              <w:ind w:left="336"/>
              <w:jc w:val="both"/>
            </w:pPr>
            <w:r>
              <w:rPr>
                <w:rFonts w:ascii="Times New Roman" w:hAnsi="Times New Roman"/>
                <w:b w:val="0"/>
                <w:i w:val="0"/>
                <w:color w:val="000000"/>
                <w:sz w:val="24"/>
              </w:rPr>
              <w:t>Излагать основное содержание прочитанного (прослушанного) текста с выражением своего отношения (объём монологического высказывания – до 14 фраз)</w:t>
            </w:r>
          </w:p>
        </w:tc>
      </w:tr>
      <w:tr w14:paraId="6BE25F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5B3ED59B">
            <w:pPr>
              <w:spacing w:before="0" w:after="0" w:line="336" w:lineRule="auto"/>
              <w:ind w:left="336"/>
              <w:jc w:val="center"/>
            </w:pPr>
            <w:r>
              <w:rPr>
                <w:rFonts w:ascii="Times New Roman" w:hAnsi="Times New Roman"/>
                <w:b w:val="0"/>
                <w:i w:val="0"/>
                <w:color w:val="000000"/>
                <w:sz w:val="24"/>
              </w:rPr>
              <w:t>1.1.4</w:t>
            </w:r>
          </w:p>
        </w:tc>
        <w:tc>
          <w:tcPr>
            <w:tcW w:w="11842" w:type="dxa"/>
            <w:tcMar>
              <w:top w:w="50" w:type="dxa"/>
              <w:left w:w="100" w:type="dxa"/>
            </w:tcMar>
            <w:vAlign w:val="center"/>
          </w:tcPr>
          <w:p w14:paraId="371CE72B">
            <w:pPr>
              <w:spacing w:before="0" w:after="0" w:line="336" w:lineRule="auto"/>
              <w:ind w:left="336"/>
              <w:jc w:val="both"/>
            </w:pPr>
            <w:r>
              <w:rPr>
                <w:rFonts w:ascii="Times New Roman" w:hAnsi="Times New Roman"/>
                <w:b w:val="0"/>
                <w:i w:val="0"/>
                <w:color w:val="000000"/>
                <w:sz w:val="24"/>
              </w:rPr>
              <w:t>Устно излагать результаты выполненной проектной работы (объём – до 14 фраз)</w:t>
            </w:r>
          </w:p>
        </w:tc>
      </w:tr>
      <w:tr w14:paraId="3B8CC97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1030AD8C">
            <w:pPr>
              <w:spacing w:before="0" w:after="0" w:line="336" w:lineRule="auto"/>
              <w:ind w:left="336"/>
              <w:jc w:val="center"/>
            </w:pPr>
            <w:r>
              <w:rPr>
                <w:rFonts w:ascii="Times New Roman" w:hAnsi="Times New Roman"/>
                <w:b w:val="0"/>
                <w:i/>
                <w:color w:val="000000"/>
                <w:sz w:val="24"/>
              </w:rPr>
              <w:t>1.2</w:t>
            </w:r>
          </w:p>
        </w:tc>
        <w:tc>
          <w:tcPr>
            <w:tcW w:w="11842" w:type="dxa"/>
            <w:tcMar>
              <w:top w:w="50" w:type="dxa"/>
              <w:left w:w="100" w:type="dxa"/>
            </w:tcMar>
            <w:vAlign w:val="center"/>
          </w:tcPr>
          <w:p w14:paraId="73CD09FC">
            <w:pPr>
              <w:spacing w:before="0" w:after="0" w:line="336" w:lineRule="auto"/>
              <w:ind w:left="336"/>
              <w:jc w:val="both"/>
            </w:pPr>
            <w:r>
              <w:rPr>
                <w:rFonts w:ascii="Times New Roman" w:hAnsi="Times New Roman"/>
                <w:b w:val="0"/>
                <w:i/>
                <w:color w:val="000000"/>
                <w:sz w:val="24"/>
              </w:rPr>
              <w:t>Аудирование</w:t>
            </w:r>
          </w:p>
        </w:tc>
      </w:tr>
      <w:tr w14:paraId="1229E71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047E2327">
            <w:pPr>
              <w:spacing w:before="0" w:after="0" w:line="336" w:lineRule="auto"/>
              <w:ind w:left="336"/>
              <w:jc w:val="center"/>
            </w:pPr>
            <w:r>
              <w:rPr>
                <w:rFonts w:ascii="Times New Roman" w:hAnsi="Times New Roman"/>
                <w:b w:val="0"/>
                <w:i w:val="0"/>
                <w:color w:val="000000"/>
                <w:sz w:val="24"/>
              </w:rPr>
              <w:t>1.2.1</w:t>
            </w:r>
          </w:p>
        </w:tc>
        <w:tc>
          <w:tcPr>
            <w:tcW w:w="11842" w:type="dxa"/>
            <w:tcMar>
              <w:top w:w="50" w:type="dxa"/>
              <w:left w:w="100" w:type="dxa"/>
            </w:tcMar>
            <w:vAlign w:val="center"/>
          </w:tcPr>
          <w:p w14:paraId="1C69C054">
            <w:pPr>
              <w:spacing w:before="0" w:after="0" w:line="336" w:lineRule="auto"/>
              <w:ind w:left="336"/>
              <w:jc w:val="both"/>
            </w:pPr>
            <w:r>
              <w:rPr>
                <w:rFonts w:ascii="Times New Roman" w:hAnsi="Times New Roman"/>
                <w:b w:val="0"/>
                <w:i w:val="0"/>
                <w:color w:val="000000"/>
                <w:sz w:val="24"/>
              </w:rP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 интересующей, запрашиваемой) информации (время звучания текста (текстов) для аудирования – до 2,5 минут)</w:t>
            </w:r>
          </w:p>
        </w:tc>
      </w:tr>
      <w:tr w14:paraId="62B1E2F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653676D9">
            <w:pPr>
              <w:spacing w:before="0" w:after="0" w:line="336" w:lineRule="auto"/>
              <w:ind w:left="336"/>
              <w:jc w:val="center"/>
            </w:pPr>
            <w:r>
              <w:rPr>
                <w:rFonts w:ascii="Times New Roman" w:hAnsi="Times New Roman"/>
                <w:b w:val="0"/>
                <w:i/>
                <w:color w:val="000000"/>
                <w:sz w:val="24"/>
              </w:rPr>
              <w:t>1.3</w:t>
            </w:r>
          </w:p>
        </w:tc>
        <w:tc>
          <w:tcPr>
            <w:tcW w:w="11842" w:type="dxa"/>
            <w:tcMar>
              <w:top w:w="50" w:type="dxa"/>
              <w:left w:w="100" w:type="dxa"/>
            </w:tcMar>
            <w:vAlign w:val="center"/>
          </w:tcPr>
          <w:p w14:paraId="1C58DB1F">
            <w:pPr>
              <w:spacing w:before="0" w:after="0" w:line="336" w:lineRule="auto"/>
              <w:ind w:left="336"/>
              <w:jc w:val="both"/>
            </w:pPr>
            <w:r>
              <w:rPr>
                <w:rFonts w:ascii="Times New Roman" w:hAnsi="Times New Roman"/>
                <w:b w:val="0"/>
                <w:i/>
                <w:color w:val="000000"/>
                <w:sz w:val="24"/>
              </w:rPr>
              <w:t>Смысловое чтение</w:t>
            </w:r>
            <w:r>
              <w:rPr>
                <w:rFonts w:ascii="Times New Roman" w:hAnsi="Times New Roman"/>
                <w:b w:val="0"/>
                <w:i w:val="0"/>
                <w:color w:val="000000"/>
                <w:sz w:val="24"/>
              </w:rPr>
              <w:t xml:space="preserve"> </w:t>
            </w:r>
          </w:p>
        </w:tc>
      </w:tr>
      <w:tr w14:paraId="0B0723D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022BD49D">
            <w:pPr>
              <w:spacing w:before="0" w:after="0" w:line="336" w:lineRule="auto"/>
              <w:ind w:left="336"/>
              <w:jc w:val="center"/>
            </w:pPr>
            <w:r>
              <w:rPr>
                <w:rFonts w:ascii="Times New Roman" w:hAnsi="Times New Roman"/>
                <w:b w:val="0"/>
                <w:i w:val="0"/>
                <w:color w:val="000000"/>
                <w:sz w:val="24"/>
              </w:rPr>
              <w:t>1.3.1</w:t>
            </w:r>
          </w:p>
        </w:tc>
        <w:tc>
          <w:tcPr>
            <w:tcW w:w="11842" w:type="dxa"/>
            <w:tcMar>
              <w:top w:w="50" w:type="dxa"/>
              <w:left w:w="100" w:type="dxa"/>
            </w:tcMar>
            <w:vAlign w:val="center"/>
          </w:tcPr>
          <w:p w14:paraId="3DF894EF">
            <w:pPr>
              <w:spacing w:before="0" w:after="0" w:line="336" w:lineRule="auto"/>
              <w:ind w:left="336"/>
              <w:jc w:val="both"/>
            </w:pPr>
            <w:r>
              <w:rPr>
                <w:rFonts w:ascii="Times New Roman" w:hAnsi="Times New Roman"/>
                <w:b w:val="0"/>
                <w:i w:val="0"/>
                <w:color w:val="000000"/>
                <w:sz w:val="24"/>
              </w:rPr>
              <w:t>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 (интересующей, запрашиваемой) информации, с полным п ониманием прочитанного (объём текста (текстов) для чтения – 500-700 слов); читать про себя и устанавливать причинно-следственную взаимосвязь изложенных в тексте фактов и событий; читать про себя несплошные тексты (таблицы, диаграммы, графики и другие) и понимать представленную в них информацию</w:t>
            </w:r>
          </w:p>
        </w:tc>
      </w:tr>
      <w:tr w14:paraId="659BE8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12A7694C">
            <w:pPr>
              <w:spacing w:before="0" w:after="0" w:line="336" w:lineRule="auto"/>
              <w:ind w:left="336"/>
              <w:jc w:val="center"/>
            </w:pPr>
            <w:r>
              <w:rPr>
                <w:rFonts w:ascii="Times New Roman" w:hAnsi="Times New Roman"/>
                <w:b w:val="0"/>
                <w:i/>
                <w:color w:val="000000"/>
                <w:sz w:val="24"/>
              </w:rPr>
              <w:t>1.4</w:t>
            </w:r>
          </w:p>
        </w:tc>
        <w:tc>
          <w:tcPr>
            <w:tcW w:w="11842" w:type="dxa"/>
            <w:tcMar>
              <w:top w:w="50" w:type="dxa"/>
              <w:left w:w="100" w:type="dxa"/>
            </w:tcMar>
            <w:vAlign w:val="center"/>
          </w:tcPr>
          <w:p w14:paraId="029BC902">
            <w:pPr>
              <w:spacing w:before="0" w:after="0" w:line="336" w:lineRule="auto"/>
              <w:ind w:left="336"/>
              <w:jc w:val="both"/>
            </w:pPr>
            <w:r>
              <w:rPr>
                <w:rFonts w:ascii="Times New Roman" w:hAnsi="Times New Roman"/>
                <w:b w:val="0"/>
                <w:i/>
                <w:color w:val="000000"/>
                <w:sz w:val="24"/>
              </w:rPr>
              <w:t>Письменная речь</w:t>
            </w:r>
          </w:p>
        </w:tc>
      </w:tr>
      <w:tr w14:paraId="27A58E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649A9195">
            <w:pPr>
              <w:spacing w:before="0" w:after="0" w:line="336" w:lineRule="auto"/>
              <w:ind w:left="336"/>
              <w:jc w:val="center"/>
            </w:pPr>
            <w:r>
              <w:rPr>
                <w:rFonts w:ascii="Times New Roman" w:hAnsi="Times New Roman"/>
                <w:b w:val="0"/>
                <w:i w:val="0"/>
                <w:color w:val="000000"/>
                <w:sz w:val="24"/>
              </w:rPr>
              <w:t>1.4.1</w:t>
            </w:r>
          </w:p>
        </w:tc>
        <w:tc>
          <w:tcPr>
            <w:tcW w:w="11842" w:type="dxa"/>
            <w:tcMar>
              <w:top w:w="50" w:type="dxa"/>
              <w:left w:w="100" w:type="dxa"/>
            </w:tcMar>
            <w:vAlign w:val="center"/>
          </w:tcPr>
          <w:p w14:paraId="1AE9810D">
            <w:pPr>
              <w:spacing w:before="0" w:after="0" w:line="336" w:lineRule="auto"/>
              <w:ind w:left="336"/>
              <w:jc w:val="both"/>
            </w:pPr>
            <w:r>
              <w:rPr>
                <w:rFonts w:ascii="Times New Roman" w:hAnsi="Times New Roman"/>
                <w:b w:val="0"/>
                <w:i w:val="0"/>
                <w:color w:val="000000"/>
                <w:spacing w:val="-2"/>
                <w:sz w:val="24"/>
              </w:rPr>
              <w:t>Заполнять анкеты и формуляры, сообщая о себе основные сведения, в соответствии с нормами, принятыми в стране (странах) изучаемого языка</w:t>
            </w:r>
          </w:p>
        </w:tc>
      </w:tr>
      <w:tr w14:paraId="27A5C71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5271073C">
            <w:pPr>
              <w:spacing w:before="0" w:after="0" w:line="336" w:lineRule="auto"/>
              <w:ind w:left="336"/>
              <w:jc w:val="center"/>
            </w:pPr>
            <w:r>
              <w:rPr>
                <w:rFonts w:ascii="Times New Roman" w:hAnsi="Times New Roman"/>
                <w:b w:val="0"/>
                <w:i w:val="0"/>
                <w:color w:val="000000"/>
                <w:sz w:val="24"/>
              </w:rPr>
              <w:t>1.4.2</w:t>
            </w:r>
          </w:p>
        </w:tc>
        <w:tc>
          <w:tcPr>
            <w:tcW w:w="11842" w:type="dxa"/>
            <w:tcMar>
              <w:top w:w="50" w:type="dxa"/>
              <w:left w:w="100" w:type="dxa"/>
            </w:tcMar>
            <w:vAlign w:val="center"/>
          </w:tcPr>
          <w:p w14:paraId="7BF4D5C7">
            <w:pPr>
              <w:spacing w:before="0" w:after="0" w:line="336" w:lineRule="auto"/>
              <w:ind w:left="336"/>
              <w:jc w:val="both"/>
            </w:pPr>
            <w:r>
              <w:rPr>
                <w:rFonts w:ascii="Times New Roman" w:hAnsi="Times New Roman"/>
                <w:b w:val="0"/>
                <w:i w:val="0"/>
                <w:color w:val="000000"/>
                <w:sz w:val="24"/>
              </w:rPr>
              <w:t>Писать электронное сообщение личного характера, соблюдая речевой этикет, принятый в стране (странах) изучаемого языка (объём сообщения – до 130 слов)</w:t>
            </w:r>
          </w:p>
        </w:tc>
      </w:tr>
      <w:tr w14:paraId="546C6E7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133FF8D9">
            <w:pPr>
              <w:spacing w:before="0" w:after="0" w:line="336" w:lineRule="auto"/>
              <w:ind w:left="336"/>
              <w:jc w:val="center"/>
            </w:pPr>
            <w:r>
              <w:rPr>
                <w:rFonts w:ascii="Times New Roman" w:hAnsi="Times New Roman"/>
                <w:b w:val="0"/>
                <w:i w:val="0"/>
                <w:color w:val="000000"/>
                <w:sz w:val="24"/>
              </w:rPr>
              <w:t>1.4.3</w:t>
            </w:r>
          </w:p>
        </w:tc>
        <w:tc>
          <w:tcPr>
            <w:tcW w:w="11842" w:type="dxa"/>
            <w:tcMar>
              <w:top w:w="50" w:type="dxa"/>
              <w:left w:w="100" w:type="dxa"/>
            </w:tcMar>
            <w:vAlign w:val="center"/>
          </w:tcPr>
          <w:p w14:paraId="4C24925C">
            <w:pPr>
              <w:spacing w:before="0" w:after="0" w:line="336" w:lineRule="auto"/>
              <w:ind w:left="336"/>
              <w:jc w:val="both"/>
            </w:pPr>
            <w:r>
              <w:rPr>
                <w:rFonts w:ascii="Times New Roman" w:hAnsi="Times New Roman"/>
                <w:b w:val="0"/>
                <w:i w:val="0"/>
                <w:color w:val="000000"/>
                <w:sz w:val="24"/>
              </w:rPr>
              <w:t>Создавать письменные высказывания на основе плана, иллюстрации, таблицы, диаграммы и (или) прочитанного (прослушанного) текста с использованием образца (объём высказывания – до 150 слов)</w:t>
            </w:r>
          </w:p>
        </w:tc>
      </w:tr>
      <w:tr w14:paraId="2F15C10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26FB5199">
            <w:pPr>
              <w:spacing w:before="0" w:after="0" w:line="336" w:lineRule="auto"/>
              <w:ind w:left="336"/>
              <w:jc w:val="center"/>
            </w:pPr>
            <w:r>
              <w:rPr>
                <w:rFonts w:ascii="Times New Roman" w:hAnsi="Times New Roman"/>
                <w:b w:val="0"/>
                <w:i w:val="0"/>
                <w:color w:val="000000"/>
                <w:sz w:val="24"/>
              </w:rPr>
              <w:t>1.4.4</w:t>
            </w:r>
          </w:p>
        </w:tc>
        <w:tc>
          <w:tcPr>
            <w:tcW w:w="11842" w:type="dxa"/>
            <w:tcMar>
              <w:top w:w="50" w:type="dxa"/>
              <w:left w:w="100" w:type="dxa"/>
            </w:tcMar>
            <w:vAlign w:val="center"/>
          </w:tcPr>
          <w:p w14:paraId="33C893A1">
            <w:pPr>
              <w:spacing w:before="0" w:after="0" w:line="336" w:lineRule="auto"/>
              <w:ind w:left="336"/>
              <w:jc w:val="both"/>
            </w:pPr>
            <w:r>
              <w:rPr>
                <w:rFonts w:ascii="Times New Roman" w:hAnsi="Times New Roman"/>
                <w:b w:val="0"/>
                <w:i w:val="0"/>
                <w:color w:val="000000"/>
                <w:sz w:val="24"/>
              </w:rPr>
              <w:t>Заполнять таблицу, кратко фиксируя содержание прочитанного (прослушанного) текста или дополняя информацию в таблице</w:t>
            </w:r>
          </w:p>
        </w:tc>
      </w:tr>
      <w:tr w14:paraId="205B19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17601C38">
            <w:pPr>
              <w:spacing w:before="0" w:after="0" w:line="336" w:lineRule="auto"/>
              <w:ind w:left="336"/>
              <w:jc w:val="center"/>
            </w:pPr>
            <w:r>
              <w:rPr>
                <w:rFonts w:ascii="Times New Roman" w:hAnsi="Times New Roman"/>
                <w:b w:val="0"/>
                <w:i w:val="0"/>
                <w:color w:val="000000"/>
                <w:sz w:val="24"/>
              </w:rPr>
              <w:t>1.4.5</w:t>
            </w:r>
          </w:p>
        </w:tc>
        <w:tc>
          <w:tcPr>
            <w:tcW w:w="11842" w:type="dxa"/>
            <w:tcMar>
              <w:top w:w="50" w:type="dxa"/>
              <w:left w:w="100" w:type="dxa"/>
            </w:tcMar>
            <w:vAlign w:val="center"/>
          </w:tcPr>
          <w:p w14:paraId="068890C6">
            <w:pPr>
              <w:spacing w:before="0" w:after="0" w:line="336" w:lineRule="auto"/>
              <w:ind w:left="336"/>
              <w:jc w:val="both"/>
            </w:pPr>
            <w:r>
              <w:rPr>
                <w:rFonts w:ascii="Times New Roman" w:hAnsi="Times New Roman"/>
                <w:b w:val="0"/>
                <w:i w:val="0"/>
                <w:color w:val="000000"/>
                <w:sz w:val="24"/>
              </w:rPr>
              <w:t>Письменно представлять результаты выполненной проектной работы (объём – до 150 слов)</w:t>
            </w:r>
          </w:p>
        </w:tc>
      </w:tr>
      <w:tr w14:paraId="0D9A425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3AA3F67E">
            <w:pPr>
              <w:spacing w:before="0" w:after="0" w:line="336" w:lineRule="auto"/>
              <w:ind w:left="336"/>
              <w:jc w:val="center"/>
            </w:pPr>
            <w:r>
              <w:rPr>
                <w:rFonts w:ascii="Times New Roman" w:hAnsi="Times New Roman"/>
                <w:b w:val="0"/>
                <w:i w:val="0"/>
                <w:color w:val="000000"/>
                <w:sz w:val="24"/>
              </w:rPr>
              <w:t>1.4.6</w:t>
            </w:r>
          </w:p>
        </w:tc>
        <w:tc>
          <w:tcPr>
            <w:tcW w:w="11842" w:type="dxa"/>
            <w:tcMar>
              <w:top w:w="50" w:type="dxa"/>
              <w:left w:w="100" w:type="dxa"/>
            </w:tcMar>
            <w:vAlign w:val="center"/>
          </w:tcPr>
          <w:p w14:paraId="53A35CB7">
            <w:pPr>
              <w:spacing w:before="0" w:after="0" w:line="336" w:lineRule="auto"/>
              <w:ind w:left="336"/>
              <w:jc w:val="both"/>
            </w:pPr>
            <w:r>
              <w:rPr>
                <w:rFonts w:ascii="Times New Roman" w:hAnsi="Times New Roman"/>
                <w:b w:val="0"/>
                <w:i w:val="0"/>
                <w:color w:val="000000"/>
                <w:sz w:val="24"/>
              </w:rPr>
              <w:t>Писать резюме (CV) с сообщением основных сведений о себе в соответствии с нормами, принятыми в стране (странах) изучаемого языка</w:t>
            </w:r>
          </w:p>
        </w:tc>
      </w:tr>
      <w:tr w14:paraId="692CB87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18091D1C">
            <w:pPr>
              <w:spacing w:before="0" w:after="0" w:line="336" w:lineRule="auto"/>
              <w:ind w:left="336"/>
              <w:jc w:val="center"/>
            </w:pPr>
            <w:r>
              <w:rPr>
                <w:rFonts w:ascii="Times New Roman" w:hAnsi="Times New Roman"/>
                <w:b w:val="0"/>
                <w:i w:val="0"/>
                <w:color w:val="000000"/>
                <w:sz w:val="24"/>
              </w:rPr>
              <w:t>2</w:t>
            </w:r>
          </w:p>
        </w:tc>
        <w:tc>
          <w:tcPr>
            <w:tcW w:w="11842" w:type="dxa"/>
            <w:tcMar>
              <w:top w:w="50" w:type="dxa"/>
              <w:left w:w="100" w:type="dxa"/>
            </w:tcMar>
            <w:vAlign w:val="center"/>
          </w:tcPr>
          <w:p w14:paraId="53CC3D5C">
            <w:pPr>
              <w:spacing w:before="0" w:after="0" w:line="336" w:lineRule="auto"/>
              <w:ind w:left="336"/>
              <w:jc w:val="both"/>
            </w:pPr>
            <w:r>
              <w:rPr>
                <w:rFonts w:ascii="Times New Roman" w:hAnsi="Times New Roman"/>
                <w:b w:val="0"/>
                <w:i w:val="0"/>
                <w:color w:val="000000"/>
                <w:sz w:val="24"/>
              </w:rPr>
              <w:t>Языковые знания и навыки</w:t>
            </w:r>
          </w:p>
        </w:tc>
      </w:tr>
      <w:tr w14:paraId="392133D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6687649A">
            <w:pPr>
              <w:spacing w:before="0" w:after="0" w:line="336" w:lineRule="auto"/>
              <w:ind w:left="336"/>
              <w:jc w:val="center"/>
            </w:pPr>
            <w:r>
              <w:rPr>
                <w:rFonts w:ascii="Times New Roman" w:hAnsi="Times New Roman"/>
                <w:b w:val="0"/>
                <w:i/>
                <w:color w:val="000000"/>
                <w:sz w:val="24"/>
              </w:rPr>
              <w:t>2.1</w:t>
            </w:r>
          </w:p>
        </w:tc>
        <w:tc>
          <w:tcPr>
            <w:tcW w:w="11842" w:type="dxa"/>
            <w:tcMar>
              <w:top w:w="50" w:type="dxa"/>
              <w:left w:w="100" w:type="dxa"/>
            </w:tcMar>
            <w:vAlign w:val="center"/>
          </w:tcPr>
          <w:p w14:paraId="2384D9EF">
            <w:pPr>
              <w:spacing w:before="0" w:after="0" w:line="336" w:lineRule="auto"/>
              <w:ind w:left="336"/>
              <w:jc w:val="both"/>
            </w:pPr>
            <w:r>
              <w:rPr>
                <w:rFonts w:ascii="Times New Roman" w:hAnsi="Times New Roman"/>
                <w:b w:val="0"/>
                <w:i/>
                <w:color w:val="000000"/>
                <w:sz w:val="24"/>
              </w:rPr>
              <w:t>Фонетическая сторона речи</w:t>
            </w:r>
          </w:p>
        </w:tc>
      </w:tr>
      <w:tr w14:paraId="61E512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53B2E0CE">
            <w:pPr>
              <w:spacing w:before="0" w:after="0" w:line="336" w:lineRule="auto"/>
              <w:ind w:left="336"/>
              <w:jc w:val="center"/>
            </w:pPr>
            <w:r>
              <w:rPr>
                <w:rFonts w:ascii="Times New Roman" w:hAnsi="Times New Roman"/>
                <w:b w:val="0"/>
                <w:i w:val="0"/>
                <w:color w:val="000000"/>
                <w:sz w:val="24"/>
              </w:rPr>
              <w:t>2.1.1</w:t>
            </w:r>
          </w:p>
        </w:tc>
        <w:tc>
          <w:tcPr>
            <w:tcW w:w="11842" w:type="dxa"/>
            <w:tcMar>
              <w:top w:w="50" w:type="dxa"/>
              <w:left w:w="100" w:type="dxa"/>
            </w:tcMar>
            <w:vAlign w:val="center"/>
          </w:tcPr>
          <w:p w14:paraId="6186DE1F">
            <w:pPr>
              <w:spacing w:before="0" w:after="0" w:line="336" w:lineRule="auto"/>
              <w:ind w:left="336"/>
              <w:jc w:val="both"/>
            </w:pPr>
            <w:r>
              <w:rPr>
                <w:rFonts w:ascii="Times New Roman" w:hAnsi="Times New Roman"/>
                <w:b w:val="0"/>
                <w:i w:val="0"/>
                <w:color w:val="000000"/>
                <w:sz w:val="24"/>
              </w:rPr>
              <w:t xml:space="preserve">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tc>
      </w:tr>
      <w:tr w14:paraId="3481F69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6228ACFF">
            <w:pPr>
              <w:spacing w:before="0" w:after="0" w:line="336" w:lineRule="auto"/>
              <w:ind w:left="336"/>
              <w:jc w:val="center"/>
            </w:pPr>
            <w:r>
              <w:rPr>
                <w:rFonts w:ascii="Times New Roman" w:hAnsi="Times New Roman"/>
                <w:b w:val="0"/>
                <w:i w:val="0"/>
                <w:color w:val="000000"/>
                <w:sz w:val="24"/>
              </w:rPr>
              <w:t>2.1.2</w:t>
            </w:r>
          </w:p>
        </w:tc>
        <w:tc>
          <w:tcPr>
            <w:tcW w:w="11842" w:type="dxa"/>
            <w:tcMar>
              <w:top w:w="50" w:type="dxa"/>
              <w:left w:w="100" w:type="dxa"/>
            </w:tcMar>
            <w:vAlign w:val="center"/>
          </w:tcPr>
          <w:p w14:paraId="4C52944D">
            <w:pPr>
              <w:spacing w:before="0" w:after="0" w:line="336" w:lineRule="auto"/>
              <w:ind w:left="336"/>
              <w:jc w:val="both"/>
            </w:pPr>
            <w:r>
              <w:rPr>
                <w:rFonts w:ascii="Times New Roman" w:hAnsi="Times New Roman"/>
                <w:b w:val="0"/>
                <w:i w:val="0"/>
                <w:color w:val="000000"/>
                <w:sz w:val="24"/>
              </w:rPr>
              <w:t>Выразительно читать вслух небольшие тексты объёмом до 140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14:paraId="310D14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6443BF57">
            <w:pPr>
              <w:spacing w:before="0" w:after="0" w:line="336" w:lineRule="auto"/>
              <w:ind w:left="336"/>
              <w:jc w:val="center"/>
            </w:pPr>
            <w:r>
              <w:rPr>
                <w:rFonts w:ascii="Times New Roman" w:hAnsi="Times New Roman"/>
                <w:b w:val="0"/>
                <w:i/>
                <w:color w:val="000000"/>
                <w:sz w:val="24"/>
              </w:rPr>
              <w:t>2.2</w:t>
            </w:r>
          </w:p>
        </w:tc>
        <w:tc>
          <w:tcPr>
            <w:tcW w:w="11842" w:type="dxa"/>
            <w:tcMar>
              <w:top w:w="50" w:type="dxa"/>
              <w:left w:w="100" w:type="dxa"/>
            </w:tcMar>
            <w:vAlign w:val="center"/>
          </w:tcPr>
          <w:p w14:paraId="764D6FA4">
            <w:pPr>
              <w:spacing w:before="0" w:after="0" w:line="336" w:lineRule="auto"/>
              <w:ind w:left="336"/>
              <w:jc w:val="both"/>
            </w:pPr>
            <w:r>
              <w:rPr>
                <w:rFonts w:ascii="Times New Roman" w:hAnsi="Times New Roman"/>
                <w:b w:val="0"/>
                <w:i/>
                <w:color w:val="000000"/>
                <w:sz w:val="24"/>
              </w:rPr>
              <w:t>Орфография и пунктуация</w:t>
            </w:r>
          </w:p>
        </w:tc>
      </w:tr>
      <w:tr w14:paraId="481553E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70967364">
            <w:pPr>
              <w:spacing w:before="0" w:after="0" w:line="336" w:lineRule="auto"/>
              <w:ind w:left="336"/>
              <w:jc w:val="center"/>
            </w:pPr>
            <w:r>
              <w:rPr>
                <w:rFonts w:ascii="Times New Roman" w:hAnsi="Times New Roman"/>
                <w:b w:val="0"/>
                <w:i w:val="0"/>
                <w:color w:val="000000"/>
                <w:sz w:val="24"/>
              </w:rPr>
              <w:t>2.2.1</w:t>
            </w:r>
          </w:p>
        </w:tc>
        <w:tc>
          <w:tcPr>
            <w:tcW w:w="11842" w:type="dxa"/>
            <w:tcMar>
              <w:top w:w="50" w:type="dxa"/>
              <w:left w:w="100" w:type="dxa"/>
            </w:tcMar>
            <w:vAlign w:val="center"/>
          </w:tcPr>
          <w:p w14:paraId="292B60B9">
            <w:pPr>
              <w:spacing w:before="0" w:after="0" w:line="336" w:lineRule="auto"/>
              <w:ind w:left="336"/>
              <w:jc w:val="both"/>
            </w:pPr>
            <w:r>
              <w:rPr>
                <w:rFonts w:ascii="Times New Roman" w:hAnsi="Times New Roman"/>
                <w:b w:val="0"/>
                <w:i w:val="0"/>
                <w:color w:val="000000"/>
                <w:sz w:val="24"/>
              </w:rPr>
              <w:t>Владеть орфографическими навыками: правильно писать изученные слова</w:t>
            </w:r>
          </w:p>
        </w:tc>
      </w:tr>
      <w:tr w14:paraId="7B4E20C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2444DA7F">
            <w:pPr>
              <w:spacing w:before="0" w:after="0" w:line="336" w:lineRule="auto"/>
              <w:ind w:left="336"/>
              <w:jc w:val="center"/>
            </w:pPr>
            <w:r>
              <w:rPr>
                <w:rFonts w:ascii="Times New Roman" w:hAnsi="Times New Roman"/>
                <w:b w:val="0"/>
                <w:i w:val="0"/>
                <w:color w:val="000000"/>
                <w:sz w:val="24"/>
              </w:rPr>
              <w:t>2.2.2</w:t>
            </w:r>
          </w:p>
        </w:tc>
        <w:tc>
          <w:tcPr>
            <w:tcW w:w="11842" w:type="dxa"/>
            <w:tcMar>
              <w:top w:w="50" w:type="dxa"/>
              <w:left w:w="100" w:type="dxa"/>
            </w:tcMar>
            <w:vAlign w:val="center"/>
          </w:tcPr>
          <w:p w14:paraId="5D589251">
            <w:pPr>
              <w:spacing w:before="0" w:after="0" w:line="336" w:lineRule="auto"/>
              <w:ind w:left="336"/>
              <w:jc w:val="both"/>
            </w:pPr>
            <w:r>
              <w:rPr>
                <w:rFonts w:ascii="Times New Roman" w:hAnsi="Times New Roman"/>
                <w:b w:val="0"/>
                <w:i w:val="0"/>
                <w:color w:val="000000"/>
                <w:sz w:val="24"/>
              </w:rPr>
              <w:t>Владеть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w:t>
            </w:r>
          </w:p>
        </w:tc>
      </w:tr>
      <w:tr w14:paraId="7265659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6CB843F4">
            <w:pPr>
              <w:spacing w:before="0" w:after="0" w:line="336" w:lineRule="auto"/>
              <w:ind w:left="336"/>
              <w:jc w:val="center"/>
            </w:pPr>
            <w:r>
              <w:rPr>
                <w:rFonts w:ascii="Times New Roman" w:hAnsi="Times New Roman"/>
                <w:b w:val="0"/>
                <w:i/>
                <w:color w:val="000000"/>
                <w:sz w:val="24"/>
              </w:rPr>
              <w:t>2.3</w:t>
            </w:r>
          </w:p>
        </w:tc>
        <w:tc>
          <w:tcPr>
            <w:tcW w:w="11842" w:type="dxa"/>
            <w:tcMar>
              <w:top w:w="50" w:type="dxa"/>
              <w:left w:w="100" w:type="dxa"/>
            </w:tcMar>
            <w:vAlign w:val="center"/>
          </w:tcPr>
          <w:p w14:paraId="5DEAB4AB">
            <w:pPr>
              <w:spacing w:before="0" w:after="0" w:line="336" w:lineRule="auto"/>
              <w:ind w:left="336"/>
              <w:jc w:val="both"/>
            </w:pPr>
            <w:r>
              <w:rPr>
                <w:rFonts w:ascii="Times New Roman" w:hAnsi="Times New Roman"/>
                <w:b w:val="0"/>
                <w:i/>
                <w:color w:val="000000"/>
                <w:sz w:val="24"/>
              </w:rPr>
              <w:t>Лексическая сторона речи</w:t>
            </w:r>
          </w:p>
        </w:tc>
      </w:tr>
      <w:tr w14:paraId="632A47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619BFEF3">
            <w:pPr>
              <w:spacing w:before="0" w:after="0" w:line="336" w:lineRule="auto"/>
              <w:ind w:left="336"/>
              <w:jc w:val="center"/>
            </w:pPr>
            <w:r>
              <w:rPr>
                <w:rFonts w:ascii="Times New Roman" w:hAnsi="Times New Roman"/>
                <w:b w:val="0"/>
                <w:i w:val="0"/>
                <w:color w:val="000000"/>
                <w:sz w:val="24"/>
              </w:rPr>
              <w:t>2.3.1</w:t>
            </w:r>
          </w:p>
        </w:tc>
        <w:tc>
          <w:tcPr>
            <w:tcW w:w="11842" w:type="dxa"/>
            <w:tcMar>
              <w:top w:w="50" w:type="dxa"/>
              <w:left w:w="100" w:type="dxa"/>
            </w:tcMar>
            <w:vAlign w:val="center"/>
          </w:tcPr>
          <w:p w14:paraId="5F066421">
            <w:pPr>
              <w:spacing w:before="0" w:after="0" w:line="336" w:lineRule="auto"/>
              <w:ind w:left="336"/>
              <w:jc w:val="both"/>
            </w:pPr>
            <w:r>
              <w:rPr>
                <w:rFonts w:ascii="Times New Roman" w:hAnsi="Times New Roman"/>
                <w:b w:val="0"/>
                <w:i w:val="0"/>
                <w:color w:val="000000"/>
                <w:sz w:val="24"/>
              </w:rPr>
              <w:t>Распознавать в звучащем и письменном тексте 1400 лексических единиц (слов, фразовых глаголов, словосочетаний, речевых клише, средств логической связи) и правильно употреблять в устной и письменной речи 1300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14:paraId="021A209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521CB107">
            <w:pPr>
              <w:spacing w:before="0" w:after="0" w:line="336" w:lineRule="auto"/>
              <w:ind w:left="336"/>
              <w:jc w:val="center"/>
            </w:pPr>
            <w:r>
              <w:rPr>
                <w:rFonts w:ascii="Times New Roman" w:hAnsi="Times New Roman"/>
                <w:b w:val="0"/>
                <w:i w:val="0"/>
                <w:color w:val="000000"/>
                <w:sz w:val="24"/>
              </w:rPr>
              <w:t>2.3.2</w:t>
            </w:r>
          </w:p>
        </w:tc>
        <w:tc>
          <w:tcPr>
            <w:tcW w:w="11842" w:type="dxa"/>
            <w:tcMar>
              <w:top w:w="50" w:type="dxa"/>
              <w:left w:w="100" w:type="dxa"/>
            </w:tcMar>
            <w:vAlign w:val="center"/>
          </w:tcPr>
          <w:p w14:paraId="78633E8A">
            <w:pPr>
              <w:spacing w:before="0" w:after="0" w:line="336" w:lineRule="auto"/>
              <w:ind w:left="336"/>
              <w:jc w:val="both"/>
            </w:pPr>
            <w:r>
              <w:rPr>
                <w:rFonts w:ascii="Times New Roman" w:hAnsi="Times New Roman"/>
                <w:b w:val="0"/>
                <w:i w:val="0"/>
                <w:color w:val="000000"/>
                <w:sz w:val="24"/>
              </w:rPr>
              <w:t xml:space="preserve">Распознавать и употреблять в устной и письменной речи родственные слова, образованные с использованием аффиксации: глаголы при помощи префиксов </w:t>
            </w:r>
            <w:r>
              <w:rPr>
                <w:rFonts w:ascii="Times New Roman" w:hAnsi="Times New Roman"/>
                <w:b w:val="0"/>
                <w:i/>
                <w:color w:val="000000"/>
                <w:sz w:val="24"/>
              </w:rPr>
              <w:t>dis-</w:t>
            </w:r>
            <w:r>
              <w:rPr>
                <w:rFonts w:ascii="Times New Roman" w:hAnsi="Times New Roman"/>
                <w:b w:val="0"/>
                <w:i w:val="0"/>
                <w:color w:val="000000"/>
                <w:sz w:val="24"/>
              </w:rPr>
              <w:t xml:space="preserve">, </w:t>
            </w:r>
            <w:r>
              <w:rPr>
                <w:rFonts w:ascii="Times New Roman" w:hAnsi="Times New Roman"/>
                <w:b w:val="0"/>
                <w:i/>
                <w:color w:val="000000"/>
                <w:sz w:val="24"/>
              </w:rPr>
              <w:t>mis-</w:t>
            </w:r>
            <w:r>
              <w:rPr>
                <w:rFonts w:ascii="Times New Roman" w:hAnsi="Times New Roman"/>
                <w:b w:val="0"/>
                <w:i w:val="0"/>
                <w:color w:val="000000"/>
                <w:sz w:val="24"/>
              </w:rPr>
              <w:t xml:space="preserve">, </w:t>
            </w:r>
            <w:r>
              <w:rPr>
                <w:rFonts w:ascii="Times New Roman" w:hAnsi="Times New Roman"/>
                <w:b w:val="0"/>
                <w:i/>
                <w:color w:val="000000"/>
                <w:sz w:val="24"/>
              </w:rPr>
              <w:t>re-</w:t>
            </w:r>
            <w:r>
              <w:rPr>
                <w:rFonts w:ascii="Times New Roman" w:hAnsi="Times New Roman"/>
                <w:b w:val="0"/>
                <w:i w:val="0"/>
                <w:color w:val="000000"/>
                <w:sz w:val="24"/>
              </w:rPr>
              <w:t xml:space="preserve">, </w:t>
            </w:r>
            <w:r>
              <w:rPr>
                <w:rFonts w:ascii="Times New Roman" w:hAnsi="Times New Roman"/>
                <w:b w:val="0"/>
                <w:i/>
                <w:color w:val="000000"/>
                <w:sz w:val="24"/>
              </w:rPr>
              <w:t>over-</w:t>
            </w:r>
            <w:r>
              <w:rPr>
                <w:rFonts w:ascii="Times New Roman" w:hAnsi="Times New Roman"/>
                <w:b w:val="0"/>
                <w:i w:val="0"/>
                <w:color w:val="000000"/>
                <w:sz w:val="24"/>
              </w:rPr>
              <w:t xml:space="preserve">, </w:t>
            </w:r>
            <w:r>
              <w:rPr>
                <w:rFonts w:ascii="Times New Roman" w:hAnsi="Times New Roman"/>
                <w:b w:val="0"/>
                <w:i/>
                <w:color w:val="000000"/>
                <w:sz w:val="24"/>
              </w:rPr>
              <w:t xml:space="preserve">under- </w:t>
            </w:r>
            <w:r>
              <w:rPr>
                <w:rFonts w:ascii="Times New Roman" w:hAnsi="Times New Roman"/>
                <w:b w:val="0"/>
                <w:i w:val="0"/>
                <w:color w:val="000000"/>
                <w:sz w:val="24"/>
              </w:rPr>
              <w:t xml:space="preserve">и суффиксов </w:t>
            </w:r>
            <w:r>
              <w:rPr>
                <w:rFonts w:ascii="Times New Roman" w:hAnsi="Times New Roman"/>
                <w:b w:val="0"/>
                <w:i/>
                <w:color w:val="000000"/>
                <w:sz w:val="24"/>
              </w:rPr>
              <w:t>-ise/-ize</w:t>
            </w:r>
          </w:p>
        </w:tc>
      </w:tr>
      <w:tr w14:paraId="3D4AC5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6AD099B4">
            <w:pPr>
              <w:spacing w:before="0" w:after="0" w:line="336" w:lineRule="auto"/>
              <w:ind w:left="336"/>
              <w:jc w:val="center"/>
            </w:pPr>
            <w:r>
              <w:rPr>
                <w:rFonts w:ascii="Times New Roman" w:hAnsi="Times New Roman"/>
                <w:b w:val="0"/>
                <w:i w:val="0"/>
                <w:color w:val="000000"/>
                <w:sz w:val="24"/>
              </w:rPr>
              <w:t>2.3.3</w:t>
            </w:r>
          </w:p>
        </w:tc>
        <w:tc>
          <w:tcPr>
            <w:tcW w:w="11842" w:type="dxa"/>
            <w:tcMar>
              <w:top w:w="50" w:type="dxa"/>
              <w:left w:w="100" w:type="dxa"/>
            </w:tcMar>
            <w:vAlign w:val="center"/>
          </w:tcPr>
          <w:p w14:paraId="2770D4BE">
            <w:pPr>
              <w:spacing w:before="0" w:after="0" w:line="336" w:lineRule="auto"/>
              <w:ind w:left="336"/>
              <w:jc w:val="both"/>
            </w:pPr>
            <w:r>
              <w:rPr>
                <w:rFonts w:ascii="Times New Roman" w:hAnsi="Times New Roman"/>
                <w:b w:val="0"/>
                <w:i w:val="0"/>
                <w:color w:val="000000"/>
                <w:sz w:val="24"/>
              </w:rPr>
              <w:t xml:space="preserve">Распознавать и употреблять в устной и письменной речи родственные слова, образованные с использованием аффиксации: имена существительные при помощи префиксов </w:t>
            </w:r>
            <w:r>
              <w:rPr>
                <w:rFonts w:ascii="Times New Roman" w:hAnsi="Times New Roman"/>
                <w:b w:val="0"/>
                <w:i/>
                <w:color w:val="000000"/>
                <w:sz w:val="24"/>
              </w:rPr>
              <w:t>un-</w:t>
            </w:r>
            <w:r>
              <w:rPr>
                <w:rFonts w:ascii="Times New Roman" w:hAnsi="Times New Roman"/>
                <w:b w:val="0"/>
                <w:i w:val="0"/>
                <w:color w:val="000000"/>
                <w:sz w:val="24"/>
              </w:rPr>
              <w:t xml:space="preserve">, </w:t>
            </w:r>
            <w:r>
              <w:rPr>
                <w:rFonts w:ascii="Times New Roman" w:hAnsi="Times New Roman"/>
                <w:b w:val="0"/>
                <w:i/>
                <w:color w:val="000000"/>
                <w:sz w:val="24"/>
              </w:rPr>
              <w:t xml:space="preserve">in-/im- </w:t>
            </w:r>
            <w:r>
              <w:rPr>
                <w:rFonts w:ascii="Times New Roman" w:hAnsi="Times New Roman"/>
                <w:b w:val="0"/>
                <w:i w:val="0"/>
                <w:color w:val="000000"/>
                <w:sz w:val="24"/>
              </w:rPr>
              <w:t xml:space="preserve">и суффиксов </w:t>
            </w:r>
            <w:r>
              <w:rPr>
                <w:rFonts w:ascii="Times New Roman" w:hAnsi="Times New Roman"/>
                <w:b w:val="0"/>
                <w:i/>
                <w:color w:val="000000"/>
                <w:sz w:val="24"/>
              </w:rPr>
              <w:t>-ance/-ence</w:t>
            </w:r>
            <w:r>
              <w:rPr>
                <w:rFonts w:ascii="Times New Roman" w:hAnsi="Times New Roman"/>
                <w:b w:val="0"/>
                <w:i w:val="0"/>
                <w:color w:val="000000"/>
                <w:sz w:val="24"/>
              </w:rPr>
              <w:t xml:space="preserve">, </w:t>
            </w:r>
            <w:r>
              <w:rPr>
                <w:rFonts w:ascii="Times New Roman" w:hAnsi="Times New Roman"/>
                <w:b w:val="0"/>
                <w:i/>
                <w:color w:val="000000"/>
                <w:sz w:val="24"/>
              </w:rPr>
              <w:t>-er/-or</w:t>
            </w:r>
            <w:r>
              <w:rPr>
                <w:rFonts w:ascii="Times New Roman" w:hAnsi="Times New Roman"/>
                <w:b w:val="0"/>
                <w:i w:val="0"/>
                <w:color w:val="000000"/>
                <w:sz w:val="24"/>
              </w:rPr>
              <w:t xml:space="preserve">, </w:t>
            </w:r>
            <w:r>
              <w:rPr>
                <w:rFonts w:ascii="Times New Roman" w:hAnsi="Times New Roman"/>
                <w:b w:val="0"/>
                <w:i/>
                <w:color w:val="000000"/>
                <w:sz w:val="24"/>
              </w:rPr>
              <w:t>-ing</w:t>
            </w:r>
            <w:r>
              <w:rPr>
                <w:rFonts w:ascii="Times New Roman" w:hAnsi="Times New Roman"/>
                <w:b w:val="0"/>
                <w:i w:val="0"/>
                <w:color w:val="000000"/>
                <w:sz w:val="24"/>
              </w:rPr>
              <w:t xml:space="preserve">, </w:t>
            </w:r>
            <w:r>
              <w:rPr>
                <w:rFonts w:ascii="Times New Roman" w:hAnsi="Times New Roman"/>
                <w:b w:val="0"/>
                <w:i/>
                <w:color w:val="000000"/>
                <w:sz w:val="24"/>
              </w:rPr>
              <w:t>-ist</w:t>
            </w:r>
            <w:r>
              <w:rPr>
                <w:rFonts w:ascii="Times New Roman" w:hAnsi="Times New Roman"/>
                <w:b w:val="0"/>
                <w:i w:val="0"/>
                <w:color w:val="000000"/>
                <w:sz w:val="24"/>
              </w:rPr>
              <w:t xml:space="preserve">, </w:t>
            </w:r>
            <w:r>
              <w:rPr>
                <w:rFonts w:ascii="Times New Roman" w:hAnsi="Times New Roman"/>
                <w:b w:val="0"/>
                <w:i/>
                <w:color w:val="000000"/>
                <w:sz w:val="24"/>
              </w:rPr>
              <w:t>-ity</w:t>
            </w:r>
            <w:r>
              <w:rPr>
                <w:rFonts w:ascii="Times New Roman" w:hAnsi="Times New Roman"/>
                <w:b w:val="0"/>
                <w:i w:val="0"/>
                <w:color w:val="000000"/>
                <w:sz w:val="24"/>
              </w:rPr>
              <w:t xml:space="preserve">, </w:t>
            </w:r>
            <w:r>
              <w:rPr>
                <w:rFonts w:ascii="Times New Roman" w:hAnsi="Times New Roman"/>
                <w:b w:val="0"/>
                <w:i/>
                <w:color w:val="000000"/>
                <w:sz w:val="24"/>
              </w:rPr>
              <w:t>-ment</w:t>
            </w:r>
            <w:r>
              <w:rPr>
                <w:rFonts w:ascii="Times New Roman" w:hAnsi="Times New Roman"/>
                <w:b w:val="0"/>
                <w:i w:val="0"/>
                <w:color w:val="000000"/>
                <w:sz w:val="24"/>
              </w:rPr>
              <w:t xml:space="preserve">, </w:t>
            </w:r>
            <w:r>
              <w:rPr>
                <w:rFonts w:ascii="Times New Roman" w:hAnsi="Times New Roman"/>
                <w:b w:val="0"/>
                <w:i/>
                <w:color w:val="000000"/>
                <w:sz w:val="24"/>
              </w:rPr>
              <w:t>-ness</w:t>
            </w:r>
            <w:r>
              <w:rPr>
                <w:rFonts w:ascii="Times New Roman" w:hAnsi="Times New Roman"/>
                <w:b w:val="0"/>
                <w:i w:val="0"/>
                <w:color w:val="000000"/>
                <w:sz w:val="24"/>
              </w:rPr>
              <w:t xml:space="preserve">, </w:t>
            </w:r>
            <w:r>
              <w:rPr>
                <w:rFonts w:ascii="Times New Roman" w:hAnsi="Times New Roman"/>
                <w:b w:val="0"/>
                <w:i/>
                <w:color w:val="000000"/>
                <w:sz w:val="24"/>
              </w:rPr>
              <w:t>-sion/-tion</w:t>
            </w:r>
            <w:r>
              <w:rPr>
                <w:rFonts w:ascii="Times New Roman" w:hAnsi="Times New Roman"/>
                <w:b w:val="0"/>
                <w:i w:val="0"/>
                <w:color w:val="000000"/>
                <w:sz w:val="24"/>
              </w:rPr>
              <w:t xml:space="preserve">, </w:t>
            </w:r>
            <w:r>
              <w:rPr>
                <w:rFonts w:ascii="Times New Roman" w:hAnsi="Times New Roman"/>
                <w:b w:val="0"/>
                <w:i/>
                <w:color w:val="000000"/>
                <w:sz w:val="24"/>
              </w:rPr>
              <w:t>-ship</w:t>
            </w:r>
          </w:p>
        </w:tc>
      </w:tr>
      <w:tr w14:paraId="03FE27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41742DB5">
            <w:pPr>
              <w:spacing w:before="0" w:after="0" w:line="336" w:lineRule="auto"/>
              <w:ind w:left="336"/>
              <w:jc w:val="center"/>
            </w:pPr>
            <w:r>
              <w:rPr>
                <w:rFonts w:ascii="Times New Roman" w:hAnsi="Times New Roman"/>
                <w:b w:val="0"/>
                <w:i w:val="0"/>
                <w:color w:val="000000"/>
                <w:sz w:val="24"/>
              </w:rPr>
              <w:t>2.3.4</w:t>
            </w:r>
          </w:p>
        </w:tc>
        <w:tc>
          <w:tcPr>
            <w:tcW w:w="11842" w:type="dxa"/>
            <w:tcMar>
              <w:top w:w="50" w:type="dxa"/>
              <w:left w:w="100" w:type="dxa"/>
            </w:tcMar>
            <w:vAlign w:val="center"/>
          </w:tcPr>
          <w:p w14:paraId="1C29A1FC">
            <w:pPr>
              <w:spacing w:before="0" w:after="0" w:line="336" w:lineRule="auto"/>
              <w:ind w:left="336"/>
              <w:jc w:val="both"/>
            </w:pPr>
            <w:r>
              <w:rPr>
                <w:rFonts w:ascii="Times New Roman" w:hAnsi="Times New Roman"/>
                <w:b w:val="0"/>
                <w:i w:val="0"/>
                <w:color w:val="000000"/>
                <w:sz w:val="24"/>
              </w:rPr>
              <w:t xml:space="preserve">Распознавать и употреблять в устной и письменной речи родственные слова, образованные с использованием аффиксации: имена прилагательные при помощи префиксов </w:t>
            </w:r>
            <w:r>
              <w:rPr>
                <w:rFonts w:ascii="Times New Roman" w:hAnsi="Times New Roman"/>
                <w:b w:val="0"/>
                <w:i/>
                <w:color w:val="000000"/>
                <w:sz w:val="24"/>
              </w:rPr>
              <w:t>un-</w:t>
            </w:r>
            <w:r>
              <w:rPr>
                <w:rFonts w:ascii="Times New Roman" w:hAnsi="Times New Roman"/>
                <w:b w:val="0"/>
                <w:i w:val="0"/>
                <w:color w:val="000000"/>
                <w:sz w:val="24"/>
              </w:rPr>
              <w:t xml:space="preserve">, </w:t>
            </w:r>
            <w:r>
              <w:rPr>
                <w:rFonts w:ascii="Times New Roman" w:hAnsi="Times New Roman"/>
                <w:b w:val="0"/>
                <w:i/>
                <w:color w:val="000000"/>
                <w:sz w:val="24"/>
              </w:rPr>
              <w:t>in-/im-</w:t>
            </w:r>
            <w:r>
              <w:rPr>
                <w:rFonts w:ascii="Times New Roman" w:hAnsi="Times New Roman"/>
                <w:b w:val="0"/>
                <w:i w:val="0"/>
                <w:color w:val="000000"/>
                <w:sz w:val="24"/>
              </w:rPr>
              <w:t xml:space="preserve">, </w:t>
            </w:r>
            <w:r>
              <w:rPr>
                <w:rFonts w:ascii="Times New Roman" w:hAnsi="Times New Roman"/>
                <w:b w:val="0"/>
                <w:i/>
                <w:color w:val="000000"/>
                <w:spacing w:val="-2"/>
                <w:sz w:val="24"/>
              </w:rPr>
              <w:t>inter-</w:t>
            </w:r>
            <w:r>
              <w:rPr>
                <w:rFonts w:ascii="Times New Roman" w:hAnsi="Times New Roman"/>
                <w:b w:val="0"/>
                <w:i w:val="0"/>
                <w:color w:val="000000"/>
                <w:spacing w:val="-2"/>
                <w:sz w:val="24"/>
              </w:rPr>
              <w:t xml:space="preserve">, </w:t>
            </w:r>
            <w:r>
              <w:rPr>
                <w:rFonts w:ascii="Times New Roman" w:hAnsi="Times New Roman"/>
                <w:b w:val="0"/>
                <w:i/>
                <w:color w:val="000000"/>
                <w:spacing w:val="-2"/>
                <w:sz w:val="24"/>
              </w:rPr>
              <w:t xml:space="preserve">non- </w:t>
            </w:r>
            <w:r>
              <w:rPr>
                <w:rFonts w:ascii="Times New Roman" w:hAnsi="Times New Roman"/>
                <w:b w:val="0"/>
                <w:i w:val="0"/>
                <w:color w:val="000000"/>
                <w:spacing w:val="-2"/>
                <w:sz w:val="24"/>
              </w:rPr>
              <w:t xml:space="preserve">и суффиксов </w:t>
            </w:r>
            <w:r>
              <w:rPr>
                <w:rFonts w:ascii="Times New Roman" w:hAnsi="Times New Roman"/>
                <w:b w:val="0"/>
                <w:i/>
                <w:color w:val="000000"/>
                <w:spacing w:val="-2"/>
                <w:sz w:val="24"/>
              </w:rPr>
              <w:t>-able/-ible</w:t>
            </w:r>
            <w:r>
              <w:rPr>
                <w:rFonts w:ascii="Times New Roman" w:hAnsi="Times New Roman"/>
                <w:b w:val="0"/>
                <w:i w:val="0"/>
                <w:color w:val="000000"/>
                <w:spacing w:val="-2"/>
                <w:sz w:val="24"/>
              </w:rPr>
              <w:t xml:space="preserve">, </w:t>
            </w:r>
            <w:r>
              <w:rPr>
                <w:rFonts w:ascii="Times New Roman" w:hAnsi="Times New Roman"/>
                <w:b w:val="0"/>
                <w:i/>
                <w:color w:val="000000"/>
                <w:spacing w:val="-2"/>
                <w:sz w:val="24"/>
              </w:rPr>
              <w:t>-al</w:t>
            </w:r>
            <w:r>
              <w:rPr>
                <w:rFonts w:ascii="Times New Roman" w:hAnsi="Times New Roman"/>
                <w:b w:val="0"/>
                <w:i w:val="0"/>
                <w:color w:val="000000"/>
                <w:spacing w:val="-2"/>
                <w:sz w:val="24"/>
              </w:rPr>
              <w:t xml:space="preserve">, </w:t>
            </w:r>
            <w:r>
              <w:rPr>
                <w:rFonts w:ascii="Times New Roman" w:hAnsi="Times New Roman"/>
                <w:b w:val="0"/>
                <w:i/>
                <w:color w:val="000000"/>
                <w:spacing w:val="-2"/>
                <w:sz w:val="24"/>
              </w:rPr>
              <w:t>-ed</w:t>
            </w:r>
            <w:r>
              <w:rPr>
                <w:rFonts w:ascii="Times New Roman" w:hAnsi="Times New Roman"/>
                <w:b w:val="0"/>
                <w:i w:val="0"/>
                <w:color w:val="000000"/>
                <w:spacing w:val="-2"/>
                <w:sz w:val="24"/>
              </w:rPr>
              <w:t xml:space="preserve">, </w:t>
            </w:r>
            <w:r>
              <w:rPr>
                <w:rFonts w:ascii="Times New Roman" w:hAnsi="Times New Roman"/>
                <w:b w:val="0"/>
                <w:i/>
                <w:color w:val="000000"/>
                <w:spacing w:val="-2"/>
                <w:sz w:val="24"/>
              </w:rPr>
              <w:t>-ese</w:t>
            </w:r>
            <w:r>
              <w:rPr>
                <w:rFonts w:ascii="Times New Roman" w:hAnsi="Times New Roman"/>
                <w:b w:val="0"/>
                <w:i w:val="0"/>
                <w:color w:val="000000"/>
                <w:spacing w:val="-2"/>
                <w:sz w:val="24"/>
              </w:rPr>
              <w:t xml:space="preserve">, </w:t>
            </w:r>
            <w:r>
              <w:rPr>
                <w:rFonts w:ascii="Times New Roman" w:hAnsi="Times New Roman"/>
                <w:b w:val="0"/>
                <w:i/>
                <w:color w:val="000000"/>
                <w:spacing w:val="-2"/>
                <w:sz w:val="24"/>
              </w:rPr>
              <w:t>-ful</w:t>
            </w:r>
            <w:r>
              <w:rPr>
                <w:rFonts w:ascii="Times New Roman" w:hAnsi="Times New Roman"/>
                <w:b w:val="0"/>
                <w:i w:val="0"/>
                <w:color w:val="000000"/>
                <w:spacing w:val="-2"/>
                <w:sz w:val="24"/>
              </w:rPr>
              <w:t xml:space="preserve">, </w:t>
            </w:r>
            <w:r>
              <w:rPr>
                <w:rFonts w:ascii="Times New Roman" w:hAnsi="Times New Roman"/>
                <w:b w:val="0"/>
                <w:i/>
                <w:color w:val="000000"/>
                <w:spacing w:val="-2"/>
                <w:sz w:val="24"/>
              </w:rPr>
              <w:t>-ian/-an</w:t>
            </w:r>
            <w:r>
              <w:rPr>
                <w:rFonts w:ascii="Times New Roman" w:hAnsi="Times New Roman"/>
                <w:b w:val="0"/>
                <w:i w:val="0"/>
                <w:color w:val="000000"/>
                <w:spacing w:val="-2"/>
                <w:sz w:val="24"/>
              </w:rPr>
              <w:t xml:space="preserve">, </w:t>
            </w:r>
            <w:r>
              <w:rPr>
                <w:rFonts w:ascii="Times New Roman" w:hAnsi="Times New Roman"/>
                <w:b w:val="0"/>
                <w:i/>
                <w:color w:val="000000"/>
                <w:spacing w:val="-2"/>
                <w:sz w:val="24"/>
              </w:rPr>
              <w:t>-ing</w:t>
            </w:r>
            <w:r>
              <w:rPr>
                <w:rFonts w:ascii="Times New Roman" w:hAnsi="Times New Roman"/>
                <w:b w:val="0"/>
                <w:i w:val="0"/>
                <w:color w:val="000000"/>
                <w:spacing w:val="-2"/>
                <w:sz w:val="24"/>
              </w:rPr>
              <w:t xml:space="preserve">, </w:t>
            </w:r>
            <w:r>
              <w:rPr>
                <w:rFonts w:ascii="Times New Roman" w:hAnsi="Times New Roman"/>
                <w:b w:val="0"/>
                <w:i/>
                <w:color w:val="000000"/>
                <w:spacing w:val="-2"/>
                <w:sz w:val="24"/>
              </w:rPr>
              <w:t>-ish</w:t>
            </w:r>
            <w:r>
              <w:rPr>
                <w:rFonts w:ascii="Times New Roman" w:hAnsi="Times New Roman"/>
                <w:b w:val="0"/>
                <w:i w:val="0"/>
                <w:color w:val="000000"/>
                <w:spacing w:val="-2"/>
                <w:sz w:val="24"/>
              </w:rPr>
              <w:t xml:space="preserve">, </w:t>
            </w:r>
            <w:r>
              <w:rPr>
                <w:rFonts w:ascii="Times New Roman" w:hAnsi="Times New Roman"/>
                <w:b w:val="0"/>
                <w:i/>
                <w:color w:val="000000"/>
                <w:spacing w:val="-2"/>
                <w:sz w:val="24"/>
              </w:rPr>
              <w:t>-ive</w:t>
            </w:r>
            <w:r>
              <w:rPr>
                <w:rFonts w:ascii="Times New Roman" w:hAnsi="Times New Roman"/>
                <w:b w:val="0"/>
                <w:i w:val="0"/>
                <w:color w:val="000000"/>
                <w:spacing w:val="-2"/>
                <w:sz w:val="24"/>
              </w:rPr>
              <w:t xml:space="preserve">, </w:t>
            </w:r>
            <w:r>
              <w:rPr>
                <w:rFonts w:ascii="Times New Roman" w:hAnsi="Times New Roman"/>
                <w:b w:val="0"/>
                <w:i/>
                <w:color w:val="000000"/>
                <w:spacing w:val="-2"/>
                <w:sz w:val="24"/>
              </w:rPr>
              <w:t>-less</w:t>
            </w:r>
            <w:r>
              <w:rPr>
                <w:rFonts w:ascii="Times New Roman" w:hAnsi="Times New Roman"/>
                <w:b w:val="0"/>
                <w:i w:val="0"/>
                <w:color w:val="000000"/>
                <w:spacing w:val="-2"/>
                <w:sz w:val="24"/>
              </w:rPr>
              <w:t xml:space="preserve">, </w:t>
            </w:r>
            <w:r>
              <w:rPr>
                <w:rFonts w:ascii="Times New Roman" w:hAnsi="Times New Roman"/>
                <w:b w:val="0"/>
                <w:i/>
                <w:color w:val="000000"/>
                <w:spacing w:val="-2"/>
                <w:sz w:val="24"/>
              </w:rPr>
              <w:t>-ly</w:t>
            </w:r>
            <w:r>
              <w:rPr>
                <w:rFonts w:ascii="Times New Roman" w:hAnsi="Times New Roman"/>
                <w:b w:val="0"/>
                <w:i w:val="0"/>
                <w:color w:val="000000"/>
                <w:spacing w:val="-2"/>
                <w:sz w:val="24"/>
              </w:rPr>
              <w:t xml:space="preserve">, </w:t>
            </w:r>
            <w:r>
              <w:rPr>
                <w:rFonts w:ascii="Times New Roman" w:hAnsi="Times New Roman"/>
                <w:b w:val="0"/>
                <w:i/>
                <w:color w:val="000000"/>
                <w:spacing w:val="-2"/>
                <w:sz w:val="24"/>
              </w:rPr>
              <w:t>-ous</w:t>
            </w:r>
            <w:r>
              <w:rPr>
                <w:rFonts w:ascii="Times New Roman" w:hAnsi="Times New Roman"/>
                <w:b w:val="0"/>
                <w:i w:val="0"/>
                <w:color w:val="000000"/>
                <w:spacing w:val="-2"/>
                <w:sz w:val="24"/>
              </w:rPr>
              <w:t xml:space="preserve">, </w:t>
            </w:r>
            <w:r>
              <w:rPr>
                <w:rFonts w:ascii="Times New Roman" w:hAnsi="Times New Roman"/>
                <w:b w:val="0"/>
                <w:i/>
                <w:color w:val="000000"/>
                <w:spacing w:val="-2"/>
                <w:sz w:val="24"/>
              </w:rPr>
              <w:t>-y</w:t>
            </w:r>
          </w:p>
        </w:tc>
      </w:tr>
      <w:tr w14:paraId="21F89D1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3BB1387B">
            <w:pPr>
              <w:spacing w:before="0" w:after="0" w:line="336" w:lineRule="auto"/>
              <w:ind w:left="336"/>
              <w:jc w:val="center"/>
            </w:pPr>
            <w:r>
              <w:rPr>
                <w:rFonts w:ascii="Times New Roman" w:hAnsi="Times New Roman"/>
                <w:b w:val="0"/>
                <w:i w:val="0"/>
                <w:color w:val="000000"/>
                <w:sz w:val="24"/>
              </w:rPr>
              <w:t>2.3.5</w:t>
            </w:r>
          </w:p>
        </w:tc>
        <w:tc>
          <w:tcPr>
            <w:tcW w:w="11842" w:type="dxa"/>
            <w:tcMar>
              <w:top w:w="50" w:type="dxa"/>
              <w:left w:w="100" w:type="dxa"/>
            </w:tcMar>
            <w:vAlign w:val="center"/>
          </w:tcPr>
          <w:p w14:paraId="510A615A">
            <w:pPr>
              <w:spacing w:before="0" w:after="0" w:line="336" w:lineRule="auto"/>
              <w:ind w:left="336"/>
              <w:jc w:val="both"/>
            </w:pPr>
            <w:r>
              <w:rPr>
                <w:rFonts w:ascii="Times New Roman" w:hAnsi="Times New Roman"/>
                <w:b w:val="0"/>
                <w:i w:val="0"/>
                <w:color w:val="000000"/>
                <w:sz w:val="24"/>
              </w:rPr>
              <w:t xml:space="preserve">Распознавать и употреблять в устной и письменной речи родственные слова, образованные с использованием аффиксации: наречия при помощи префиксов </w:t>
            </w:r>
            <w:r>
              <w:rPr>
                <w:rFonts w:ascii="Times New Roman" w:hAnsi="Times New Roman"/>
                <w:b w:val="0"/>
                <w:i/>
                <w:color w:val="000000"/>
                <w:sz w:val="24"/>
              </w:rPr>
              <w:t>un-</w:t>
            </w:r>
            <w:r>
              <w:rPr>
                <w:rFonts w:ascii="Times New Roman" w:hAnsi="Times New Roman"/>
                <w:b w:val="0"/>
                <w:i w:val="0"/>
                <w:color w:val="000000"/>
                <w:sz w:val="24"/>
              </w:rPr>
              <w:t xml:space="preserve">, </w:t>
            </w:r>
            <w:r>
              <w:rPr>
                <w:rFonts w:ascii="Times New Roman" w:hAnsi="Times New Roman"/>
                <w:b w:val="0"/>
                <w:i/>
                <w:color w:val="000000"/>
                <w:sz w:val="24"/>
              </w:rPr>
              <w:t>in-/im-</w:t>
            </w:r>
            <w:r>
              <w:rPr>
                <w:rFonts w:ascii="Times New Roman" w:hAnsi="Times New Roman"/>
                <w:b w:val="0"/>
                <w:i w:val="0"/>
                <w:color w:val="000000"/>
                <w:sz w:val="24"/>
              </w:rPr>
              <w:t xml:space="preserve"> и суффикса </w:t>
            </w:r>
            <w:r>
              <w:rPr>
                <w:rFonts w:ascii="Times New Roman" w:hAnsi="Times New Roman"/>
                <w:b w:val="0"/>
                <w:i/>
                <w:color w:val="000000"/>
                <w:sz w:val="24"/>
              </w:rPr>
              <w:t>-ly</w:t>
            </w:r>
          </w:p>
        </w:tc>
      </w:tr>
      <w:tr w14:paraId="0DF97B6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1C15BD2C">
            <w:pPr>
              <w:spacing w:before="0" w:after="0" w:line="336" w:lineRule="auto"/>
              <w:ind w:left="336"/>
              <w:jc w:val="center"/>
            </w:pPr>
            <w:r>
              <w:rPr>
                <w:rFonts w:ascii="Times New Roman" w:hAnsi="Times New Roman"/>
                <w:b w:val="0"/>
                <w:i w:val="0"/>
                <w:color w:val="000000"/>
                <w:sz w:val="24"/>
              </w:rPr>
              <w:t>2.3.6</w:t>
            </w:r>
          </w:p>
        </w:tc>
        <w:tc>
          <w:tcPr>
            <w:tcW w:w="11842" w:type="dxa"/>
            <w:tcMar>
              <w:top w:w="50" w:type="dxa"/>
              <w:left w:w="100" w:type="dxa"/>
            </w:tcMar>
            <w:vAlign w:val="center"/>
          </w:tcPr>
          <w:p w14:paraId="7A335BE9">
            <w:pPr>
              <w:spacing w:before="0" w:after="0" w:line="336" w:lineRule="auto"/>
              <w:ind w:left="336"/>
              <w:jc w:val="both"/>
            </w:pPr>
            <w:r>
              <w:rPr>
                <w:rFonts w:ascii="Times New Roman" w:hAnsi="Times New Roman"/>
                <w:b w:val="0"/>
                <w:i w:val="0"/>
                <w:color w:val="000000"/>
                <w:sz w:val="24"/>
              </w:rPr>
              <w:t xml:space="preserve">Распознавать и употреблять в устной и письменной речи родственные слова, образованные с использованием аффиксации: числительные при помощи суффиксов </w:t>
            </w:r>
            <w:r>
              <w:rPr>
                <w:rFonts w:ascii="Times New Roman" w:hAnsi="Times New Roman"/>
                <w:b w:val="0"/>
                <w:i/>
                <w:color w:val="000000"/>
                <w:sz w:val="24"/>
              </w:rPr>
              <w:t>-teen</w:t>
            </w:r>
            <w:r>
              <w:rPr>
                <w:rFonts w:ascii="Times New Roman" w:hAnsi="Times New Roman"/>
                <w:b w:val="0"/>
                <w:i w:val="0"/>
                <w:color w:val="000000"/>
                <w:sz w:val="24"/>
              </w:rPr>
              <w:t xml:space="preserve">, </w:t>
            </w:r>
            <w:r>
              <w:rPr>
                <w:rFonts w:ascii="Times New Roman" w:hAnsi="Times New Roman"/>
                <w:b w:val="0"/>
                <w:i/>
                <w:color w:val="000000"/>
                <w:sz w:val="24"/>
              </w:rPr>
              <w:t>-ty</w:t>
            </w:r>
            <w:r>
              <w:rPr>
                <w:rFonts w:ascii="Times New Roman" w:hAnsi="Times New Roman"/>
                <w:b w:val="0"/>
                <w:i w:val="0"/>
                <w:color w:val="000000"/>
                <w:sz w:val="24"/>
              </w:rPr>
              <w:t xml:space="preserve">, </w:t>
            </w:r>
            <w:r>
              <w:rPr>
                <w:rFonts w:ascii="Times New Roman" w:hAnsi="Times New Roman"/>
                <w:b w:val="0"/>
                <w:i/>
                <w:color w:val="000000"/>
                <w:sz w:val="24"/>
              </w:rPr>
              <w:t>-th</w:t>
            </w:r>
          </w:p>
        </w:tc>
      </w:tr>
      <w:tr w14:paraId="517F86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75F1EE7B">
            <w:pPr>
              <w:spacing w:before="0" w:after="0" w:line="336" w:lineRule="auto"/>
              <w:ind w:left="336"/>
              <w:jc w:val="center"/>
            </w:pPr>
            <w:r>
              <w:rPr>
                <w:rFonts w:ascii="Times New Roman" w:hAnsi="Times New Roman"/>
                <w:b w:val="0"/>
                <w:i w:val="0"/>
                <w:color w:val="000000"/>
                <w:sz w:val="24"/>
              </w:rPr>
              <w:t>2.3.7</w:t>
            </w:r>
          </w:p>
        </w:tc>
        <w:tc>
          <w:tcPr>
            <w:tcW w:w="11842" w:type="dxa"/>
            <w:tcMar>
              <w:top w:w="50" w:type="dxa"/>
              <w:left w:w="100" w:type="dxa"/>
            </w:tcMar>
            <w:vAlign w:val="center"/>
          </w:tcPr>
          <w:p w14:paraId="6C079AD4">
            <w:pPr>
              <w:spacing w:before="0" w:after="0" w:line="336" w:lineRule="auto"/>
              <w:ind w:left="336"/>
              <w:jc w:val="both"/>
            </w:pPr>
            <w:r>
              <w:rPr>
                <w:rFonts w:ascii="Times New Roman" w:hAnsi="Times New Roman"/>
                <w:b w:val="0"/>
                <w:i w:val="0"/>
                <w:color w:val="000000"/>
                <w:spacing w:val="-2"/>
                <w:sz w:val="24"/>
              </w:rPr>
              <w:t>Распознавать и употреблять в устной и письменной речи родственные слова, образованные с использованием словосложения: сложные существительные путём соединения основ существительных (</w:t>
            </w:r>
            <w:r>
              <w:rPr>
                <w:rFonts w:ascii="Times New Roman" w:hAnsi="Times New Roman"/>
                <w:b w:val="0"/>
                <w:i/>
                <w:color w:val="000000"/>
                <w:spacing w:val="-2"/>
                <w:sz w:val="24"/>
              </w:rPr>
              <w:t>football</w:t>
            </w:r>
            <w:r>
              <w:rPr>
                <w:rFonts w:ascii="Times New Roman" w:hAnsi="Times New Roman"/>
                <w:b w:val="0"/>
                <w:i w:val="0"/>
                <w:color w:val="000000"/>
                <w:spacing w:val="-2"/>
                <w:sz w:val="24"/>
              </w:rPr>
              <w:t>); сложные существительные путём соединения основы прилагательного с основой существительного (</w:t>
            </w:r>
            <w:r>
              <w:rPr>
                <w:rFonts w:ascii="Times New Roman" w:hAnsi="Times New Roman"/>
                <w:b w:val="0"/>
                <w:i/>
                <w:color w:val="000000"/>
                <w:spacing w:val="-2"/>
                <w:sz w:val="24"/>
              </w:rPr>
              <w:t>bluebell</w:t>
            </w:r>
            <w:r>
              <w:rPr>
                <w:rFonts w:ascii="Times New Roman" w:hAnsi="Times New Roman"/>
                <w:b w:val="0"/>
                <w:i w:val="0"/>
                <w:color w:val="000000"/>
                <w:spacing w:val="-2"/>
                <w:sz w:val="24"/>
              </w:rPr>
              <w:t>); сложные существительные путём соединения основ существительных с предлогом (</w:t>
            </w:r>
            <w:r>
              <w:rPr>
                <w:rFonts w:ascii="Times New Roman" w:hAnsi="Times New Roman"/>
                <w:b w:val="0"/>
                <w:i/>
                <w:color w:val="000000"/>
                <w:spacing w:val="-2"/>
                <w:sz w:val="24"/>
              </w:rPr>
              <w:t>father-in-law</w:t>
            </w:r>
            <w:r>
              <w:rPr>
                <w:rFonts w:ascii="Times New Roman" w:hAnsi="Times New Roman"/>
                <w:b w:val="0"/>
                <w:i w:val="0"/>
                <w:color w:val="000000"/>
                <w:spacing w:val="-2"/>
                <w:sz w:val="24"/>
              </w:rPr>
              <w:t>)</w:t>
            </w:r>
          </w:p>
        </w:tc>
      </w:tr>
      <w:tr w14:paraId="35BE39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2AF59BF0">
            <w:pPr>
              <w:spacing w:before="0" w:after="0" w:line="336" w:lineRule="auto"/>
              <w:ind w:left="336"/>
              <w:jc w:val="center"/>
            </w:pPr>
            <w:r>
              <w:rPr>
                <w:rFonts w:ascii="Times New Roman" w:hAnsi="Times New Roman"/>
                <w:b w:val="0"/>
                <w:i w:val="0"/>
                <w:color w:val="000000"/>
                <w:sz w:val="24"/>
              </w:rPr>
              <w:t>2.3.8</w:t>
            </w:r>
          </w:p>
        </w:tc>
        <w:tc>
          <w:tcPr>
            <w:tcW w:w="11842" w:type="dxa"/>
            <w:tcMar>
              <w:top w:w="50" w:type="dxa"/>
              <w:left w:w="100" w:type="dxa"/>
            </w:tcMar>
            <w:vAlign w:val="center"/>
          </w:tcPr>
          <w:p w14:paraId="3157E01B">
            <w:pPr>
              <w:spacing w:before="0" w:after="0" w:line="336" w:lineRule="auto"/>
              <w:ind w:left="336"/>
              <w:jc w:val="both"/>
            </w:pPr>
            <w:r>
              <w:rPr>
                <w:rFonts w:ascii="Times New Roman" w:hAnsi="Times New Roman"/>
                <w:b w:val="0"/>
                <w:i w:val="0"/>
                <w:color w:val="000000"/>
                <w:sz w:val="24"/>
              </w:rPr>
              <w:t xml:space="preserve">Распознавать и употреблять в устной и письменной речи родственные слова, образованные с использованием словосложения: сложные прилагательные путём соединения основы прилагательного (числительного) с основой существительного с добавлением суффикса </w:t>
            </w:r>
            <w:r>
              <w:rPr>
                <w:rFonts w:ascii="Times New Roman" w:hAnsi="Times New Roman"/>
                <w:b w:val="0"/>
                <w:i/>
                <w:color w:val="000000"/>
                <w:sz w:val="24"/>
              </w:rPr>
              <w:t xml:space="preserve">-ed </w:t>
            </w:r>
            <w:r>
              <w:rPr>
                <w:rFonts w:ascii="Times New Roman" w:hAnsi="Times New Roman"/>
                <w:b w:val="0"/>
                <w:i w:val="0"/>
                <w:color w:val="000000"/>
                <w:sz w:val="24"/>
              </w:rPr>
              <w:t>(</w:t>
            </w:r>
            <w:r>
              <w:rPr>
                <w:rFonts w:ascii="Times New Roman" w:hAnsi="Times New Roman"/>
                <w:b w:val="0"/>
                <w:i/>
                <w:color w:val="000000"/>
                <w:sz w:val="24"/>
              </w:rPr>
              <w:t>blue-eyed</w:t>
            </w:r>
            <w:r>
              <w:rPr>
                <w:rFonts w:ascii="Times New Roman" w:hAnsi="Times New Roman"/>
                <w:b w:val="0"/>
                <w:i w:val="0"/>
                <w:color w:val="000000"/>
                <w:sz w:val="24"/>
              </w:rPr>
              <w:t xml:space="preserve">, </w:t>
            </w:r>
            <w:r>
              <w:rPr>
                <w:rFonts w:ascii="Times New Roman" w:hAnsi="Times New Roman"/>
                <w:b w:val="0"/>
                <w:i/>
                <w:color w:val="000000"/>
                <w:sz w:val="24"/>
              </w:rPr>
              <w:t>eight-legged</w:t>
            </w:r>
            <w:r>
              <w:rPr>
                <w:rFonts w:ascii="Times New Roman" w:hAnsi="Times New Roman"/>
                <w:b w:val="0"/>
                <w:i w:val="0"/>
                <w:color w:val="000000"/>
                <w:sz w:val="24"/>
              </w:rPr>
              <w:t>); сложные прилагательные путём соединения наречия с основой причастия II (</w:t>
            </w:r>
            <w:r>
              <w:rPr>
                <w:rFonts w:ascii="Times New Roman" w:hAnsi="Times New Roman"/>
                <w:b w:val="0"/>
                <w:i/>
                <w:color w:val="000000"/>
                <w:sz w:val="24"/>
              </w:rPr>
              <w:t>well-behaved</w:t>
            </w:r>
            <w:r>
              <w:rPr>
                <w:rFonts w:ascii="Times New Roman" w:hAnsi="Times New Roman"/>
                <w:b w:val="0"/>
                <w:i w:val="0"/>
                <w:color w:val="000000"/>
                <w:sz w:val="24"/>
              </w:rPr>
              <w:t>); сложные прилагательные путём соединения основы прилагательного с основой причастия I (</w:t>
            </w:r>
            <w:r>
              <w:rPr>
                <w:rFonts w:ascii="Times New Roman" w:hAnsi="Times New Roman"/>
                <w:b w:val="0"/>
                <w:i/>
                <w:color w:val="000000"/>
                <w:sz w:val="24"/>
              </w:rPr>
              <w:t>nice-looking</w:t>
            </w:r>
            <w:r>
              <w:rPr>
                <w:rFonts w:ascii="Times New Roman" w:hAnsi="Times New Roman"/>
                <w:b w:val="0"/>
                <w:i w:val="0"/>
                <w:color w:val="000000"/>
                <w:sz w:val="24"/>
              </w:rPr>
              <w:t>)</w:t>
            </w:r>
          </w:p>
        </w:tc>
      </w:tr>
      <w:tr w14:paraId="727BC67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6748EAB3">
            <w:pPr>
              <w:spacing w:before="0" w:after="0" w:line="336" w:lineRule="auto"/>
              <w:ind w:left="336"/>
              <w:jc w:val="center"/>
            </w:pPr>
            <w:r>
              <w:rPr>
                <w:rFonts w:ascii="Times New Roman" w:hAnsi="Times New Roman"/>
                <w:b w:val="0"/>
                <w:i w:val="0"/>
                <w:color w:val="000000"/>
                <w:sz w:val="24"/>
              </w:rPr>
              <w:t>2.3.9</w:t>
            </w:r>
          </w:p>
        </w:tc>
        <w:tc>
          <w:tcPr>
            <w:tcW w:w="11842" w:type="dxa"/>
            <w:tcMar>
              <w:top w:w="50" w:type="dxa"/>
              <w:left w:w="100" w:type="dxa"/>
            </w:tcMar>
            <w:vAlign w:val="center"/>
          </w:tcPr>
          <w:p w14:paraId="7586A7FD">
            <w:pPr>
              <w:spacing w:before="0" w:after="0" w:line="336" w:lineRule="auto"/>
              <w:ind w:left="336"/>
              <w:jc w:val="both"/>
            </w:pPr>
            <w:r>
              <w:rPr>
                <w:rFonts w:ascii="Times New Roman" w:hAnsi="Times New Roman"/>
                <w:b w:val="0"/>
                <w:i w:val="0"/>
                <w:color w:val="000000"/>
                <w:sz w:val="24"/>
              </w:rPr>
              <w:t>Распознавать и употреблять в устной и письменной речи родственные слова, образованные с использованием конверсии: образование имён существительных от неопределённых форм глаголов (</w:t>
            </w:r>
            <w:r>
              <w:rPr>
                <w:rFonts w:ascii="Times New Roman" w:hAnsi="Times New Roman"/>
                <w:b w:val="0"/>
                <w:i/>
                <w:color w:val="000000"/>
                <w:sz w:val="24"/>
              </w:rPr>
              <w:t>to run</w:t>
            </w:r>
            <w:r>
              <w:rPr>
                <w:rFonts w:ascii="Times New Roman" w:hAnsi="Times New Roman"/>
                <w:b w:val="0"/>
                <w:i w:val="0"/>
                <w:color w:val="000000"/>
                <w:sz w:val="24"/>
              </w:rPr>
              <w:t xml:space="preserve"> – </w:t>
            </w:r>
            <w:r>
              <w:rPr>
                <w:rFonts w:ascii="Times New Roman" w:hAnsi="Times New Roman"/>
                <w:b w:val="0"/>
                <w:i/>
                <w:color w:val="000000"/>
                <w:sz w:val="24"/>
              </w:rPr>
              <w:t>a run</w:t>
            </w:r>
            <w:r>
              <w:rPr>
                <w:rFonts w:ascii="Times New Roman" w:hAnsi="Times New Roman"/>
                <w:b w:val="0"/>
                <w:i w:val="0"/>
                <w:color w:val="000000"/>
                <w:sz w:val="24"/>
              </w:rPr>
              <w:t>); имён существительных от прилагательных (</w:t>
            </w:r>
            <w:r>
              <w:rPr>
                <w:rFonts w:ascii="Times New Roman" w:hAnsi="Times New Roman"/>
                <w:b w:val="0"/>
                <w:i/>
                <w:color w:val="000000"/>
                <w:sz w:val="24"/>
              </w:rPr>
              <w:t>rich people</w:t>
            </w:r>
            <w:r>
              <w:rPr>
                <w:rFonts w:ascii="Times New Roman" w:hAnsi="Times New Roman"/>
                <w:b w:val="0"/>
                <w:i w:val="0"/>
                <w:color w:val="000000"/>
                <w:sz w:val="24"/>
              </w:rPr>
              <w:t xml:space="preserve"> – </w:t>
            </w:r>
            <w:r>
              <w:rPr>
                <w:rFonts w:ascii="Times New Roman" w:hAnsi="Times New Roman"/>
                <w:b w:val="0"/>
                <w:i/>
                <w:color w:val="000000"/>
                <w:sz w:val="24"/>
              </w:rPr>
              <w:t>the rich</w:t>
            </w:r>
            <w:r>
              <w:rPr>
                <w:rFonts w:ascii="Times New Roman" w:hAnsi="Times New Roman"/>
                <w:b w:val="0"/>
                <w:i w:val="0"/>
                <w:color w:val="000000"/>
                <w:sz w:val="24"/>
              </w:rPr>
              <w:t>); глаголов от имён существительных (</w:t>
            </w:r>
            <w:r>
              <w:rPr>
                <w:rFonts w:ascii="Times New Roman" w:hAnsi="Times New Roman"/>
                <w:b w:val="0"/>
                <w:i/>
                <w:color w:val="000000"/>
                <w:sz w:val="24"/>
              </w:rPr>
              <w:t>a a hand – to hand</w:t>
            </w:r>
            <w:r>
              <w:rPr>
                <w:rFonts w:ascii="Times New Roman" w:hAnsi="Times New Roman"/>
                <w:b w:val="0"/>
                <w:i w:val="0"/>
                <w:color w:val="000000"/>
                <w:sz w:val="24"/>
              </w:rPr>
              <w:t>); глаголов от имён прилагательных (</w:t>
            </w:r>
            <w:r>
              <w:rPr>
                <w:rFonts w:ascii="Times New Roman" w:hAnsi="Times New Roman"/>
                <w:b w:val="0"/>
                <w:i/>
                <w:color w:val="000000"/>
                <w:sz w:val="24"/>
              </w:rPr>
              <w:t>cool – to cool</w:t>
            </w:r>
            <w:r>
              <w:rPr>
                <w:rFonts w:ascii="Times New Roman" w:hAnsi="Times New Roman"/>
                <w:b w:val="0"/>
                <w:i w:val="0"/>
                <w:color w:val="000000"/>
                <w:sz w:val="24"/>
              </w:rPr>
              <w:t>)</w:t>
            </w:r>
          </w:p>
        </w:tc>
      </w:tr>
      <w:tr w14:paraId="453890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10EF4D6C">
            <w:pPr>
              <w:spacing w:before="0" w:after="0" w:line="336" w:lineRule="auto"/>
              <w:ind w:left="336"/>
              <w:jc w:val="center"/>
            </w:pPr>
            <w:r>
              <w:rPr>
                <w:rFonts w:ascii="Times New Roman" w:hAnsi="Times New Roman"/>
                <w:b w:val="0"/>
                <w:i w:val="0"/>
                <w:color w:val="000000"/>
                <w:sz w:val="24"/>
              </w:rPr>
              <w:t>2.3.10</w:t>
            </w:r>
          </w:p>
        </w:tc>
        <w:tc>
          <w:tcPr>
            <w:tcW w:w="11842" w:type="dxa"/>
            <w:tcMar>
              <w:top w:w="50" w:type="dxa"/>
              <w:left w:w="100" w:type="dxa"/>
            </w:tcMar>
            <w:vAlign w:val="center"/>
          </w:tcPr>
          <w:p w14:paraId="317DD04C">
            <w:pPr>
              <w:spacing w:before="0" w:after="0" w:line="336" w:lineRule="auto"/>
              <w:ind w:left="336"/>
              <w:jc w:val="both"/>
            </w:pPr>
            <w:r>
              <w:rPr>
                <w:rFonts w:ascii="Times New Roman" w:hAnsi="Times New Roman"/>
                <w:b w:val="0"/>
                <w:i w:val="0"/>
                <w:color w:val="000000"/>
                <w:sz w:val="24"/>
              </w:rPr>
              <w:t xml:space="preserve">Распознавать и употреблять в устной и письменной речи имена прилагательные на </w:t>
            </w:r>
            <w:r>
              <w:rPr>
                <w:rFonts w:ascii="Times New Roman" w:hAnsi="Times New Roman"/>
                <w:b w:val="0"/>
                <w:i/>
                <w:color w:val="000000"/>
                <w:sz w:val="24"/>
              </w:rPr>
              <w:t>-ed</w:t>
            </w:r>
            <w:r>
              <w:rPr>
                <w:rFonts w:ascii="Times New Roman" w:hAnsi="Times New Roman"/>
                <w:b w:val="0"/>
                <w:i w:val="0"/>
                <w:color w:val="000000"/>
                <w:sz w:val="24"/>
              </w:rPr>
              <w:t xml:space="preserve"> и </w:t>
            </w:r>
            <w:r>
              <w:rPr>
                <w:rFonts w:ascii="Times New Roman" w:hAnsi="Times New Roman"/>
                <w:b w:val="0"/>
                <w:i/>
                <w:color w:val="000000"/>
                <w:sz w:val="24"/>
              </w:rPr>
              <w:t xml:space="preserve">-ing </w:t>
            </w:r>
            <w:r>
              <w:rPr>
                <w:rFonts w:ascii="Times New Roman" w:hAnsi="Times New Roman"/>
                <w:b w:val="0"/>
                <w:i w:val="0"/>
                <w:color w:val="000000"/>
                <w:sz w:val="24"/>
              </w:rPr>
              <w:t>(</w:t>
            </w:r>
            <w:r>
              <w:rPr>
                <w:rFonts w:ascii="Times New Roman" w:hAnsi="Times New Roman"/>
                <w:b w:val="0"/>
                <w:i/>
                <w:color w:val="000000"/>
                <w:sz w:val="24"/>
              </w:rPr>
              <w:t>excited</w:t>
            </w:r>
            <w:r>
              <w:rPr>
                <w:rFonts w:ascii="Times New Roman" w:hAnsi="Times New Roman"/>
                <w:b w:val="0"/>
                <w:i w:val="0"/>
                <w:color w:val="000000"/>
                <w:sz w:val="24"/>
              </w:rPr>
              <w:t xml:space="preserve"> – </w:t>
            </w:r>
            <w:r>
              <w:rPr>
                <w:rFonts w:ascii="Times New Roman" w:hAnsi="Times New Roman"/>
                <w:b w:val="0"/>
                <w:i/>
                <w:color w:val="000000"/>
                <w:sz w:val="24"/>
              </w:rPr>
              <w:t>exciting</w:t>
            </w:r>
            <w:r>
              <w:rPr>
                <w:rFonts w:ascii="Times New Roman" w:hAnsi="Times New Roman"/>
                <w:b w:val="0"/>
                <w:i w:val="0"/>
                <w:color w:val="000000"/>
                <w:sz w:val="24"/>
              </w:rPr>
              <w:t>)</w:t>
            </w:r>
          </w:p>
        </w:tc>
      </w:tr>
      <w:tr w14:paraId="58246F3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6A8FA091">
            <w:pPr>
              <w:spacing w:before="0" w:after="0" w:line="336" w:lineRule="auto"/>
              <w:ind w:left="336"/>
              <w:jc w:val="center"/>
            </w:pPr>
            <w:r>
              <w:rPr>
                <w:rFonts w:ascii="Times New Roman" w:hAnsi="Times New Roman"/>
                <w:b w:val="0"/>
                <w:i w:val="0"/>
                <w:color w:val="000000"/>
                <w:sz w:val="24"/>
              </w:rPr>
              <w:t>2.3.11</w:t>
            </w:r>
          </w:p>
        </w:tc>
        <w:tc>
          <w:tcPr>
            <w:tcW w:w="11842" w:type="dxa"/>
            <w:tcMar>
              <w:top w:w="50" w:type="dxa"/>
              <w:left w:w="100" w:type="dxa"/>
            </w:tcMar>
            <w:vAlign w:val="center"/>
          </w:tcPr>
          <w:p w14:paraId="0258DB94">
            <w:pPr>
              <w:spacing w:before="0" w:after="0" w:line="336" w:lineRule="auto"/>
              <w:ind w:left="336"/>
              <w:jc w:val="both"/>
            </w:pPr>
            <w:r>
              <w:rPr>
                <w:rFonts w:ascii="Times New Roman" w:hAnsi="Times New Roman"/>
                <w:b w:val="0"/>
                <w:i w:val="0"/>
                <w:color w:val="000000"/>
                <w:sz w:val="24"/>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tc>
      </w:tr>
      <w:tr w14:paraId="517A125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37FA822F">
            <w:pPr>
              <w:spacing w:before="0" w:after="0" w:line="336" w:lineRule="auto"/>
              <w:ind w:left="336"/>
              <w:jc w:val="center"/>
            </w:pPr>
            <w:r>
              <w:rPr>
                <w:rFonts w:ascii="Times New Roman" w:hAnsi="Times New Roman"/>
                <w:b w:val="0"/>
                <w:i w:val="0"/>
                <w:color w:val="000000"/>
                <w:sz w:val="24"/>
              </w:rPr>
              <w:t>2.3.12</w:t>
            </w:r>
          </w:p>
        </w:tc>
        <w:tc>
          <w:tcPr>
            <w:tcW w:w="11842" w:type="dxa"/>
            <w:tcMar>
              <w:top w:w="50" w:type="dxa"/>
              <w:left w:w="100" w:type="dxa"/>
            </w:tcMar>
            <w:vAlign w:val="center"/>
          </w:tcPr>
          <w:p w14:paraId="22A9FBF7">
            <w:pPr>
              <w:spacing w:before="0" w:after="0" w:line="336" w:lineRule="auto"/>
              <w:ind w:left="336"/>
              <w:jc w:val="both"/>
            </w:pPr>
            <w:r>
              <w:rPr>
                <w:rFonts w:ascii="Times New Roman" w:hAnsi="Times New Roman"/>
                <w:b w:val="0"/>
                <w:i w:val="0"/>
                <w:color w:val="000000"/>
                <w:sz w:val="24"/>
              </w:rPr>
              <w:t>Распознавать и употреблять в устной и письменной речи различные средства связи для обеспечения целостности и логичности устного (письменного) высказывания</w:t>
            </w:r>
          </w:p>
        </w:tc>
      </w:tr>
      <w:tr w14:paraId="10CEEC0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5823714C">
            <w:pPr>
              <w:spacing w:before="0" w:after="0" w:line="336" w:lineRule="auto"/>
              <w:ind w:left="336"/>
              <w:jc w:val="center"/>
            </w:pPr>
            <w:r>
              <w:rPr>
                <w:rFonts w:ascii="Times New Roman" w:hAnsi="Times New Roman"/>
                <w:b w:val="0"/>
                <w:i/>
                <w:color w:val="000000"/>
                <w:sz w:val="24"/>
              </w:rPr>
              <w:t xml:space="preserve">2.4 </w:t>
            </w:r>
          </w:p>
        </w:tc>
        <w:tc>
          <w:tcPr>
            <w:tcW w:w="11842" w:type="dxa"/>
            <w:tcMar>
              <w:top w:w="50" w:type="dxa"/>
              <w:left w:w="100" w:type="dxa"/>
            </w:tcMar>
            <w:vAlign w:val="center"/>
          </w:tcPr>
          <w:p w14:paraId="49839A32">
            <w:pPr>
              <w:spacing w:before="0" w:after="0" w:line="336" w:lineRule="auto"/>
              <w:ind w:left="336"/>
              <w:jc w:val="both"/>
            </w:pPr>
            <w:r>
              <w:rPr>
                <w:rFonts w:ascii="Times New Roman" w:hAnsi="Times New Roman"/>
                <w:b w:val="0"/>
                <w:i/>
                <w:color w:val="000000"/>
                <w:sz w:val="24"/>
              </w:rPr>
              <w:t>Грамматическая сторона речи</w:t>
            </w:r>
          </w:p>
        </w:tc>
      </w:tr>
      <w:tr w14:paraId="41AB2AA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6B834CE9">
            <w:pPr>
              <w:spacing w:before="0" w:after="0" w:line="336" w:lineRule="auto"/>
              <w:ind w:left="336"/>
              <w:jc w:val="center"/>
            </w:pPr>
            <w:r>
              <w:rPr>
                <w:rFonts w:ascii="Times New Roman" w:hAnsi="Times New Roman"/>
                <w:b w:val="0"/>
                <w:i w:val="0"/>
                <w:color w:val="000000"/>
                <w:sz w:val="24"/>
              </w:rPr>
              <w:t>2.4.1</w:t>
            </w:r>
          </w:p>
        </w:tc>
        <w:tc>
          <w:tcPr>
            <w:tcW w:w="11842" w:type="dxa"/>
            <w:tcMar>
              <w:top w:w="50" w:type="dxa"/>
              <w:left w:w="100" w:type="dxa"/>
            </w:tcMar>
            <w:vAlign w:val="center"/>
          </w:tcPr>
          <w:p w14:paraId="16C27FD8">
            <w:pPr>
              <w:spacing w:before="0" w:after="0" w:line="336" w:lineRule="auto"/>
              <w:ind w:left="336"/>
              <w:jc w:val="both"/>
            </w:pPr>
            <w:r>
              <w:rPr>
                <w:rFonts w:ascii="Times New Roman" w:hAnsi="Times New Roman"/>
                <w:b w:val="0"/>
                <w:i w:val="0"/>
                <w:color w:val="000000"/>
                <w:sz w:val="24"/>
              </w:rPr>
              <w:t>Знать и понимать особенности структуры простых и сложных предложений и различных коммуникативных типов предложений английского языка</w:t>
            </w:r>
          </w:p>
        </w:tc>
      </w:tr>
      <w:tr w14:paraId="4F73E93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11A14104">
            <w:pPr>
              <w:spacing w:before="0" w:after="0" w:line="336" w:lineRule="auto"/>
              <w:ind w:left="336"/>
              <w:jc w:val="center"/>
            </w:pPr>
            <w:r>
              <w:rPr>
                <w:rFonts w:ascii="Times New Roman" w:hAnsi="Times New Roman"/>
                <w:b w:val="0"/>
                <w:i w:val="0"/>
                <w:color w:val="000000"/>
                <w:sz w:val="24"/>
              </w:rPr>
              <w:t>2.4.2</w:t>
            </w:r>
          </w:p>
        </w:tc>
        <w:tc>
          <w:tcPr>
            <w:tcW w:w="11842" w:type="dxa"/>
            <w:tcMar>
              <w:top w:w="50" w:type="dxa"/>
              <w:left w:w="100" w:type="dxa"/>
            </w:tcMar>
            <w:vAlign w:val="center"/>
          </w:tcPr>
          <w:p w14:paraId="61942DCB">
            <w:pPr>
              <w:spacing w:before="0" w:after="0" w:line="336" w:lineRule="auto"/>
              <w:ind w:left="336"/>
              <w:jc w:val="both"/>
            </w:pPr>
            <w:r>
              <w:rPr>
                <w:rFonts w:ascii="Times New Roman" w:hAnsi="Times New Roman"/>
                <w:b w:val="0"/>
                <w:i w:val="0"/>
                <w:color w:val="000000"/>
                <w:sz w:val="24"/>
              </w:rPr>
              <w:t>Распознавать в звучащем и письменном тексте и употреблять в устной и письменной речи предложения с несколькими обстоятельствами, следующими в определённом порядке</w:t>
            </w:r>
          </w:p>
        </w:tc>
      </w:tr>
      <w:tr w14:paraId="0BDD5C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0F155F15">
            <w:pPr>
              <w:spacing w:before="0" w:after="0" w:line="336" w:lineRule="auto"/>
              <w:ind w:left="336"/>
              <w:jc w:val="center"/>
            </w:pPr>
            <w:r>
              <w:rPr>
                <w:rFonts w:ascii="Times New Roman" w:hAnsi="Times New Roman"/>
                <w:b w:val="0"/>
                <w:i w:val="0"/>
                <w:color w:val="000000"/>
                <w:sz w:val="24"/>
              </w:rPr>
              <w:t>2.4.3</w:t>
            </w:r>
          </w:p>
        </w:tc>
        <w:tc>
          <w:tcPr>
            <w:tcW w:w="11842" w:type="dxa"/>
            <w:tcMar>
              <w:top w:w="50" w:type="dxa"/>
              <w:left w:w="100" w:type="dxa"/>
            </w:tcMar>
            <w:vAlign w:val="center"/>
          </w:tcPr>
          <w:p w14:paraId="3765A9A8">
            <w:pPr>
              <w:spacing w:before="0" w:after="0" w:line="336" w:lineRule="auto"/>
              <w:ind w:left="336"/>
              <w:jc w:val="both"/>
            </w:pPr>
            <w:r>
              <w:rPr>
                <w:rFonts w:ascii="Times New Roman" w:hAnsi="Times New Roman"/>
                <w:b w:val="0"/>
                <w:i w:val="0"/>
                <w:color w:val="000000"/>
                <w:sz w:val="24"/>
              </w:rPr>
              <w:t xml:space="preserve">Распознавать в звучащем и письменном тексте и употреблять в устной и письменной речи предложения с начальным </w:t>
            </w:r>
            <w:r>
              <w:rPr>
                <w:rFonts w:ascii="Times New Roman" w:hAnsi="Times New Roman"/>
                <w:b w:val="0"/>
                <w:i/>
                <w:color w:val="000000"/>
                <w:sz w:val="24"/>
              </w:rPr>
              <w:t>It</w:t>
            </w:r>
          </w:p>
        </w:tc>
      </w:tr>
      <w:tr w14:paraId="227EEA2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4CDF5215">
            <w:pPr>
              <w:spacing w:before="0" w:after="0" w:line="336" w:lineRule="auto"/>
              <w:ind w:left="336"/>
              <w:jc w:val="center"/>
            </w:pPr>
            <w:r>
              <w:rPr>
                <w:rFonts w:ascii="Times New Roman" w:hAnsi="Times New Roman"/>
                <w:b w:val="0"/>
                <w:i w:val="0"/>
                <w:color w:val="000000"/>
                <w:sz w:val="24"/>
              </w:rPr>
              <w:t>2.4.4</w:t>
            </w:r>
          </w:p>
        </w:tc>
        <w:tc>
          <w:tcPr>
            <w:tcW w:w="11842" w:type="dxa"/>
            <w:tcMar>
              <w:top w:w="50" w:type="dxa"/>
              <w:left w:w="100" w:type="dxa"/>
            </w:tcMar>
            <w:vAlign w:val="center"/>
          </w:tcPr>
          <w:p w14:paraId="1A1DDE62">
            <w:pPr>
              <w:spacing w:before="0" w:after="0" w:line="336" w:lineRule="auto"/>
              <w:ind w:left="336"/>
              <w:jc w:val="both"/>
            </w:pPr>
            <w:r>
              <w:rPr>
                <w:rFonts w:ascii="Times New Roman" w:hAnsi="Times New Roman"/>
                <w:b w:val="0"/>
                <w:i w:val="0"/>
                <w:color w:val="000000"/>
                <w:sz w:val="24"/>
              </w:rPr>
              <w:t xml:space="preserve">Распознавать в звучащем и письменном тексте и употреблять в устной и письменной речи предложения с начальным </w:t>
            </w:r>
            <w:r>
              <w:rPr>
                <w:rFonts w:ascii="Times New Roman" w:hAnsi="Times New Roman"/>
                <w:b w:val="0"/>
                <w:i/>
                <w:color w:val="000000"/>
                <w:sz w:val="24"/>
              </w:rPr>
              <w:t>There + to be</w:t>
            </w:r>
          </w:p>
        </w:tc>
      </w:tr>
      <w:tr w14:paraId="68DA2F4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7007F405">
            <w:pPr>
              <w:spacing w:before="0" w:after="0" w:line="336" w:lineRule="auto"/>
              <w:ind w:left="336"/>
              <w:jc w:val="center"/>
            </w:pPr>
            <w:r>
              <w:rPr>
                <w:rFonts w:ascii="Times New Roman" w:hAnsi="Times New Roman"/>
                <w:b w:val="0"/>
                <w:i w:val="0"/>
                <w:color w:val="000000"/>
                <w:sz w:val="24"/>
              </w:rPr>
              <w:t>2.4.5</w:t>
            </w:r>
          </w:p>
        </w:tc>
        <w:tc>
          <w:tcPr>
            <w:tcW w:w="11842" w:type="dxa"/>
            <w:tcMar>
              <w:top w:w="50" w:type="dxa"/>
              <w:left w:w="100" w:type="dxa"/>
            </w:tcMar>
            <w:vAlign w:val="center"/>
          </w:tcPr>
          <w:p w14:paraId="7E8D8C52">
            <w:pPr>
              <w:spacing w:before="0" w:after="0" w:line="336" w:lineRule="auto"/>
              <w:ind w:left="336"/>
              <w:jc w:val="both"/>
            </w:pPr>
            <w:r>
              <w:rPr>
                <w:rFonts w:ascii="Times New Roman" w:hAnsi="Times New Roman"/>
                <w:b w:val="0"/>
                <w:i w:val="0"/>
                <w:color w:val="000000"/>
                <w:sz w:val="24"/>
              </w:rPr>
              <w:t xml:space="preserve">Распознавать в звучащем и письменном тексте и употреблять в устной и письменной речи предложения с глагольными конструкциями, содержащими глаголы-связки </w:t>
            </w:r>
            <w:r>
              <w:rPr>
                <w:rFonts w:ascii="Times New Roman" w:hAnsi="Times New Roman"/>
                <w:b w:val="0"/>
                <w:i/>
                <w:color w:val="000000"/>
                <w:sz w:val="24"/>
              </w:rPr>
              <w:t>to be</w:t>
            </w:r>
            <w:r>
              <w:rPr>
                <w:rFonts w:ascii="Times New Roman" w:hAnsi="Times New Roman"/>
                <w:b w:val="0"/>
                <w:i w:val="0"/>
                <w:color w:val="000000"/>
                <w:sz w:val="24"/>
              </w:rPr>
              <w:t xml:space="preserve">, </w:t>
            </w:r>
            <w:r>
              <w:rPr>
                <w:rFonts w:ascii="Times New Roman" w:hAnsi="Times New Roman"/>
                <w:b w:val="0"/>
                <w:i/>
                <w:color w:val="000000"/>
                <w:sz w:val="24"/>
              </w:rPr>
              <w:t>to look</w:t>
            </w:r>
            <w:r>
              <w:rPr>
                <w:rFonts w:ascii="Times New Roman" w:hAnsi="Times New Roman"/>
                <w:b w:val="0"/>
                <w:i w:val="0"/>
                <w:color w:val="000000"/>
                <w:sz w:val="24"/>
              </w:rPr>
              <w:t xml:space="preserve">, </w:t>
            </w:r>
            <w:r>
              <w:rPr>
                <w:rFonts w:ascii="Times New Roman" w:hAnsi="Times New Roman"/>
                <w:b w:val="0"/>
                <w:i/>
                <w:color w:val="000000"/>
                <w:sz w:val="24"/>
              </w:rPr>
              <w:t>to</w:t>
            </w:r>
            <w:r>
              <w:rPr>
                <w:rFonts w:ascii="Times New Roman" w:hAnsi="Times New Roman"/>
                <w:b w:val="0"/>
                <w:i w:val="0"/>
                <w:color w:val="000000"/>
                <w:sz w:val="24"/>
              </w:rPr>
              <w:t xml:space="preserve"> </w:t>
            </w:r>
            <w:r>
              <w:rPr>
                <w:rFonts w:ascii="Times New Roman" w:hAnsi="Times New Roman"/>
                <w:b w:val="0"/>
                <w:i/>
                <w:color w:val="000000"/>
                <w:sz w:val="24"/>
              </w:rPr>
              <w:t>seem</w:t>
            </w:r>
            <w:r>
              <w:rPr>
                <w:rFonts w:ascii="Times New Roman" w:hAnsi="Times New Roman"/>
                <w:b w:val="0"/>
                <w:i w:val="0"/>
                <w:color w:val="000000"/>
                <w:sz w:val="24"/>
              </w:rPr>
              <w:t xml:space="preserve">, </w:t>
            </w:r>
            <w:r>
              <w:rPr>
                <w:rFonts w:ascii="Times New Roman" w:hAnsi="Times New Roman"/>
                <w:b w:val="0"/>
                <w:i/>
                <w:color w:val="000000"/>
                <w:sz w:val="24"/>
              </w:rPr>
              <w:t>to</w:t>
            </w:r>
            <w:r>
              <w:rPr>
                <w:rFonts w:ascii="Times New Roman" w:hAnsi="Times New Roman"/>
                <w:b w:val="0"/>
                <w:i w:val="0"/>
                <w:color w:val="000000"/>
                <w:sz w:val="24"/>
              </w:rPr>
              <w:t xml:space="preserve"> </w:t>
            </w:r>
            <w:r>
              <w:rPr>
                <w:rFonts w:ascii="Times New Roman" w:hAnsi="Times New Roman"/>
                <w:b w:val="0"/>
                <w:i/>
                <w:color w:val="000000"/>
                <w:sz w:val="24"/>
              </w:rPr>
              <w:t>feel</w:t>
            </w:r>
          </w:p>
        </w:tc>
      </w:tr>
      <w:tr w14:paraId="1A335F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162A525D">
            <w:pPr>
              <w:spacing w:before="0" w:after="0" w:line="336" w:lineRule="auto"/>
              <w:ind w:left="336"/>
              <w:jc w:val="center"/>
            </w:pPr>
            <w:r>
              <w:rPr>
                <w:rFonts w:ascii="Times New Roman" w:hAnsi="Times New Roman"/>
                <w:b w:val="0"/>
                <w:i w:val="0"/>
                <w:color w:val="000000"/>
                <w:sz w:val="24"/>
              </w:rPr>
              <w:t>2.4.6</w:t>
            </w:r>
          </w:p>
        </w:tc>
        <w:tc>
          <w:tcPr>
            <w:tcW w:w="11842" w:type="dxa"/>
            <w:tcMar>
              <w:top w:w="50" w:type="dxa"/>
              <w:left w:w="100" w:type="dxa"/>
            </w:tcMar>
            <w:vAlign w:val="center"/>
          </w:tcPr>
          <w:p w14:paraId="0F07E16D">
            <w:pPr>
              <w:spacing w:before="0" w:after="0" w:line="336" w:lineRule="auto"/>
              <w:ind w:left="336"/>
              <w:jc w:val="both"/>
            </w:pPr>
            <w:r>
              <w:rPr>
                <w:rFonts w:ascii="Times New Roman" w:hAnsi="Times New Roman"/>
                <w:b w:val="0"/>
                <w:i w:val="0"/>
                <w:color w:val="000000"/>
                <w:sz w:val="24"/>
              </w:rPr>
              <w:t>Распознавать в звучащем и письменном тексте и употреблять в устной и письменной речи предложения cо сложным дополнением – Complex Object</w:t>
            </w:r>
          </w:p>
        </w:tc>
      </w:tr>
      <w:tr w14:paraId="0ACC6BD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13BBE98A">
            <w:pPr>
              <w:spacing w:before="0" w:after="0" w:line="336" w:lineRule="auto"/>
              <w:ind w:left="336"/>
              <w:jc w:val="center"/>
            </w:pPr>
            <w:r>
              <w:rPr>
                <w:rFonts w:ascii="Times New Roman" w:hAnsi="Times New Roman"/>
                <w:b w:val="0"/>
                <w:i w:val="0"/>
                <w:color w:val="000000"/>
                <w:sz w:val="24"/>
              </w:rPr>
              <w:t>2.4.7</w:t>
            </w:r>
          </w:p>
        </w:tc>
        <w:tc>
          <w:tcPr>
            <w:tcW w:w="11842" w:type="dxa"/>
            <w:tcMar>
              <w:top w:w="50" w:type="dxa"/>
              <w:left w:w="100" w:type="dxa"/>
            </w:tcMar>
            <w:vAlign w:val="center"/>
          </w:tcPr>
          <w:p w14:paraId="2B1854B6">
            <w:pPr>
              <w:spacing w:before="0" w:after="0" w:line="336" w:lineRule="auto"/>
              <w:ind w:left="336"/>
              <w:jc w:val="both"/>
            </w:pPr>
            <w:r>
              <w:rPr>
                <w:rFonts w:ascii="Times New Roman" w:hAnsi="Times New Roman"/>
                <w:b w:val="0"/>
                <w:i w:val="0"/>
                <w:color w:val="000000"/>
                <w:sz w:val="24"/>
              </w:rPr>
              <w:t xml:space="preserve">Распознавать в звучащем и письменном тексте и употреблять в устной и письменной речи сложносочинённые предложения с сочинительными союзами </w:t>
            </w:r>
            <w:r>
              <w:rPr>
                <w:rFonts w:ascii="Times New Roman" w:hAnsi="Times New Roman"/>
                <w:b w:val="0"/>
                <w:i/>
                <w:color w:val="000000"/>
                <w:sz w:val="24"/>
              </w:rPr>
              <w:t>and</w:t>
            </w:r>
            <w:r>
              <w:rPr>
                <w:rFonts w:ascii="Times New Roman" w:hAnsi="Times New Roman"/>
                <w:b w:val="0"/>
                <w:i w:val="0"/>
                <w:color w:val="000000"/>
                <w:sz w:val="24"/>
              </w:rPr>
              <w:t xml:space="preserve">, </w:t>
            </w:r>
            <w:r>
              <w:rPr>
                <w:rFonts w:ascii="Times New Roman" w:hAnsi="Times New Roman"/>
                <w:b w:val="0"/>
                <w:i/>
                <w:color w:val="000000"/>
                <w:sz w:val="24"/>
              </w:rPr>
              <w:t>but</w:t>
            </w:r>
            <w:r>
              <w:rPr>
                <w:rFonts w:ascii="Times New Roman" w:hAnsi="Times New Roman"/>
                <w:b w:val="0"/>
                <w:i w:val="0"/>
                <w:color w:val="000000"/>
                <w:sz w:val="24"/>
              </w:rPr>
              <w:t xml:space="preserve">, </w:t>
            </w:r>
            <w:r>
              <w:rPr>
                <w:rFonts w:ascii="Times New Roman" w:hAnsi="Times New Roman"/>
                <w:b w:val="0"/>
                <w:i/>
                <w:color w:val="000000"/>
                <w:sz w:val="24"/>
              </w:rPr>
              <w:t>or</w:t>
            </w:r>
            <w:r>
              <w:rPr>
                <w:rFonts w:ascii="Times New Roman" w:hAnsi="Times New Roman"/>
                <w:b w:val="0"/>
                <w:i w:val="0"/>
                <w:color w:val="000000"/>
                <w:sz w:val="24"/>
              </w:rPr>
              <w:t xml:space="preserve"> </w:t>
            </w:r>
          </w:p>
        </w:tc>
      </w:tr>
      <w:tr w14:paraId="1C47AD8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0940BE98">
            <w:pPr>
              <w:spacing w:before="0" w:after="0" w:line="336" w:lineRule="auto"/>
              <w:ind w:left="336"/>
              <w:jc w:val="center"/>
            </w:pPr>
            <w:r>
              <w:rPr>
                <w:rFonts w:ascii="Times New Roman" w:hAnsi="Times New Roman"/>
                <w:b w:val="0"/>
                <w:i w:val="0"/>
                <w:color w:val="000000"/>
                <w:sz w:val="24"/>
              </w:rPr>
              <w:t>2.4.8</w:t>
            </w:r>
          </w:p>
        </w:tc>
        <w:tc>
          <w:tcPr>
            <w:tcW w:w="11842" w:type="dxa"/>
            <w:tcMar>
              <w:top w:w="50" w:type="dxa"/>
              <w:left w:w="100" w:type="dxa"/>
            </w:tcMar>
            <w:vAlign w:val="center"/>
          </w:tcPr>
          <w:p w14:paraId="019D8B20">
            <w:pPr>
              <w:spacing w:before="0" w:after="0" w:line="336" w:lineRule="auto"/>
              <w:ind w:left="336"/>
              <w:jc w:val="both"/>
            </w:pPr>
            <w:r>
              <w:rPr>
                <w:rFonts w:ascii="Times New Roman" w:hAnsi="Times New Roman"/>
                <w:b w:val="0"/>
                <w:i w:val="0"/>
                <w:color w:val="000000"/>
                <w:sz w:val="24"/>
              </w:rPr>
              <w:t xml:space="preserve">Распознавать в звучащем и письменном тексте и употреблять в устной и письменной речи сложноподчинённые предложения с союзами и союзными словами </w:t>
            </w:r>
            <w:r>
              <w:rPr>
                <w:rFonts w:ascii="Times New Roman" w:hAnsi="Times New Roman"/>
                <w:b w:val="0"/>
                <w:i/>
                <w:color w:val="000000"/>
                <w:sz w:val="24"/>
              </w:rPr>
              <w:t>because</w:t>
            </w:r>
            <w:r>
              <w:rPr>
                <w:rFonts w:ascii="Times New Roman" w:hAnsi="Times New Roman"/>
                <w:b w:val="0"/>
                <w:i w:val="0"/>
                <w:color w:val="000000"/>
                <w:sz w:val="24"/>
              </w:rPr>
              <w:t xml:space="preserve">, </w:t>
            </w:r>
            <w:r>
              <w:rPr>
                <w:rFonts w:ascii="Times New Roman" w:hAnsi="Times New Roman"/>
                <w:b w:val="0"/>
                <w:i/>
                <w:color w:val="000000"/>
                <w:sz w:val="24"/>
              </w:rPr>
              <w:t>if</w:t>
            </w:r>
            <w:r>
              <w:rPr>
                <w:rFonts w:ascii="Times New Roman" w:hAnsi="Times New Roman"/>
                <w:b w:val="0"/>
                <w:i w:val="0"/>
                <w:color w:val="000000"/>
                <w:sz w:val="24"/>
              </w:rPr>
              <w:t xml:space="preserve">, </w:t>
            </w:r>
            <w:r>
              <w:rPr>
                <w:rFonts w:ascii="Times New Roman" w:hAnsi="Times New Roman"/>
                <w:b w:val="0"/>
                <w:i/>
                <w:color w:val="000000"/>
                <w:sz w:val="24"/>
              </w:rPr>
              <w:t>when</w:t>
            </w:r>
            <w:r>
              <w:rPr>
                <w:rFonts w:ascii="Times New Roman" w:hAnsi="Times New Roman"/>
                <w:b w:val="0"/>
                <w:i w:val="0"/>
                <w:color w:val="000000"/>
                <w:sz w:val="24"/>
              </w:rPr>
              <w:t xml:space="preserve">, </w:t>
            </w:r>
            <w:r>
              <w:rPr>
                <w:rFonts w:ascii="Times New Roman" w:hAnsi="Times New Roman"/>
                <w:b w:val="0"/>
                <w:i/>
                <w:color w:val="000000"/>
                <w:sz w:val="24"/>
              </w:rPr>
              <w:t>where</w:t>
            </w:r>
            <w:r>
              <w:rPr>
                <w:rFonts w:ascii="Times New Roman" w:hAnsi="Times New Roman"/>
                <w:b w:val="0"/>
                <w:i w:val="0"/>
                <w:color w:val="000000"/>
                <w:sz w:val="24"/>
              </w:rPr>
              <w:t xml:space="preserve">, </w:t>
            </w:r>
            <w:r>
              <w:rPr>
                <w:rFonts w:ascii="Times New Roman" w:hAnsi="Times New Roman"/>
                <w:b w:val="0"/>
                <w:i/>
                <w:color w:val="000000"/>
                <w:sz w:val="24"/>
              </w:rPr>
              <w:t>what</w:t>
            </w:r>
            <w:r>
              <w:rPr>
                <w:rFonts w:ascii="Times New Roman" w:hAnsi="Times New Roman"/>
                <w:b w:val="0"/>
                <w:i w:val="0"/>
                <w:color w:val="000000"/>
                <w:sz w:val="24"/>
              </w:rPr>
              <w:t xml:space="preserve">, </w:t>
            </w:r>
            <w:r>
              <w:rPr>
                <w:rFonts w:ascii="Times New Roman" w:hAnsi="Times New Roman"/>
                <w:b w:val="0"/>
                <w:i/>
                <w:color w:val="000000"/>
                <w:sz w:val="24"/>
              </w:rPr>
              <w:t>why</w:t>
            </w:r>
            <w:r>
              <w:rPr>
                <w:rFonts w:ascii="Times New Roman" w:hAnsi="Times New Roman"/>
                <w:b w:val="0"/>
                <w:i w:val="0"/>
                <w:color w:val="000000"/>
                <w:sz w:val="24"/>
              </w:rPr>
              <w:t xml:space="preserve">, </w:t>
            </w:r>
            <w:r>
              <w:rPr>
                <w:rFonts w:ascii="Times New Roman" w:hAnsi="Times New Roman"/>
                <w:b w:val="0"/>
                <w:i/>
                <w:color w:val="000000"/>
                <w:sz w:val="24"/>
              </w:rPr>
              <w:t>how</w:t>
            </w:r>
          </w:p>
        </w:tc>
      </w:tr>
      <w:tr w14:paraId="076F49E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3F786EFD">
            <w:pPr>
              <w:spacing w:before="0" w:after="0" w:line="336" w:lineRule="auto"/>
              <w:ind w:left="336"/>
              <w:jc w:val="center"/>
            </w:pPr>
            <w:r>
              <w:rPr>
                <w:rFonts w:ascii="Times New Roman" w:hAnsi="Times New Roman"/>
                <w:b w:val="0"/>
                <w:i w:val="0"/>
                <w:color w:val="000000"/>
                <w:sz w:val="24"/>
              </w:rPr>
              <w:t>2.4.9</w:t>
            </w:r>
          </w:p>
        </w:tc>
        <w:tc>
          <w:tcPr>
            <w:tcW w:w="11842" w:type="dxa"/>
            <w:tcMar>
              <w:top w:w="50" w:type="dxa"/>
              <w:left w:w="100" w:type="dxa"/>
            </w:tcMar>
            <w:vAlign w:val="center"/>
          </w:tcPr>
          <w:p w14:paraId="230FA2EF">
            <w:pPr>
              <w:spacing w:before="0" w:after="0" w:line="336" w:lineRule="auto"/>
              <w:ind w:left="336"/>
              <w:jc w:val="both"/>
            </w:pPr>
            <w:r>
              <w:rPr>
                <w:rFonts w:ascii="Times New Roman" w:hAnsi="Times New Roman"/>
                <w:b w:val="0"/>
                <w:i w:val="0"/>
                <w:color w:val="000000"/>
                <w:sz w:val="24"/>
              </w:rPr>
              <w:t xml:space="preserve">Распознавать в звучащем и письменном тексте и употреблять в устной и письменной речи сложноподчинённые предложения с определительными придаточными с союзными словами </w:t>
            </w:r>
            <w:r>
              <w:rPr>
                <w:rFonts w:ascii="Times New Roman" w:hAnsi="Times New Roman"/>
                <w:b w:val="0"/>
                <w:i/>
                <w:color w:val="000000"/>
                <w:sz w:val="24"/>
              </w:rPr>
              <w:t>who</w:t>
            </w:r>
            <w:r>
              <w:rPr>
                <w:rFonts w:ascii="Times New Roman" w:hAnsi="Times New Roman"/>
                <w:b w:val="0"/>
                <w:i w:val="0"/>
                <w:color w:val="000000"/>
                <w:sz w:val="24"/>
              </w:rPr>
              <w:t xml:space="preserve">, </w:t>
            </w:r>
            <w:r>
              <w:rPr>
                <w:rFonts w:ascii="Times New Roman" w:hAnsi="Times New Roman"/>
                <w:b w:val="0"/>
                <w:i/>
                <w:color w:val="000000"/>
                <w:sz w:val="24"/>
              </w:rPr>
              <w:t>which</w:t>
            </w:r>
            <w:r>
              <w:rPr>
                <w:rFonts w:ascii="Times New Roman" w:hAnsi="Times New Roman"/>
                <w:b w:val="0"/>
                <w:i w:val="0"/>
                <w:color w:val="000000"/>
                <w:sz w:val="24"/>
              </w:rPr>
              <w:t xml:space="preserve">, </w:t>
            </w:r>
            <w:r>
              <w:rPr>
                <w:rFonts w:ascii="Times New Roman" w:hAnsi="Times New Roman"/>
                <w:b w:val="0"/>
                <w:i/>
                <w:color w:val="000000"/>
                <w:sz w:val="24"/>
              </w:rPr>
              <w:t>that</w:t>
            </w:r>
          </w:p>
        </w:tc>
      </w:tr>
      <w:tr w14:paraId="7F3880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086A9D7F">
            <w:pPr>
              <w:spacing w:before="0" w:after="0" w:line="336" w:lineRule="auto"/>
              <w:ind w:left="336"/>
              <w:jc w:val="center"/>
            </w:pPr>
            <w:r>
              <w:rPr>
                <w:rFonts w:ascii="Times New Roman" w:hAnsi="Times New Roman"/>
                <w:b w:val="0"/>
                <w:i w:val="0"/>
                <w:color w:val="000000"/>
                <w:sz w:val="24"/>
              </w:rPr>
              <w:t>2.4.10</w:t>
            </w:r>
          </w:p>
        </w:tc>
        <w:tc>
          <w:tcPr>
            <w:tcW w:w="11842" w:type="dxa"/>
            <w:tcMar>
              <w:top w:w="50" w:type="dxa"/>
              <w:left w:w="100" w:type="dxa"/>
            </w:tcMar>
            <w:vAlign w:val="center"/>
          </w:tcPr>
          <w:p w14:paraId="06DA3B98">
            <w:pPr>
              <w:spacing w:before="0" w:after="0" w:line="336" w:lineRule="auto"/>
              <w:ind w:left="336"/>
              <w:jc w:val="both"/>
            </w:pPr>
            <w:r>
              <w:rPr>
                <w:rFonts w:ascii="Times New Roman" w:hAnsi="Times New Roman"/>
                <w:b w:val="0"/>
                <w:i w:val="0"/>
                <w:color w:val="000000"/>
                <w:sz w:val="24"/>
              </w:rPr>
              <w:t xml:space="preserve">Распознавать в звучащем и письменном тексте и употреблять в устной и письменной речи сложноподчинённые предложения с союзными словами </w:t>
            </w:r>
            <w:r>
              <w:rPr>
                <w:rFonts w:ascii="Times New Roman" w:hAnsi="Times New Roman"/>
                <w:b w:val="0"/>
                <w:i/>
                <w:color w:val="000000"/>
                <w:sz w:val="24"/>
              </w:rPr>
              <w:t>whoever</w:t>
            </w:r>
            <w:r>
              <w:rPr>
                <w:rFonts w:ascii="Times New Roman" w:hAnsi="Times New Roman"/>
                <w:b w:val="0"/>
                <w:i w:val="0"/>
                <w:color w:val="000000"/>
                <w:sz w:val="24"/>
              </w:rPr>
              <w:t xml:space="preserve">, </w:t>
            </w:r>
            <w:r>
              <w:rPr>
                <w:rFonts w:ascii="Times New Roman" w:hAnsi="Times New Roman"/>
                <w:b w:val="0"/>
                <w:i/>
                <w:color w:val="000000"/>
                <w:sz w:val="24"/>
              </w:rPr>
              <w:t>whatever</w:t>
            </w:r>
            <w:r>
              <w:rPr>
                <w:rFonts w:ascii="Times New Roman" w:hAnsi="Times New Roman"/>
                <w:b w:val="0"/>
                <w:i w:val="0"/>
                <w:color w:val="000000"/>
                <w:sz w:val="24"/>
              </w:rPr>
              <w:t xml:space="preserve">, </w:t>
            </w:r>
            <w:r>
              <w:rPr>
                <w:rFonts w:ascii="Times New Roman" w:hAnsi="Times New Roman"/>
                <w:b w:val="0"/>
                <w:i/>
                <w:color w:val="000000"/>
                <w:sz w:val="24"/>
              </w:rPr>
              <w:t>however</w:t>
            </w:r>
            <w:r>
              <w:rPr>
                <w:rFonts w:ascii="Times New Roman" w:hAnsi="Times New Roman"/>
                <w:b w:val="0"/>
                <w:i w:val="0"/>
                <w:color w:val="000000"/>
                <w:sz w:val="24"/>
              </w:rPr>
              <w:t xml:space="preserve">, </w:t>
            </w:r>
            <w:r>
              <w:rPr>
                <w:rFonts w:ascii="Times New Roman" w:hAnsi="Times New Roman"/>
                <w:b w:val="0"/>
                <w:i/>
                <w:color w:val="000000"/>
                <w:sz w:val="24"/>
              </w:rPr>
              <w:t>whenever</w:t>
            </w:r>
          </w:p>
        </w:tc>
      </w:tr>
      <w:tr w14:paraId="52F8CE4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21E1ECD5">
            <w:pPr>
              <w:spacing w:before="0" w:after="0" w:line="336" w:lineRule="auto"/>
              <w:ind w:left="336"/>
              <w:jc w:val="center"/>
            </w:pPr>
            <w:r>
              <w:rPr>
                <w:rFonts w:ascii="Times New Roman" w:hAnsi="Times New Roman"/>
                <w:b w:val="0"/>
                <w:i w:val="0"/>
                <w:color w:val="000000"/>
                <w:sz w:val="24"/>
              </w:rPr>
              <w:t>2.4.11</w:t>
            </w:r>
          </w:p>
        </w:tc>
        <w:tc>
          <w:tcPr>
            <w:tcW w:w="11842" w:type="dxa"/>
            <w:tcMar>
              <w:top w:w="50" w:type="dxa"/>
              <w:left w:w="100" w:type="dxa"/>
            </w:tcMar>
            <w:vAlign w:val="center"/>
          </w:tcPr>
          <w:p w14:paraId="0AA88FD6">
            <w:pPr>
              <w:spacing w:before="0" w:after="0" w:line="336" w:lineRule="auto"/>
              <w:ind w:left="336"/>
              <w:jc w:val="both"/>
            </w:pPr>
            <w:r>
              <w:rPr>
                <w:rFonts w:ascii="Times New Roman" w:hAnsi="Times New Roman"/>
                <w:b w:val="0"/>
                <w:i w:val="0"/>
                <w:color w:val="000000"/>
                <w:sz w:val="24"/>
              </w:rPr>
              <w:t xml:space="preserve">Распознавать в звучащем и письменном тексте и употреблять в устной и письменной речи условные предложения с глаголами в </w:t>
            </w:r>
            <w:r>
              <w:rPr>
                <w:rFonts w:ascii="Times New Roman" w:hAnsi="Times New Roman"/>
                <w:b w:val="0"/>
                <w:i w:val="0"/>
                <w:color w:val="000000"/>
                <w:spacing w:val="-4"/>
                <w:sz w:val="24"/>
              </w:rPr>
              <w:t xml:space="preserve">изъявительном наклонении (Conditional 0, Conditional I) </w:t>
            </w:r>
            <w:r>
              <w:rPr>
                <w:rFonts w:ascii="Times New Roman" w:hAnsi="Times New Roman"/>
                <w:b w:val="0"/>
                <w:i w:val="0"/>
                <w:color w:val="000000"/>
                <w:sz w:val="24"/>
              </w:rPr>
              <w:t>и с глаголами в сослагательном наклонении (Conditional II)</w:t>
            </w:r>
          </w:p>
        </w:tc>
      </w:tr>
      <w:tr w14:paraId="2819FA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653D3A41">
            <w:pPr>
              <w:spacing w:before="0" w:after="0" w:line="336" w:lineRule="auto"/>
              <w:ind w:left="336"/>
              <w:jc w:val="center"/>
            </w:pPr>
            <w:r>
              <w:rPr>
                <w:rFonts w:ascii="Times New Roman" w:hAnsi="Times New Roman"/>
                <w:b w:val="0"/>
                <w:i w:val="0"/>
                <w:color w:val="000000"/>
                <w:sz w:val="24"/>
              </w:rPr>
              <w:t>2.4.12</w:t>
            </w:r>
          </w:p>
        </w:tc>
        <w:tc>
          <w:tcPr>
            <w:tcW w:w="11842" w:type="dxa"/>
            <w:tcMar>
              <w:top w:w="50" w:type="dxa"/>
              <w:left w:w="100" w:type="dxa"/>
            </w:tcMar>
            <w:vAlign w:val="center"/>
          </w:tcPr>
          <w:p w14:paraId="6DBF54E0">
            <w:pPr>
              <w:spacing w:before="0" w:after="0" w:line="336" w:lineRule="auto"/>
              <w:ind w:left="336"/>
              <w:jc w:val="both"/>
            </w:pPr>
            <w:r>
              <w:rPr>
                <w:rFonts w:ascii="Times New Roman" w:hAnsi="Times New Roman"/>
                <w:b w:val="0"/>
                <w:i w:val="0"/>
                <w:color w:val="000000"/>
                <w:sz w:val="24"/>
              </w:rPr>
              <w:t>Распознавать в звучащем и письменном тексте и употреблять в устной и письменной речи все типы вопросительных предложений (общий, специальный, альтернативный, разделительный вопросы в Present/Past/Future Simple Tense, Present/Past Continuous Tense, Present/ Past Perfect Tense, Present Perfect Continuous Tense)</w:t>
            </w:r>
          </w:p>
        </w:tc>
      </w:tr>
      <w:tr w14:paraId="6A3311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60397B3A">
            <w:pPr>
              <w:spacing w:before="0" w:after="0" w:line="336" w:lineRule="auto"/>
              <w:ind w:left="336"/>
              <w:jc w:val="center"/>
            </w:pPr>
            <w:r>
              <w:rPr>
                <w:rFonts w:ascii="Times New Roman" w:hAnsi="Times New Roman"/>
                <w:b w:val="0"/>
                <w:i w:val="0"/>
                <w:color w:val="000000"/>
                <w:sz w:val="24"/>
              </w:rPr>
              <w:t>2.4.13</w:t>
            </w:r>
          </w:p>
        </w:tc>
        <w:tc>
          <w:tcPr>
            <w:tcW w:w="11842" w:type="dxa"/>
            <w:tcMar>
              <w:top w:w="50" w:type="dxa"/>
              <w:left w:w="100" w:type="dxa"/>
            </w:tcMar>
            <w:vAlign w:val="center"/>
          </w:tcPr>
          <w:p w14:paraId="2169AF99">
            <w:pPr>
              <w:spacing w:before="0" w:after="0" w:line="336" w:lineRule="auto"/>
              <w:ind w:left="336"/>
              <w:jc w:val="both"/>
            </w:pPr>
            <w:r>
              <w:rPr>
                <w:rFonts w:ascii="Times New Roman" w:hAnsi="Times New Roman"/>
                <w:b w:val="0"/>
                <w:i w:val="0"/>
                <w:color w:val="000000"/>
                <w:sz w:val="24"/>
              </w:rPr>
              <w:t>Распознавать в звучащем и письменном тексте и употреблять в устной и письменной речи 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tc>
      </w:tr>
      <w:tr w14:paraId="15AC54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518386C2">
            <w:pPr>
              <w:spacing w:before="0" w:after="0" w:line="336" w:lineRule="auto"/>
              <w:ind w:left="336"/>
              <w:jc w:val="center"/>
            </w:pPr>
            <w:r>
              <w:rPr>
                <w:rFonts w:ascii="Times New Roman" w:hAnsi="Times New Roman"/>
                <w:b w:val="0"/>
                <w:i w:val="0"/>
                <w:color w:val="000000"/>
                <w:sz w:val="24"/>
              </w:rPr>
              <w:t>2.4.14</w:t>
            </w:r>
          </w:p>
        </w:tc>
        <w:tc>
          <w:tcPr>
            <w:tcW w:w="11842" w:type="dxa"/>
            <w:tcMar>
              <w:top w:w="50" w:type="dxa"/>
              <w:left w:w="100" w:type="dxa"/>
            </w:tcMar>
            <w:vAlign w:val="center"/>
          </w:tcPr>
          <w:p w14:paraId="52DF7FC2">
            <w:pPr>
              <w:spacing w:before="0" w:after="0" w:line="336" w:lineRule="auto"/>
              <w:ind w:left="336"/>
              <w:jc w:val="both"/>
            </w:pPr>
            <w:r>
              <w:rPr>
                <w:rFonts w:ascii="Times New Roman" w:hAnsi="Times New Roman"/>
                <w:b w:val="0"/>
                <w:i w:val="0"/>
                <w:color w:val="000000"/>
                <w:sz w:val="24"/>
              </w:rPr>
              <w:t>Распознавать в звучащем и письменном тексте и употреблять в устной и письменной речи модальные глаголы в косвенной речи в настоящем и прошедшем времени</w:t>
            </w:r>
          </w:p>
        </w:tc>
      </w:tr>
      <w:tr w14:paraId="2D1835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2BA879B3">
            <w:pPr>
              <w:spacing w:before="0" w:after="0" w:line="336" w:lineRule="auto"/>
              <w:ind w:left="336"/>
              <w:jc w:val="center"/>
            </w:pPr>
            <w:r>
              <w:rPr>
                <w:rFonts w:ascii="Times New Roman" w:hAnsi="Times New Roman"/>
                <w:b w:val="0"/>
                <w:i w:val="0"/>
                <w:color w:val="000000"/>
                <w:sz w:val="24"/>
              </w:rPr>
              <w:t>2.4.15</w:t>
            </w:r>
          </w:p>
        </w:tc>
        <w:tc>
          <w:tcPr>
            <w:tcW w:w="11842" w:type="dxa"/>
            <w:tcMar>
              <w:top w:w="50" w:type="dxa"/>
              <w:left w:w="100" w:type="dxa"/>
            </w:tcMar>
            <w:vAlign w:val="center"/>
          </w:tcPr>
          <w:p w14:paraId="4CB5A69F">
            <w:pPr>
              <w:spacing w:before="0" w:after="0" w:line="336" w:lineRule="auto"/>
              <w:ind w:left="336"/>
              <w:jc w:val="both"/>
            </w:pPr>
            <w:r>
              <w:rPr>
                <w:rFonts w:ascii="Times New Roman" w:hAnsi="Times New Roman"/>
                <w:b w:val="0"/>
                <w:i w:val="0"/>
                <w:color w:val="000000"/>
                <w:sz w:val="24"/>
              </w:rPr>
              <w:t xml:space="preserve">Распознавать в звучащем и письменном тексте и употреблять в устной и письменной речи предложения с конструкциями </w:t>
            </w:r>
            <w:r>
              <w:rPr>
                <w:rFonts w:ascii="Times New Roman" w:hAnsi="Times New Roman"/>
                <w:b w:val="0"/>
                <w:i/>
                <w:color w:val="000000"/>
                <w:sz w:val="24"/>
              </w:rPr>
              <w:t>as… as</w:t>
            </w:r>
            <w:r>
              <w:rPr>
                <w:rFonts w:ascii="Times New Roman" w:hAnsi="Times New Roman"/>
                <w:b w:val="0"/>
                <w:i w:val="0"/>
                <w:color w:val="000000"/>
                <w:sz w:val="24"/>
              </w:rPr>
              <w:t xml:space="preserve">, </w:t>
            </w:r>
            <w:r>
              <w:rPr>
                <w:rFonts w:ascii="Times New Roman" w:hAnsi="Times New Roman"/>
                <w:b w:val="0"/>
                <w:i/>
                <w:color w:val="000000"/>
                <w:sz w:val="24"/>
              </w:rPr>
              <w:t>not so… as</w:t>
            </w:r>
            <w:r>
              <w:rPr>
                <w:rFonts w:ascii="Times New Roman" w:hAnsi="Times New Roman"/>
                <w:b w:val="0"/>
                <w:i w:val="0"/>
                <w:color w:val="000000"/>
                <w:sz w:val="24"/>
              </w:rPr>
              <w:t xml:space="preserve">, </w:t>
            </w:r>
            <w:r>
              <w:rPr>
                <w:rFonts w:ascii="Times New Roman" w:hAnsi="Times New Roman"/>
                <w:b w:val="0"/>
                <w:i/>
                <w:color w:val="000000"/>
                <w:sz w:val="24"/>
              </w:rPr>
              <w:t>both… and…</w:t>
            </w:r>
            <w:r>
              <w:rPr>
                <w:rFonts w:ascii="Times New Roman" w:hAnsi="Times New Roman"/>
                <w:b w:val="0"/>
                <w:i w:val="0"/>
                <w:color w:val="000000"/>
                <w:sz w:val="24"/>
              </w:rPr>
              <w:t xml:space="preserve">, </w:t>
            </w:r>
            <w:r>
              <w:rPr>
                <w:rFonts w:ascii="Times New Roman" w:hAnsi="Times New Roman"/>
                <w:b w:val="0"/>
                <w:i/>
                <w:color w:val="000000"/>
                <w:sz w:val="24"/>
              </w:rPr>
              <w:t>either… or</w:t>
            </w:r>
            <w:r>
              <w:rPr>
                <w:rFonts w:ascii="Times New Roman" w:hAnsi="Times New Roman"/>
                <w:b w:val="0"/>
                <w:i w:val="0"/>
                <w:color w:val="000000"/>
                <w:sz w:val="24"/>
              </w:rPr>
              <w:t xml:space="preserve">, </w:t>
            </w:r>
            <w:r>
              <w:rPr>
                <w:rFonts w:ascii="Times New Roman" w:hAnsi="Times New Roman"/>
                <w:b w:val="0"/>
                <w:i/>
                <w:color w:val="000000"/>
                <w:sz w:val="24"/>
              </w:rPr>
              <w:t>neither… nor</w:t>
            </w:r>
          </w:p>
        </w:tc>
      </w:tr>
      <w:tr w14:paraId="6A20E23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1EC31E08">
            <w:pPr>
              <w:spacing w:before="0" w:after="0" w:line="336" w:lineRule="auto"/>
              <w:ind w:left="336"/>
              <w:jc w:val="center"/>
            </w:pPr>
            <w:r>
              <w:rPr>
                <w:rFonts w:ascii="Times New Roman" w:hAnsi="Times New Roman"/>
                <w:b w:val="0"/>
                <w:i w:val="0"/>
                <w:color w:val="000000"/>
                <w:sz w:val="24"/>
              </w:rPr>
              <w:t>2.4.16</w:t>
            </w:r>
          </w:p>
        </w:tc>
        <w:tc>
          <w:tcPr>
            <w:tcW w:w="11842" w:type="dxa"/>
            <w:tcMar>
              <w:top w:w="50" w:type="dxa"/>
              <w:left w:w="100" w:type="dxa"/>
            </w:tcMar>
            <w:vAlign w:val="center"/>
          </w:tcPr>
          <w:p w14:paraId="149D24F6">
            <w:pPr>
              <w:spacing w:before="0" w:after="0" w:line="336" w:lineRule="auto"/>
              <w:ind w:left="336"/>
              <w:jc w:val="both"/>
            </w:pPr>
            <w:r>
              <w:rPr>
                <w:rFonts w:ascii="Times New Roman" w:hAnsi="Times New Roman"/>
                <w:b w:val="0"/>
                <w:i w:val="0"/>
                <w:color w:val="000000"/>
                <w:sz w:val="24"/>
              </w:rPr>
              <w:t xml:space="preserve">Распознавать в звучащем и письменном тексте и употреблять в устной и письменной речи предложения с </w:t>
            </w:r>
            <w:r>
              <w:rPr>
                <w:rFonts w:ascii="Times New Roman" w:hAnsi="Times New Roman"/>
                <w:b w:val="0"/>
                <w:i/>
                <w:color w:val="000000"/>
                <w:sz w:val="24"/>
              </w:rPr>
              <w:t>I wish</w:t>
            </w:r>
          </w:p>
        </w:tc>
      </w:tr>
      <w:tr w14:paraId="5E76F88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0DB0B241">
            <w:pPr>
              <w:spacing w:before="0" w:after="0" w:line="336" w:lineRule="auto"/>
              <w:ind w:left="336"/>
              <w:jc w:val="center"/>
            </w:pPr>
            <w:r>
              <w:rPr>
                <w:rFonts w:ascii="Times New Roman" w:hAnsi="Times New Roman"/>
                <w:b w:val="0"/>
                <w:i w:val="0"/>
                <w:color w:val="000000"/>
                <w:sz w:val="24"/>
              </w:rPr>
              <w:t>2.4.17</w:t>
            </w:r>
          </w:p>
        </w:tc>
        <w:tc>
          <w:tcPr>
            <w:tcW w:w="11842" w:type="dxa"/>
            <w:tcMar>
              <w:top w:w="50" w:type="dxa"/>
              <w:left w:w="100" w:type="dxa"/>
            </w:tcMar>
            <w:vAlign w:val="center"/>
          </w:tcPr>
          <w:p w14:paraId="3D3CDE46">
            <w:pPr>
              <w:spacing w:before="0" w:after="0" w:line="336" w:lineRule="auto"/>
              <w:ind w:left="336"/>
              <w:jc w:val="both"/>
            </w:pPr>
            <w:r>
              <w:rPr>
                <w:rFonts w:ascii="Times New Roman" w:hAnsi="Times New Roman"/>
                <w:b w:val="0"/>
                <w:i w:val="0"/>
                <w:color w:val="000000"/>
                <w:sz w:val="24"/>
              </w:rPr>
              <w:t xml:space="preserve">Распознавать в звучащем и письменном тексте и употреблять в устной и письменной речи конструкции с глаголами на </w:t>
            </w:r>
            <w:r>
              <w:rPr>
                <w:rFonts w:ascii="Times New Roman" w:hAnsi="Times New Roman"/>
                <w:b w:val="0"/>
                <w:i/>
                <w:color w:val="000000"/>
                <w:sz w:val="24"/>
              </w:rPr>
              <w:t>-ing</w:t>
            </w:r>
            <w:r>
              <w:rPr>
                <w:rFonts w:ascii="Times New Roman" w:hAnsi="Times New Roman"/>
                <w:b w:val="0"/>
                <w:i w:val="0"/>
                <w:color w:val="000000"/>
                <w:sz w:val="24"/>
              </w:rPr>
              <w:t xml:space="preserve">: </w:t>
            </w:r>
            <w:r>
              <w:rPr>
                <w:rFonts w:ascii="Times New Roman" w:hAnsi="Times New Roman"/>
                <w:b w:val="0"/>
                <w:i/>
                <w:color w:val="000000"/>
                <w:sz w:val="24"/>
              </w:rPr>
              <w:t>to love/hate doing smth</w:t>
            </w:r>
          </w:p>
        </w:tc>
      </w:tr>
      <w:tr w14:paraId="51C865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333DA751">
            <w:pPr>
              <w:spacing w:before="0" w:after="0" w:line="336" w:lineRule="auto"/>
              <w:ind w:left="336"/>
              <w:jc w:val="center"/>
            </w:pPr>
            <w:r>
              <w:rPr>
                <w:rFonts w:ascii="Times New Roman" w:hAnsi="Times New Roman"/>
                <w:b w:val="0"/>
                <w:i w:val="0"/>
                <w:color w:val="000000"/>
                <w:sz w:val="24"/>
              </w:rPr>
              <w:t>2.4.18</w:t>
            </w:r>
          </w:p>
        </w:tc>
        <w:tc>
          <w:tcPr>
            <w:tcW w:w="11842" w:type="dxa"/>
            <w:tcMar>
              <w:top w:w="50" w:type="dxa"/>
              <w:left w:w="100" w:type="dxa"/>
            </w:tcMar>
            <w:vAlign w:val="center"/>
          </w:tcPr>
          <w:p w14:paraId="60379809">
            <w:pPr>
              <w:spacing w:before="0" w:after="0" w:line="336" w:lineRule="auto"/>
              <w:ind w:left="336"/>
              <w:jc w:val="both"/>
            </w:pPr>
            <w:r>
              <w:rPr>
                <w:rFonts w:ascii="Times New Roman" w:hAnsi="Times New Roman"/>
                <w:b w:val="0"/>
                <w:i w:val="0"/>
                <w:color w:val="000000"/>
                <w:sz w:val="24"/>
              </w:rPr>
              <w:t xml:space="preserve">Распознавать в звучащем и письменном тексте и употреблять в устной и письменной речи конструкции c глаголами </w:t>
            </w:r>
            <w:r>
              <w:rPr>
                <w:rFonts w:ascii="Times New Roman" w:hAnsi="Times New Roman"/>
                <w:b w:val="0"/>
                <w:i/>
                <w:color w:val="000000"/>
                <w:sz w:val="24"/>
              </w:rPr>
              <w:t>to stop</w:t>
            </w:r>
            <w:r>
              <w:rPr>
                <w:rFonts w:ascii="Times New Roman" w:hAnsi="Times New Roman"/>
                <w:b w:val="0"/>
                <w:i w:val="0"/>
                <w:color w:val="000000"/>
                <w:sz w:val="24"/>
              </w:rPr>
              <w:t xml:space="preserve">, </w:t>
            </w:r>
            <w:r>
              <w:rPr>
                <w:rFonts w:ascii="Times New Roman" w:hAnsi="Times New Roman"/>
                <w:b w:val="0"/>
                <w:i/>
                <w:color w:val="000000"/>
                <w:sz w:val="24"/>
              </w:rPr>
              <w:t>to remember</w:t>
            </w:r>
            <w:r>
              <w:rPr>
                <w:rFonts w:ascii="Times New Roman" w:hAnsi="Times New Roman"/>
                <w:b w:val="0"/>
                <w:i w:val="0"/>
                <w:color w:val="000000"/>
                <w:sz w:val="24"/>
              </w:rPr>
              <w:t xml:space="preserve">, </w:t>
            </w:r>
            <w:r>
              <w:rPr>
                <w:rFonts w:ascii="Times New Roman" w:hAnsi="Times New Roman"/>
                <w:b w:val="0"/>
                <w:i/>
                <w:color w:val="000000"/>
                <w:sz w:val="24"/>
              </w:rPr>
              <w:t>to forget</w:t>
            </w:r>
            <w:r>
              <w:rPr>
                <w:rFonts w:ascii="Times New Roman" w:hAnsi="Times New Roman"/>
                <w:b w:val="0"/>
                <w:i w:val="0"/>
                <w:color w:val="000000"/>
                <w:sz w:val="24"/>
              </w:rPr>
              <w:t xml:space="preserve"> (разница в значении </w:t>
            </w:r>
            <w:r>
              <w:rPr>
                <w:rFonts w:ascii="Times New Roman" w:hAnsi="Times New Roman"/>
                <w:b w:val="0"/>
                <w:i/>
                <w:color w:val="000000"/>
                <w:sz w:val="24"/>
              </w:rPr>
              <w:t xml:space="preserve">to stop doing smth </w:t>
            </w:r>
            <w:r>
              <w:rPr>
                <w:rFonts w:ascii="Times New Roman" w:hAnsi="Times New Roman"/>
                <w:b w:val="0"/>
                <w:i w:val="0"/>
                <w:color w:val="000000"/>
                <w:sz w:val="24"/>
              </w:rPr>
              <w:t xml:space="preserve">и </w:t>
            </w:r>
            <w:r>
              <w:rPr>
                <w:rFonts w:ascii="Times New Roman" w:hAnsi="Times New Roman"/>
                <w:b w:val="0"/>
                <w:i/>
                <w:color w:val="000000"/>
                <w:sz w:val="24"/>
              </w:rPr>
              <w:t>to stop to do smth</w:t>
            </w:r>
            <w:r>
              <w:rPr>
                <w:rFonts w:ascii="Times New Roman" w:hAnsi="Times New Roman"/>
                <w:b w:val="0"/>
                <w:i w:val="0"/>
                <w:color w:val="000000"/>
                <w:sz w:val="24"/>
              </w:rPr>
              <w:t>)</w:t>
            </w:r>
          </w:p>
        </w:tc>
      </w:tr>
      <w:tr w14:paraId="14AE48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32418DCF">
            <w:pPr>
              <w:spacing w:before="0" w:after="0" w:line="336" w:lineRule="auto"/>
              <w:ind w:left="336"/>
              <w:jc w:val="center"/>
            </w:pPr>
            <w:r>
              <w:rPr>
                <w:rFonts w:ascii="Times New Roman" w:hAnsi="Times New Roman"/>
                <w:b w:val="0"/>
                <w:i w:val="0"/>
                <w:color w:val="000000"/>
                <w:sz w:val="24"/>
              </w:rPr>
              <w:t>2.4.19</w:t>
            </w:r>
          </w:p>
        </w:tc>
        <w:tc>
          <w:tcPr>
            <w:tcW w:w="11842" w:type="dxa"/>
            <w:tcMar>
              <w:top w:w="50" w:type="dxa"/>
              <w:left w:w="100" w:type="dxa"/>
            </w:tcMar>
            <w:vAlign w:val="center"/>
          </w:tcPr>
          <w:p w14:paraId="3F3C22E0">
            <w:pPr>
              <w:spacing w:before="0" w:after="0" w:line="336" w:lineRule="auto"/>
              <w:ind w:left="336"/>
              <w:jc w:val="both"/>
            </w:pPr>
            <w:r>
              <w:rPr>
                <w:rFonts w:ascii="Times New Roman" w:hAnsi="Times New Roman"/>
                <w:b w:val="0"/>
                <w:i w:val="0"/>
                <w:color w:val="000000"/>
                <w:sz w:val="24"/>
              </w:rPr>
              <w:t xml:space="preserve">Распознавать в звучащем и письменном тексте и употреблять в устной и письменной речи конструкцию </w:t>
            </w:r>
            <w:r>
              <w:rPr>
                <w:rFonts w:ascii="Times New Roman" w:hAnsi="Times New Roman"/>
                <w:b w:val="0"/>
                <w:i/>
                <w:color w:val="000000"/>
                <w:sz w:val="24"/>
              </w:rPr>
              <w:t>It takes me… to do smth</w:t>
            </w:r>
          </w:p>
        </w:tc>
      </w:tr>
      <w:tr w14:paraId="0276CA5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0B965ED6">
            <w:pPr>
              <w:spacing w:before="0" w:after="0" w:line="336" w:lineRule="auto"/>
              <w:ind w:left="336"/>
              <w:jc w:val="center"/>
            </w:pPr>
            <w:r>
              <w:rPr>
                <w:rFonts w:ascii="Times New Roman" w:hAnsi="Times New Roman"/>
                <w:b w:val="0"/>
                <w:i w:val="0"/>
                <w:color w:val="000000"/>
                <w:sz w:val="24"/>
              </w:rPr>
              <w:t>2.4.20</w:t>
            </w:r>
          </w:p>
        </w:tc>
        <w:tc>
          <w:tcPr>
            <w:tcW w:w="11842" w:type="dxa"/>
            <w:tcMar>
              <w:top w:w="50" w:type="dxa"/>
              <w:left w:w="100" w:type="dxa"/>
            </w:tcMar>
            <w:vAlign w:val="center"/>
          </w:tcPr>
          <w:p w14:paraId="0441C636">
            <w:pPr>
              <w:spacing w:before="0" w:after="0" w:line="336" w:lineRule="auto"/>
              <w:ind w:left="336"/>
              <w:jc w:val="both"/>
            </w:pPr>
            <w:r>
              <w:rPr>
                <w:rFonts w:ascii="Times New Roman" w:hAnsi="Times New Roman"/>
                <w:b w:val="0"/>
                <w:i w:val="0"/>
                <w:color w:val="000000"/>
                <w:sz w:val="24"/>
              </w:rPr>
              <w:t xml:space="preserve">Распознавать в звучащем и письменном тексте и употреблять в устной и письменной речи конструкцию </w:t>
            </w:r>
            <w:r>
              <w:rPr>
                <w:rFonts w:ascii="Times New Roman" w:hAnsi="Times New Roman"/>
                <w:b w:val="0"/>
                <w:i/>
                <w:color w:val="000000"/>
                <w:sz w:val="24"/>
              </w:rPr>
              <w:t xml:space="preserve">used to </w:t>
            </w:r>
            <w:r>
              <w:rPr>
                <w:rFonts w:ascii="Times New Roman" w:hAnsi="Times New Roman"/>
                <w:b w:val="0"/>
                <w:i w:val="0"/>
                <w:color w:val="000000"/>
                <w:sz w:val="24"/>
              </w:rPr>
              <w:t>+ инфинитив глагола</w:t>
            </w:r>
          </w:p>
        </w:tc>
      </w:tr>
      <w:tr w14:paraId="7140B1A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016BA07C">
            <w:pPr>
              <w:spacing w:before="0" w:after="0" w:line="336" w:lineRule="auto"/>
              <w:ind w:left="336"/>
              <w:jc w:val="center"/>
            </w:pPr>
            <w:r>
              <w:rPr>
                <w:rFonts w:ascii="Times New Roman" w:hAnsi="Times New Roman"/>
                <w:b w:val="0"/>
                <w:i w:val="0"/>
                <w:color w:val="000000"/>
                <w:sz w:val="24"/>
              </w:rPr>
              <w:t>2.4.21</w:t>
            </w:r>
          </w:p>
        </w:tc>
        <w:tc>
          <w:tcPr>
            <w:tcW w:w="11842" w:type="dxa"/>
            <w:tcMar>
              <w:top w:w="50" w:type="dxa"/>
              <w:left w:w="100" w:type="dxa"/>
            </w:tcMar>
            <w:vAlign w:val="center"/>
          </w:tcPr>
          <w:p w14:paraId="498C4F3B">
            <w:pPr>
              <w:spacing w:before="0" w:after="0" w:line="336" w:lineRule="auto"/>
              <w:ind w:left="336"/>
              <w:jc w:val="both"/>
            </w:pPr>
            <w:r>
              <w:rPr>
                <w:rFonts w:ascii="Times New Roman" w:hAnsi="Times New Roman"/>
                <w:b w:val="0"/>
                <w:i w:val="0"/>
                <w:color w:val="000000"/>
                <w:sz w:val="24"/>
              </w:rPr>
              <w:t xml:space="preserve">Распознавать в звучащем и письменном тексте и употреблять в устной и письменной речи конструкции </w:t>
            </w:r>
            <w:r>
              <w:rPr>
                <w:rFonts w:ascii="Times New Roman" w:hAnsi="Times New Roman"/>
                <w:b w:val="0"/>
                <w:i/>
                <w:color w:val="000000"/>
                <w:sz w:val="24"/>
              </w:rPr>
              <w:t>be/get used to smth</w:t>
            </w:r>
            <w:r>
              <w:rPr>
                <w:rFonts w:ascii="Times New Roman" w:hAnsi="Times New Roman"/>
                <w:b w:val="0"/>
                <w:i w:val="0"/>
                <w:color w:val="000000"/>
                <w:sz w:val="24"/>
              </w:rPr>
              <w:t xml:space="preserve">, </w:t>
            </w:r>
            <w:r>
              <w:rPr>
                <w:rFonts w:ascii="Times New Roman" w:hAnsi="Times New Roman"/>
                <w:b w:val="0"/>
                <w:i/>
                <w:color w:val="000000"/>
                <w:sz w:val="24"/>
              </w:rPr>
              <w:t xml:space="preserve">be/get used to doing smth </w:t>
            </w:r>
          </w:p>
        </w:tc>
      </w:tr>
      <w:tr w14:paraId="209514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32F6AD65">
            <w:pPr>
              <w:spacing w:before="0" w:after="0" w:line="336" w:lineRule="auto"/>
              <w:ind w:left="336"/>
              <w:jc w:val="center"/>
            </w:pPr>
            <w:r>
              <w:rPr>
                <w:rFonts w:ascii="Times New Roman" w:hAnsi="Times New Roman"/>
                <w:b w:val="0"/>
                <w:i w:val="0"/>
                <w:color w:val="000000"/>
                <w:sz w:val="24"/>
              </w:rPr>
              <w:t>2.4.22</w:t>
            </w:r>
          </w:p>
        </w:tc>
        <w:tc>
          <w:tcPr>
            <w:tcW w:w="11842" w:type="dxa"/>
            <w:tcMar>
              <w:top w:w="50" w:type="dxa"/>
              <w:left w:w="100" w:type="dxa"/>
            </w:tcMar>
            <w:vAlign w:val="center"/>
          </w:tcPr>
          <w:p w14:paraId="5798F827">
            <w:pPr>
              <w:spacing w:before="0" w:after="0" w:line="336" w:lineRule="auto"/>
              <w:ind w:left="336"/>
              <w:jc w:val="both"/>
            </w:pPr>
            <w:r>
              <w:rPr>
                <w:rFonts w:ascii="Times New Roman" w:hAnsi="Times New Roman"/>
                <w:b w:val="0"/>
                <w:i w:val="0"/>
                <w:color w:val="000000"/>
                <w:sz w:val="24"/>
              </w:rPr>
              <w:t xml:space="preserve">Распознавать в звучащем и письменном тексте и употреблять в устной и письменной речи конструкции </w:t>
            </w:r>
            <w:r>
              <w:rPr>
                <w:rFonts w:ascii="Times New Roman" w:hAnsi="Times New Roman"/>
                <w:b w:val="0"/>
                <w:i/>
                <w:color w:val="000000"/>
                <w:sz w:val="24"/>
              </w:rPr>
              <w:t>I prefer</w:t>
            </w:r>
            <w:r>
              <w:rPr>
                <w:rFonts w:ascii="Times New Roman" w:hAnsi="Times New Roman"/>
                <w:b w:val="0"/>
                <w:i w:val="0"/>
                <w:color w:val="000000"/>
                <w:sz w:val="24"/>
              </w:rPr>
              <w:t xml:space="preserve">, </w:t>
            </w:r>
            <w:r>
              <w:rPr>
                <w:rFonts w:ascii="Times New Roman" w:hAnsi="Times New Roman"/>
                <w:b w:val="0"/>
                <w:i/>
                <w:color w:val="000000"/>
                <w:sz w:val="24"/>
              </w:rPr>
              <w:t>I’d prefer</w:t>
            </w:r>
            <w:r>
              <w:rPr>
                <w:rFonts w:ascii="Times New Roman" w:hAnsi="Times New Roman"/>
                <w:b w:val="0"/>
                <w:i w:val="0"/>
                <w:color w:val="000000"/>
                <w:sz w:val="24"/>
              </w:rPr>
              <w:t xml:space="preserve">, </w:t>
            </w:r>
            <w:r>
              <w:rPr>
                <w:rFonts w:ascii="Times New Roman" w:hAnsi="Times New Roman"/>
                <w:b w:val="0"/>
                <w:i/>
                <w:color w:val="000000"/>
                <w:sz w:val="24"/>
              </w:rPr>
              <w:t>I’d rather prefer</w:t>
            </w:r>
            <w:r>
              <w:rPr>
                <w:rFonts w:ascii="Times New Roman" w:hAnsi="Times New Roman"/>
                <w:b w:val="0"/>
                <w:i w:val="0"/>
                <w:color w:val="000000"/>
                <w:sz w:val="24"/>
              </w:rPr>
              <w:t xml:space="preserve">, выражающие предпочтение, а также конструкции </w:t>
            </w:r>
            <w:r>
              <w:rPr>
                <w:rFonts w:ascii="Times New Roman" w:hAnsi="Times New Roman"/>
                <w:b w:val="0"/>
                <w:i/>
                <w:color w:val="000000"/>
                <w:sz w:val="24"/>
              </w:rPr>
              <w:t>I’d rather</w:t>
            </w:r>
            <w:r>
              <w:rPr>
                <w:rFonts w:ascii="Times New Roman" w:hAnsi="Times New Roman"/>
                <w:b w:val="0"/>
                <w:i w:val="0"/>
                <w:color w:val="000000"/>
                <w:sz w:val="24"/>
              </w:rPr>
              <w:t xml:space="preserve">, </w:t>
            </w:r>
            <w:r>
              <w:rPr>
                <w:rFonts w:ascii="Times New Roman" w:hAnsi="Times New Roman"/>
                <w:b w:val="0"/>
                <w:i/>
                <w:color w:val="000000"/>
                <w:sz w:val="24"/>
              </w:rPr>
              <w:t>You’d better</w:t>
            </w:r>
          </w:p>
        </w:tc>
      </w:tr>
      <w:tr w14:paraId="7B0703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4F1B4879">
            <w:pPr>
              <w:spacing w:before="0" w:after="0" w:line="336" w:lineRule="auto"/>
              <w:ind w:left="336"/>
              <w:jc w:val="center"/>
            </w:pPr>
            <w:r>
              <w:rPr>
                <w:rFonts w:ascii="Times New Roman" w:hAnsi="Times New Roman"/>
                <w:b w:val="0"/>
                <w:i w:val="0"/>
                <w:color w:val="000000"/>
                <w:sz w:val="24"/>
              </w:rPr>
              <w:t>2.4.23</w:t>
            </w:r>
          </w:p>
        </w:tc>
        <w:tc>
          <w:tcPr>
            <w:tcW w:w="11842" w:type="dxa"/>
            <w:tcMar>
              <w:top w:w="50" w:type="dxa"/>
              <w:left w:w="100" w:type="dxa"/>
            </w:tcMar>
            <w:vAlign w:val="center"/>
          </w:tcPr>
          <w:p w14:paraId="19AB66F5">
            <w:pPr>
              <w:spacing w:before="0" w:after="0" w:line="336" w:lineRule="auto"/>
              <w:ind w:left="336"/>
              <w:jc w:val="both"/>
            </w:pPr>
            <w:r>
              <w:rPr>
                <w:rFonts w:ascii="Times New Roman" w:hAnsi="Times New Roman"/>
                <w:b w:val="0"/>
                <w:i w:val="0"/>
                <w:color w:val="000000"/>
                <w:sz w:val="24"/>
              </w:rPr>
              <w:t>Распознавать в звучащем и письменном тексте и употреблять в устной и письменной речи подлежащее, выраженное собирательным существительным (</w:t>
            </w:r>
            <w:r>
              <w:rPr>
                <w:rFonts w:ascii="Times New Roman" w:hAnsi="Times New Roman"/>
                <w:b w:val="0"/>
                <w:i/>
                <w:color w:val="000000"/>
                <w:sz w:val="24"/>
              </w:rPr>
              <w:t>family</w:t>
            </w:r>
            <w:r>
              <w:rPr>
                <w:rFonts w:ascii="Times New Roman" w:hAnsi="Times New Roman"/>
                <w:b w:val="0"/>
                <w:i w:val="0"/>
                <w:color w:val="000000"/>
                <w:sz w:val="24"/>
              </w:rPr>
              <w:t xml:space="preserve">, </w:t>
            </w:r>
            <w:r>
              <w:rPr>
                <w:rFonts w:ascii="Times New Roman" w:hAnsi="Times New Roman"/>
                <w:b w:val="0"/>
                <w:i/>
                <w:color w:val="000000"/>
                <w:sz w:val="24"/>
              </w:rPr>
              <w:t>police</w:t>
            </w:r>
            <w:r>
              <w:rPr>
                <w:rFonts w:ascii="Times New Roman" w:hAnsi="Times New Roman"/>
                <w:b w:val="0"/>
                <w:i w:val="0"/>
                <w:color w:val="000000"/>
                <w:sz w:val="24"/>
              </w:rPr>
              <w:t>), и его согласование со сказуемым</w:t>
            </w:r>
          </w:p>
        </w:tc>
      </w:tr>
      <w:tr w14:paraId="62B594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505E6856">
            <w:pPr>
              <w:spacing w:before="0" w:after="0" w:line="336" w:lineRule="auto"/>
              <w:ind w:left="336"/>
              <w:jc w:val="center"/>
            </w:pPr>
            <w:r>
              <w:rPr>
                <w:rFonts w:ascii="Times New Roman" w:hAnsi="Times New Roman"/>
                <w:b w:val="0"/>
                <w:i w:val="0"/>
                <w:color w:val="000000"/>
                <w:sz w:val="24"/>
              </w:rPr>
              <w:t>2.4.24</w:t>
            </w:r>
          </w:p>
        </w:tc>
        <w:tc>
          <w:tcPr>
            <w:tcW w:w="11842" w:type="dxa"/>
            <w:tcMar>
              <w:top w:w="50" w:type="dxa"/>
              <w:left w:w="100" w:type="dxa"/>
            </w:tcMar>
            <w:vAlign w:val="center"/>
          </w:tcPr>
          <w:p w14:paraId="26E22FD9">
            <w:pPr>
              <w:spacing w:before="0" w:after="0" w:line="336" w:lineRule="auto"/>
              <w:ind w:left="336"/>
              <w:jc w:val="both"/>
            </w:pPr>
            <w:r>
              <w:rPr>
                <w:rFonts w:ascii="Times New Roman" w:hAnsi="Times New Roman"/>
                <w:b w:val="0"/>
                <w:i w:val="0"/>
                <w:color w:val="000000"/>
                <w:sz w:val="24"/>
              </w:rPr>
              <w:t>Распознавать в звучащем и письменном тексте и употреблять в устной и письменной речи глаголы (правильные и неправильные) в видовременных формах действительного залога в изъявительном наклонении (Present/Past/ 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w:t>
            </w:r>
          </w:p>
        </w:tc>
      </w:tr>
      <w:tr w14:paraId="214EFC0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537DCC2D">
            <w:pPr>
              <w:spacing w:before="0" w:after="0" w:line="336" w:lineRule="auto"/>
              <w:ind w:left="336"/>
              <w:jc w:val="center"/>
            </w:pPr>
            <w:r>
              <w:rPr>
                <w:rFonts w:ascii="Times New Roman" w:hAnsi="Times New Roman"/>
                <w:b w:val="0"/>
                <w:i w:val="0"/>
                <w:color w:val="000000"/>
                <w:sz w:val="24"/>
              </w:rPr>
              <w:t>2.4.25</w:t>
            </w:r>
          </w:p>
        </w:tc>
        <w:tc>
          <w:tcPr>
            <w:tcW w:w="11842" w:type="dxa"/>
            <w:tcMar>
              <w:top w:w="50" w:type="dxa"/>
              <w:left w:w="100" w:type="dxa"/>
            </w:tcMar>
            <w:vAlign w:val="center"/>
          </w:tcPr>
          <w:p w14:paraId="7E4526DB">
            <w:pPr>
              <w:spacing w:before="0" w:after="0" w:line="336" w:lineRule="auto"/>
              <w:ind w:left="336"/>
              <w:jc w:val="both"/>
            </w:pPr>
            <w:r>
              <w:rPr>
                <w:rFonts w:ascii="Times New Roman" w:hAnsi="Times New Roman"/>
                <w:b w:val="0"/>
                <w:i w:val="0"/>
                <w:color w:val="000000"/>
                <w:sz w:val="24"/>
              </w:rPr>
              <w:t xml:space="preserve">Распознавать в звучащем и письменном тексте и употреблять в устной и письменной речи конструкцию </w:t>
            </w:r>
            <w:r>
              <w:rPr>
                <w:rFonts w:ascii="Times New Roman" w:hAnsi="Times New Roman"/>
                <w:b w:val="0"/>
                <w:i/>
                <w:color w:val="000000"/>
                <w:sz w:val="24"/>
              </w:rPr>
              <w:t>to be going to</w:t>
            </w:r>
            <w:r>
              <w:rPr>
                <w:rFonts w:ascii="Times New Roman" w:hAnsi="Times New Roman"/>
                <w:b w:val="0"/>
                <w:i w:val="0"/>
                <w:color w:val="000000"/>
                <w:sz w:val="24"/>
              </w:rPr>
              <w:t>, формы Future Simple Tense и Present Continuous Tense для выражения будущего действия</w:t>
            </w:r>
          </w:p>
        </w:tc>
      </w:tr>
      <w:tr w14:paraId="0BFF6A0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15C87626">
            <w:pPr>
              <w:spacing w:before="0" w:after="0" w:line="336" w:lineRule="auto"/>
              <w:ind w:left="336"/>
              <w:jc w:val="center"/>
            </w:pPr>
            <w:r>
              <w:rPr>
                <w:rFonts w:ascii="Times New Roman" w:hAnsi="Times New Roman"/>
                <w:b w:val="0"/>
                <w:i w:val="0"/>
                <w:color w:val="000000"/>
                <w:sz w:val="24"/>
              </w:rPr>
              <w:t>2.4.26</w:t>
            </w:r>
          </w:p>
        </w:tc>
        <w:tc>
          <w:tcPr>
            <w:tcW w:w="11842" w:type="dxa"/>
            <w:tcMar>
              <w:top w:w="50" w:type="dxa"/>
              <w:left w:w="100" w:type="dxa"/>
            </w:tcMar>
            <w:vAlign w:val="center"/>
          </w:tcPr>
          <w:p w14:paraId="297B9C3A">
            <w:pPr>
              <w:spacing w:before="0" w:after="0" w:line="336" w:lineRule="auto"/>
              <w:ind w:left="336"/>
              <w:jc w:val="both"/>
            </w:pPr>
            <w:r>
              <w:rPr>
                <w:rFonts w:ascii="Times New Roman" w:hAnsi="Times New Roman"/>
                <w:b w:val="0"/>
                <w:i w:val="0"/>
                <w:color w:val="000000"/>
                <w:sz w:val="24"/>
              </w:rPr>
              <w:t>Распознавать в звучащем и письменном тексте и употреблять в устной и письменной речи модальные глаголы и их эквиваленты (</w:t>
            </w:r>
            <w:r>
              <w:rPr>
                <w:rFonts w:ascii="Times New Roman" w:hAnsi="Times New Roman"/>
                <w:b w:val="0"/>
                <w:i/>
                <w:color w:val="000000"/>
                <w:sz w:val="24"/>
              </w:rPr>
              <w:t>can/be able to</w:t>
            </w:r>
            <w:r>
              <w:rPr>
                <w:rFonts w:ascii="Times New Roman" w:hAnsi="Times New Roman"/>
                <w:b w:val="0"/>
                <w:i w:val="0"/>
                <w:color w:val="000000"/>
                <w:sz w:val="24"/>
              </w:rPr>
              <w:t xml:space="preserve">, </w:t>
            </w:r>
            <w:r>
              <w:rPr>
                <w:rFonts w:ascii="Times New Roman" w:hAnsi="Times New Roman"/>
                <w:b w:val="0"/>
                <w:i/>
                <w:color w:val="000000"/>
                <w:sz w:val="24"/>
              </w:rPr>
              <w:t>could</w:t>
            </w:r>
            <w:r>
              <w:rPr>
                <w:rFonts w:ascii="Times New Roman" w:hAnsi="Times New Roman"/>
                <w:b w:val="0"/>
                <w:i w:val="0"/>
                <w:color w:val="000000"/>
                <w:sz w:val="24"/>
              </w:rPr>
              <w:t xml:space="preserve">, </w:t>
            </w:r>
            <w:r>
              <w:rPr>
                <w:rFonts w:ascii="Times New Roman" w:hAnsi="Times New Roman"/>
                <w:b w:val="0"/>
                <w:i/>
                <w:color w:val="000000"/>
                <w:sz w:val="24"/>
              </w:rPr>
              <w:t>must/have to</w:t>
            </w:r>
            <w:r>
              <w:rPr>
                <w:rFonts w:ascii="Times New Roman" w:hAnsi="Times New Roman"/>
                <w:b w:val="0"/>
                <w:i w:val="0"/>
                <w:color w:val="000000"/>
                <w:sz w:val="24"/>
              </w:rPr>
              <w:t xml:space="preserve">, </w:t>
            </w:r>
            <w:r>
              <w:rPr>
                <w:rFonts w:ascii="Times New Roman" w:hAnsi="Times New Roman"/>
                <w:b w:val="0"/>
                <w:i/>
                <w:color w:val="000000"/>
                <w:sz w:val="24"/>
              </w:rPr>
              <w:t>may</w:t>
            </w:r>
            <w:r>
              <w:rPr>
                <w:rFonts w:ascii="Times New Roman" w:hAnsi="Times New Roman"/>
                <w:b w:val="0"/>
                <w:i w:val="0"/>
                <w:color w:val="000000"/>
                <w:sz w:val="24"/>
              </w:rPr>
              <w:t xml:space="preserve">, </w:t>
            </w:r>
            <w:r>
              <w:rPr>
                <w:rFonts w:ascii="Times New Roman" w:hAnsi="Times New Roman"/>
                <w:b w:val="0"/>
                <w:i/>
                <w:color w:val="000000"/>
                <w:sz w:val="24"/>
              </w:rPr>
              <w:t>might</w:t>
            </w:r>
            <w:r>
              <w:rPr>
                <w:rFonts w:ascii="Times New Roman" w:hAnsi="Times New Roman"/>
                <w:b w:val="0"/>
                <w:i w:val="0"/>
                <w:color w:val="000000"/>
                <w:sz w:val="24"/>
              </w:rPr>
              <w:t xml:space="preserve">, </w:t>
            </w:r>
            <w:r>
              <w:rPr>
                <w:rFonts w:ascii="Times New Roman" w:hAnsi="Times New Roman"/>
                <w:b w:val="0"/>
                <w:i/>
                <w:color w:val="000000"/>
                <w:sz w:val="24"/>
              </w:rPr>
              <w:t>should</w:t>
            </w:r>
            <w:r>
              <w:rPr>
                <w:rFonts w:ascii="Times New Roman" w:hAnsi="Times New Roman"/>
                <w:b w:val="0"/>
                <w:i w:val="0"/>
                <w:color w:val="000000"/>
                <w:sz w:val="24"/>
              </w:rPr>
              <w:t xml:space="preserve">, </w:t>
            </w:r>
            <w:r>
              <w:rPr>
                <w:rFonts w:ascii="Times New Roman" w:hAnsi="Times New Roman"/>
                <w:b w:val="0"/>
                <w:i/>
                <w:color w:val="000000"/>
                <w:sz w:val="24"/>
              </w:rPr>
              <w:t>shall</w:t>
            </w:r>
            <w:r>
              <w:rPr>
                <w:rFonts w:ascii="Times New Roman" w:hAnsi="Times New Roman"/>
                <w:b w:val="0"/>
                <w:i w:val="0"/>
                <w:color w:val="000000"/>
                <w:sz w:val="24"/>
              </w:rPr>
              <w:t xml:space="preserve">, </w:t>
            </w:r>
            <w:r>
              <w:rPr>
                <w:rFonts w:ascii="Times New Roman" w:hAnsi="Times New Roman"/>
                <w:b w:val="0"/>
                <w:i/>
                <w:color w:val="000000"/>
                <w:sz w:val="24"/>
              </w:rPr>
              <w:t>would</w:t>
            </w:r>
            <w:r>
              <w:rPr>
                <w:rFonts w:ascii="Times New Roman" w:hAnsi="Times New Roman"/>
                <w:b w:val="0"/>
                <w:i w:val="0"/>
                <w:color w:val="000000"/>
                <w:sz w:val="24"/>
              </w:rPr>
              <w:t xml:space="preserve">, </w:t>
            </w:r>
            <w:r>
              <w:rPr>
                <w:rFonts w:ascii="Times New Roman" w:hAnsi="Times New Roman"/>
                <w:b w:val="0"/>
                <w:i/>
                <w:color w:val="000000"/>
                <w:sz w:val="24"/>
              </w:rPr>
              <w:t>will</w:t>
            </w:r>
            <w:r>
              <w:rPr>
                <w:rFonts w:ascii="Times New Roman" w:hAnsi="Times New Roman"/>
                <w:b w:val="0"/>
                <w:i w:val="0"/>
                <w:color w:val="000000"/>
                <w:sz w:val="24"/>
              </w:rPr>
              <w:t xml:space="preserve">, </w:t>
            </w:r>
            <w:r>
              <w:rPr>
                <w:rFonts w:ascii="Times New Roman" w:hAnsi="Times New Roman"/>
                <w:b w:val="0"/>
                <w:i/>
                <w:color w:val="000000"/>
                <w:sz w:val="24"/>
              </w:rPr>
              <w:t>need</w:t>
            </w:r>
            <w:r>
              <w:rPr>
                <w:rFonts w:ascii="Times New Roman" w:hAnsi="Times New Roman"/>
                <w:b w:val="0"/>
                <w:i w:val="0"/>
                <w:color w:val="000000"/>
                <w:sz w:val="24"/>
              </w:rPr>
              <w:t>)</w:t>
            </w:r>
          </w:p>
        </w:tc>
      </w:tr>
      <w:tr w14:paraId="24E25D5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1E57A0AC">
            <w:pPr>
              <w:spacing w:before="0" w:after="0" w:line="336" w:lineRule="auto"/>
              <w:ind w:left="336"/>
              <w:jc w:val="center"/>
            </w:pPr>
            <w:r>
              <w:rPr>
                <w:rFonts w:ascii="Times New Roman" w:hAnsi="Times New Roman"/>
                <w:b w:val="0"/>
                <w:i w:val="0"/>
                <w:color w:val="000000"/>
                <w:sz w:val="24"/>
              </w:rPr>
              <w:t>2.4.27</w:t>
            </w:r>
          </w:p>
        </w:tc>
        <w:tc>
          <w:tcPr>
            <w:tcW w:w="11842" w:type="dxa"/>
            <w:tcMar>
              <w:top w:w="50" w:type="dxa"/>
              <w:left w:w="100" w:type="dxa"/>
            </w:tcMar>
            <w:vAlign w:val="center"/>
          </w:tcPr>
          <w:p w14:paraId="606AB50D">
            <w:pPr>
              <w:spacing w:before="0" w:after="0" w:line="336" w:lineRule="auto"/>
              <w:ind w:left="336"/>
              <w:jc w:val="both"/>
            </w:pPr>
            <w:r>
              <w:rPr>
                <w:rFonts w:ascii="Times New Roman" w:hAnsi="Times New Roman"/>
                <w:b w:val="0"/>
                <w:i w:val="0"/>
                <w:color w:val="000000"/>
                <w:sz w:val="24"/>
              </w:rPr>
              <w:t xml:space="preserve">Распознавать в звучащем и письменном тексте и употреблять в устной и письменной речи неличные формы глагола – инфинитив, герундий, причастие (Participle I и Participle II), причастия в функции определения (Participle I – </w:t>
            </w:r>
            <w:r>
              <w:rPr>
                <w:rFonts w:ascii="Times New Roman" w:hAnsi="Times New Roman"/>
                <w:b w:val="0"/>
                <w:i/>
                <w:color w:val="000000"/>
                <w:sz w:val="24"/>
              </w:rPr>
              <w:t>a playing child</w:t>
            </w:r>
            <w:r>
              <w:rPr>
                <w:rFonts w:ascii="Times New Roman" w:hAnsi="Times New Roman"/>
                <w:b w:val="0"/>
                <w:i w:val="0"/>
                <w:color w:val="000000"/>
                <w:sz w:val="24"/>
              </w:rPr>
              <w:t xml:space="preserve">, Participle II – </w:t>
            </w:r>
            <w:r>
              <w:rPr>
                <w:rFonts w:ascii="Times New Roman" w:hAnsi="Times New Roman"/>
                <w:b w:val="0"/>
                <w:i/>
                <w:color w:val="000000"/>
                <w:sz w:val="24"/>
              </w:rPr>
              <w:t>a written text</w:t>
            </w:r>
            <w:r>
              <w:rPr>
                <w:rFonts w:ascii="Times New Roman" w:hAnsi="Times New Roman"/>
                <w:b w:val="0"/>
                <w:i w:val="0"/>
                <w:color w:val="000000"/>
                <w:sz w:val="24"/>
              </w:rPr>
              <w:t>)</w:t>
            </w:r>
          </w:p>
        </w:tc>
      </w:tr>
      <w:tr w14:paraId="2128FC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4FC322B2">
            <w:pPr>
              <w:spacing w:before="0" w:after="0" w:line="336" w:lineRule="auto"/>
              <w:ind w:left="336"/>
              <w:jc w:val="center"/>
            </w:pPr>
            <w:r>
              <w:rPr>
                <w:rFonts w:ascii="Times New Roman" w:hAnsi="Times New Roman"/>
                <w:b w:val="0"/>
                <w:i w:val="0"/>
                <w:color w:val="000000"/>
                <w:sz w:val="24"/>
              </w:rPr>
              <w:t>2.4.28</w:t>
            </w:r>
          </w:p>
        </w:tc>
        <w:tc>
          <w:tcPr>
            <w:tcW w:w="11842" w:type="dxa"/>
            <w:tcMar>
              <w:top w:w="50" w:type="dxa"/>
              <w:left w:w="100" w:type="dxa"/>
            </w:tcMar>
            <w:vAlign w:val="center"/>
          </w:tcPr>
          <w:p w14:paraId="57315CDD">
            <w:pPr>
              <w:spacing w:before="0" w:after="0" w:line="336" w:lineRule="auto"/>
              <w:ind w:left="336"/>
              <w:jc w:val="both"/>
            </w:pPr>
            <w:r>
              <w:rPr>
                <w:rFonts w:ascii="Times New Roman" w:hAnsi="Times New Roman"/>
                <w:b w:val="0"/>
                <w:i w:val="0"/>
                <w:color w:val="000000"/>
                <w:sz w:val="24"/>
              </w:rPr>
              <w:t>Распознавать в звучащем и письменном тексте и употреблять в устной и письменной речи определённый, неопределённый и нулевой артикли</w:t>
            </w:r>
          </w:p>
        </w:tc>
      </w:tr>
      <w:tr w14:paraId="037EAC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4780DC58">
            <w:pPr>
              <w:spacing w:before="0" w:after="0" w:line="336" w:lineRule="auto"/>
              <w:ind w:left="336"/>
              <w:jc w:val="center"/>
            </w:pPr>
            <w:r>
              <w:rPr>
                <w:rFonts w:ascii="Times New Roman" w:hAnsi="Times New Roman"/>
                <w:b w:val="0"/>
                <w:i w:val="0"/>
                <w:color w:val="000000"/>
                <w:sz w:val="24"/>
              </w:rPr>
              <w:t>2.4.29</w:t>
            </w:r>
          </w:p>
        </w:tc>
        <w:tc>
          <w:tcPr>
            <w:tcW w:w="11842" w:type="dxa"/>
            <w:tcMar>
              <w:top w:w="50" w:type="dxa"/>
              <w:left w:w="100" w:type="dxa"/>
            </w:tcMar>
            <w:vAlign w:val="center"/>
          </w:tcPr>
          <w:p w14:paraId="56AA4D25">
            <w:pPr>
              <w:spacing w:before="0" w:after="0" w:line="336" w:lineRule="auto"/>
              <w:ind w:left="336"/>
              <w:jc w:val="both"/>
            </w:pPr>
            <w:r>
              <w:rPr>
                <w:rFonts w:ascii="Times New Roman" w:hAnsi="Times New Roman"/>
                <w:b w:val="0"/>
                <w:i w:val="0"/>
                <w:color w:val="000000"/>
                <w:sz w:val="24"/>
              </w:rPr>
              <w:t>Распознавать в звучащем и письменном тексте и употреблять в устной и письменной речи имена существительные во множественном числе, образованные по правилу и исключения</w:t>
            </w:r>
          </w:p>
        </w:tc>
      </w:tr>
      <w:tr w14:paraId="138316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461F3F04">
            <w:pPr>
              <w:spacing w:before="0" w:after="0" w:line="336" w:lineRule="auto"/>
              <w:ind w:left="336"/>
              <w:jc w:val="center"/>
            </w:pPr>
            <w:r>
              <w:rPr>
                <w:rFonts w:ascii="Times New Roman" w:hAnsi="Times New Roman"/>
                <w:b w:val="0"/>
                <w:i w:val="0"/>
                <w:color w:val="000000"/>
                <w:sz w:val="24"/>
              </w:rPr>
              <w:t>2.4.30</w:t>
            </w:r>
          </w:p>
        </w:tc>
        <w:tc>
          <w:tcPr>
            <w:tcW w:w="11842" w:type="dxa"/>
            <w:tcMar>
              <w:top w:w="50" w:type="dxa"/>
              <w:left w:w="100" w:type="dxa"/>
            </w:tcMar>
            <w:vAlign w:val="center"/>
          </w:tcPr>
          <w:p w14:paraId="029035FC">
            <w:pPr>
              <w:spacing w:before="0" w:after="0" w:line="336" w:lineRule="auto"/>
              <w:ind w:left="336"/>
              <w:jc w:val="both"/>
            </w:pPr>
            <w:r>
              <w:rPr>
                <w:rFonts w:ascii="Times New Roman" w:hAnsi="Times New Roman"/>
                <w:b w:val="0"/>
                <w:i w:val="0"/>
                <w:color w:val="000000"/>
                <w:sz w:val="24"/>
              </w:rPr>
              <w:t>Распознавать в звучащем и письменном тексте и употреблять в устной и письменной речи неисчисляемые имена существительные, имеющие форму только множественного числа</w:t>
            </w:r>
          </w:p>
        </w:tc>
      </w:tr>
      <w:tr w14:paraId="13113E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22319F6A">
            <w:pPr>
              <w:spacing w:before="0" w:after="0" w:line="336" w:lineRule="auto"/>
              <w:ind w:left="336"/>
              <w:jc w:val="center"/>
            </w:pPr>
            <w:r>
              <w:rPr>
                <w:rFonts w:ascii="Times New Roman" w:hAnsi="Times New Roman"/>
                <w:b w:val="0"/>
                <w:i w:val="0"/>
                <w:color w:val="000000"/>
                <w:sz w:val="24"/>
              </w:rPr>
              <w:t>2.4.31</w:t>
            </w:r>
          </w:p>
        </w:tc>
        <w:tc>
          <w:tcPr>
            <w:tcW w:w="11842" w:type="dxa"/>
            <w:tcMar>
              <w:top w:w="50" w:type="dxa"/>
              <w:left w:w="100" w:type="dxa"/>
            </w:tcMar>
            <w:vAlign w:val="center"/>
          </w:tcPr>
          <w:p w14:paraId="3D19CFC3">
            <w:pPr>
              <w:spacing w:before="0" w:after="0" w:line="336" w:lineRule="auto"/>
              <w:ind w:left="336"/>
              <w:jc w:val="both"/>
            </w:pPr>
            <w:r>
              <w:rPr>
                <w:rFonts w:ascii="Times New Roman" w:hAnsi="Times New Roman"/>
                <w:b w:val="0"/>
                <w:i w:val="0"/>
                <w:color w:val="000000"/>
                <w:sz w:val="24"/>
              </w:rPr>
              <w:t>Распознавать в звучащем и письменном тексте и употреблять в устной и письменной речи притяжательный падеж имён существительных</w:t>
            </w:r>
          </w:p>
        </w:tc>
      </w:tr>
      <w:tr w14:paraId="05BC57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10D846F3">
            <w:pPr>
              <w:spacing w:before="0" w:after="0" w:line="336" w:lineRule="auto"/>
              <w:ind w:left="336"/>
              <w:jc w:val="center"/>
            </w:pPr>
            <w:r>
              <w:rPr>
                <w:rFonts w:ascii="Times New Roman" w:hAnsi="Times New Roman"/>
                <w:b w:val="0"/>
                <w:i w:val="0"/>
                <w:color w:val="000000"/>
                <w:sz w:val="24"/>
              </w:rPr>
              <w:t>2.4.32</w:t>
            </w:r>
          </w:p>
        </w:tc>
        <w:tc>
          <w:tcPr>
            <w:tcW w:w="11842" w:type="dxa"/>
            <w:tcMar>
              <w:top w:w="50" w:type="dxa"/>
              <w:left w:w="100" w:type="dxa"/>
            </w:tcMar>
            <w:vAlign w:val="center"/>
          </w:tcPr>
          <w:p w14:paraId="7B5E23C6">
            <w:pPr>
              <w:spacing w:before="0" w:after="0" w:line="336" w:lineRule="auto"/>
              <w:ind w:left="336"/>
              <w:jc w:val="both"/>
            </w:pPr>
            <w:r>
              <w:rPr>
                <w:rFonts w:ascii="Times New Roman" w:hAnsi="Times New Roman"/>
                <w:b w:val="0"/>
                <w:i w:val="0"/>
                <w:color w:val="000000"/>
                <w:sz w:val="24"/>
              </w:rPr>
              <w:t>Распознавать в звучащем и письменном тексте и употреблять в устной и письменной речи имена прилагательные и наречия в положительной, сравнительной и превосходной степенях, образованные по правилу и исключения</w:t>
            </w:r>
          </w:p>
        </w:tc>
      </w:tr>
      <w:tr w14:paraId="65B4751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37BE524D">
            <w:pPr>
              <w:spacing w:before="0" w:after="0" w:line="336" w:lineRule="auto"/>
              <w:ind w:left="336"/>
              <w:jc w:val="center"/>
            </w:pPr>
            <w:r>
              <w:rPr>
                <w:rFonts w:ascii="Times New Roman" w:hAnsi="Times New Roman"/>
                <w:b w:val="0"/>
                <w:i w:val="0"/>
                <w:color w:val="000000"/>
                <w:sz w:val="24"/>
              </w:rPr>
              <w:t>2.4.33</w:t>
            </w:r>
          </w:p>
        </w:tc>
        <w:tc>
          <w:tcPr>
            <w:tcW w:w="11842" w:type="dxa"/>
            <w:tcMar>
              <w:top w:w="50" w:type="dxa"/>
              <w:left w:w="100" w:type="dxa"/>
            </w:tcMar>
            <w:vAlign w:val="center"/>
          </w:tcPr>
          <w:p w14:paraId="58B77B80">
            <w:pPr>
              <w:spacing w:before="0" w:after="0" w:line="336" w:lineRule="auto"/>
              <w:ind w:left="336"/>
              <w:jc w:val="both"/>
            </w:pPr>
            <w:r>
              <w:rPr>
                <w:rFonts w:ascii="Times New Roman" w:hAnsi="Times New Roman"/>
                <w:b w:val="0"/>
                <w:i w:val="0"/>
                <w:color w:val="000000"/>
                <w:sz w:val="24"/>
              </w:rPr>
              <w:t>Распознавать в звучащем и письменном тексте и употреблять в устной и письменной речи порядок следования нескольких прилагательных (мнение – размер – возраст – цвет – происхождение)</w:t>
            </w:r>
          </w:p>
        </w:tc>
      </w:tr>
      <w:tr w14:paraId="1A9C75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0D09D45D">
            <w:pPr>
              <w:spacing w:before="0" w:after="0" w:line="336" w:lineRule="auto"/>
              <w:ind w:left="336"/>
              <w:jc w:val="center"/>
            </w:pPr>
            <w:r>
              <w:rPr>
                <w:rFonts w:ascii="Times New Roman" w:hAnsi="Times New Roman"/>
                <w:b w:val="0"/>
                <w:i w:val="0"/>
                <w:color w:val="000000"/>
                <w:sz w:val="24"/>
              </w:rPr>
              <w:t>2.4.34</w:t>
            </w:r>
          </w:p>
        </w:tc>
        <w:tc>
          <w:tcPr>
            <w:tcW w:w="11842" w:type="dxa"/>
            <w:tcMar>
              <w:top w:w="50" w:type="dxa"/>
              <w:left w:w="100" w:type="dxa"/>
            </w:tcMar>
            <w:vAlign w:val="center"/>
          </w:tcPr>
          <w:p w14:paraId="6040E6E3">
            <w:pPr>
              <w:spacing w:before="0" w:after="0" w:line="336" w:lineRule="auto"/>
              <w:ind w:left="336"/>
              <w:jc w:val="both"/>
            </w:pPr>
            <w:r>
              <w:rPr>
                <w:rFonts w:ascii="Times New Roman" w:hAnsi="Times New Roman"/>
                <w:b w:val="0"/>
                <w:i w:val="0"/>
                <w:color w:val="000000"/>
                <w:sz w:val="24"/>
              </w:rPr>
              <w:t>Распознавать в звучащем и письменном тексте и употреблять в устной и письменной речи слова, выражающие количество (</w:t>
            </w:r>
            <w:r>
              <w:rPr>
                <w:rFonts w:ascii="Times New Roman" w:hAnsi="Times New Roman"/>
                <w:b w:val="0"/>
                <w:i/>
                <w:color w:val="000000"/>
                <w:sz w:val="24"/>
              </w:rPr>
              <w:t>many/much</w:t>
            </w:r>
            <w:r>
              <w:rPr>
                <w:rFonts w:ascii="Times New Roman" w:hAnsi="Times New Roman"/>
                <w:b w:val="0"/>
                <w:i w:val="0"/>
                <w:color w:val="000000"/>
                <w:sz w:val="24"/>
              </w:rPr>
              <w:t xml:space="preserve">, </w:t>
            </w:r>
            <w:r>
              <w:rPr>
                <w:rFonts w:ascii="Times New Roman" w:hAnsi="Times New Roman"/>
                <w:b w:val="0"/>
                <w:i/>
                <w:color w:val="000000"/>
                <w:sz w:val="24"/>
              </w:rPr>
              <w:t>little/a little</w:t>
            </w:r>
            <w:r>
              <w:rPr>
                <w:rFonts w:ascii="Times New Roman" w:hAnsi="Times New Roman"/>
                <w:b w:val="0"/>
                <w:i w:val="0"/>
                <w:color w:val="000000"/>
                <w:sz w:val="24"/>
              </w:rPr>
              <w:t xml:space="preserve">, </w:t>
            </w:r>
            <w:r>
              <w:rPr>
                <w:rFonts w:ascii="Times New Roman" w:hAnsi="Times New Roman"/>
                <w:b w:val="0"/>
                <w:i/>
                <w:color w:val="000000"/>
                <w:sz w:val="24"/>
              </w:rPr>
              <w:t>few/a few</w:t>
            </w:r>
            <w:r>
              <w:rPr>
                <w:rFonts w:ascii="Times New Roman" w:hAnsi="Times New Roman"/>
                <w:b w:val="0"/>
                <w:i w:val="0"/>
                <w:color w:val="000000"/>
                <w:sz w:val="24"/>
              </w:rPr>
              <w:t xml:space="preserve">, </w:t>
            </w:r>
            <w:r>
              <w:rPr>
                <w:rFonts w:ascii="Times New Roman" w:hAnsi="Times New Roman"/>
                <w:b w:val="0"/>
                <w:i/>
                <w:color w:val="000000"/>
                <w:sz w:val="24"/>
              </w:rPr>
              <w:t>a lot of</w:t>
            </w:r>
            <w:r>
              <w:rPr>
                <w:rFonts w:ascii="Times New Roman" w:hAnsi="Times New Roman"/>
                <w:b w:val="0"/>
                <w:i w:val="0"/>
                <w:color w:val="000000"/>
                <w:sz w:val="24"/>
              </w:rPr>
              <w:t>)</w:t>
            </w:r>
          </w:p>
        </w:tc>
      </w:tr>
      <w:tr w14:paraId="1D1461E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7FDEA2CE">
            <w:pPr>
              <w:spacing w:before="0" w:after="0" w:line="336" w:lineRule="auto"/>
              <w:ind w:left="336"/>
              <w:jc w:val="center"/>
            </w:pPr>
            <w:r>
              <w:rPr>
                <w:rFonts w:ascii="Times New Roman" w:hAnsi="Times New Roman"/>
                <w:b w:val="0"/>
                <w:i w:val="0"/>
                <w:color w:val="000000"/>
                <w:sz w:val="24"/>
              </w:rPr>
              <w:t>2.4.35</w:t>
            </w:r>
          </w:p>
        </w:tc>
        <w:tc>
          <w:tcPr>
            <w:tcW w:w="11842" w:type="dxa"/>
            <w:tcMar>
              <w:top w:w="50" w:type="dxa"/>
              <w:left w:w="100" w:type="dxa"/>
            </w:tcMar>
            <w:vAlign w:val="center"/>
          </w:tcPr>
          <w:p w14:paraId="176D1C8F">
            <w:pPr>
              <w:spacing w:before="0" w:after="0" w:line="336" w:lineRule="auto"/>
              <w:ind w:left="336"/>
              <w:jc w:val="both"/>
            </w:pPr>
            <w:r>
              <w:rPr>
                <w:rFonts w:ascii="Times New Roman" w:hAnsi="Times New Roman"/>
                <w:b w:val="0"/>
                <w:i w:val="0"/>
                <w:color w:val="000000"/>
                <w:sz w:val="24"/>
              </w:rPr>
              <w:t>Распознавать в звучащем и письменном тексте и употреблять в устной и письменной речи 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w:t>
            </w:r>
          </w:p>
        </w:tc>
      </w:tr>
      <w:tr w14:paraId="37F42C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2E09941F">
            <w:pPr>
              <w:spacing w:before="0" w:after="0" w:line="336" w:lineRule="auto"/>
              <w:ind w:left="336"/>
              <w:jc w:val="center"/>
            </w:pPr>
            <w:r>
              <w:rPr>
                <w:rFonts w:ascii="Times New Roman" w:hAnsi="Times New Roman"/>
                <w:b w:val="0"/>
                <w:i w:val="0"/>
                <w:color w:val="000000"/>
                <w:sz w:val="24"/>
              </w:rPr>
              <w:t>2.4.36</w:t>
            </w:r>
          </w:p>
        </w:tc>
        <w:tc>
          <w:tcPr>
            <w:tcW w:w="11842" w:type="dxa"/>
            <w:tcMar>
              <w:top w:w="50" w:type="dxa"/>
              <w:left w:w="100" w:type="dxa"/>
            </w:tcMar>
            <w:vAlign w:val="center"/>
          </w:tcPr>
          <w:p w14:paraId="4DB3511E">
            <w:pPr>
              <w:spacing w:before="0" w:after="0" w:line="336" w:lineRule="auto"/>
              <w:ind w:left="336"/>
              <w:jc w:val="both"/>
            </w:pPr>
            <w:r>
              <w:rPr>
                <w:rFonts w:ascii="Times New Roman" w:hAnsi="Times New Roman"/>
                <w:b w:val="0"/>
                <w:i w:val="0"/>
                <w:color w:val="000000"/>
                <w:sz w:val="24"/>
              </w:rPr>
              <w:t xml:space="preserve">Распознавать в звучащем и письменном тексте и употреблять в устной и письменной речи неопределённые местоимения и их производные, отрицательные местоимения </w:t>
            </w:r>
            <w:r>
              <w:rPr>
                <w:rFonts w:ascii="Times New Roman" w:hAnsi="Times New Roman"/>
                <w:b w:val="0"/>
                <w:i/>
                <w:color w:val="000000"/>
                <w:sz w:val="24"/>
              </w:rPr>
              <w:t>none</w:t>
            </w:r>
            <w:r>
              <w:rPr>
                <w:rFonts w:ascii="Times New Roman" w:hAnsi="Times New Roman"/>
                <w:b w:val="0"/>
                <w:i w:val="0"/>
                <w:color w:val="000000"/>
                <w:sz w:val="24"/>
              </w:rPr>
              <w:t xml:space="preserve">, </w:t>
            </w:r>
            <w:r>
              <w:rPr>
                <w:rFonts w:ascii="Times New Roman" w:hAnsi="Times New Roman"/>
                <w:b w:val="0"/>
                <w:i/>
                <w:color w:val="000000"/>
                <w:sz w:val="24"/>
              </w:rPr>
              <w:t>no</w:t>
            </w:r>
            <w:r>
              <w:rPr>
                <w:rFonts w:ascii="Times New Roman" w:hAnsi="Times New Roman"/>
                <w:b w:val="0"/>
                <w:i w:val="0"/>
                <w:color w:val="000000"/>
                <w:sz w:val="24"/>
              </w:rPr>
              <w:t xml:space="preserve"> и производные последнего (</w:t>
            </w:r>
            <w:r>
              <w:rPr>
                <w:rFonts w:ascii="Times New Roman" w:hAnsi="Times New Roman"/>
                <w:b w:val="0"/>
                <w:i/>
                <w:color w:val="000000"/>
                <w:sz w:val="24"/>
              </w:rPr>
              <w:t>nobody</w:t>
            </w:r>
            <w:r>
              <w:rPr>
                <w:rFonts w:ascii="Times New Roman" w:hAnsi="Times New Roman"/>
                <w:b w:val="0"/>
                <w:i w:val="0"/>
                <w:color w:val="000000"/>
                <w:sz w:val="24"/>
              </w:rPr>
              <w:t xml:space="preserve">, </w:t>
            </w:r>
            <w:r>
              <w:rPr>
                <w:rFonts w:ascii="Times New Roman" w:hAnsi="Times New Roman"/>
                <w:b w:val="0"/>
                <w:i/>
                <w:color w:val="000000"/>
                <w:sz w:val="24"/>
              </w:rPr>
              <w:t>nothing</w:t>
            </w:r>
            <w:r>
              <w:rPr>
                <w:rFonts w:ascii="Times New Roman" w:hAnsi="Times New Roman"/>
                <w:b w:val="0"/>
                <w:i w:val="0"/>
                <w:color w:val="000000"/>
                <w:sz w:val="24"/>
              </w:rPr>
              <w:t xml:space="preserve"> и другие)</w:t>
            </w:r>
          </w:p>
        </w:tc>
      </w:tr>
      <w:tr w14:paraId="4EBF0F8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7DB7A2E8">
            <w:pPr>
              <w:spacing w:before="0" w:after="0" w:line="336" w:lineRule="auto"/>
              <w:ind w:left="336"/>
              <w:jc w:val="center"/>
            </w:pPr>
            <w:r>
              <w:rPr>
                <w:rFonts w:ascii="Times New Roman" w:hAnsi="Times New Roman"/>
                <w:b w:val="0"/>
                <w:i w:val="0"/>
                <w:color w:val="000000"/>
                <w:sz w:val="24"/>
              </w:rPr>
              <w:t>2.4.37</w:t>
            </w:r>
          </w:p>
        </w:tc>
        <w:tc>
          <w:tcPr>
            <w:tcW w:w="11842" w:type="dxa"/>
            <w:tcMar>
              <w:top w:w="50" w:type="dxa"/>
              <w:left w:w="100" w:type="dxa"/>
            </w:tcMar>
            <w:vAlign w:val="center"/>
          </w:tcPr>
          <w:p w14:paraId="6F979596">
            <w:pPr>
              <w:spacing w:before="0" w:after="0" w:line="336" w:lineRule="auto"/>
              <w:ind w:left="336"/>
              <w:jc w:val="both"/>
            </w:pPr>
            <w:r>
              <w:rPr>
                <w:rFonts w:ascii="Times New Roman" w:hAnsi="Times New Roman"/>
                <w:b w:val="0"/>
                <w:i w:val="0"/>
                <w:color w:val="000000"/>
                <w:sz w:val="24"/>
              </w:rPr>
              <w:t>Распознавать в звучащем и письменном тексте и употреблять в устной и письменной речи количественные и порядковые числительные</w:t>
            </w:r>
          </w:p>
        </w:tc>
      </w:tr>
      <w:tr w14:paraId="0F43AF9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7FBD6F66">
            <w:pPr>
              <w:spacing w:before="0" w:after="0" w:line="336" w:lineRule="auto"/>
              <w:ind w:left="336"/>
              <w:jc w:val="center"/>
            </w:pPr>
            <w:r>
              <w:rPr>
                <w:rFonts w:ascii="Times New Roman" w:hAnsi="Times New Roman"/>
                <w:b w:val="0"/>
                <w:i w:val="0"/>
                <w:color w:val="000000"/>
                <w:sz w:val="24"/>
              </w:rPr>
              <w:t>2.4.38</w:t>
            </w:r>
          </w:p>
        </w:tc>
        <w:tc>
          <w:tcPr>
            <w:tcW w:w="11842" w:type="dxa"/>
            <w:tcMar>
              <w:top w:w="50" w:type="dxa"/>
              <w:left w:w="100" w:type="dxa"/>
            </w:tcMar>
            <w:vAlign w:val="center"/>
          </w:tcPr>
          <w:p w14:paraId="09436116">
            <w:pPr>
              <w:spacing w:before="0" w:after="0" w:line="336" w:lineRule="auto"/>
              <w:ind w:left="336"/>
              <w:jc w:val="both"/>
            </w:pPr>
            <w:r>
              <w:rPr>
                <w:rFonts w:ascii="Times New Roman" w:hAnsi="Times New Roman"/>
                <w:b w:val="0"/>
                <w:i w:val="0"/>
                <w:color w:val="000000"/>
                <w:sz w:val="24"/>
              </w:rPr>
              <w:t>Распознавать в звучащем и письменном тексте и употреблять в устной и письменной речи предлоги места, времени, направления; предлоги, употребляемые с глаголами в страдательном залоге</w:t>
            </w:r>
          </w:p>
        </w:tc>
      </w:tr>
      <w:tr w14:paraId="57B55C1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537589AD">
            <w:pPr>
              <w:spacing w:before="0" w:after="0" w:line="336" w:lineRule="auto"/>
              <w:ind w:left="336"/>
              <w:jc w:val="center"/>
            </w:pPr>
            <w:r>
              <w:rPr>
                <w:rFonts w:ascii="Times New Roman" w:hAnsi="Times New Roman"/>
                <w:b w:val="0"/>
                <w:i w:val="0"/>
                <w:color w:val="000000"/>
                <w:sz w:val="24"/>
              </w:rPr>
              <w:t>3</w:t>
            </w:r>
          </w:p>
        </w:tc>
        <w:tc>
          <w:tcPr>
            <w:tcW w:w="11842" w:type="dxa"/>
            <w:tcMar>
              <w:top w:w="50" w:type="dxa"/>
              <w:left w:w="100" w:type="dxa"/>
            </w:tcMar>
            <w:vAlign w:val="center"/>
          </w:tcPr>
          <w:p w14:paraId="0CB72359">
            <w:pPr>
              <w:spacing w:before="0" w:after="0" w:line="336" w:lineRule="auto"/>
              <w:ind w:left="336"/>
              <w:jc w:val="both"/>
            </w:pPr>
            <w:r>
              <w:rPr>
                <w:rFonts w:ascii="Times New Roman" w:hAnsi="Times New Roman"/>
                <w:b w:val="0"/>
                <w:i w:val="0"/>
                <w:color w:val="000000"/>
                <w:sz w:val="24"/>
              </w:rPr>
              <w:t>Социокультурные знания и умения</w:t>
            </w:r>
          </w:p>
        </w:tc>
      </w:tr>
      <w:tr w14:paraId="1797E57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3C38018A">
            <w:pPr>
              <w:spacing w:before="0" w:after="0" w:line="336" w:lineRule="auto"/>
              <w:ind w:left="336"/>
              <w:jc w:val="center"/>
            </w:pPr>
            <w:r>
              <w:rPr>
                <w:rFonts w:ascii="Times New Roman" w:hAnsi="Times New Roman"/>
                <w:b w:val="0"/>
                <w:i w:val="0"/>
                <w:color w:val="000000"/>
                <w:sz w:val="24"/>
              </w:rPr>
              <w:t>3.1</w:t>
            </w:r>
          </w:p>
        </w:tc>
        <w:tc>
          <w:tcPr>
            <w:tcW w:w="11842" w:type="dxa"/>
            <w:tcMar>
              <w:top w:w="50" w:type="dxa"/>
              <w:left w:w="100" w:type="dxa"/>
            </w:tcMar>
            <w:vAlign w:val="center"/>
          </w:tcPr>
          <w:p w14:paraId="3CD9ABC1">
            <w:pPr>
              <w:spacing w:before="0" w:after="0" w:line="336" w:lineRule="auto"/>
              <w:ind w:left="336"/>
              <w:jc w:val="both"/>
            </w:pPr>
            <w:r>
              <w:rPr>
                <w:rFonts w:ascii="Times New Roman" w:hAnsi="Times New Roman"/>
                <w:b w:val="0"/>
                <w:i w:val="0"/>
                <w:color w:val="000000"/>
                <w:sz w:val="24"/>
              </w:rPr>
              <w:t>Знать (понимать)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tc>
      </w:tr>
      <w:tr w14:paraId="790786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3ECD4D6D">
            <w:pPr>
              <w:spacing w:before="0" w:after="0" w:line="336" w:lineRule="auto"/>
              <w:ind w:left="336"/>
              <w:jc w:val="center"/>
            </w:pPr>
            <w:r>
              <w:rPr>
                <w:rFonts w:ascii="Times New Roman" w:hAnsi="Times New Roman"/>
                <w:b w:val="0"/>
                <w:i w:val="0"/>
                <w:color w:val="000000"/>
                <w:sz w:val="24"/>
              </w:rPr>
              <w:t>3.2</w:t>
            </w:r>
          </w:p>
        </w:tc>
        <w:tc>
          <w:tcPr>
            <w:tcW w:w="11842" w:type="dxa"/>
            <w:tcMar>
              <w:top w:w="50" w:type="dxa"/>
              <w:left w:w="100" w:type="dxa"/>
            </w:tcMar>
            <w:vAlign w:val="center"/>
          </w:tcPr>
          <w:p w14:paraId="5516ABAF">
            <w:pPr>
              <w:spacing w:before="0" w:after="0" w:line="336" w:lineRule="auto"/>
              <w:ind w:left="336"/>
              <w:jc w:val="both"/>
            </w:pPr>
            <w:r>
              <w:rPr>
                <w:rFonts w:ascii="Times New Roman" w:hAnsi="Times New Roman"/>
                <w:b w:val="0"/>
                <w:i w:val="0"/>
                <w:color w:val="000000"/>
                <w:sz w:val="24"/>
              </w:rPr>
              <w:t>Знать (понимать) и использовать в устной и письменной речи наиболее употребительную тематическую фоновую лексику страны (стран) изучаемого языка (государственное устройство, система образования, страницы истории, основные праздники, этикетные особенности общения и другие)</w:t>
            </w:r>
          </w:p>
        </w:tc>
      </w:tr>
      <w:tr w14:paraId="3D0649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742F3C54">
            <w:pPr>
              <w:spacing w:before="0" w:after="0" w:line="336" w:lineRule="auto"/>
              <w:ind w:left="336"/>
              <w:jc w:val="center"/>
            </w:pPr>
            <w:r>
              <w:rPr>
                <w:rFonts w:ascii="Times New Roman" w:hAnsi="Times New Roman"/>
                <w:b w:val="0"/>
                <w:i w:val="0"/>
                <w:color w:val="000000"/>
                <w:sz w:val="24"/>
              </w:rPr>
              <w:t>3.3</w:t>
            </w:r>
          </w:p>
        </w:tc>
        <w:tc>
          <w:tcPr>
            <w:tcW w:w="11842" w:type="dxa"/>
            <w:tcMar>
              <w:top w:w="50" w:type="dxa"/>
              <w:left w:w="100" w:type="dxa"/>
            </w:tcMar>
            <w:vAlign w:val="center"/>
          </w:tcPr>
          <w:p w14:paraId="01E1DF58">
            <w:pPr>
              <w:spacing w:before="0" w:after="0" w:line="336" w:lineRule="auto"/>
              <w:ind w:left="336"/>
              <w:jc w:val="both"/>
            </w:pPr>
            <w:r>
              <w:rPr>
                <w:rFonts w:ascii="Times New Roman" w:hAnsi="Times New Roman"/>
                <w:b w:val="0"/>
                <w:i w:val="0"/>
                <w:color w:val="000000"/>
                <w:sz w:val="24"/>
              </w:rPr>
              <w:t>Иметь базовые знания о социокультурном портрете и культурном наследии родной страны и страны (стран) изучаемого языка</w:t>
            </w:r>
          </w:p>
        </w:tc>
      </w:tr>
      <w:tr w14:paraId="77E34D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0AB4BF41">
            <w:pPr>
              <w:spacing w:before="0" w:after="0" w:line="336" w:lineRule="auto"/>
              <w:ind w:left="336"/>
              <w:jc w:val="center"/>
            </w:pPr>
            <w:r>
              <w:rPr>
                <w:rFonts w:ascii="Times New Roman" w:hAnsi="Times New Roman"/>
                <w:b w:val="0"/>
                <w:i w:val="0"/>
                <w:color w:val="000000"/>
                <w:sz w:val="24"/>
              </w:rPr>
              <w:t>3.4</w:t>
            </w:r>
          </w:p>
        </w:tc>
        <w:tc>
          <w:tcPr>
            <w:tcW w:w="11842" w:type="dxa"/>
            <w:tcMar>
              <w:top w:w="50" w:type="dxa"/>
              <w:left w:w="100" w:type="dxa"/>
            </w:tcMar>
            <w:vAlign w:val="center"/>
          </w:tcPr>
          <w:p w14:paraId="4E1328B3">
            <w:pPr>
              <w:spacing w:before="0" w:after="0" w:line="336" w:lineRule="auto"/>
              <w:ind w:left="336"/>
              <w:jc w:val="both"/>
            </w:pPr>
            <w:r>
              <w:rPr>
                <w:rFonts w:ascii="Times New Roman" w:hAnsi="Times New Roman"/>
                <w:b w:val="0"/>
                <w:i w:val="0"/>
                <w:color w:val="000000"/>
                <w:sz w:val="24"/>
              </w:rPr>
              <w:t>Представлять родную страну и её культуру на иностранном языке</w:t>
            </w:r>
          </w:p>
        </w:tc>
      </w:tr>
      <w:tr w14:paraId="5AD9520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19A8E635">
            <w:pPr>
              <w:spacing w:before="0" w:after="0" w:line="336" w:lineRule="auto"/>
              <w:ind w:left="336"/>
              <w:jc w:val="center"/>
            </w:pPr>
            <w:r>
              <w:rPr>
                <w:rFonts w:ascii="Times New Roman" w:hAnsi="Times New Roman"/>
                <w:b w:val="0"/>
                <w:i w:val="0"/>
                <w:color w:val="000000"/>
                <w:sz w:val="24"/>
              </w:rPr>
              <w:t>3.5</w:t>
            </w:r>
          </w:p>
        </w:tc>
        <w:tc>
          <w:tcPr>
            <w:tcW w:w="11842" w:type="dxa"/>
            <w:tcMar>
              <w:top w:w="50" w:type="dxa"/>
              <w:left w:w="100" w:type="dxa"/>
            </w:tcMar>
            <w:vAlign w:val="center"/>
          </w:tcPr>
          <w:p w14:paraId="5317353E">
            <w:pPr>
              <w:spacing w:before="0" w:after="0" w:line="336" w:lineRule="auto"/>
              <w:ind w:left="336"/>
              <w:jc w:val="both"/>
            </w:pPr>
            <w:r>
              <w:rPr>
                <w:rFonts w:ascii="Times New Roman" w:hAnsi="Times New Roman"/>
                <w:b w:val="0"/>
                <w:i w:val="0"/>
                <w:color w:val="000000"/>
                <w:sz w:val="24"/>
              </w:rPr>
              <w:t>Проявлять уважение к иной культуре, соблюдать нормы вежливости в межкультурном общении</w:t>
            </w:r>
          </w:p>
        </w:tc>
      </w:tr>
      <w:tr w14:paraId="7D48B3F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27BA1434">
            <w:pPr>
              <w:spacing w:before="0" w:after="0" w:line="336" w:lineRule="auto"/>
              <w:ind w:left="336"/>
              <w:jc w:val="center"/>
            </w:pPr>
            <w:r>
              <w:rPr>
                <w:rFonts w:ascii="Times New Roman" w:hAnsi="Times New Roman"/>
                <w:b w:val="0"/>
                <w:i w:val="0"/>
                <w:color w:val="000000"/>
                <w:sz w:val="24"/>
              </w:rPr>
              <w:t>4</w:t>
            </w:r>
          </w:p>
        </w:tc>
        <w:tc>
          <w:tcPr>
            <w:tcW w:w="11842" w:type="dxa"/>
            <w:tcMar>
              <w:top w:w="50" w:type="dxa"/>
              <w:left w:w="100" w:type="dxa"/>
            </w:tcMar>
            <w:vAlign w:val="center"/>
          </w:tcPr>
          <w:p w14:paraId="79A1200E">
            <w:pPr>
              <w:spacing w:before="0" w:after="0" w:line="336" w:lineRule="auto"/>
              <w:ind w:left="336"/>
              <w:jc w:val="both"/>
            </w:pPr>
            <w:r>
              <w:rPr>
                <w:rFonts w:ascii="Times New Roman" w:hAnsi="Times New Roman"/>
                <w:b w:val="0"/>
                <w:i w:val="0"/>
                <w:color w:val="000000"/>
                <w:sz w:val="24"/>
              </w:rPr>
              <w:t>Компенсаторные умения</w:t>
            </w:r>
          </w:p>
          <w:p w14:paraId="19027442">
            <w:pPr>
              <w:spacing w:before="0" w:after="0" w:line="336" w:lineRule="auto"/>
              <w:ind w:left="336"/>
              <w:jc w:val="both"/>
            </w:pPr>
            <w:r>
              <w:rPr>
                <w:rFonts w:ascii="Times New Roman" w:hAnsi="Times New Roman"/>
                <w:b w:val="0"/>
                <w:i w:val="0"/>
                <w:color w:val="000000"/>
                <w:sz w:val="24"/>
              </w:rPr>
              <w:t>Владеть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p>
        </w:tc>
      </w:tr>
      <w:tr w14:paraId="47D7E6F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0FF2B426">
            <w:pPr>
              <w:spacing w:before="0" w:after="0" w:line="336" w:lineRule="auto"/>
              <w:ind w:left="336"/>
              <w:jc w:val="center"/>
            </w:pPr>
            <w:r>
              <w:rPr>
                <w:rFonts w:ascii="Times New Roman" w:hAnsi="Times New Roman"/>
                <w:b w:val="0"/>
                <w:i w:val="0"/>
                <w:color w:val="000000"/>
                <w:sz w:val="24"/>
              </w:rPr>
              <w:t>5</w:t>
            </w:r>
          </w:p>
        </w:tc>
        <w:tc>
          <w:tcPr>
            <w:tcW w:w="11842" w:type="dxa"/>
            <w:tcMar>
              <w:top w:w="50" w:type="dxa"/>
              <w:left w:w="100" w:type="dxa"/>
            </w:tcMar>
            <w:vAlign w:val="center"/>
          </w:tcPr>
          <w:p w14:paraId="5D884F2B">
            <w:pPr>
              <w:spacing w:before="0" w:after="0" w:line="336" w:lineRule="auto"/>
              <w:ind w:left="336"/>
              <w:jc w:val="both"/>
            </w:pPr>
            <w:r>
              <w:rPr>
                <w:rFonts w:ascii="Times New Roman" w:hAnsi="Times New Roman"/>
                <w:b w:val="0"/>
                <w:i w:val="0"/>
                <w:color w:val="000000"/>
                <w:sz w:val="24"/>
              </w:rPr>
              <w:t xml:space="preserve">Использовать иноязычные словари и справочники, в том числе информационно-справочные системы в электронной форме </w:t>
            </w:r>
          </w:p>
        </w:tc>
      </w:tr>
      <w:tr w14:paraId="3C8B1EE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42669602">
            <w:pPr>
              <w:spacing w:before="0" w:after="0" w:line="336" w:lineRule="auto"/>
              <w:ind w:left="336"/>
              <w:jc w:val="center"/>
            </w:pPr>
            <w:r>
              <w:rPr>
                <w:rFonts w:ascii="Times New Roman" w:hAnsi="Times New Roman"/>
                <w:b w:val="0"/>
                <w:i w:val="0"/>
                <w:color w:val="000000"/>
                <w:sz w:val="24"/>
              </w:rPr>
              <w:t>6</w:t>
            </w:r>
          </w:p>
        </w:tc>
        <w:tc>
          <w:tcPr>
            <w:tcW w:w="11842" w:type="dxa"/>
            <w:tcMar>
              <w:top w:w="50" w:type="dxa"/>
              <w:left w:w="100" w:type="dxa"/>
            </w:tcMar>
            <w:vAlign w:val="center"/>
          </w:tcPr>
          <w:p w14:paraId="1D2032CA">
            <w:pPr>
              <w:spacing w:before="0" w:after="0" w:line="336" w:lineRule="auto"/>
              <w:ind w:left="336"/>
              <w:jc w:val="both"/>
            </w:pPr>
            <w:r>
              <w:rPr>
                <w:rFonts w:ascii="Times New Roman" w:hAnsi="Times New Roman"/>
                <w:b w:val="0"/>
                <w:i w:val="0"/>
                <w:color w:val="000000"/>
                <w:spacing w:val="-2"/>
                <w:sz w:val="24"/>
              </w:rPr>
              <w:t>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w:t>
            </w:r>
          </w:p>
        </w:tc>
      </w:tr>
    </w:tbl>
    <w:p w14:paraId="594A557E">
      <w:pPr>
        <w:spacing w:before="0" w:after="0"/>
        <w:ind w:left="120"/>
        <w:jc w:val="left"/>
      </w:pPr>
    </w:p>
    <w:p w14:paraId="72D4B8FC">
      <w:pPr>
        <w:spacing w:before="199" w:after="199"/>
        <w:ind w:left="120"/>
        <w:jc w:val="left"/>
      </w:pPr>
      <w:r>
        <w:rPr>
          <w:rFonts w:ascii="Times New Roman" w:hAnsi="Times New Roman"/>
          <w:b/>
          <w:i w:val="0"/>
          <w:color w:val="000000"/>
          <w:sz w:val="28"/>
        </w:rPr>
        <w:t>11 КЛАСС</w:t>
      </w:r>
    </w:p>
    <w:p w14:paraId="2C16026E">
      <w:pPr>
        <w:spacing w:before="0" w:after="0"/>
        <w:ind w:left="120"/>
        <w:jc w:val="left"/>
      </w:pP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454"/>
        <w:gridCol w:w="7065"/>
      </w:tblGrid>
      <w:tr w14:paraId="08F290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5A15F510">
            <w:pPr>
              <w:spacing w:before="0" w:after="0"/>
              <w:ind w:left="135"/>
              <w:jc w:val="left"/>
            </w:pPr>
            <w:r>
              <w:rPr>
                <w:rFonts w:ascii="Times New Roman" w:hAnsi="Times New Roman"/>
                <w:b/>
                <w:i w:val="0"/>
                <w:color w:val="000000"/>
                <w:sz w:val="24"/>
              </w:rPr>
              <w:t xml:space="preserve"> Код проверяемого результата </w:t>
            </w:r>
          </w:p>
        </w:tc>
        <w:tc>
          <w:tcPr>
            <w:tcW w:w="11837" w:type="dxa"/>
            <w:tcMar>
              <w:top w:w="50" w:type="dxa"/>
              <w:left w:w="100" w:type="dxa"/>
            </w:tcMar>
            <w:vAlign w:val="center"/>
          </w:tcPr>
          <w:p w14:paraId="05D3149D">
            <w:pPr>
              <w:spacing w:before="0" w:after="0"/>
              <w:ind w:left="135"/>
              <w:jc w:val="left"/>
            </w:pPr>
            <w:r>
              <w:rPr>
                <w:rFonts w:ascii="Times New Roman" w:hAnsi="Times New Roman"/>
                <w:b/>
                <w:i w:val="0"/>
                <w:color w:val="000000"/>
                <w:sz w:val="24"/>
              </w:rPr>
              <w:t xml:space="preserve"> Проверяемые предметные результаты освоения основной образовательной программы среднего общего образования </w:t>
            </w:r>
          </w:p>
        </w:tc>
      </w:tr>
      <w:tr w14:paraId="0F6DBD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742A77C8">
            <w:pPr>
              <w:spacing w:before="0" w:after="0"/>
              <w:ind w:left="228"/>
              <w:jc w:val="left"/>
            </w:pPr>
          </w:p>
        </w:tc>
        <w:tc>
          <w:tcPr>
            <w:tcW w:w="11837" w:type="dxa"/>
            <w:tcMar>
              <w:top w:w="50" w:type="dxa"/>
              <w:left w:w="100" w:type="dxa"/>
            </w:tcMar>
            <w:vAlign w:val="center"/>
          </w:tcPr>
          <w:p w14:paraId="28795D12">
            <w:pPr>
              <w:spacing w:before="0" w:after="0" w:line="336" w:lineRule="auto"/>
              <w:ind w:left="228"/>
              <w:jc w:val="both"/>
            </w:pPr>
            <w:r>
              <w:rPr>
                <w:rFonts w:ascii="Times New Roman" w:hAnsi="Times New Roman"/>
                <w:b w:val="0"/>
                <w:i w:val="0"/>
                <w:color w:val="000000"/>
                <w:sz w:val="24"/>
              </w:rPr>
              <w:t>###Par###Предметные результаты по учебному предмету «Иностранный (английский) язык (базовый уровень)»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её составляющих – речевой, языковой, социокультурной, компенсаторной, метапредметной</w:t>
            </w:r>
          </w:p>
        </w:tc>
      </w:tr>
      <w:tr w14:paraId="3BB95CA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3981F9BC">
            <w:pPr>
              <w:spacing w:before="0" w:after="0" w:line="336" w:lineRule="auto"/>
              <w:ind w:left="228"/>
              <w:jc w:val="center"/>
            </w:pPr>
            <w:r>
              <w:rPr>
                <w:rFonts w:ascii="Times New Roman" w:hAnsi="Times New Roman"/>
                <w:b w:val="0"/>
                <w:i w:val="0"/>
                <w:color w:val="000000"/>
                <w:sz w:val="24"/>
              </w:rPr>
              <w:t>1</w:t>
            </w:r>
          </w:p>
        </w:tc>
        <w:tc>
          <w:tcPr>
            <w:tcW w:w="11837" w:type="dxa"/>
            <w:tcMar>
              <w:top w:w="50" w:type="dxa"/>
              <w:left w:w="100" w:type="dxa"/>
            </w:tcMar>
            <w:vAlign w:val="center"/>
          </w:tcPr>
          <w:p w14:paraId="423A7966">
            <w:pPr>
              <w:spacing w:before="0" w:after="0" w:line="336" w:lineRule="auto"/>
              <w:ind w:left="228"/>
              <w:jc w:val="both"/>
            </w:pPr>
            <w:r>
              <w:rPr>
                <w:rFonts w:ascii="Times New Roman" w:hAnsi="Times New Roman"/>
                <w:b w:val="0"/>
                <w:i w:val="0"/>
                <w:color w:val="000000"/>
                <w:sz w:val="24"/>
              </w:rPr>
              <w:t>###Par###Коммуникативные умения</w:t>
            </w:r>
          </w:p>
          <w:p w14:paraId="5F3AB581">
            <w:pPr>
              <w:spacing w:before="0" w:after="0" w:line="336" w:lineRule="auto"/>
              <w:ind w:left="228"/>
              <w:jc w:val="both"/>
            </w:pPr>
            <w:r>
              <w:rPr>
                <w:rFonts w:ascii="Times New Roman" w:hAnsi="Times New Roman"/>
                <w:b w:val="0"/>
                <w:i w:val="0"/>
                <w:color w:val="000000"/>
                <w:sz w:val="24"/>
              </w:rPr>
              <w:t xml:space="preserve">###Par###Владеть основными видами речевой деятельности </w:t>
            </w:r>
          </w:p>
        </w:tc>
      </w:tr>
      <w:tr w14:paraId="25E21E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799638C1">
            <w:pPr>
              <w:spacing w:before="0" w:after="0" w:line="336" w:lineRule="auto"/>
              <w:ind w:left="228"/>
              <w:jc w:val="center"/>
            </w:pPr>
            <w:r>
              <w:rPr>
                <w:rFonts w:ascii="Times New Roman" w:hAnsi="Times New Roman"/>
                <w:b w:val="0"/>
                <w:i/>
                <w:color w:val="000000"/>
                <w:sz w:val="24"/>
              </w:rPr>
              <w:t>1.1</w:t>
            </w:r>
          </w:p>
        </w:tc>
        <w:tc>
          <w:tcPr>
            <w:tcW w:w="11837" w:type="dxa"/>
            <w:tcMar>
              <w:top w:w="50" w:type="dxa"/>
              <w:left w:w="100" w:type="dxa"/>
            </w:tcMar>
            <w:vAlign w:val="center"/>
          </w:tcPr>
          <w:p w14:paraId="3816ADC0">
            <w:pPr>
              <w:spacing w:before="0" w:after="0" w:line="336" w:lineRule="auto"/>
              <w:ind w:left="228"/>
              <w:jc w:val="both"/>
            </w:pPr>
            <w:r>
              <w:rPr>
                <w:rFonts w:ascii="Times New Roman" w:hAnsi="Times New Roman"/>
                <w:b w:val="0"/>
                <w:i w:val="0"/>
                <w:color w:val="000000"/>
                <w:sz w:val="24"/>
              </w:rPr>
              <w:t>###Par###</w:t>
            </w:r>
            <w:r>
              <w:rPr>
                <w:rFonts w:ascii="Times New Roman" w:hAnsi="Times New Roman"/>
                <w:b w:val="0"/>
                <w:i/>
                <w:color w:val="000000"/>
                <w:sz w:val="24"/>
              </w:rPr>
              <w:t>Говорение</w:t>
            </w:r>
          </w:p>
        </w:tc>
      </w:tr>
      <w:tr w14:paraId="7E8AA0A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16A79B27">
            <w:pPr>
              <w:spacing w:before="0" w:after="0" w:line="336" w:lineRule="auto"/>
              <w:ind w:left="228"/>
              <w:jc w:val="center"/>
            </w:pPr>
            <w:r>
              <w:rPr>
                <w:rFonts w:ascii="Times New Roman" w:hAnsi="Times New Roman"/>
                <w:b w:val="0"/>
                <w:i w:val="0"/>
                <w:color w:val="000000"/>
                <w:sz w:val="24"/>
              </w:rPr>
              <w:t>1.1.1</w:t>
            </w:r>
          </w:p>
        </w:tc>
        <w:tc>
          <w:tcPr>
            <w:tcW w:w="11837" w:type="dxa"/>
            <w:tcMar>
              <w:top w:w="50" w:type="dxa"/>
              <w:left w:w="100" w:type="dxa"/>
            </w:tcMar>
            <w:vAlign w:val="center"/>
          </w:tcPr>
          <w:p w14:paraId="36131583">
            <w:pPr>
              <w:spacing w:before="0" w:after="0" w:line="336" w:lineRule="auto"/>
              <w:ind w:left="228"/>
              <w:jc w:val="both"/>
            </w:pPr>
            <w:r>
              <w:rPr>
                <w:rFonts w:ascii="Times New Roman" w:hAnsi="Times New Roman"/>
                <w:b w:val="0"/>
                <w:i w:val="0"/>
                <w:color w:val="000000"/>
                <w:sz w:val="24"/>
              </w:rPr>
              <w:t>###Par###Вести разные виды диалога (диалог этикетного характера, диалог – побуждение к действию, диалог-расспрос, диалог – 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 (или) зрительными опорами с соблюдением норм речевого этикета, принятых в стране (странах) изучаемого языка (до 9 реплик со стороны каждого собеседника)</w:t>
            </w:r>
          </w:p>
        </w:tc>
      </w:tr>
      <w:tr w14:paraId="0A1FCB4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1F08389C">
            <w:pPr>
              <w:spacing w:before="0" w:after="0" w:line="336" w:lineRule="auto"/>
              <w:ind w:left="228"/>
              <w:jc w:val="center"/>
            </w:pPr>
            <w:r>
              <w:rPr>
                <w:rFonts w:ascii="Times New Roman" w:hAnsi="Times New Roman"/>
                <w:b w:val="0"/>
                <w:i w:val="0"/>
                <w:color w:val="000000"/>
                <w:sz w:val="24"/>
              </w:rPr>
              <w:t>1.1.2</w:t>
            </w:r>
          </w:p>
        </w:tc>
        <w:tc>
          <w:tcPr>
            <w:tcW w:w="11837" w:type="dxa"/>
            <w:tcMar>
              <w:top w:w="50" w:type="dxa"/>
              <w:left w:w="100" w:type="dxa"/>
            </w:tcMar>
            <w:vAlign w:val="center"/>
          </w:tcPr>
          <w:p w14:paraId="5B31DBC0">
            <w:pPr>
              <w:spacing w:before="0" w:after="0" w:line="336" w:lineRule="auto"/>
              <w:ind w:left="228"/>
              <w:jc w:val="both"/>
            </w:pPr>
            <w:r>
              <w:rPr>
                <w:rFonts w:ascii="Times New Roman" w:hAnsi="Times New Roman"/>
                <w:b w:val="0"/>
                <w:i w:val="0"/>
                <w:color w:val="000000"/>
                <w:sz w:val="24"/>
              </w:rPr>
              <w:t>###Par###Создавать устные связные монологические высказывания (описание (характеристика), повествование (сообщение), рассуждение) с изложением своего мнения и краткой аргументацией с вербальными и (или) зрительными опорами или без опор в рамках отобранного тематического содержания речи</w:t>
            </w:r>
          </w:p>
        </w:tc>
      </w:tr>
      <w:tr w14:paraId="7FA6F9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1D5D3FA5">
            <w:pPr>
              <w:spacing w:before="0" w:after="0" w:line="336" w:lineRule="auto"/>
              <w:ind w:left="228"/>
              <w:jc w:val="center"/>
            </w:pPr>
            <w:r>
              <w:rPr>
                <w:rFonts w:ascii="Times New Roman" w:hAnsi="Times New Roman"/>
                <w:b w:val="0"/>
                <w:i w:val="0"/>
                <w:color w:val="000000"/>
                <w:sz w:val="24"/>
              </w:rPr>
              <w:t>1.1.3</w:t>
            </w:r>
          </w:p>
        </w:tc>
        <w:tc>
          <w:tcPr>
            <w:tcW w:w="11837" w:type="dxa"/>
            <w:tcMar>
              <w:top w:w="50" w:type="dxa"/>
              <w:left w:w="100" w:type="dxa"/>
            </w:tcMar>
            <w:vAlign w:val="center"/>
          </w:tcPr>
          <w:p w14:paraId="51CB4DD4">
            <w:pPr>
              <w:spacing w:before="0" w:after="0" w:line="336" w:lineRule="auto"/>
              <w:ind w:left="228"/>
              <w:jc w:val="both"/>
            </w:pPr>
            <w:r>
              <w:rPr>
                <w:rFonts w:ascii="Times New Roman" w:hAnsi="Times New Roman"/>
                <w:b w:val="0"/>
                <w:i w:val="0"/>
                <w:color w:val="000000"/>
                <w:sz w:val="24"/>
              </w:rPr>
              <w:t>###Par###Излагать основное содержание прочитанного (прослушанного) текста с выражением своего отношения (объём монологического высказывания – 14-15 фраз)</w:t>
            </w:r>
          </w:p>
        </w:tc>
      </w:tr>
      <w:tr w14:paraId="30C8E9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04BBDA06">
            <w:pPr>
              <w:spacing w:before="0" w:after="0" w:line="336" w:lineRule="auto"/>
              <w:ind w:left="228"/>
              <w:jc w:val="center"/>
            </w:pPr>
            <w:r>
              <w:rPr>
                <w:rFonts w:ascii="Times New Roman" w:hAnsi="Times New Roman"/>
                <w:b w:val="0"/>
                <w:i w:val="0"/>
                <w:color w:val="000000"/>
                <w:sz w:val="24"/>
              </w:rPr>
              <w:t>1.1.4</w:t>
            </w:r>
          </w:p>
        </w:tc>
        <w:tc>
          <w:tcPr>
            <w:tcW w:w="11837" w:type="dxa"/>
            <w:tcMar>
              <w:top w:w="50" w:type="dxa"/>
              <w:left w:w="100" w:type="dxa"/>
            </w:tcMar>
            <w:vAlign w:val="center"/>
          </w:tcPr>
          <w:p w14:paraId="2F3CBFD4">
            <w:pPr>
              <w:spacing w:before="0" w:after="0" w:line="336" w:lineRule="auto"/>
              <w:ind w:left="228"/>
              <w:jc w:val="both"/>
            </w:pPr>
            <w:r>
              <w:rPr>
                <w:rFonts w:ascii="Times New Roman" w:hAnsi="Times New Roman"/>
                <w:b w:val="0"/>
                <w:i w:val="0"/>
                <w:color w:val="000000"/>
                <w:sz w:val="24"/>
              </w:rPr>
              <w:t>###Par###Устно излагать результаты выполненной проектной работы (объём – 14-15 фраз)</w:t>
            </w:r>
          </w:p>
        </w:tc>
      </w:tr>
      <w:tr w14:paraId="4ED1F3C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2660338C">
            <w:pPr>
              <w:spacing w:before="0" w:after="0" w:line="336" w:lineRule="auto"/>
              <w:ind w:left="228"/>
              <w:jc w:val="center"/>
            </w:pPr>
            <w:r>
              <w:rPr>
                <w:rFonts w:ascii="Times New Roman" w:hAnsi="Times New Roman"/>
                <w:b w:val="0"/>
                <w:i/>
                <w:color w:val="000000"/>
                <w:sz w:val="24"/>
              </w:rPr>
              <w:t>1.2</w:t>
            </w:r>
          </w:p>
        </w:tc>
        <w:tc>
          <w:tcPr>
            <w:tcW w:w="11837" w:type="dxa"/>
            <w:tcMar>
              <w:top w:w="50" w:type="dxa"/>
              <w:left w:w="100" w:type="dxa"/>
            </w:tcMar>
            <w:vAlign w:val="center"/>
          </w:tcPr>
          <w:p w14:paraId="791F2513">
            <w:pPr>
              <w:spacing w:before="0" w:after="0" w:line="336" w:lineRule="auto"/>
              <w:ind w:left="228"/>
              <w:jc w:val="both"/>
            </w:pPr>
            <w:r>
              <w:rPr>
                <w:rFonts w:ascii="Times New Roman" w:hAnsi="Times New Roman"/>
                <w:b w:val="0"/>
                <w:i w:val="0"/>
                <w:color w:val="000000"/>
                <w:sz w:val="24"/>
              </w:rPr>
              <w:t>###Par###</w:t>
            </w:r>
            <w:r>
              <w:rPr>
                <w:rFonts w:ascii="Times New Roman" w:hAnsi="Times New Roman"/>
                <w:b w:val="0"/>
                <w:i/>
                <w:color w:val="000000"/>
                <w:sz w:val="24"/>
              </w:rPr>
              <w:t>Аудирование</w:t>
            </w:r>
          </w:p>
        </w:tc>
      </w:tr>
      <w:tr w14:paraId="54CD7B2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10B746E4">
            <w:pPr>
              <w:spacing w:before="0" w:after="0" w:line="336" w:lineRule="auto"/>
              <w:ind w:left="228"/>
              <w:jc w:val="center"/>
            </w:pPr>
            <w:r>
              <w:rPr>
                <w:rFonts w:ascii="Times New Roman" w:hAnsi="Times New Roman"/>
                <w:b w:val="0"/>
                <w:i w:val="0"/>
                <w:color w:val="000000"/>
                <w:sz w:val="24"/>
              </w:rPr>
              <w:t>1.2.1</w:t>
            </w:r>
          </w:p>
        </w:tc>
        <w:tc>
          <w:tcPr>
            <w:tcW w:w="11837" w:type="dxa"/>
            <w:tcMar>
              <w:top w:w="50" w:type="dxa"/>
              <w:left w:w="100" w:type="dxa"/>
            </w:tcMar>
            <w:vAlign w:val="center"/>
          </w:tcPr>
          <w:p w14:paraId="526FC345">
            <w:pPr>
              <w:spacing w:before="0" w:after="0" w:line="336" w:lineRule="auto"/>
              <w:ind w:left="228"/>
              <w:jc w:val="both"/>
            </w:pPr>
            <w:r>
              <w:rPr>
                <w:rFonts w:ascii="Times New Roman" w:hAnsi="Times New Roman"/>
                <w:b w:val="0"/>
                <w:i w:val="0"/>
                <w:color w:val="000000"/>
                <w:sz w:val="24"/>
              </w:rPr>
              <w:t>###Par###Воспринимать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 (интересующей, запрашиваемой) информации (время звучания текста (текстов) для аудирования – до 2,5 минут)</w:t>
            </w:r>
          </w:p>
        </w:tc>
      </w:tr>
      <w:tr w14:paraId="537FA3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4EFF15E9">
            <w:pPr>
              <w:spacing w:before="0" w:after="0" w:line="336" w:lineRule="auto"/>
              <w:ind w:left="228"/>
              <w:jc w:val="center"/>
            </w:pPr>
            <w:r>
              <w:rPr>
                <w:rFonts w:ascii="Times New Roman" w:hAnsi="Times New Roman"/>
                <w:b w:val="0"/>
                <w:i/>
                <w:color w:val="000000"/>
                <w:sz w:val="24"/>
              </w:rPr>
              <w:t>1.3</w:t>
            </w:r>
          </w:p>
        </w:tc>
        <w:tc>
          <w:tcPr>
            <w:tcW w:w="11837" w:type="dxa"/>
            <w:tcMar>
              <w:top w:w="50" w:type="dxa"/>
              <w:left w:w="100" w:type="dxa"/>
            </w:tcMar>
            <w:vAlign w:val="center"/>
          </w:tcPr>
          <w:p w14:paraId="438A0B00">
            <w:pPr>
              <w:spacing w:before="0" w:after="0" w:line="336" w:lineRule="auto"/>
              <w:ind w:left="228"/>
              <w:jc w:val="both"/>
            </w:pPr>
            <w:r>
              <w:rPr>
                <w:rFonts w:ascii="Times New Roman" w:hAnsi="Times New Roman"/>
                <w:b w:val="0"/>
                <w:i w:val="0"/>
                <w:color w:val="000000"/>
                <w:sz w:val="24"/>
              </w:rPr>
              <w:t>###Par###</w:t>
            </w:r>
            <w:r>
              <w:rPr>
                <w:rFonts w:ascii="Times New Roman" w:hAnsi="Times New Roman"/>
                <w:b w:val="0"/>
                <w:i/>
                <w:color w:val="000000"/>
                <w:sz w:val="24"/>
              </w:rPr>
              <w:t>Смысловое чтение</w:t>
            </w:r>
          </w:p>
        </w:tc>
      </w:tr>
      <w:tr w14:paraId="6825C7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702390C9">
            <w:pPr>
              <w:spacing w:before="0" w:after="0" w:line="336" w:lineRule="auto"/>
              <w:ind w:left="228"/>
              <w:jc w:val="center"/>
            </w:pPr>
            <w:r>
              <w:rPr>
                <w:rFonts w:ascii="Times New Roman" w:hAnsi="Times New Roman"/>
                <w:b w:val="0"/>
                <w:i w:val="0"/>
                <w:color w:val="000000"/>
                <w:sz w:val="24"/>
              </w:rPr>
              <w:t>1.3.1</w:t>
            </w:r>
          </w:p>
        </w:tc>
        <w:tc>
          <w:tcPr>
            <w:tcW w:w="11837" w:type="dxa"/>
            <w:tcMar>
              <w:top w:w="50" w:type="dxa"/>
              <w:left w:w="100" w:type="dxa"/>
            </w:tcMar>
            <w:vAlign w:val="center"/>
          </w:tcPr>
          <w:p w14:paraId="4B23AF9B">
            <w:pPr>
              <w:spacing w:before="0" w:after="0" w:line="336" w:lineRule="auto"/>
              <w:ind w:left="228"/>
              <w:jc w:val="both"/>
            </w:pPr>
            <w:r>
              <w:rPr>
                <w:rFonts w:ascii="Times New Roman" w:hAnsi="Times New Roman"/>
                <w:b w:val="0"/>
                <w:i w:val="0"/>
                <w:color w:val="000000"/>
                <w:sz w:val="24"/>
              </w:rPr>
              <w:t>###Par###Читать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 (интересующей, запрашиваемой) информации, с полным пониманием прочитанного (объём текста (текстов) для чтения – до 600-800 слов); читать про себя и устанавливать причинно-следственную взаимосвязь изложенных в тексте фактов и событий; читать про себя несплошные тексты (таблицы, диаграммы, графики) и понимать представленную в них информацию</w:t>
            </w:r>
          </w:p>
        </w:tc>
      </w:tr>
      <w:tr w14:paraId="39F676F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2E5CADDD">
            <w:pPr>
              <w:spacing w:before="0" w:after="0" w:line="336" w:lineRule="auto"/>
              <w:ind w:left="228"/>
              <w:jc w:val="center"/>
            </w:pPr>
            <w:r>
              <w:rPr>
                <w:rFonts w:ascii="Times New Roman" w:hAnsi="Times New Roman"/>
                <w:b w:val="0"/>
                <w:i/>
                <w:color w:val="000000"/>
                <w:sz w:val="24"/>
              </w:rPr>
              <w:t>1.4</w:t>
            </w:r>
          </w:p>
        </w:tc>
        <w:tc>
          <w:tcPr>
            <w:tcW w:w="11837" w:type="dxa"/>
            <w:tcMar>
              <w:top w:w="50" w:type="dxa"/>
              <w:left w:w="100" w:type="dxa"/>
            </w:tcMar>
            <w:vAlign w:val="center"/>
          </w:tcPr>
          <w:p w14:paraId="2287AA21">
            <w:pPr>
              <w:spacing w:before="0" w:after="0" w:line="336" w:lineRule="auto"/>
              <w:ind w:left="228"/>
              <w:jc w:val="both"/>
            </w:pPr>
            <w:r>
              <w:rPr>
                <w:rFonts w:ascii="Times New Roman" w:hAnsi="Times New Roman"/>
                <w:b w:val="0"/>
                <w:i w:val="0"/>
                <w:color w:val="000000"/>
                <w:sz w:val="24"/>
              </w:rPr>
              <w:t>###Par###</w:t>
            </w:r>
            <w:r>
              <w:rPr>
                <w:rFonts w:ascii="Times New Roman" w:hAnsi="Times New Roman"/>
                <w:b w:val="0"/>
                <w:i/>
                <w:color w:val="000000"/>
                <w:sz w:val="24"/>
              </w:rPr>
              <w:t>Письменная речь</w:t>
            </w:r>
          </w:p>
        </w:tc>
      </w:tr>
      <w:tr w14:paraId="1CD4332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40FF5808">
            <w:pPr>
              <w:spacing w:before="0" w:after="0" w:line="336" w:lineRule="auto"/>
              <w:ind w:left="228"/>
              <w:jc w:val="center"/>
            </w:pPr>
            <w:r>
              <w:rPr>
                <w:rFonts w:ascii="Times New Roman" w:hAnsi="Times New Roman"/>
                <w:b w:val="0"/>
                <w:i w:val="0"/>
                <w:color w:val="000000"/>
                <w:sz w:val="24"/>
              </w:rPr>
              <w:t>1.4.1</w:t>
            </w:r>
          </w:p>
        </w:tc>
        <w:tc>
          <w:tcPr>
            <w:tcW w:w="11837" w:type="dxa"/>
            <w:tcMar>
              <w:top w:w="50" w:type="dxa"/>
              <w:left w:w="100" w:type="dxa"/>
            </w:tcMar>
            <w:vAlign w:val="center"/>
          </w:tcPr>
          <w:p w14:paraId="54A96F2B">
            <w:pPr>
              <w:spacing w:before="0" w:after="0" w:line="336" w:lineRule="auto"/>
              <w:ind w:left="228"/>
              <w:jc w:val="both"/>
            </w:pPr>
            <w:r>
              <w:rPr>
                <w:rFonts w:ascii="Times New Roman" w:hAnsi="Times New Roman"/>
                <w:b w:val="0"/>
                <w:i w:val="0"/>
                <w:color w:val="000000"/>
                <w:sz w:val="24"/>
              </w:rPr>
              <w:t>###Par###</w:t>
            </w:r>
            <w:r>
              <w:rPr>
                <w:rFonts w:ascii="Times New Roman" w:hAnsi="Times New Roman"/>
                <w:b w:val="0"/>
                <w:i w:val="0"/>
                <w:color w:val="000000"/>
                <w:spacing w:val="-2"/>
                <w:sz w:val="24"/>
              </w:rPr>
              <w:t>Заполнять анкеты и формуляры, сообщая о себе основные сведения, в соответствии с нормами, принятыми в стране (странах) изучаемого языка</w:t>
            </w:r>
          </w:p>
        </w:tc>
      </w:tr>
      <w:tr w14:paraId="4A12B4C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0B1A613B">
            <w:pPr>
              <w:spacing w:before="0" w:after="0" w:line="336" w:lineRule="auto"/>
              <w:ind w:left="228"/>
              <w:jc w:val="center"/>
            </w:pPr>
            <w:r>
              <w:rPr>
                <w:rFonts w:ascii="Times New Roman" w:hAnsi="Times New Roman"/>
                <w:b w:val="0"/>
                <w:i w:val="0"/>
                <w:color w:val="000000"/>
                <w:sz w:val="24"/>
              </w:rPr>
              <w:t>1.4.2</w:t>
            </w:r>
          </w:p>
        </w:tc>
        <w:tc>
          <w:tcPr>
            <w:tcW w:w="11837" w:type="dxa"/>
            <w:tcMar>
              <w:top w:w="50" w:type="dxa"/>
              <w:left w:w="100" w:type="dxa"/>
            </w:tcMar>
            <w:vAlign w:val="center"/>
          </w:tcPr>
          <w:p w14:paraId="54A23089">
            <w:pPr>
              <w:spacing w:before="0" w:after="0" w:line="336" w:lineRule="auto"/>
              <w:ind w:left="228"/>
              <w:jc w:val="both"/>
            </w:pPr>
            <w:r>
              <w:rPr>
                <w:rFonts w:ascii="Times New Roman" w:hAnsi="Times New Roman"/>
                <w:b w:val="0"/>
                <w:i w:val="0"/>
                <w:color w:val="000000"/>
                <w:sz w:val="24"/>
              </w:rPr>
              <w:t>###Par###Писать электронное сообщение личного характера, соблюдая речевой этикет, принятый в стране (странах) изучаемого языка (объём сообщения – до 140 слов)</w:t>
            </w:r>
          </w:p>
        </w:tc>
      </w:tr>
      <w:tr w14:paraId="3DAB75B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32CB9904">
            <w:pPr>
              <w:spacing w:before="0" w:after="0" w:line="336" w:lineRule="auto"/>
              <w:ind w:left="228"/>
              <w:jc w:val="center"/>
            </w:pPr>
            <w:r>
              <w:rPr>
                <w:rFonts w:ascii="Times New Roman" w:hAnsi="Times New Roman"/>
                <w:b w:val="0"/>
                <w:i w:val="0"/>
                <w:color w:val="000000"/>
                <w:sz w:val="24"/>
              </w:rPr>
              <w:t>1.4.3</w:t>
            </w:r>
          </w:p>
        </w:tc>
        <w:tc>
          <w:tcPr>
            <w:tcW w:w="11837" w:type="dxa"/>
            <w:tcMar>
              <w:top w:w="50" w:type="dxa"/>
              <w:left w:w="100" w:type="dxa"/>
            </w:tcMar>
            <w:vAlign w:val="center"/>
          </w:tcPr>
          <w:p w14:paraId="182C4A57">
            <w:pPr>
              <w:spacing w:before="0" w:after="0" w:line="336" w:lineRule="auto"/>
              <w:ind w:left="228"/>
              <w:jc w:val="both"/>
            </w:pPr>
            <w:r>
              <w:rPr>
                <w:rFonts w:ascii="Times New Roman" w:hAnsi="Times New Roman"/>
                <w:b w:val="0"/>
                <w:i w:val="0"/>
                <w:color w:val="000000"/>
                <w:sz w:val="24"/>
              </w:rPr>
              <w:t>###Par###Создавать письменные высказывания на основе плана, иллюстрации, таблицы, диаграммы и (или) прочитанного (прослушанного) текста с использованием образца (объём высказывания – до 180 слов)</w:t>
            </w:r>
          </w:p>
        </w:tc>
      </w:tr>
      <w:tr w14:paraId="725A015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65B8DE5E">
            <w:pPr>
              <w:spacing w:before="0" w:after="0" w:line="336" w:lineRule="auto"/>
              <w:ind w:left="228"/>
              <w:jc w:val="center"/>
            </w:pPr>
            <w:r>
              <w:rPr>
                <w:rFonts w:ascii="Times New Roman" w:hAnsi="Times New Roman"/>
                <w:b w:val="0"/>
                <w:i w:val="0"/>
                <w:color w:val="000000"/>
                <w:sz w:val="24"/>
              </w:rPr>
              <w:t>1.4.4</w:t>
            </w:r>
          </w:p>
        </w:tc>
        <w:tc>
          <w:tcPr>
            <w:tcW w:w="11837" w:type="dxa"/>
            <w:tcMar>
              <w:top w:w="50" w:type="dxa"/>
              <w:left w:w="100" w:type="dxa"/>
            </w:tcMar>
            <w:vAlign w:val="center"/>
          </w:tcPr>
          <w:p w14:paraId="3B73D2AA">
            <w:pPr>
              <w:spacing w:before="0" w:after="0" w:line="336" w:lineRule="auto"/>
              <w:ind w:left="228"/>
              <w:jc w:val="both"/>
            </w:pPr>
            <w:r>
              <w:rPr>
                <w:rFonts w:ascii="Times New Roman" w:hAnsi="Times New Roman"/>
                <w:b w:val="0"/>
                <w:i w:val="0"/>
                <w:color w:val="000000"/>
                <w:sz w:val="24"/>
              </w:rPr>
              <w:t>###Par###Заполнять таблицу, кратко фиксируя содержание прочитанного (прослушанного) текста или дополняя информацию в таблице</w:t>
            </w:r>
          </w:p>
        </w:tc>
      </w:tr>
      <w:tr w14:paraId="58EC271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76370D86">
            <w:pPr>
              <w:spacing w:before="0" w:after="0" w:line="336" w:lineRule="auto"/>
              <w:ind w:left="228"/>
              <w:jc w:val="center"/>
            </w:pPr>
            <w:r>
              <w:rPr>
                <w:rFonts w:ascii="Times New Roman" w:hAnsi="Times New Roman"/>
                <w:b w:val="0"/>
                <w:i w:val="0"/>
                <w:color w:val="000000"/>
                <w:sz w:val="24"/>
              </w:rPr>
              <w:t>1.4.5</w:t>
            </w:r>
          </w:p>
        </w:tc>
        <w:tc>
          <w:tcPr>
            <w:tcW w:w="11837" w:type="dxa"/>
            <w:tcMar>
              <w:top w:w="50" w:type="dxa"/>
              <w:left w:w="100" w:type="dxa"/>
            </w:tcMar>
            <w:vAlign w:val="center"/>
          </w:tcPr>
          <w:p w14:paraId="65A603D4">
            <w:pPr>
              <w:spacing w:before="0" w:after="0" w:line="336" w:lineRule="auto"/>
              <w:ind w:left="228"/>
              <w:jc w:val="both"/>
            </w:pPr>
            <w:r>
              <w:rPr>
                <w:rFonts w:ascii="Times New Roman" w:hAnsi="Times New Roman"/>
                <w:b w:val="0"/>
                <w:i w:val="0"/>
                <w:color w:val="000000"/>
                <w:sz w:val="24"/>
              </w:rPr>
              <w:t>###Par###Письменно представлять результаты выполненной проектной работы (объём – до 180 слов)</w:t>
            </w:r>
          </w:p>
        </w:tc>
      </w:tr>
      <w:tr w14:paraId="7F7E8B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5F9EFF98">
            <w:pPr>
              <w:spacing w:before="0" w:after="0" w:line="336" w:lineRule="auto"/>
              <w:ind w:left="228"/>
              <w:jc w:val="center"/>
            </w:pPr>
            <w:r>
              <w:rPr>
                <w:rFonts w:ascii="Times New Roman" w:hAnsi="Times New Roman"/>
                <w:b w:val="0"/>
                <w:i w:val="0"/>
                <w:color w:val="000000"/>
                <w:sz w:val="24"/>
              </w:rPr>
              <w:t>1.4.6</w:t>
            </w:r>
          </w:p>
        </w:tc>
        <w:tc>
          <w:tcPr>
            <w:tcW w:w="11837" w:type="dxa"/>
            <w:tcMar>
              <w:top w:w="50" w:type="dxa"/>
              <w:left w:w="100" w:type="dxa"/>
            </w:tcMar>
            <w:vAlign w:val="center"/>
          </w:tcPr>
          <w:p w14:paraId="75A14C14">
            <w:pPr>
              <w:spacing w:before="0" w:after="0" w:line="336" w:lineRule="auto"/>
              <w:ind w:left="228"/>
              <w:jc w:val="both"/>
            </w:pPr>
            <w:r>
              <w:rPr>
                <w:rFonts w:ascii="Times New Roman" w:hAnsi="Times New Roman"/>
                <w:b w:val="0"/>
                <w:i w:val="0"/>
                <w:color w:val="000000"/>
                <w:sz w:val="24"/>
              </w:rPr>
              <w:t>###Par###Писать резюме (CV) с сообщением основных сведений о себе в соответствии с нормами, принятыми в стране (странах) изучаемого языка</w:t>
            </w:r>
          </w:p>
        </w:tc>
      </w:tr>
      <w:tr w14:paraId="72221D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4DFC3878">
            <w:pPr>
              <w:spacing w:before="0" w:after="0" w:line="336" w:lineRule="auto"/>
              <w:ind w:left="228"/>
              <w:jc w:val="center"/>
            </w:pPr>
            <w:r>
              <w:rPr>
                <w:rFonts w:ascii="Times New Roman" w:hAnsi="Times New Roman"/>
                <w:b w:val="0"/>
                <w:i w:val="0"/>
                <w:color w:val="000000"/>
                <w:sz w:val="24"/>
              </w:rPr>
              <w:t>2</w:t>
            </w:r>
          </w:p>
        </w:tc>
        <w:tc>
          <w:tcPr>
            <w:tcW w:w="11837" w:type="dxa"/>
            <w:tcMar>
              <w:top w:w="50" w:type="dxa"/>
              <w:left w:w="100" w:type="dxa"/>
            </w:tcMar>
            <w:vAlign w:val="center"/>
          </w:tcPr>
          <w:p w14:paraId="3B5D635A">
            <w:pPr>
              <w:spacing w:before="0" w:after="0" w:line="336" w:lineRule="auto"/>
              <w:ind w:left="228"/>
              <w:jc w:val="both"/>
            </w:pPr>
            <w:r>
              <w:rPr>
                <w:rFonts w:ascii="Times New Roman" w:hAnsi="Times New Roman"/>
                <w:b w:val="0"/>
                <w:i w:val="0"/>
                <w:color w:val="000000"/>
                <w:sz w:val="24"/>
              </w:rPr>
              <w:t>###Par###Языковые знания и навыки</w:t>
            </w:r>
          </w:p>
        </w:tc>
      </w:tr>
      <w:tr w14:paraId="758BABA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47EB8103">
            <w:pPr>
              <w:spacing w:before="0" w:after="0" w:line="336" w:lineRule="auto"/>
              <w:ind w:left="228"/>
              <w:jc w:val="center"/>
            </w:pPr>
            <w:r>
              <w:rPr>
                <w:rFonts w:ascii="Times New Roman" w:hAnsi="Times New Roman"/>
                <w:b w:val="0"/>
                <w:i/>
                <w:color w:val="000000"/>
                <w:sz w:val="24"/>
              </w:rPr>
              <w:t>2.1</w:t>
            </w:r>
          </w:p>
        </w:tc>
        <w:tc>
          <w:tcPr>
            <w:tcW w:w="11837" w:type="dxa"/>
            <w:tcMar>
              <w:top w:w="50" w:type="dxa"/>
              <w:left w:w="100" w:type="dxa"/>
            </w:tcMar>
            <w:vAlign w:val="center"/>
          </w:tcPr>
          <w:p w14:paraId="6A78A56D">
            <w:pPr>
              <w:spacing w:before="0" w:after="0" w:line="336" w:lineRule="auto"/>
              <w:ind w:left="228"/>
              <w:jc w:val="both"/>
            </w:pPr>
            <w:r>
              <w:rPr>
                <w:rFonts w:ascii="Times New Roman" w:hAnsi="Times New Roman"/>
                <w:b w:val="0"/>
                <w:i w:val="0"/>
                <w:color w:val="000000"/>
                <w:sz w:val="24"/>
              </w:rPr>
              <w:t>###Par###</w:t>
            </w:r>
            <w:r>
              <w:rPr>
                <w:rFonts w:ascii="Times New Roman" w:hAnsi="Times New Roman"/>
                <w:b w:val="0"/>
                <w:i/>
                <w:color w:val="000000"/>
                <w:sz w:val="24"/>
              </w:rPr>
              <w:t>Фонетическая сторона речи</w:t>
            </w:r>
          </w:p>
        </w:tc>
      </w:tr>
      <w:tr w14:paraId="64E0A77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74D1D6B3">
            <w:pPr>
              <w:spacing w:before="0" w:after="0" w:line="336" w:lineRule="auto"/>
              <w:ind w:left="228"/>
              <w:jc w:val="center"/>
            </w:pPr>
            <w:r>
              <w:rPr>
                <w:rFonts w:ascii="Times New Roman" w:hAnsi="Times New Roman"/>
                <w:b w:val="0"/>
                <w:i w:val="0"/>
                <w:color w:val="000000"/>
                <w:sz w:val="24"/>
              </w:rPr>
              <w:t>2.1.1</w:t>
            </w:r>
          </w:p>
        </w:tc>
        <w:tc>
          <w:tcPr>
            <w:tcW w:w="11837" w:type="dxa"/>
            <w:tcMar>
              <w:top w:w="50" w:type="dxa"/>
              <w:left w:w="100" w:type="dxa"/>
            </w:tcMar>
            <w:vAlign w:val="center"/>
          </w:tcPr>
          <w:p w14:paraId="3849ADD8">
            <w:pPr>
              <w:spacing w:before="0" w:after="0" w:line="336" w:lineRule="auto"/>
              <w:ind w:left="228"/>
              <w:jc w:val="both"/>
            </w:pPr>
            <w:r>
              <w:rPr>
                <w:rFonts w:ascii="Times New Roman" w:hAnsi="Times New Roman"/>
                <w:b w:val="0"/>
                <w:i w:val="0"/>
                <w:color w:val="000000"/>
                <w:sz w:val="24"/>
              </w:rPr>
              <w:t xml:space="preserve">###Par###Различать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tc>
      </w:tr>
      <w:tr w14:paraId="58DE24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73F6AF55">
            <w:pPr>
              <w:spacing w:before="0" w:after="0" w:line="336" w:lineRule="auto"/>
              <w:ind w:left="228"/>
              <w:jc w:val="center"/>
            </w:pPr>
            <w:r>
              <w:rPr>
                <w:rFonts w:ascii="Times New Roman" w:hAnsi="Times New Roman"/>
                <w:b w:val="0"/>
                <w:i w:val="0"/>
                <w:color w:val="000000"/>
                <w:sz w:val="24"/>
              </w:rPr>
              <w:t>2.1.2</w:t>
            </w:r>
          </w:p>
        </w:tc>
        <w:tc>
          <w:tcPr>
            <w:tcW w:w="11837" w:type="dxa"/>
            <w:tcMar>
              <w:top w:w="50" w:type="dxa"/>
              <w:left w:w="100" w:type="dxa"/>
            </w:tcMar>
            <w:vAlign w:val="center"/>
          </w:tcPr>
          <w:p w14:paraId="35ED0899">
            <w:pPr>
              <w:spacing w:before="0" w:after="0" w:line="336" w:lineRule="auto"/>
              <w:ind w:left="228"/>
              <w:jc w:val="both"/>
            </w:pPr>
            <w:r>
              <w:rPr>
                <w:rFonts w:ascii="Times New Roman" w:hAnsi="Times New Roman"/>
                <w:b w:val="0"/>
                <w:i w:val="0"/>
                <w:color w:val="000000"/>
                <w:sz w:val="24"/>
              </w:rPr>
              <w:t>###Par###Выразительно читать вслух небольшие тексты объёмом до 150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14:paraId="0140289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1E89274D">
            <w:pPr>
              <w:spacing w:before="0" w:after="0" w:line="336" w:lineRule="auto"/>
              <w:ind w:left="228"/>
              <w:jc w:val="center"/>
            </w:pPr>
            <w:r>
              <w:rPr>
                <w:rFonts w:ascii="Times New Roman" w:hAnsi="Times New Roman"/>
                <w:b w:val="0"/>
                <w:i/>
                <w:color w:val="000000"/>
                <w:sz w:val="24"/>
              </w:rPr>
              <w:t>2.2</w:t>
            </w:r>
          </w:p>
        </w:tc>
        <w:tc>
          <w:tcPr>
            <w:tcW w:w="11837" w:type="dxa"/>
            <w:tcMar>
              <w:top w:w="50" w:type="dxa"/>
              <w:left w:w="100" w:type="dxa"/>
            </w:tcMar>
            <w:vAlign w:val="center"/>
          </w:tcPr>
          <w:p w14:paraId="17244C2F">
            <w:pPr>
              <w:spacing w:before="0" w:after="0" w:line="336" w:lineRule="auto"/>
              <w:ind w:left="228"/>
              <w:jc w:val="both"/>
            </w:pPr>
            <w:r>
              <w:rPr>
                <w:rFonts w:ascii="Times New Roman" w:hAnsi="Times New Roman"/>
                <w:b w:val="0"/>
                <w:i w:val="0"/>
                <w:color w:val="000000"/>
                <w:sz w:val="24"/>
              </w:rPr>
              <w:t>###Par###</w:t>
            </w:r>
            <w:r>
              <w:rPr>
                <w:rFonts w:ascii="Times New Roman" w:hAnsi="Times New Roman"/>
                <w:b w:val="0"/>
                <w:i/>
                <w:color w:val="000000"/>
                <w:sz w:val="24"/>
              </w:rPr>
              <w:t>Орфография и пунктуация</w:t>
            </w:r>
          </w:p>
        </w:tc>
      </w:tr>
      <w:tr w14:paraId="34B2C1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29CD5644">
            <w:pPr>
              <w:spacing w:before="0" w:after="0" w:line="336" w:lineRule="auto"/>
              <w:ind w:left="228"/>
              <w:jc w:val="center"/>
            </w:pPr>
            <w:r>
              <w:rPr>
                <w:rFonts w:ascii="Times New Roman" w:hAnsi="Times New Roman"/>
                <w:b w:val="0"/>
                <w:i w:val="0"/>
                <w:color w:val="000000"/>
                <w:sz w:val="24"/>
              </w:rPr>
              <w:t>2.2.1</w:t>
            </w:r>
          </w:p>
        </w:tc>
        <w:tc>
          <w:tcPr>
            <w:tcW w:w="11837" w:type="dxa"/>
            <w:tcMar>
              <w:top w:w="50" w:type="dxa"/>
              <w:left w:w="100" w:type="dxa"/>
            </w:tcMar>
            <w:vAlign w:val="center"/>
          </w:tcPr>
          <w:p w14:paraId="0B04DF96">
            <w:pPr>
              <w:spacing w:before="0" w:after="0" w:line="336" w:lineRule="auto"/>
              <w:ind w:left="228"/>
              <w:jc w:val="both"/>
            </w:pPr>
            <w:r>
              <w:rPr>
                <w:rFonts w:ascii="Times New Roman" w:hAnsi="Times New Roman"/>
                <w:b w:val="0"/>
                <w:i w:val="0"/>
                <w:color w:val="000000"/>
                <w:sz w:val="24"/>
              </w:rPr>
              <w:t>###Par###Владеть орфографическими навыками: правильно писать изученные слова</w:t>
            </w:r>
          </w:p>
        </w:tc>
      </w:tr>
      <w:tr w14:paraId="6B425BB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637FDF42">
            <w:pPr>
              <w:spacing w:before="0" w:after="0" w:line="336" w:lineRule="auto"/>
              <w:ind w:left="228"/>
              <w:jc w:val="center"/>
            </w:pPr>
            <w:r>
              <w:rPr>
                <w:rFonts w:ascii="Times New Roman" w:hAnsi="Times New Roman"/>
                <w:b w:val="0"/>
                <w:i w:val="0"/>
                <w:color w:val="000000"/>
                <w:sz w:val="24"/>
              </w:rPr>
              <w:t>2.2.2</w:t>
            </w:r>
          </w:p>
        </w:tc>
        <w:tc>
          <w:tcPr>
            <w:tcW w:w="11837" w:type="dxa"/>
            <w:tcMar>
              <w:top w:w="50" w:type="dxa"/>
              <w:left w:w="100" w:type="dxa"/>
            </w:tcMar>
            <w:vAlign w:val="center"/>
          </w:tcPr>
          <w:p w14:paraId="4A47A0B2">
            <w:pPr>
              <w:spacing w:before="0" w:after="0" w:line="336" w:lineRule="auto"/>
              <w:ind w:left="228"/>
              <w:jc w:val="both"/>
            </w:pPr>
            <w:r>
              <w:rPr>
                <w:rFonts w:ascii="Times New Roman" w:hAnsi="Times New Roman"/>
                <w:b w:val="0"/>
                <w:i w:val="0"/>
                <w:color w:val="000000"/>
                <w:sz w:val="24"/>
              </w:rPr>
              <w:t>###Par###Владеть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w:t>
            </w:r>
          </w:p>
        </w:tc>
      </w:tr>
      <w:tr w14:paraId="5953584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45756A68">
            <w:pPr>
              <w:spacing w:before="0" w:after="0" w:line="336" w:lineRule="auto"/>
              <w:ind w:left="228"/>
              <w:jc w:val="center"/>
            </w:pPr>
            <w:r>
              <w:rPr>
                <w:rFonts w:ascii="Times New Roman" w:hAnsi="Times New Roman"/>
                <w:b w:val="0"/>
                <w:i/>
                <w:color w:val="000000"/>
                <w:sz w:val="24"/>
              </w:rPr>
              <w:t>2.3</w:t>
            </w:r>
          </w:p>
        </w:tc>
        <w:tc>
          <w:tcPr>
            <w:tcW w:w="11837" w:type="dxa"/>
            <w:tcMar>
              <w:top w:w="50" w:type="dxa"/>
              <w:left w:w="100" w:type="dxa"/>
            </w:tcMar>
            <w:vAlign w:val="center"/>
          </w:tcPr>
          <w:p w14:paraId="4905A9C3">
            <w:pPr>
              <w:spacing w:before="0" w:after="0" w:line="336" w:lineRule="auto"/>
              <w:ind w:left="228"/>
              <w:jc w:val="both"/>
            </w:pPr>
            <w:r>
              <w:rPr>
                <w:rFonts w:ascii="Times New Roman" w:hAnsi="Times New Roman"/>
                <w:b w:val="0"/>
                <w:i w:val="0"/>
                <w:color w:val="000000"/>
                <w:sz w:val="24"/>
              </w:rPr>
              <w:t>###Par###</w:t>
            </w:r>
            <w:r>
              <w:rPr>
                <w:rFonts w:ascii="Times New Roman" w:hAnsi="Times New Roman"/>
                <w:b w:val="0"/>
                <w:i/>
                <w:color w:val="000000"/>
                <w:sz w:val="24"/>
              </w:rPr>
              <w:t>Лексическая сторона речи</w:t>
            </w:r>
          </w:p>
        </w:tc>
      </w:tr>
      <w:tr w14:paraId="65C3E9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1C33777A">
            <w:pPr>
              <w:spacing w:before="0" w:after="0" w:line="336" w:lineRule="auto"/>
              <w:ind w:left="228"/>
              <w:jc w:val="center"/>
            </w:pPr>
            <w:r>
              <w:rPr>
                <w:rFonts w:ascii="Times New Roman" w:hAnsi="Times New Roman"/>
                <w:b w:val="0"/>
                <w:i w:val="0"/>
                <w:color w:val="000000"/>
                <w:sz w:val="24"/>
              </w:rPr>
              <w:t>2.3.1</w:t>
            </w:r>
          </w:p>
        </w:tc>
        <w:tc>
          <w:tcPr>
            <w:tcW w:w="11837" w:type="dxa"/>
            <w:tcMar>
              <w:top w:w="50" w:type="dxa"/>
              <w:left w:w="100" w:type="dxa"/>
            </w:tcMar>
            <w:vAlign w:val="center"/>
          </w:tcPr>
          <w:p w14:paraId="4F214B69">
            <w:pPr>
              <w:spacing w:before="0" w:after="0" w:line="336" w:lineRule="auto"/>
              <w:ind w:left="228"/>
              <w:jc w:val="both"/>
            </w:pPr>
            <w:r>
              <w:rPr>
                <w:rFonts w:ascii="Times New Roman" w:hAnsi="Times New Roman"/>
                <w:b w:val="0"/>
                <w:i w:val="0"/>
                <w:color w:val="000000"/>
                <w:sz w:val="24"/>
              </w:rPr>
              <w:t>###Par###</w:t>
            </w:r>
            <w:r>
              <w:rPr>
                <w:rFonts w:ascii="Times New Roman" w:hAnsi="Times New Roman"/>
                <w:b w:val="0"/>
                <w:i w:val="0"/>
                <w:color w:val="000000"/>
                <w:spacing w:val="-2"/>
                <w:sz w:val="24"/>
              </w:rPr>
              <w:t>Распознавать в звучащем и письменном тексте 1500 лексических единиц (слов, фразовых глаголов, словосочетаний, речевых клише, средств логической связи) и правильно употреблять в устной и письменной речи 1400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14:paraId="1FE4DE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5E656C23">
            <w:pPr>
              <w:spacing w:before="0" w:after="0" w:line="336" w:lineRule="auto"/>
              <w:ind w:left="228"/>
              <w:jc w:val="center"/>
            </w:pPr>
            <w:r>
              <w:rPr>
                <w:rFonts w:ascii="Times New Roman" w:hAnsi="Times New Roman"/>
                <w:b w:val="0"/>
                <w:i w:val="0"/>
                <w:color w:val="000000"/>
                <w:sz w:val="24"/>
              </w:rPr>
              <w:t>2.3.2</w:t>
            </w:r>
          </w:p>
        </w:tc>
        <w:tc>
          <w:tcPr>
            <w:tcW w:w="11837" w:type="dxa"/>
            <w:tcMar>
              <w:top w:w="50" w:type="dxa"/>
              <w:left w:w="100" w:type="dxa"/>
            </w:tcMar>
            <w:vAlign w:val="center"/>
          </w:tcPr>
          <w:p w14:paraId="07F7C76F">
            <w:pPr>
              <w:spacing w:before="0" w:after="0" w:line="336" w:lineRule="auto"/>
              <w:ind w:left="228"/>
              <w:jc w:val="both"/>
            </w:pPr>
            <w:r>
              <w:rPr>
                <w:rFonts w:ascii="Times New Roman" w:hAnsi="Times New Roman"/>
                <w:b w:val="0"/>
                <w:i w:val="0"/>
                <w:color w:val="000000"/>
                <w:sz w:val="24"/>
              </w:rPr>
              <w:t xml:space="preserve">###Par###Распознавать и употреблять в устной и письменной речи родственные слова, образованные с использованием аффиксации: глаголы при помощи префиксов </w:t>
            </w:r>
            <w:r>
              <w:rPr>
                <w:rFonts w:ascii="Times New Roman" w:hAnsi="Times New Roman"/>
                <w:b w:val="0"/>
                <w:i/>
                <w:color w:val="000000"/>
                <w:sz w:val="24"/>
              </w:rPr>
              <w:t>dis</w:t>
            </w:r>
            <w:r>
              <w:rPr>
                <w:rFonts w:ascii="Times New Roman" w:hAnsi="Times New Roman"/>
                <w:b w:val="0"/>
                <w:i w:val="0"/>
                <w:color w:val="000000"/>
                <w:sz w:val="24"/>
              </w:rPr>
              <w:t xml:space="preserve">-, </w:t>
            </w:r>
            <w:r>
              <w:rPr>
                <w:rFonts w:ascii="Times New Roman" w:hAnsi="Times New Roman"/>
                <w:b w:val="0"/>
                <w:i/>
                <w:color w:val="000000"/>
                <w:sz w:val="24"/>
              </w:rPr>
              <w:t>mis-</w:t>
            </w:r>
            <w:r>
              <w:rPr>
                <w:rFonts w:ascii="Times New Roman" w:hAnsi="Times New Roman"/>
                <w:b w:val="0"/>
                <w:i w:val="0"/>
                <w:color w:val="000000"/>
                <w:sz w:val="24"/>
              </w:rPr>
              <w:t xml:space="preserve">, </w:t>
            </w:r>
            <w:r>
              <w:rPr>
                <w:rFonts w:ascii="Times New Roman" w:hAnsi="Times New Roman"/>
                <w:b w:val="0"/>
                <w:i/>
                <w:color w:val="000000"/>
                <w:sz w:val="24"/>
              </w:rPr>
              <w:t>re-</w:t>
            </w:r>
            <w:r>
              <w:rPr>
                <w:rFonts w:ascii="Times New Roman" w:hAnsi="Times New Roman"/>
                <w:b w:val="0"/>
                <w:i w:val="0"/>
                <w:color w:val="000000"/>
                <w:sz w:val="24"/>
              </w:rPr>
              <w:t xml:space="preserve">, </w:t>
            </w:r>
            <w:r>
              <w:rPr>
                <w:rFonts w:ascii="Times New Roman" w:hAnsi="Times New Roman"/>
                <w:b w:val="0"/>
                <w:i/>
                <w:color w:val="000000"/>
                <w:sz w:val="24"/>
              </w:rPr>
              <w:t>over-</w:t>
            </w:r>
            <w:r>
              <w:rPr>
                <w:rFonts w:ascii="Times New Roman" w:hAnsi="Times New Roman"/>
                <w:b w:val="0"/>
                <w:i w:val="0"/>
                <w:color w:val="000000"/>
                <w:sz w:val="24"/>
              </w:rPr>
              <w:t xml:space="preserve">, </w:t>
            </w:r>
            <w:r>
              <w:rPr>
                <w:rFonts w:ascii="Times New Roman" w:hAnsi="Times New Roman"/>
                <w:b w:val="0"/>
                <w:i/>
                <w:color w:val="000000"/>
                <w:sz w:val="24"/>
              </w:rPr>
              <w:t xml:space="preserve">under- </w:t>
            </w:r>
            <w:r>
              <w:rPr>
                <w:rFonts w:ascii="Times New Roman" w:hAnsi="Times New Roman"/>
                <w:b w:val="0"/>
                <w:i w:val="0"/>
                <w:color w:val="000000"/>
                <w:sz w:val="24"/>
              </w:rPr>
              <w:t xml:space="preserve">и суффиксов </w:t>
            </w:r>
            <w:r>
              <w:rPr>
                <w:rFonts w:ascii="Times New Roman" w:hAnsi="Times New Roman"/>
                <w:b w:val="0"/>
                <w:i/>
                <w:color w:val="000000"/>
                <w:sz w:val="24"/>
              </w:rPr>
              <w:t>-ise/-ize</w:t>
            </w:r>
            <w:r>
              <w:rPr>
                <w:rFonts w:ascii="Times New Roman" w:hAnsi="Times New Roman"/>
                <w:b w:val="0"/>
                <w:i w:val="0"/>
                <w:color w:val="000000"/>
                <w:sz w:val="24"/>
              </w:rPr>
              <w:t xml:space="preserve">, </w:t>
            </w:r>
            <w:r>
              <w:rPr>
                <w:rFonts w:ascii="Times New Roman" w:hAnsi="Times New Roman"/>
                <w:b w:val="0"/>
                <w:i/>
                <w:color w:val="000000"/>
                <w:sz w:val="24"/>
              </w:rPr>
              <w:t>-en</w:t>
            </w:r>
          </w:p>
        </w:tc>
      </w:tr>
      <w:tr w14:paraId="2325A9C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0EF578C1">
            <w:pPr>
              <w:spacing w:before="0" w:after="0" w:line="336" w:lineRule="auto"/>
              <w:ind w:left="228"/>
              <w:jc w:val="center"/>
            </w:pPr>
            <w:r>
              <w:rPr>
                <w:rFonts w:ascii="Times New Roman" w:hAnsi="Times New Roman"/>
                <w:b w:val="0"/>
                <w:i w:val="0"/>
                <w:color w:val="000000"/>
                <w:sz w:val="24"/>
              </w:rPr>
              <w:t>2.3.3</w:t>
            </w:r>
          </w:p>
        </w:tc>
        <w:tc>
          <w:tcPr>
            <w:tcW w:w="11837" w:type="dxa"/>
            <w:tcMar>
              <w:top w:w="50" w:type="dxa"/>
              <w:left w:w="100" w:type="dxa"/>
            </w:tcMar>
            <w:vAlign w:val="center"/>
          </w:tcPr>
          <w:p w14:paraId="344B6F0B">
            <w:pPr>
              <w:spacing w:before="0" w:after="0" w:line="336" w:lineRule="auto"/>
              <w:ind w:left="228"/>
              <w:jc w:val="both"/>
            </w:pPr>
            <w:r>
              <w:rPr>
                <w:rFonts w:ascii="Times New Roman" w:hAnsi="Times New Roman"/>
                <w:b w:val="0"/>
                <w:i w:val="0"/>
                <w:color w:val="000000"/>
                <w:sz w:val="24"/>
              </w:rPr>
              <w:t xml:space="preserve">###Par###Распознавать и употреблять в устной и письменной речи родственные слова, образованные с использованием аффиксации: имена существительные при помощи префиксов </w:t>
            </w:r>
            <w:r>
              <w:rPr>
                <w:rFonts w:ascii="Times New Roman" w:hAnsi="Times New Roman"/>
                <w:b w:val="0"/>
                <w:i/>
                <w:color w:val="000000"/>
                <w:sz w:val="24"/>
              </w:rPr>
              <w:t>un-</w:t>
            </w:r>
            <w:r>
              <w:rPr>
                <w:rFonts w:ascii="Times New Roman" w:hAnsi="Times New Roman"/>
                <w:b w:val="0"/>
                <w:i w:val="0"/>
                <w:color w:val="000000"/>
                <w:sz w:val="24"/>
              </w:rPr>
              <w:t>,</w:t>
            </w:r>
            <w:r>
              <w:rPr>
                <w:rFonts w:ascii="Times New Roman" w:hAnsi="Times New Roman"/>
                <w:b w:val="0"/>
                <w:i/>
                <w:color w:val="000000"/>
                <w:sz w:val="24"/>
              </w:rPr>
              <w:t xml:space="preserve"> in-/im-</w:t>
            </w:r>
            <w:r>
              <w:rPr>
                <w:rFonts w:ascii="Times New Roman" w:hAnsi="Times New Roman"/>
                <w:b w:val="0"/>
                <w:i w:val="0"/>
                <w:color w:val="000000"/>
                <w:sz w:val="24"/>
              </w:rPr>
              <w:t xml:space="preserve">, </w:t>
            </w:r>
            <w:r>
              <w:rPr>
                <w:rFonts w:ascii="Times New Roman" w:hAnsi="Times New Roman"/>
                <w:b w:val="0"/>
                <w:i/>
                <w:color w:val="000000"/>
                <w:sz w:val="24"/>
              </w:rPr>
              <w:t>il-/ir-</w:t>
            </w:r>
            <w:r>
              <w:rPr>
                <w:rFonts w:ascii="Times New Roman" w:hAnsi="Times New Roman"/>
                <w:b w:val="0"/>
                <w:i w:val="0"/>
                <w:color w:val="000000"/>
                <w:sz w:val="24"/>
              </w:rPr>
              <w:t xml:space="preserve"> и суффиксов </w:t>
            </w:r>
            <w:r>
              <w:rPr>
                <w:rFonts w:ascii="Times New Roman" w:hAnsi="Times New Roman"/>
                <w:b w:val="0"/>
                <w:i/>
                <w:color w:val="000000"/>
                <w:sz w:val="24"/>
              </w:rPr>
              <w:t>-ance/-ence</w:t>
            </w:r>
            <w:r>
              <w:rPr>
                <w:rFonts w:ascii="Times New Roman" w:hAnsi="Times New Roman"/>
                <w:b w:val="0"/>
                <w:i w:val="0"/>
                <w:color w:val="000000"/>
                <w:sz w:val="24"/>
              </w:rPr>
              <w:t xml:space="preserve">, </w:t>
            </w:r>
            <w:r>
              <w:rPr>
                <w:rFonts w:ascii="Times New Roman" w:hAnsi="Times New Roman"/>
                <w:b w:val="0"/>
                <w:i/>
                <w:color w:val="000000"/>
                <w:sz w:val="24"/>
              </w:rPr>
              <w:t>-er/-or</w:t>
            </w:r>
            <w:r>
              <w:rPr>
                <w:rFonts w:ascii="Times New Roman" w:hAnsi="Times New Roman"/>
                <w:b w:val="0"/>
                <w:i w:val="0"/>
                <w:color w:val="000000"/>
                <w:sz w:val="24"/>
              </w:rPr>
              <w:t xml:space="preserve">, </w:t>
            </w:r>
            <w:r>
              <w:rPr>
                <w:rFonts w:ascii="Times New Roman" w:hAnsi="Times New Roman"/>
                <w:b w:val="0"/>
                <w:i/>
                <w:color w:val="000000"/>
                <w:sz w:val="24"/>
              </w:rPr>
              <w:t>-ing</w:t>
            </w:r>
            <w:r>
              <w:rPr>
                <w:rFonts w:ascii="Times New Roman" w:hAnsi="Times New Roman"/>
                <w:b w:val="0"/>
                <w:i w:val="0"/>
                <w:color w:val="000000"/>
                <w:sz w:val="24"/>
              </w:rPr>
              <w:t xml:space="preserve">, </w:t>
            </w:r>
            <w:r>
              <w:rPr>
                <w:rFonts w:ascii="Times New Roman" w:hAnsi="Times New Roman"/>
                <w:b w:val="0"/>
                <w:i/>
                <w:color w:val="000000"/>
                <w:sz w:val="24"/>
              </w:rPr>
              <w:t>-ist</w:t>
            </w:r>
            <w:r>
              <w:rPr>
                <w:rFonts w:ascii="Times New Roman" w:hAnsi="Times New Roman"/>
                <w:b w:val="0"/>
                <w:i w:val="0"/>
                <w:color w:val="000000"/>
                <w:sz w:val="24"/>
              </w:rPr>
              <w:t xml:space="preserve">, </w:t>
            </w:r>
            <w:r>
              <w:rPr>
                <w:rFonts w:ascii="Times New Roman" w:hAnsi="Times New Roman"/>
                <w:b w:val="0"/>
                <w:i/>
                <w:color w:val="000000"/>
                <w:sz w:val="24"/>
              </w:rPr>
              <w:t>-ity</w:t>
            </w:r>
            <w:r>
              <w:rPr>
                <w:rFonts w:ascii="Times New Roman" w:hAnsi="Times New Roman"/>
                <w:b w:val="0"/>
                <w:i w:val="0"/>
                <w:color w:val="000000"/>
                <w:sz w:val="24"/>
              </w:rPr>
              <w:t xml:space="preserve">, </w:t>
            </w:r>
            <w:r>
              <w:rPr>
                <w:rFonts w:ascii="Times New Roman" w:hAnsi="Times New Roman"/>
                <w:b w:val="0"/>
                <w:i/>
                <w:color w:val="000000"/>
                <w:sz w:val="24"/>
              </w:rPr>
              <w:t>-ment</w:t>
            </w:r>
            <w:r>
              <w:rPr>
                <w:rFonts w:ascii="Times New Roman" w:hAnsi="Times New Roman"/>
                <w:b w:val="0"/>
                <w:i w:val="0"/>
                <w:color w:val="000000"/>
                <w:sz w:val="24"/>
              </w:rPr>
              <w:t xml:space="preserve">, </w:t>
            </w:r>
            <w:r>
              <w:rPr>
                <w:rFonts w:ascii="Times New Roman" w:hAnsi="Times New Roman"/>
                <w:b w:val="0"/>
                <w:i/>
                <w:color w:val="000000"/>
                <w:sz w:val="24"/>
              </w:rPr>
              <w:t>-ness</w:t>
            </w:r>
            <w:r>
              <w:rPr>
                <w:rFonts w:ascii="Times New Roman" w:hAnsi="Times New Roman"/>
                <w:b w:val="0"/>
                <w:i w:val="0"/>
                <w:color w:val="000000"/>
                <w:sz w:val="24"/>
              </w:rPr>
              <w:t xml:space="preserve">, </w:t>
            </w:r>
            <w:r>
              <w:rPr>
                <w:rFonts w:ascii="Times New Roman" w:hAnsi="Times New Roman"/>
                <w:b w:val="0"/>
                <w:i/>
                <w:color w:val="000000"/>
                <w:sz w:val="24"/>
              </w:rPr>
              <w:t>-sion/-tion</w:t>
            </w:r>
            <w:r>
              <w:rPr>
                <w:rFonts w:ascii="Times New Roman" w:hAnsi="Times New Roman"/>
                <w:b w:val="0"/>
                <w:i w:val="0"/>
                <w:color w:val="000000"/>
                <w:sz w:val="24"/>
              </w:rPr>
              <w:t xml:space="preserve">, </w:t>
            </w:r>
            <w:r>
              <w:rPr>
                <w:rFonts w:ascii="Times New Roman" w:hAnsi="Times New Roman"/>
                <w:b w:val="0"/>
                <w:i/>
                <w:color w:val="000000"/>
                <w:sz w:val="24"/>
              </w:rPr>
              <w:t>-ship</w:t>
            </w:r>
          </w:p>
        </w:tc>
      </w:tr>
      <w:tr w14:paraId="016C018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54DA0D72">
            <w:pPr>
              <w:spacing w:before="0" w:after="0" w:line="336" w:lineRule="auto"/>
              <w:ind w:left="228"/>
              <w:jc w:val="center"/>
            </w:pPr>
            <w:r>
              <w:rPr>
                <w:rFonts w:ascii="Times New Roman" w:hAnsi="Times New Roman"/>
                <w:b w:val="0"/>
                <w:i w:val="0"/>
                <w:color w:val="000000"/>
                <w:sz w:val="24"/>
              </w:rPr>
              <w:t>2.3.4</w:t>
            </w:r>
          </w:p>
        </w:tc>
        <w:tc>
          <w:tcPr>
            <w:tcW w:w="11837" w:type="dxa"/>
            <w:tcMar>
              <w:top w:w="50" w:type="dxa"/>
              <w:left w:w="100" w:type="dxa"/>
            </w:tcMar>
            <w:vAlign w:val="center"/>
          </w:tcPr>
          <w:p w14:paraId="3AD4E30F">
            <w:pPr>
              <w:spacing w:before="0" w:after="0" w:line="336" w:lineRule="auto"/>
              <w:ind w:left="228"/>
              <w:jc w:val="both"/>
            </w:pPr>
            <w:r>
              <w:rPr>
                <w:rFonts w:ascii="Times New Roman" w:hAnsi="Times New Roman"/>
                <w:b w:val="0"/>
                <w:i w:val="0"/>
                <w:color w:val="000000"/>
                <w:sz w:val="24"/>
              </w:rPr>
              <w:t xml:space="preserve">###Par###Распознавать и употреблять в устной и письменной речи родственные слова, образованные с использованием аффиксации: имена прилагательные при помощи префиксов </w:t>
            </w:r>
            <w:r>
              <w:rPr>
                <w:rFonts w:ascii="Times New Roman" w:hAnsi="Times New Roman"/>
                <w:b w:val="0"/>
                <w:i/>
                <w:color w:val="000000"/>
                <w:sz w:val="24"/>
              </w:rPr>
              <w:t>un-</w:t>
            </w:r>
            <w:r>
              <w:rPr>
                <w:rFonts w:ascii="Times New Roman" w:hAnsi="Times New Roman"/>
                <w:b w:val="0"/>
                <w:i w:val="0"/>
                <w:color w:val="000000"/>
                <w:sz w:val="24"/>
              </w:rPr>
              <w:t xml:space="preserve">, </w:t>
            </w:r>
            <w:r>
              <w:rPr>
                <w:rFonts w:ascii="Times New Roman" w:hAnsi="Times New Roman"/>
                <w:b w:val="0"/>
                <w:i/>
                <w:color w:val="000000"/>
                <w:sz w:val="24"/>
              </w:rPr>
              <w:t>in-/im-</w:t>
            </w:r>
            <w:r>
              <w:rPr>
                <w:rFonts w:ascii="Times New Roman" w:hAnsi="Times New Roman"/>
                <w:b w:val="0"/>
                <w:i w:val="0"/>
                <w:color w:val="000000"/>
                <w:sz w:val="24"/>
              </w:rPr>
              <w:t xml:space="preserve">, </w:t>
            </w:r>
            <w:r>
              <w:rPr>
                <w:rFonts w:ascii="Times New Roman" w:hAnsi="Times New Roman"/>
                <w:b w:val="0"/>
                <w:i/>
                <w:color w:val="000000"/>
                <w:sz w:val="24"/>
              </w:rPr>
              <w:t>il-/ir-</w:t>
            </w:r>
            <w:r>
              <w:rPr>
                <w:rFonts w:ascii="Times New Roman" w:hAnsi="Times New Roman"/>
                <w:b w:val="0"/>
                <w:i w:val="0"/>
                <w:color w:val="000000"/>
                <w:sz w:val="24"/>
              </w:rPr>
              <w:t xml:space="preserve">, </w:t>
            </w:r>
            <w:r>
              <w:rPr>
                <w:rFonts w:ascii="Times New Roman" w:hAnsi="Times New Roman"/>
                <w:b w:val="0"/>
                <w:i/>
                <w:color w:val="000000"/>
                <w:sz w:val="24"/>
              </w:rPr>
              <w:t>inter-</w:t>
            </w:r>
            <w:r>
              <w:rPr>
                <w:rFonts w:ascii="Times New Roman" w:hAnsi="Times New Roman"/>
                <w:b w:val="0"/>
                <w:i w:val="0"/>
                <w:color w:val="000000"/>
                <w:sz w:val="24"/>
              </w:rPr>
              <w:t xml:space="preserve">, </w:t>
            </w:r>
            <w:r>
              <w:rPr>
                <w:rFonts w:ascii="Times New Roman" w:hAnsi="Times New Roman"/>
                <w:b w:val="0"/>
                <w:i/>
                <w:color w:val="000000"/>
                <w:sz w:val="24"/>
              </w:rPr>
              <w:t>non-</w:t>
            </w:r>
            <w:r>
              <w:rPr>
                <w:rFonts w:ascii="Times New Roman" w:hAnsi="Times New Roman"/>
                <w:b w:val="0"/>
                <w:i w:val="0"/>
                <w:color w:val="000000"/>
                <w:sz w:val="24"/>
              </w:rPr>
              <w:t xml:space="preserve">, </w:t>
            </w:r>
            <w:r>
              <w:rPr>
                <w:rFonts w:ascii="Times New Roman" w:hAnsi="Times New Roman"/>
                <w:b w:val="0"/>
                <w:i/>
                <w:color w:val="000000"/>
                <w:sz w:val="24"/>
              </w:rPr>
              <w:t>post</w:t>
            </w:r>
            <w:r>
              <w:rPr>
                <w:rFonts w:ascii="Times New Roman" w:hAnsi="Times New Roman"/>
                <w:b w:val="0"/>
                <w:i w:val="0"/>
                <w:color w:val="000000"/>
                <w:sz w:val="24"/>
              </w:rPr>
              <w:t xml:space="preserve">-, </w:t>
            </w:r>
            <w:r>
              <w:rPr>
                <w:rFonts w:ascii="Times New Roman" w:hAnsi="Times New Roman"/>
                <w:b w:val="0"/>
                <w:i/>
                <w:color w:val="000000"/>
                <w:sz w:val="24"/>
              </w:rPr>
              <w:t>pre-</w:t>
            </w:r>
            <w:r>
              <w:rPr>
                <w:rFonts w:ascii="Times New Roman" w:hAnsi="Times New Roman"/>
                <w:b w:val="0"/>
                <w:i w:val="0"/>
                <w:color w:val="000000"/>
                <w:sz w:val="24"/>
              </w:rPr>
              <w:t xml:space="preserve"> и суффиксов </w:t>
            </w:r>
            <w:r>
              <w:rPr>
                <w:rFonts w:ascii="Times New Roman" w:hAnsi="Times New Roman"/>
                <w:b w:val="0"/>
                <w:i/>
                <w:color w:val="000000"/>
                <w:sz w:val="24"/>
              </w:rPr>
              <w:t>-able/-ible</w:t>
            </w:r>
            <w:r>
              <w:rPr>
                <w:rFonts w:ascii="Times New Roman" w:hAnsi="Times New Roman"/>
                <w:b w:val="0"/>
                <w:i w:val="0"/>
                <w:color w:val="000000"/>
                <w:sz w:val="24"/>
              </w:rPr>
              <w:t xml:space="preserve">, </w:t>
            </w:r>
            <w:r>
              <w:rPr>
                <w:rFonts w:ascii="Times New Roman" w:hAnsi="Times New Roman"/>
                <w:b w:val="0"/>
                <w:i/>
                <w:color w:val="000000"/>
                <w:sz w:val="24"/>
              </w:rPr>
              <w:t>-al</w:t>
            </w:r>
            <w:r>
              <w:rPr>
                <w:rFonts w:ascii="Times New Roman" w:hAnsi="Times New Roman"/>
                <w:b w:val="0"/>
                <w:i w:val="0"/>
                <w:color w:val="000000"/>
                <w:sz w:val="24"/>
              </w:rPr>
              <w:t xml:space="preserve">, </w:t>
            </w:r>
            <w:r>
              <w:rPr>
                <w:rFonts w:ascii="Times New Roman" w:hAnsi="Times New Roman"/>
                <w:b w:val="0"/>
                <w:i/>
                <w:color w:val="000000"/>
                <w:sz w:val="24"/>
              </w:rPr>
              <w:t>-ed</w:t>
            </w:r>
            <w:r>
              <w:rPr>
                <w:rFonts w:ascii="Times New Roman" w:hAnsi="Times New Roman"/>
                <w:b w:val="0"/>
                <w:i w:val="0"/>
                <w:color w:val="000000"/>
                <w:sz w:val="24"/>
              </w:rPr>
              <w:t xml:space="preserve">, </w:t>
            </w:r>
            <w:r>
              <w:rPr>
                <w:rFonts w:ascii="Times New Roman" w:hAnsi="Times New Roman"/>
                <w:b w:val="0"/>
                <w:i/>
                <w:color w:val="000000"/>
                <w:sz w:val="24"/>
              </w:rPr>
              <w:t>-ese</w:t>
            </w:r>
            <w:r>
              <w:rPr>
                <w:rFonts w:ascii="Times New Roman" w:hAnsi="Times New Roman"/>
                <w:b w:val="0"/>
                <w:i w:val="0"/>
                <w:color w:val="000000"/>
                <w:sz w:val="24"/>
              </w:rPr>
              <w:t xml:space="preserve">, </w:t>
            </w:r>
            <w:r>
              <w:rPr>
                <w:rFonts w:ascii="Times New Roman" w:hAnsi="Times New Roman"/>
                <w:b w:val="0"/>
                <w:i/>
                <w:color w:val="000000"/>
                <w:sz w:val="24"/>
              </w:rPr>
              <w:t>-ful</w:t>
            </w:r>
            <w:r>
              <w:rPr>
                <w:rFonts w:ascii="Times New Roman" w:hAnsi="Times New Roman"/>
                <w:b w:val="0"/>
                <w:i w:val="0"/>
                <w:color w:val="000000"/>
                <w:sz w:val="24"/>
              </w:rPr>
              <w:t xml:space="preserve">, </w:t>
            </w:r>
            <w:r>
              <w:rPr>
                <w:rFonts w:ascii="Times New Roman" w:hAnsi="Times New Roman"/>
                <w:b w:val="0"/>
                <w:i/>
                <w:color w:val="000000"/>
                <w:sz w:val="24"/>
              </w:rPr>
              <w:t>-ian/-an</w:t>
            </w:r>
            <w:r>
              <w:rPr>
                <w:rFonts w:ascii="Times New Roman" w:hAnsi="Times New Roman"/>
                <w:b w:val="0"/>
                <w:i w:val="0"/>
                <w:color w:val="000000"/>
                <w:sz w:val="24"/>
              </w:rPr>
              <w:t xml:space="preserve">, </w:t>
            </w:r>
            <w:r>
              <w:rPr>
                <w:rFonts w:ascii="Times New Roman" w:hAnsi="Times New Roman"/>
                <w:b w:val="0"/>
                <w:i/>
                <w:color w:val="000000"/>
                <w:sz w:val="24"/>
              </w:rPr>
              <w:t>-ing</w:t>
            </w:r>
            <w:r>
              <w:rPr>
                <w:rFonts w:ascii="Times New Roman" w:hAnsi="Times New Roman"/>
                <w:b w:val="0"/>
                <w:i w:val="0"/>
                <w:color w:val="000000"/>
                <w:sz w:val="24"/>
              </w:rPr>
              <w:t xml:space="preserve">, </w:t>
            </w:r>
            <w:r>
              <w:rPr>
                <w:rFonts w:ascii="Times New Roman" w:hAnsi="Times New Roman"/>
                <w:b w:val="0"/>
                <w:i/>
                <w:color w:val="000000"/>
                <w:sz w:val="24"/>
              </w:rPr>
              <w:t>-ish</w:t>
            </w:r>
            <w:r>
              <w:rPr>
                <w:rFonts w:ascii="Times New Roman" w:hAnsi="Times New Roman"/>
                <w:b w:val="0"/>
                <w:i w:val="0"/>
                <w:color w:val="000000"/>
                <w:sz w:val="24"/>
              </w:rPr>
              <w:t xml:space="preserve">, </w:t>
            </w:r>
            <w:r>
              <w:rPr>
                <w:rFonts w:ascii="Times New Roman" w:hAnsi="Times New Roman"/>
                <w:b w:val="0"/>
                <w:i/>
                <w:color w:val="000000"/>
                <w:sz w:val="24"/>
              </w:rPr>
              <w:t>-ive</w:t>
            </w:r>
            <w:r>
              <w:rPr>
                <w:rFonts w:ascii="Times New Roman" w:hAnsi="Times New Roman"/>
                <w:b w:val="0"/>
                <w:i w:val="0"/>
                <w:color w:val="000000"/>
                <w:sz w:val="24"/>
              </w:rPr>
              <w:t xml:space="preserve">, </w:t>
            </w:r>
            <w:r>
              <w:rPr>
                <w:rFonts w:ascii="Times New Roman" w:hAnsi="Times New Roman"/>
                <w:b w:val="0"/>
                <w:i/>
                <w:color w:val="000000"/>
                <w:sz w:val="24"/>
              </w:rPr>
              <w:t>-less</w:t>
            </w:r>
            <w:r>
              <w:rPr>
                <w:rFonts w:ascii="Times New Roman" w:hAnsi="Times New Roman"/>
                <w:b w:val="0"/>
                <w:i w:val="0"/>
                <w:color w:val="000000"/>
                <w:sz w:val="24"/>
              </w:rPr>
              <w:t xml:space="preserve">, </w:t>
            </w:r>
            <w:r>
              <w:rPr>
                <w:rFonts w:ascii="Times New Roman" w:hAnsi="Times New Roman"/>
                <w:b w:val="0"/>
                <w:i/>
                <w:color w:val="000000"/>
                <w:sz w:val="24"/>
              </w:rPr>
              <w:t>-ly</w:t>
            </w:r>
            <w:r>
              <w:rPr>
                <w:rFonts w:ascii="Times New Roman" w:hAnsi="Times New Roman"/>
                <w:b w:val="0"/>
                <w:i w:val="0"/>
                <w:color w:val="000000"/>
                <w:sz w:val="24"/>
              </w:rPr>
              <w:t xml:space="preserve">, </w:t>
            </w:r>
            <w:r>
              <w:rPr>
                <w:rFonts w:ascii="Times New Roman" w:hAnsi="Times New Roman"/>
                <w:b w:val="0"/>
                <w:i/>
                <w:color w:val="000000"/>
                <w:sz w:val="24"/>
              </w:rPr>
              <w:t>-ous</w:t>
            </w:r>
            <w:r>
              <w:rPr>
                <w:rFonts w:ascii="Times New Roman" w:hAnsi="Times New Roman"/>
                <w:b w:val="0"/>
                <w:i w:val="0"/>
                <w:color w:val="000000"/>
                <w:sz w:val="24"/>
              </w:rPr>
              <w:t xml:space="preserve">, </w:t>
            </w:r>
            <w:r>
              <w:rPr>
                <w:rFonts w:ascii="Times New Roman" w:hAnsi="Times New Roman"/>
                <w:b w:val="0"/>
                <w:i/>
                <w:color w:val="000000"/>
                <w:sz w:val="24"/>
              </w:rPr>
              <w:t>-y</w:t>
            </w:r>
          </w:p>
        </w:tc>
      </w:tr>
      <w:tr w14:paraId="6B068A3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257AA976">
            <w:pPr>
              <w:spacing w:before="0" w:after="0" w:line="336" w:lineRule="auto"/>
              <w:ind w:left="228"/>
              <w:jc w:val="center"/>
            </w:pPr>
            <w:r>
              <w:rPr>
                <w:rFonts w:ascii="Times New Roman" w:hAnsi="Times New Roman"/>
                <w:b w:val="0"/>
                <w:i w:val="0"/>
                <w:color w:val="000000"/>
                <w:sz w:val="24"/>
              </w:rPr>
              <w:t>2.3.5</w:t>
            </w:r>
          </w:p>
        </w:tc>
        <w:tc>
          <w:tcPr>
            <w:tcW w:w="11837" w:type="dxa"/>
            <w:tcMar>
              <w:top w:w="50" w:type="dxa"/>
              <w:left w:w="100" w:type="dxa"/>
            </w:tcMar>
            <w:vAlign w:val="center"/>
          </w:tcPr>
          <w:p w14:paraId="4D931454">
            <w:pPr>
              <w:spacing w:before="0" w:after="0" w:line="336" w:lineRule="auto"/>
              <w:ind w:left="228"/>
              <w:jc w:val="both"/>
            </w:pPr>
            <w:r>
              <w:rPr>
                <w:rFonts w:ascii="Times New Roman" w:hAnsi="Times New Roman"/>
                <w:b w:val="0"/>
                <w:i w:val="0"/>
                <w:color w:val="000000"/>
                <w:sz w:val="24"/>
              </w:rPr>
              <w:t xml:space="preserve">###Par###Распознавать и употреблять в устной и письменной речи родственные слова, образованные с использованием аффиксации: наречия при помощи префиксов </w:t>
            </w:r>
            <w:r>
              <w:rPr>
                <w:rFonts w:ascii="Times New Roman" w:hAnsi="Times New Roman"/>
                <w:b w:val="0"/>
                <w:i/>
                <w:color w:val="000000"/>
                <w:sz w:val="24"/>
              </w:rPr>
              <w:t>un-</w:t>
            </w:r>
            <w:r>
              <w:rPr>
                <w:rFonts w:ascii="Times New Roman" w:hAnsi="Times New Roman"/>
                <w:b w:val="0"/>
                <w:i w:val="0"/>
                <w:color w:val="000000"/>
                <w:sz w:val="24"/>
              </w:rPr>
              <w:t xml:space="preserve">, </w:t>
            </w:r>
            <w:r>
              <w:rPr>
                <w:rFonts w:ascii="Times New Roman" w:hAnsi="Times New Roman"/>
                <w:b w:val="0"/>
                <w:i/>
                <w:color w:val="000000"/>
                <w:sz w:val="24"/>
              </w:rPr>
              <w:t>in-/im-</w:t>
            </w:r>
            <w:r>
              <w:rPr>
                <w:rFonts w:ascii="Times New Roman" w:hAnsi="Times New Roman"/>
                <w:b w:val="0"/>
                <w:i w:val="0"/>
                <w:color w:val="000000"/>
                <w:sz w:val="24"/>
              </w:rPr>
              <w:t xml:space="preserve">, </w:t>
            </w:r>
            <w:r>
              <w:rPr>
                <w:rFonts w:ascii="Times New Roman" w:hAnsi="Times New Roman"/>
                <w:b w:val="0"/>
                <w:i/>
                <w:color w:val="000000"/>
                <w:sz w:val="24"/>
              </w:rPr>
              <w:t>il-/ir-</w:t>
            </w:r>
            <w:r>
              <w:rPr>
                <w:rFonts w:ascii="Times New Roman" w:hAnsi="Times New Roman"/>
                <w:b w:val="0"/>
                <w:i w:val="0"/>
                <w:color w:val="000000"/>
                <w:sz w:val="24"/>
              </w:rPr>
              <w:t xml:space="preserve"> и суффикса </w:t>
            </w:r>
            <w:r>
              <w:rPr>
                <w:rFonts w:ascii="Times New Roman" w:hAnsi="Times New Roman"/>
                <w:b w:val="0"/>
                <w:i/>
                <w:color w:val="000000"/>
                <w:sz w:val="24"/>
              </w:rPr>
              <w:t>-ly</w:t>
            </w:r>
          </w:p>
        </w:tc>
      </w:tr>
      <w:tr w14:paraId="7AF3DEA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7884BBC6">
            <w:pPr>
              <w:spacing w:before="0" w:after="0" w:line="336" w:lineRule="auto"/>
              <w:ind w:left="228"/>
              <w:jc w:val="center"/>
            </w:pPr>
            <w:r>
              <w:rPr>
                <w:rFonts w:ascii="Times New Roman" w:hAnsi="Times New Roman"/>
                <w:b w:val="0"/>
                <w:i w:val="0"/>
                <w:color w:val="000000"/>
                <w:sz w:val="24"/>
              </w:rPr>
              <w:t>2.3.6</w:t>
            </w:r>
          </w:p>
        </w:tc>
        <w:tc>
          <w:tcPr>
            <w:tcW w:w="11837" w:type="dxa"/>
            <w:tcMar>
              <w:top w:w="50" w:type="dxa"/>
              <w:left w:w="100" w:type="dxa"/>
            </w:tcMar>
            <w:vAlign w:val="center"/>
          </w:tcPr>
          <w:p w14:paraId="5BAFAD3A">
            <w:pPr>
              <w:spacing w:before="0" w:after="0" w:line="336" w:lineRule="auto"/>
              <w:ind w:left="228"/>
              <w:jc w:val="both"/>
            </w:pPr>
            <w:r>
              <w:rPr>
                <w:rFonts w:ascii="Times New Roman" w:hAnsi="Times New Roman"/>
                <w:b w:val="0"/>
                <w:i w:val="0"/>
                <w:color w:val="000000"/>
                <w:sz w:val="24"/>
              </w:rPr>
              <w:t xml:space="preserve">###Par###Распознавать и употреблять в устной и письменной речи родственные слова, образованные с использованием аффиксации: числительные при помощи суффиксов </w:t>
            </w:r>
            <w:r>
              <w:rPr>
                <w:rFonts w:ascii="Times New Roman" w:hAnsi="Times New Roman"/>
                <w:b w:val="0"/>
                <w:i/>
                <w:color w:val="000000"/>
                <w:sz w:val="24"/>
              </w:rPr>
              <w:t>-teen</w:t>
            </w:r>
            <w:r>
              <w:rPr>
                <w:rFonts w:ascii="Times New Roman" w:hAnsi="Times New Roman"/>
                <w:b w:val="0"/>
                <w:i w:val="0"/>
                <w:color w:val="000000"/>
                <w:sz w:val="24"/>
              </w:rPr>
              <w:t xml:space="preserve">, </w:t>
            </w:r>
            <w:r>
              <w:rPr>
                <w:rFonts w:ascii="Times New Roman" w:hAnsi="Times New Roman"/>
                <w:b w:val="0"/>
                <w:i/>
                <w:color w:val="000000"/>
                <w:sz w:val="24"/>
              </w:rPr>
              <w:t>-ty</w:t>
            </w:r>
            <w:r>
              <w:rPr>
                <w:rFonts w:ascii="Times New Roman" w:hAnsi="Times New Roman"/>
                <w:b w:val="0"/>
                <w:i w:val="0"/>
                <w:color w:val="000000"/>
                <w:sz w:val="24"/>
              </w:rPr>
              <w:t xml:space="preserve">, </w:t>
            </w:r>
            <w:r>
              <w:rPr>
                <w:rFonts w:ascii="Times New Roman" w:hAnsi="Times New Roman"/>
                <w:b w:val="0"/>
                <w:i/>
                <w:color w:val="000000"/>
                <w:sz w:val="24"/>
              </w:rPr>
              <w:t>-th</w:t>
            </w:r>
          </w:p>
        </w:tc>
      </w:tr>
      <w:tr w14:paraId="2840CD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7E8706CC">
            <w:pPr>
              <w:spacing w:before="0" w:after="0" w:line="336" w:lineRule="auto"/>
              <w:ind w:left="228"/>
              <w:jc w:val="center"/>
            </w:pPr>
            <w:r>
              <w:rPr>
                <w:rFonts w:ascii="Times New Roman" w:hAnsi="Times New Roman"/>
                <w:b w:val="0"/>
                <w:i w:val="0"/>
                <w:color w:val="000000"/>
                <w:sz w:val="24"/>
              </w:rPr>
              <w:t>2.3.7</w:t>
            </w:r>
          </w:p>
        </w:tc>
        <w:tc>
          <w:tcPr>
            <w:tcW w:w="11837" w:type="dxa"/>
            <w:tcMar>
              <w:top w:w="50" w:type="dxa"/>
              <w:left w:w="100" w:type="dxa"/>
            </w:tcMar>
            <w:vAlign w:val="center"/>
          </w:tcPr>
          <w:p w14:paraId="44CF24D1">
            <w:pPr>
              <w:spacing w:before="0" w:after="0" w:line="336" w:lineRule="auto"/>
              <w:ind w:left="228"/>
              <w:jc w:val="both"/>
            </w:pPr>
            <w:r>
              <w:rPr>
                <w:rFonts w:ascii="Times New Roman" w:hAnsi="Times New Roman"/>
                <w:b w:val="0"/>
                <w:i w:val="0"/>
                <w:color w:val="000000"/>
                <w:sz w:val="24"/>
              </w:rPr>
              <w:t>###Par###Распознавать и употреблять в устной и письменной речи родственные слова, образованные с использованием словосложения: сложные существительные путём соединения основ существительных (</w:t>
            </w:r>
            <w:r>
              <w:rPr>
                <w:rFonts w:ascii="Times New Roman" w:hAnsi="Times New Roman"/>
                <w:b w:val="0"/>
                <w:i/>
                <w:color w:val="000000"/>
                <w:sz w:val="24"/>
              </w:rPr>
              <w:t>football</w:t>
            </w:r>
            <w:r>
              <w:rPr>
                <w:rFonts w:ascii="Times New Roman" w:hAnsi="Times New Roman"/>
                <w:b w:val="0"/>
                <w:i w:val="0"/>
                <w:color w:val="000000"/>
                <w:sz w:val="24"/>
              </w:rPr>
              <w:t>); сложные существительные путём соединения основы прилагательного с основой существительного (</w:t>
            </w:r>
            <w:r>
              <w:rPr>
                <w:rFonts w:ascii="Times New Roman" w:hAnsi="Times New Roman"/>
                <w:b w:val="0"/>
                <w:i/>
                <w:color w:val="000000"/>
                <w:sz w:val="24"/>
              </w:rPr>
              <w:t>bluebell</w:t>
            </w:r>
            <w:r>
              <w:rPr>
                <w:rFonts w:ascii="Times New Roman" w:hAnsi="Times New Roman"/>
                <w:b w:val="0"/>
                <w:i w:val="0"/>
                <w:color w:val="000000"/>
                <w:sz w:val="24"/>
              </w:rPr>
              <w:t>); сложные существительные путём соединения основ существительных с предлогом (</w:t>
            </w:r>
            <w:r>
              <w:rPr>
                <w:rFonts w:ascii="Times New Roman" w:hAnsi="Times New Roman"/>
                <w:b w:val="0"/>
                <w:i/>
                <w:color w:val="000000"/>
                <w:sz w:val="24"/>
              </w:rPr>
              <w:t>father-in-law</w:t>
            </w:r>
            <w:r>
              <w:rPr>
                <w:rFonts w:ascii="Times New Roman" w:hAnsi="Times New Roman"/>
                <w:b w:val="0"/>
                <w:i w:val="0"/>
                <w:color w:val="000000"/>
                <w:sz w:val="24"/>
              </w:rPr>
              <w:t>)</w:t>
            </w:r>
          </w:p>
        </w:tc>
      </w:tr>
      <w:tr w14:paraId="13031D5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307265E9">
            <w:pPr>
              <w:spacing w:before="0" w:after="0" w:line="336" w:lineRule="auto"/>
              <w:ind w:left="228"/>
              <w:jc w:val="center"/>
            </w:pPr>
            <w:r>
              <w:rPr>
                <w:rFonts w:ascii="Times New Roman" w:hAnsi="Times New Roman"/>
                <w:b w:val="0"/>
                <w:i w:val="0"/>
                <w:color w:val="000000"/>
                <w:sz w:val="24"/>
              </w:rPr>
              <w:t>2.3.8</w:t>
            </w:r>
          </w:p>
        </w:tc>
        <w:tc>
          <w:tcPr>
            <w:tcW w:w="11837" w:type="dxa"/>
            <w:tcMar>
              <w:top w:w="50" w:type="dxa"/>
              <w:left w:w="100" w:type="dxa"/>
            </w:tcMar>
            <w:vAlign w:val="center"/>
          </w:tcPr>
          <w:p w14:paraId="524C487C">
            <w:pPr>
              <w:spacing w:before="0" w:after="0" w:line="336" w:lineRule="auto"/>
              <w:ind w:left="228"/>
              <w:jc w:val="both"/>
            </w:pPr>
            <w:r>
              <w:rPr>
                <w:rFonts w:ascii="Times New Roman" w:hAnsi="Times New Roman"/>
                <w:b w:val="0"/>
                <w:i w:val="0"/>
                <w:color w:val="000000"/>
                <w:sz w:val="24"/>
              </w:rPr>
              <w:t xml:space="preserve">###Par###Распознавать и употреблять в устной и письменной речи родственные слова, образованные с использованием словосложения: сложные прилагательные путём соединения основы прилагательного (числительного) с основой существительного с добавлением суффикса </w:t>
            </w:r>
            <w:r>
              <w:rPr>
                <w:rFonts w:ascii="Times New Roman" w:hAnsi="Times New Roman"/>
                <w:b w:val="0"/>
                <w:i/>
                <w:color w:val="000000"/>
                <w:sz w:val="24"/>
              </w:rPr>
              <w:t>-ed</w:t>
            </w:r>
            <w:r>
              <w:rPr>
                <w:rFonts w:ascii="Times New Roman" w:hAnsi="Times New Roman"/>
                <w:b w:val="0"/>
                <w:i w:val="0"/>
                <w:color w:val="000000"/>
                <w:sz w:val="24"/>
              </w:rPr>
              <w:t xml:space="preserve"> (</w:t>
            </w:r>
            <w:r>
              <w:rPr>
                <w:rFonts w:ascii="Times New Roman" w:hAnsi="Times New Roman"/>
                <w:b w:val="0"/>
                <w:i/>
                <w:color w:val="000000"/>
                <w:sz w:val="24"/>
              </w:rPr>
              <w:t>blue-eyed</w:t>
            </w:r>
            <w:r>
              <w:rPr>
                <w:rFonts w:ascii="Times New Roman" w:hAnsi="Times New Roman"/>
                <w:b w:val="0"/>
                <w:i w:val="0"/>
                <w:color w:val="000000"/>
                <w:sz w:val="24"/>
              </w:rPr>
              <w:t xml:space="preserve">, </w:t>
            </w:r>
            <w:r>
              <w:rPr>
                <w:rFonts w:ascii="Times New Roman" w:hAnsi="Times New Roman"/>
                <w:b w:val="0"/>
                <w:i/>
                <w:color w:val="000000"/>
                <w:sz w:val="24"/>
              </w:rPr>
              <w:t>eight-legged</w:t>
            </w:r>
            <w:r>
              <w:rPr>
                <w:rFonts w:ascii="Times New Roman" w:hAnsi="Times New Roman"/>
                <w:b w:val="0"/>
                <w:i w:val="0"/>
                <w:color w:val="000000"/>
                <w:sz w:val="24"/>
              </w:rPr>
              <w:t>); сложные прилагательные путём соединения наречия с основой причастия II (</w:t>
            </w:r>
            <w:r>
              <w:rPr>
                <w:rFonts w:ascii="Times New Roman" w:hAnsi="Times New Roman"/>
                <w:b w:val="0"/>
                <w:i/>
                <w:color w:val="000000"/>
                <w:sz w:val="24"/>
              </w:rPr>
              <w:t>well-behaved</w:t>
            </w:r>
            <w:r>
              <w:rPr>
                <w:rFonts w:ascii="Times New Roman" w:hAnsi="Times New Roman"/>
                <w:b w:val="0"/>
                <w:i w:val="0"/>
                <w:color w:val="000000"/>
                <w:sz w:val="24"/>
              </w:rPr>
              <w:t>); сложные прилагательные путём соединения основы прилагательного с основой причастия I (</w:t>
            </w:r>
            <w:r>
              <w:rPr>
                <w:rFonts w:ascii="Times New Roman" w:hAnsi="Times New Roman"/>
                <w:b w:val="0"/>
                <w:i/>
                <w:color w:val="000000"/>
                <w:sz w:val="24"/>
              </w:rPr>
              <w:t>nice-looking</w:t>
            </w:r>
            <w:r>
              <w:rPr>
                <w:rFonts w:ascii="Times New Roman" w:hAnsi="Times New Roman"/>
                <w:b w:val="0"/>
                <w:i w:val="0"/>
                <w:color w:val="000000"/>
                <w:sz w:val="24"/>
              </w:rPr>
              <w:t>)</w:t>
            </w:r>
          </w:p>
        </w:tc>
      </w:tr>
      <w:tr w14:paraId="0E37C12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3206B236">
            <w:pPr>
              <w:spacing w:before="0" w:after="0" w:line="336" w:lineRule="auto"/>
              <w:ind w:left="228"/>
              <w:jc w:val="center"/>
            </w:pPr>
            <w:r>
              <w:rPr>
                <w:rFonts w:ascii="Times New Roman" w:hAnsi="Times New Roman"/>
                <w:b w:val="0"/>
                <w:i w:val="0"/>
                <w:color w:val="000000"/>
                <w:sz w:val="24"/>
              </w:rPr>
              <w:t>2.3.9</w:t>
            </w:r>
          </w:p>
        </w:tc>
        <w:tc>
          <w:tcPr>
            <w:tcW w:w="11837" w:type="dxa"/>
            <w:tcMar>
              <w:top w:w="50" w:type="dxa"/>
              <w:left w:w="100" w:type="dxa"/>
            </w:tcMar>
            <w:vAlign w:val="center"/>
          </w:tcPr>
          <w:p w14:paraId="64CE0853">
            <w:pPr>
              <w:spacing w:before="0" w:after="0" w:line="336" w:lineRule="auto"/>
              <w:ind w:left="228"/>
              <w:jc w:val="both"/>
            </w:pPr>
            <w:r>
              <w:rPr>
                <w:rFonts w:ascii="Times New Roman" w:hAnsi="Times New Roman"/>
                <w:b w:val="0"/>
                <w:i w:val="0"/>
                <w:color w:val="000000"/>
                <w:sz w:val="24"/>
              </w:rPr>
              <w:t>###Par###Распознавать и употреблять в устной и письменной речи родственные слова, образованные с использованием конверсии: образование имён существительных от неопределённых форм глаголов (</w:t>
            </w:r>
            <w:r>
              <w:rPr>
                <w:rFonts w:ascii="Times New Roman" w:hAnsi="Times New Roman"/>
                <w:b w:val="0"/>
                <w:i/>
                <w:color w:val="000000"/>
                <w:sz w:val="24"/>
              </w:rPr>
              <w:t>to run – a run</w:t>
            </w:r>
            <w:r>
              <w:rPr>
                <w:rFonts w:ascii="Times New Roman" w:hAnsi="Times New Roman"/>
                <w:b w:val="0"/>
                <w:i w:val="0"/>
                <w:color w:val="000000"/>
                <w:sz w:val="24"/>
              </w:rPr>
              <w:t>); имён существительных от прилагательных (</w:t>
            </w:r>
            <w:r>
              <w:rPr>
                <w:rFonts w:ascii="Times New Roman" w:hAnsi="Times New Roman"/>
                <w:b w:val="0"/>
                <w:i/>
                <w:color w:val="000000"/>
                <w:sz w:val="24"/>
              </w:rPr>
              <w:t>rich people – the rich</w:t>
            </w:r>
            <w:r>
              <w:rPr>
                <w:rFonts w:ascii="Times New Roman" w:hAnsi="Times New Roman"/>
                <w:b w:val="0"/>
                <w:i w:val="0"/>
                <w:color w:val="000000"/>
                <w:sz w:val="24"/>
              </w:rPr>
              <w:t>); глаголов от имён существительных (</w:t>
            </w:r>
            <w:r>
              <w:rPr>
                <w:rFonts w:ascii="Times New Roman" w:hAnsi="Times New Roman"/>
                <w:b w:val="0"/>
                <w:i/>
                <w:color w:val="000000"/>
                <w:sz w:val="24"/>
              </w:rPr>
              <w:t>a hand – to hand</w:t>
            </w:r>
            <w:r>
              <w:rPr>
                <w:rFonts w:ascii="Times New Roman" w:hAnsi="Times New Roman"/>
                <w:b w:val="0"/>
                <w:i w:val="0"/>
                <w:color w:val="000000"/>
                <w:sz w:val="24"/>
              </w:rPr>
              <w:t>); глаголов от имён прилагательных (</w:t>
            </w:r>
            <w:r>
              <w:rPr>
                <w:rFonts w:ascii="Times New Roman" w:hAnsi="Times New Roman"/>
                <w:b w:val="0"/>
                <w:i/>
                <w:color w:val="000000"/>
                <w:sz w:val="24"/>
              </w:rPr>
              <w:t>cool – to cool</w:t>
            </w:r>
            <w:r>
              <w:rPr>
                <w:rFonts w:ascii="Times New Roman" w:hAnsi="Times New Roman"/>
                <w:b w:val="0"/>
                <w:i w:val="0"/>
                <w:color w:val="000000"/>
                <w:sz w:val="24"/>
              </w:rPr>
              <w:t>)</w:t>
            </w:r>
          </w:p>
        </w:tc>
      </w:tr>
      <w:tr w14:paraId="3A05D5D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7F1EDD5A">
            <w:pPr>
              <w:spacing w:before="0" w:after="0" w:line="336" w:lineRule="auto"/>
              <w:ind w:left="228"/>
              <w:jc w:val="center"/>
            </w:pPr>
            <w:r>
              <w:rPr>
                <w:rFonts w:ascii="Times New Roman" w:hAnsi="Times New Roman"/>
                <w:b w:val="0"/>
                <w:i w:val="0"/>
                <w:color w:val="000000"/>
                <w:sz w:val="24"/>
              </w:rPr>
              <w:t>2.3.10</w:t>
            </w:r>
          </w:p>
        </w:tc>
        <w:tc>
          <w:tcPr>
            <w:tcW w:w="11837" w:type="dxa"/>
            <w:tcMar>
              <w:top w:w="50" w:type="dxa"/>
              <w:left w:w="100" w:type="dxa"/>
            </w:tcMar>
            <w:vAlign w:val="center"/>
          </w:tcPr>
          <w:p w14:paraId="7D26C10B">
            <w:pPr>
              <w:spacing w:before="0" w:after="0" w:line="336" w:lineRule="auto"/>
              <w:ind w:left="228"/>
              <w:jc w:val="both"/>
            </w:pPr>
            <w:r>
              <w:rPr>
                <w:rFonts w:ascii="Times New Roman" w:hAnsi="Times New Roman"/>
                <w:b w:val="0"/>
                <w:i w:val="0"/>
                <w:color w:val="000000"/>
                <w:sz w:val="24"/>
              </w:rPr>
              <w:t xml:space="preserve">###Par###Распознавать и употреблять в устной и письменной речи имена прилагательные на </w:t>
            </w:r>
            <w:r>
              <w:rPr>
                <w:rFonts w:ascii="Times New Roman" w:hAnsi="Times New Roman"/>
                <w:b w:val="0"/>
                <w:i/>
                <w:color w:val="000000"/>
                <w:sz w:val="24"/>
              </w:rPr>
              <w:t>-ed</w:t>
            </w:r>
            <w:r>
              <w:rPr>
                <w:rFonts w:ascii="Times New Roman" w:hAnsi="Times New Roman"/>
                <w:b w:val="0"/>
                <w:i w:val="0"/>
                <w:color w:val="000000"/>
                <w:sz w:val="24"/>
              </w:rPr>
              <w:t xml:space="preserve"> и </w:t>
            </w:r>
            <w:r>
              <w:rPr>
                <w:rFonts w:ascii="Times New Roman" w:hAnsi="Times New Roman"/>
                <w:b w:val="0"/>
                <w:i/>
                <w:color w:val="000000"/>
                <w:sz w:val="24"/>
              </w:rPr>
              <w:t>-ing</w:t>
            </w:r>
            <w:r>
              <w:rPr>
                <w:rFonts w:ascii="Times New Roman" w:hAnsi="Times New Roman"/>
                <w:b w:val="0"/>
                <w:i w:val="0"/>
                <w:color w:val="000000"/>
                <w:sz w:val="24"/>
              </w:rPr>
              <w:t xml:space="preserve"> (</w:t>
            </w:r>
            <w:r>
              <w:rPr>
                <w:rFonts w:ascii="Times New Roman" w:hAnsi="Times New Roman"/>
                <w:b w:val="0"/>
                <w:i/>
                <w:color w:val="000000"/>
                <w:sz w:val="24"/>
              </w:rPr>
              <w:t>excited – exciting</w:t>
            </w:r>
            <w:r>
              <w:rPr>
                <w:rFonts w:ascii="Times New Roman" w:hAnsi="Times New Roman"/>
                <w:b w:val="0"/>
                <w:i w:val="0"/>
                <w:color w:val="000000"/>
                <w:sz w:val="24"/>
              </w:rPr>
              <w:t>)</w:t>
            </w:r>
          </w:p>
        </w:tc>
      </w:tr>
      <w:tr w14:paraId="52BEB1B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7BF1CB91">
            <w:pPr>
              <w:spacing w:before="0" w:after="0" w:line="336" w:lineRule="auto"/>
              <w:ind w:left="228"/>
              <w:jc w:val="center"/>
            </w:pPr>
            <w:r>
              <w:rPr>
                <w:rFonts w:ascii="Times New Roman" w:hAnsi="Times New Roman"/>
                <w:b w:val="0"/>
                <w:i w:val="0"/>
                <w:color w:val="000000"/>
                <w:sz w:val="24"/>
              </w:rPr>
              <w:t>2.3.11</w:t>
            </w:r>
          </w:p>
        </w:tc>
        <w:tc>
          <w:tcPr>
            <w:tcW w:w="11837" w:type="dxa"/>
            <w:tcMar>
              <w:top w:w="50" w:type="dxa"/>
              <w:left w:w="100" w:type="dxa"/>
            </w:tcMar>
            <w:vAlign w:val="center"/>
          </w:tcPr>
          <w:p w14:paraId="2DAA2F58">
            <w:pPr>
              <w:spacing w:before="0" w:after="0" w:line="336" w:lineRule="auto"/>
              <w:ind w:left="228"/>
              <w:jc w:val="both"/>
            </w:pPr>
            <w:r>
              <w:rPr>
                <w:rFonts w:ascii="Times New Roman" w:hAnsi="Times New Roman"/>
                <w:b w:val="0"/>
                <w:i w:val="0"/>
                <w:color w:val="000000"/>
                <w:sz w:val="24"/>
              </w:rPr>
              <w:t>###Par###Распознавать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tc>
      </w:tr>
      <w:tr w14:paraId="428506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2B77ACBB">
            <w:pPr>
              <w:spacing w:before="0" w:after="0" w:line="336" w:lineRule="auto"/>
              <w:ind w:left="228"/>
              <w:jc w:val="center"/>
            </w:pPr>
            <w:r>
              <w:rPr>
                <w:rFonts w:ascii="Times New Roman" w:hAnsi="Times New Roman"/>
                <w:b w:val="0"/>
                <w:i w:val="0"/>
                <w:color w:val="000000"/>
                <w:sz w:val="24"/>
              </w:rPr>
              <w:t>2.3.12</w:t>
            </w:r>
          </w:p>
        </w:tc>
        <w:tc>
          <w:tcPr>
            <w:tcW w:w="11837" w:type="dxa"/>
            <w:tcMar>
              <w:top w:w="50" w:type="dxa"/>
              <w:left w:w="100" w:type="dxa"/>
            </w:tcMar>
            <w:vAlign w:val="center"/>
          </w:tcPr>
          <w:p w14:paraId="0A69A5CA">
            <w:pPr>
              <w:spacing w:before="0" w:after="0" w:line="336" w:lineRule="auto"/>
              <w:ind w:left="228"/>
              <w:jc w:val="both"/>
            </w:pPr>
            <w:r>
              <w:rPr>
                <w:rFonts w:ascii="Times New Roman" w:hAnsi="Times New Roman"/>
                <w:b w:val="0"/>
                <w:i w:val="0"/>
                <w:color w:val="000000"/>
                <w:sz w:val="24"/>
              </w:rPr>
              <w:t>###Par###Распознавать и употреблять в устной и письменной речи различные средства связи для обеспечения целостности и логичности устного (письменного) высказывания</w:t>
            </w:r>
          </w:p>
        </w:tc>
      </w:tr>
      <w:tr w14:paraId="0E9B6A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5C6428F7">
            <w:pPr>
              <w:spacing w:before="0" w:after="0" w:line="336" w:lineRule="auto"/>
              <w:ind w:left="228"/>
              <w:jc w:val="center"/>
            </w:pPr>
            <w:r>
              <w:rPr>
                <w:rFonts w:ascii="Times New Roman" w:hAnsi="Times New Roman"/>
                <w:b w:val="0"/>
                <w:i/>
                <w:color w:val="000000"/>
                <w:sz w:val="24"/>
              </w:rPr>
              <w:t xml:space="preserve">2.4 </w:t>
            </w:r>
          </w:p>
        </w:tc>
        <w:tc>
          <w:tcPr>
            <w:tcW w:w="11837" w:type="dxa"/>
            <w:tcMar>
              <w:top w:w="50" w:type="dxa"/>
              <w:left w:w="100" w:type="dxa"/>
            </w:tcMar>
            <w:vAlign w:val="center"/>
          </w:tcPr>
          <w:p w14:paraId="0B1D359B">
            <w:pPr>
              <w:spacing w:before="0" w:after="0" w:line="336" w:lineRule="auto"/>
              <w:ind w:left="228"/>
              <w:jc w:val="both"/>
            </w:pPr>
            <w:r>
              <w:rPr>
                <w:rFonts w:ascii="Times New Roman" w:hAnsi="Times New Roman"/>
                <w:b w:val="0"/>
                <w:i w:val="0"/>
                <w:color w:val="000000"/>
                <w:sz w:val="24"/>
              </w:rPr>
              <w:t>###Par###</w:t>
            </w:r>
            <w:r>
              <w:rPr>
                <w:rFonts w:ascii="Times New Roman" w:hAnsi="Times New Roman"/>
                <w:b w:val="0"/>
                <w:i/>
                <w:color w:val="000000"/>
                <w:sz w:val="24"/>
              </w:rPr>
              <w:t>Грамматическая сторона речи</w:t>
            </w:r>
          </w:p>
        </w:tc>
      </w:tr>
      <w:tr w14:paraId="7708EF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4932CEA9">
            <w:pPr>
              <w:spacing w:before="0" w:after="0" w:line="336" w:lineRule="auto"/>
              <w:ind w:left="228"/>
              <w:jc w:val="center"/>
            </w:pPr>
            <w:r>
              <w:rPr>
                <w:rFonts w:ascii="Times New Roman" w:hAnsi="Times New Roman"/>
                <w:b w:val="0"/>
                <w:i w:val="0"/>
                <w:color w:val="000000"/>
                <w:sz w:val="24"/>
              </w:rPr>
              <w:t>2.4.1</w:t>
            </w:r>
          </w:p>
        </w:tc>
        <w:tc>
          <w:tcPr>
            <w:tcW w:w="11837" w:type="dxa"/>
            <w:tcMar>
              <w:top w:w="50" w:type="dxa"/>
              <w:left w:w="100" w:type="dxa"/>
            </w:tcMar>
            <w:vAlign w:val="center"/>
          </w:tcPr>
          <w:p w14:paraId="34389411">
            <w:pPr>
              <w:spacing w:before="0" w:after="0" w:line="336" w:lineRule="auto"/>
              <w:ind w:left="228"/>
              <w:jc w:val="both"/>
            </w:pPr>
            <w:r>
              <w:rPr>
                <w:rFonts w:ascii="Times New Roman" w:hAnsi="Times New Roman"/>
                <w:b w:val="0"/>
                <w:i w:val="0"/>
                <w:color w:val="000000"/>
                <w:sz w:val="24"/>
              </w:rPr>
              <w:t>###Par###Знать и понимать особенности структуры простых и сложных предложений и различных коммуникативных типов предложений английского языка</w:t>
            </w:r>
          </w:p>
        </w:tc>
      </w:tr>
      <w:tr w14:paraId="410085E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6C1580CE">
            <w:pPr>
              <w:spacing w:before="0" w:after="0" w:line="336" w:lineRule="auto"/>
              <w:ind w:left="228"/>
              <w:jc w:val="center"/>
            </w:pPr>
            <w:r>
              <w:rPr>
                <w:rFonts w:ascii="Times New Roman" w:hAnsi="Times New Roman"/>
                <w:b w:val="0"/>
                <w:i w:val="0"/>
                <w:color w:val="000000"/>
                <w:sz w:val="24"/>
              </w:rPr>
              <w:t>2.4.2</w:t>
            </w:r>
          </w:p>
        </w:tc>
        <w:tc>
          <w:tcPr>
            <w:tcW w:w="11837" w:type="dxa"/>
            <w:tcMar>
              <w:top w:w="50" w:type="dxa"/>
              <w:left w:w="100" w:type="dxa"/>
            </w:tcMar>
            <w:vAlign w:val="center"/>
          </w:tcPr>
          <w:p w14:paraId="0BB4A132">
            <w:pPr>
              <w:spacing w:before="0" w:after="0" w:line="336" w:lineRule="auto"/>
              <w:ind w:left="228"/>
              <w:jc w:val="both"/>
            </w:pPr>
            <w:r>
              <w:rPr>
                <w:rFonts w:ascii="Times New Roman" w:hAnsi="Times New Roman"/>
                <w:b w:val="0"/>
                <w:i w:val="0"/>
                <w:color w:val="000000"/>
                <w:sz w:val="24"/>
              </w:rPr>
              <w:t>###Par###Распознавать в звучащем и письменном тексте и употреблять в устной и письменной речи предложения с несколькими обстоятельствами, следующими в определённом порядке</w:t>
            </w:r>
          </w:p>
        </w:tc>
      </w:tr>
      <w:tr w14:paraId="3A7B8A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086FB77C">
            <w:pPr>
              <w:spacing w:before="0" w:after="0" w:line="336" w:lineRule="auto"/>
              <w:ind w:left="228"/>
              <w:jc w:val="center"/>
            </w:pPr>
            <w:r>
              <w:rPr>
                <w:rFonts w:ascii="Times New Roman" w:hAnsi="Times New Roman"/>
                <w:b w:val="0"/>
                <w:i w:val="0"/>
                <w:color w:val="000000"/>
                <w:sz w:val="24"/>
              </w:rPr>
              <w:t>2.4.3</w:t>
            </w:r>
          </w:p>
        </w:tc>
        <w:tc>
          <w:tcPr>
            <w:tcW w:w="11837" w:type="dxa"/>
            <w:tcMar>
              <w:top w:w="50" w:type="dxa"/>
              <w:left w:w="100" w:type="dxa"/>
            </w:tcMar>
            <w:vAlign w:val="center"/>
          </w:tcPr>
          <w:p w14:paraId="5DE97AA9">
            <w:pPr>
              <w:spacing w:before="0" w:after="0" w:line="336" w:lineRule="auto"/>
              <w:ind w:left="228"/>
              <w:jc w:val="both"/>
            </w:pPr>
            <w:r>
              <w:rPr>
                <w:rFonts w:ascii="Times New Roman" w:hAnsi="Times New Roman"/>
                <w:b w:val="0"/>
                <w:i w:val="0"/>
                <w:color w:val="000000"/>
                <w:sz w:val="24"/>
              </w:rPr>
              <w:t xml:space="preserve">###Par###Распознавать в звучащем и письменном тексте и употреблять в устной и письменной речи предложения с начальным </w:t>
            </w:r>
            <w:r>
              <w:rPr>
                <w:rFonts w:ascii="Times New Roman" w:hAnsi="Times New Roman"/>
                <w:b w:val="0"/>
                <w:i/>
                <w:color w:val="000000"/>
                <w:sz w:val="24"/>
              </w:rPr>
              <w:t>It</w:t>
            </w:r>
          </w:p>
        </w:tc>
      </w:tr>
      <w:tr w14:paraId="3832721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14EE02C7">
            <w:pPr>
              <w:spacing w:before="0" w:after="0" w:line="336" w:lineRule="auto"/>
              <w:ind w:left="228"/>
              <w:jc w:val="center"/>
            </w:pPr>
            <w:r>
              <w:rPr>
                <w:rFonts w:ascii="Times New Roman" w:hAnsi="Times New Roman"/>
                <w:b w:val="0"/>
                <w:i w:val="0"/>
                <w:color w:val="000000"/>
                <w:sz w:val="24"/>
              </w:rPr>
              <w:t>2.4.4</w:t>
            </w:r>
          </w:p>
        </w:tc>
        <w:tc>
          <w:tcPr>
            <w:tcW w:w="11837" w:type="dxa"/>
            <w:tcMar>
              <w:top w:w="50" w:type="dxa"/>
              <w:left w:w="100" w:type="dxa"/>
            </w:tcMar>
            <w:vAlign w:val="center"/>
          </w:tcPr>
          <w:p w14:paraId="65840331">
            <w:pPr>
              <w:spacing w:before="0" w:after="0" w:line="336" w:lineRule="auto"/>
              <w:ind w:left="228"/>
              <w:jc w:val="both"/>
            </w:pPr>
            <w:r>
              <w:rPr>
                <w:rFonts w:ascii="Times New Roman" w:hAnsi="Times New Roman"/>
                <w:b w:val="0"/>
                <w:i w:val="0"/>
                <w:color w:val="000000"/>
                <w:sz w:val="24"/>
              </w:rPr>
              <w:t xml:space="preserve">###Par###Распознавать в звучащем и письменном тексте и употреблять в устной и письменной речи предложения с начальным </w:t>
            </w:r>
            <w:r>
              <w:rPr>
                <w:rFonts w:ascii="Times New Roman" w:hAnsi="Times New Roman"/>
                <w:b w:val="0"/>
                <w:i/>
                <w:color w:val="000000"/>
                <w:sz w:val="24"/>
              </w:rPr>
              <w:t>There + to be</w:t>
            </w:r>
          </w:p>
        </w:tc>
      </w:tr>
      <w:tr w14:paraId="0F1AF0C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20511D53">
            <w:pPr>
              <w:spacing w:before="0" w:after="0" w:line="336" w:lineRule="auto"/>
              <w:ind w:left="228"/>
              <w:jc w:val="center"/>
            </w:pPr>
            <w:r>
              <w:rPr>
                <w:rFonts w:ascii="Times New Roman" w:hAnsi="Times New Roman"/>
                <w:b w:val="0"/>
                <w:i w:val="0"/>
                <w:color w:val="000000"/>
                <w:sz w:val="24"/>
              </w:rPr>
              <w:t>2.4.5</w:t>
            </w:r>
          </w:p>
        </w:tc>
        <w:tc>
          <w:tcPr>
            <w:tcW w:w="11837" w:type="dxa"/>
            <w:tcMar>
              <w:top w:w="50" w:type="dxa"/>
              <w:left w:w="100" w:type="dxa"/>
            </w:tcMar>
            <w:vAlign w:val="center"/>
          </w:tcPr>
          <w:p w14:paraId="3C4C054A">
            <w:pPr>
              <w:spacing w:before="0" w:after="0" w:line="336" w:lineRule="auto"/>
              <w:ind w:left="228"/>
              <w:jc w:val="both"/>
            </w:pPr>
            <w:r>
              <w:rPr>
                <w:rFonts w:ascii="Times New Roman" w:hAnsi="Times New Roman"/>
                <w:b w:val="0"/>
                <w:i w:val="0"/>
                <w:color w:val="000000"/>
                <w:sz w:val="24"/>
              </w:rPr>
              <w:t xml:space="preserve">###Par###Распознавать в звучащем и письменном тексте и употреблять в устной и письменной речи предложения с глагольными конструкциями, содержащими глаголы-связки </w:t>
            </w:r>
            <w:r>
              <w:rPr>
                <w:rFonts w:ascii="Times New Roman" w:hAnsi="Times New Roman"/>
                <w:b w:val="0"/>
                <w:i/>
                <w:color w:val="000000"/>
                <w:sz w:val="24"/>
              </w:rPr>
              <w:t>to be</w:t>
            </w:r>
            <w:r>
              <w:rPr>
                <w:rFonts w:ascii="Times New Roman" w:hAnsi="Times New Roman"/>
                <w:b w:val="0"/>
                <w:i w:val="0"/>
                <w:color w:val="000000"/>
                <w:sz w:val="24"/>
              </w:rPr>
              <w:t xml:space="preserve">, </w:t>
            </w:r>
            <w:r>
              <w:rPr>
                <w:rFonts w:ascii="Times New Roman" w:hAnsi="Times New Roman"/>
                <w:b w:val="0"/>
                <w:i/>
                <w:color w:val="000000"/>
                <w:sz w:val="24"/>
              </w:rPr>
              <w:t>to look</w:t>
            </w:r>
            <w:r>
              <w:rPr>
                <w:rFonts w:ascii="Times New Roman" w:hAnsi="Times New Roman"/>
                <w:b w:val="0"/>
                <w:i w:val="0"/>
                <w:color w:val="000000"/>
                <w:sz w:val="24"/>
              </w:rPr>
              <w:t xml:space="preserve">, </w:t>
            </w:r>
            <w:r>
              <w:rPr>
                <w:rFonts w:ascii="Times New Roman" w:hAnsi="Times New Roman"/>
                <w:b w:val="0"/>
                <w:i/>
                <w:color w:val="000000"/>
                <w:sz w:val="24"/>
              </w:rPr>
              <w:t>to seem</w:t>
            </w:r>
            <w:r>
              <w:rPr>
                <w:rFonts w:ascii="Times New Roman" w:hAnsi="Times New Roman"/>
                <w:b w:val="0"/>
                <w:i w:val="0"/>
                <w:color w:val="000000"/>
                <w:sz w:val="24"/>
              </w:rPr>
              <w:t xml:space="preserve">, </w:t>
            </w:r>
            <w:r>
              <w:rPr>
                <w:rFonts w:ascii="Times New Roman" w:hAnsi="Times New Roman"/>
                <w:b w:val="0"/>
                <w:i/>
                <w:color w:val="000000"/>
                <w:sz w:val="24"/>
              </w:rPr>
              <w:t>to feel</w:t>
            </w:r>
          </w:p>
        </w:tc>
      </w:tr>
      <w:tr w14:paraId="1E442C2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502C0A12">
            <w:pPr>
              <w:spacing w:before="0" w:after="0" w:line="336" w:lineRule="auto"/>
              <w:ind w:left="228"/>
              <w:jc w:val="center"/>
            </w:pPr>
            <w:r>
              <w:rPr>
                <w:rFonts w:ascii="Times New Roman" w:hAnsi="Times New Roman"/>
                <w:b w:val="0"/>
                <w:i w:val="0"/>
                <w:color w:val="000000"/>
                <w:sz w:val="24"/>
              </w:rPr>
              <w:t>2.4.6</w:t>
            </w:r>
          </w:p>
        </w:tc>
        <w:tc>
          <w:tcPr>
            <w:tcW w:w="11837" w:type="dxa"/>
            <w:tcMar>
              <w:top w:w="50" w:type="dxa"/>
              <w:left w:w="100" w:type="dxa"/>
            </w:tcMar>
            <w:vAlign w:val="center"/>
          </w:tcPr>
          <w:p w14:paraId="6D109EA8">
            <w:pPr>
              <w:spacing w:before="0" w:after="0" w:line="336" w:lineRule="auto"/>
              <w:ind w:left="228"/>
              <w:jc w:val="both"/>
            </w:pPr>
            <w:r>
              <w:rPr>
                <w:rFonts w:ascii="Times New Roman" w:hAnsi="Times New Roman"/>
                <w:b w:val="0"/>
                <w:i w:val="0"/>
                <w:color w:val="000000"/>
                <w:sz w:val="24"/>
              </w:rPr>
              <w:t>###Par###Распознавать в звучащем и письменном тексте и употреблять в устной и письменной речи предложения cо сложным дополнением – Complex Subject</w:t>
            </w:r>
          </w:p>
        </w:tc>
      </w:tr>
      <w:tr w14:paraId="48AB47E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13674AA4">
            <w:pPr>
              <w:spacing w:before="0" w:after="0" w:line="336" w:lineRule="auto"/>
              <w:ind w:left="228"/>
              <w:jc w:val="center"/>
            </w:pPr>
            <w:r>
              <w:rPr>
                <w:rFonts w:ascii="Times New Roman" w:hAnsi="Times New Roman"/>
                <w:b w:val="0"/>
                <w:i w:val="0"/>
                <w:color w:val="000000"/>
                <w:sz w:val="24"/>
              </w:rPr>
              <w:t>2.4.7</w:t>
            </w:r>
          </w:p>
        </w:tc>
        <w:tc>
          <w:tcPr>
            <w:tcW w:w="11837" w:type="dxa"/>
            <w:tcMar>
              <w:top w:w="50" w:type="dxa"/>
              <w:left w:w="100" w:type="dxa"/>
            </w:tcMar>
            <w:vAlign w:val="center"/>
          </w:tcPr>
          <w:p w14:paraId="55DA3ABB">
            <w:pPr>
              <w:spacing w:before="0" w:after="0" w:line="336" w:lineRule="auto"/>
              <w:ind w:left="228"/>
              <w:jc w:val="both"/>
            </w:pPr>
            <w:r>
              <w:rPr>
                <w:rFonts w:ascii="Times New Roman" w:hAnsi="Times New Roman"/>
                <w:b w:val="0"/>
                <w:i w:val="0"/>
                <w:color w:val="000000"/>
                <w:sz w:val="24"/>
              </w:rPr>
              <w:t>###Par###Распознавать в звучащем и письменном тексте и употреблять в устной и письменной речи предложения cо сложным дополнением – Complex Object</w:t>
            </w:r>
          </w:p>
        </w:tc>
      </w:tr>
      <w:tr w14:paraId="70F137E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7EFA633C">
            <w:pPr>
              <w:spacing w:before="0" w:after="0" w:line="336" w:lineRule="auto"/>
              <w:ind w:left="228"/>
              <w:jc w:val="center"/>
            </w:pPr>
            <w:r>
              <w:rPr>
                <w:rFonts w:ascii="Times New Roman" w:hAnsi="Times New Roman"/>
                <w:b w:val="0"/>
                <w:i w:val="0"/>
                <w:color w:val="000000"/>
                <w:sz w:val="24"/>
              </w:rPr>
              <w:t>2.4.8</w:t>
            </w:r>
          </w:p>
        </w:tc>
        <w:tc>
          <w:tcPr>
            <w:tcW w:w="11837" w:type="dxa"/>
            <w:tcMar>
              <w:top w:w="50" w:type="dxa"/>
              <w:left w:w="100" w:type="dxa"/>
            </w:tcMar>
            <w:vAlign w:val="center"/>
          </w:tcPr>
          <w:p w14:paraId="6F7B4D4A">
            <w:pPr>
              <w:spacing w:before="0" w:after="0" w:line="336" w:lineRule="auto"/>
              <w:ind w:left="228"/>
              <w:jc w:val="both"/>
            </w:pPr>
            <w:r>
              <w:rPr>
                <w:rFonts w:ascii="Times New Roman" w:hAnsi="Times New Roman"/>
                <w:b w:val="0"/>
                <w:i w:val="0"/>
                <w:color w:val="000000"/>
                <w:sz w:val="24"/>
              </w:rPr>
              <w:t xml:space="preserve">###Par###Распознавать в звучащем и письменном тексте и употреблять в устной и письменной речи сложносочинённые предложения с сочинительными союзами </w:t>
            </w:r>
            <w:r>
              <w:rPr>
                <w:rFonts w:ascii="Times New Roman" w:hAnsi="Times New Roman"/>
                <w:b w:val="0"/>
                <w:i/>
                <w:color w:val="000000"/>
                <w:sz w:val="24"/>
              </w:rPr>
              <w:t>and</w:t>
            </w:r>
            <w:r>
              <w:rPr>
                <w:rFonts w:ascii="Times New Roman" w:hAnsi="Times New Roman"/>
                <w:b w:val="0"/>
                <w:i w:val="0"/>
                <w:color w:val="000000"/>
                <w:sz w:val="24"/>
              </w:rPr>
              <w:t xml:space="preserve">, </w:t>
            </w:r>
            <w:r>
              <w:rPr>
                <w:rFonts w:ascii="Times New Roman" w:hAnsi="Times New Roman"/>
                <w:b w:val="0"/>
                <w:i/>
                <w:color w:val="000000"/>
                <w:sz w:val="24"/>
              </w:rPr>
              <w:t>but</w:t>
            </w:r>
            <w:r>
              <w:rPr>
                <w:rFonts w:ascii="Times New Roman" w:hAnsi="Times New Roman"/>
                <w:b w:val="0"/>
                <w:i w:val="0"/>
                <w:color w:val="000000"/>
                <w:sz w:val="24"/>
              </w:rPr>
              <w:t xml:space="preserve">, </w:t>
            </w:r>
            <w:r>
              <w:rPr>
                <w:rFonts w:ascii="Times New Roman" w:hAnsi="Times New Roman"/>
                <w:b w:val="0"/>
                <w:i/>
                <w:color w:val="000000"/>
                <w:sz w:val="24"/>
              </w:rPr>
              <w:t>or</w:t>
            </w:r>
            <w:r>
              <w:rPr>
                <w:rFonts w:ascii="Times New Roman" w:hAnsi="Times New Roman"/>
                <w:b w:val="0"/>
                <w:i w:val="0"/>
                <w:color w:val="000000"/>
                <w:sz w:val="24"/>
              </w:rPr>
              <w:t xml:space="preserve"> </w:t>
            </w:r>
          </w:p>
        </w:tc>
      </w:tr>
      <w:tr w14:paraId="3E054F5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0CCA66CA">
            <w:pPr>
              <w:spacing w:before="0" w:after="0" w:line="336" w:lineRule="auto"/>
              <w:ind w:left="228"/>
              <w:jc w:val="center"/>
            </w:pPr>
            <w:r>
              <w:rPr>
                <w:rFonts w:ascii="Times New Roman" w:hAnsi="Times New Roman"/>
                <w:b w:val="0"/>
                <w:i w:val="0"/>
                <w:color w:val="000000"/>
                <w:sz w:val="24"/>
              </w:rPr>
              <w:t>2.4.9</w:t>
            </w:r>
          </w:p>
        </w:tc>
        <w:tc>
          <w:tcPr>
            <w:tcW w:w="11837" w:type="dxa"/>
            <w:tcMar>
              <w:top w:w="50" w:type="dxa"/>
              <w:left w:w="100" w:type="dxa"/>
            </w:tcMar>
            <w:vAlign w:val="center"/>
          </w:tcPr>
          <w:p w14:paraId="6F4BF4FA">
            <w:pPr>
              <w:spacing w:before="0" w:after="0" w:line="336" w:lineRule="auto"/>
              <w:ind w:left="228"/>
              <w:jc w:val="both"/>
            </w:pPr>
            <w:r>
              <w:rPr>
                <w:rFonts w:ascii="Times New Roman" w:hAnsi="Times New Roman"/>
                <w:b w:val="0"/>
                <w:i w:val="0"/>
                <w:color w:val="000000"/>
                <w:sz w:val="24"/>
              </w:rPr>
              <w:t xml:space="preserve">###Par###Распознавать в звучащем и письменном тексте и употреблять в устной и письменной речи сложноподчинённые предложения с союзами и союзными словами </w:t>
            </w:r>
            <w:r>
              <w:rPr>
                <w:rFonts w:ascii="Times New Roman" w:hAnsi="Times New Roman"/>
                <w:b w:val="0"/>
                <w:i/>
                <w:color w:val="000000"/>
                <w:sz w:val="24"/>
              </w:rPr>
              <w:t>because</w:t>
            </w:r>
            <w:r>
              <w:rPr>
                <w:rFonts w:ascii="Times New Roman" w:hAnsi="Times New Roman"/>
                <w:b w:val="0"/>
                <w:i w:val="0"/>
                <w:color w:val="000000"/>
                <w:sz w:val="24"/>
              </w:rPr>
              <w:t xml:space="preserve">, </w:t>
            </w:r>
            <w:r>
              <w:rPr>
                <w:rFonts w:ascii="Times New Roman" w:hAnsi="Times New Roman"/>
                <w:b w:val="0"/>
                <w:i/>
                <w:color w:val="000000"/>
                <w:sz w:val="24"/>
              </w:rPr>
              <w:t>if</w:t>
            </w:r>
            <w:r>
              <w:rPr>
                <w:rFonts w:ascii="Times New Roman" w:hAnsi="Times New Roman"/>
                <w:b w:val="0"/>
                <w:i w:val="0"/>
                <w:color w:val="000000"/>
                <w:sz w:val="24"/>
              </w:rPr>
              <w:t xml:space="preserve">, </w:t>
            </w:r>
            <w:r>
              <w:rPr>
                <w:rFonts w:ascii="Times New Roman" w:hAnsi="Times New Roman"/>
                <w:b w:val="0"/>
                <w:i/>
                <w:color w:val="000000"/>
                <w:sz w:val="24"/>
              </w:rPr>
              <w:t>when</w:t>
            </w:r>
            <w:r>
              <w:rPr>
                <w:rFonts w:ascii="Times New Roman" w:hAnsi="Times New Roman"/>
                <w:b w:val="0"/>
                <w:i w:val="0"/>
                <w:color w:val="000000"/>
                <w:sz w:val="24"/>
              </w:rPr>
              <w:t xml:space="preserve">, </w:t>
            </w:r>
            <w:r>
              <w:rPr>
                <w:rFonts w:ascii="Times New Roman" w:hAnsi="Times New Roman"/>
                <w:b w:val="0"/>
                <w:i/>
                <w:color w:val="000000"/>
                <w:sz w:val="24"/>
              </w:rPr>
              <w:t>where</w:t>
            </w:r>
            <w:r>
              <w:rPr>
                <w:rFonts w:ascii="Times New Roman" w:hAnsi="Times New Roman"/>
                <w:b w:val="0"/>
                <w:i w:val="0"/>
                <w:color w:val="000000"/>
                <w:sz w:val="24"/>
              </w:rPr>
              <w:t xml:space="preserve">, </w:t>
            </w:r>
            <w:r>
              <w:rPr>
                <w:rFonts w:ascii="Times New Roman" w:hAnsi="Times New Roman"/>
                <w:b w:val="0"/>
                <w:i/>
                <w:color w:val="000000"/>
                <w:sz w:val="24"/>
              </w:rPr>
              <w:t>what</w:t>
            </w:r>
            <w:r>
              <w:rPr>
                <w:rFonts w:ascii="Times New Roman" w:hAnsi="Times New Roman"/>
                <w:b w:val="0"/>
                <w:i w:val="0"/>
                <w:color w:val="000000"/>
                <w:sz w:val="24"/>
              </w:rPr>
              <w:t xml:space="preserve">, </w:t>
            </w:r>
            <w:r>
              <w:rPr>
                <w:rFonts w:ascii="Times New Roman" w:hAnsi="Times New Roman"/>
                <w:b w:val="0"/>
                <w:i/>
                <w:color w:val="000000"/>
                <w:sz w:val="24"/>
              </w:rPr>
              <w:t>why</w:t>
            </w:r>
            <w:r>
              <w:rPr>
                <w:rFonts w:ascii="Times New Roman" w:hAnsi="Times New Roman"/>
                <w:b w:val="0"/>
                <w:i w:val="0"/>
                <w:color w:val="000000"/>
                <w:sz w:val="24"/>
              </w:rPr>
              <w:t xml:space="preserve">, </w:t>
            </w:r>
            <w:r>
              <w:rPr>
                <w:rFonts w:ascii="Times New Roman" w:hAnsi="Times New Roman"/>
                <w:b w:val="0"/>
                <w:i/>
                <w:color w:val="000000"/>
                <w:sz w:val="24"/>
              </w:rPr>
              <w:t>how</w:t>
            </w:r>
          </w:p>
        </w:tc>
      </w:tr>
      <w:tr w14:paraId="69457D9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2D3F9C6E">
            <w:pPr>
              <w:spacing w:before="0" w:after="0" w:line="336" w:lineRule="auto"/>
              <w:ind w:left="228"/>
              <w:jc w:val="center"/>
            </w:pPr>
            <w:r>
              <w:rPr>
                <w:rFonts w:ascii="Times New Roman" w:hAnsi="Times New Roman"/>
                <w:b w:val="0"/>
                <w:i w:val="0"/>
                <w:color w:val="000000"/>
                <w:sz w:val="24"/>
              </w:rPr>
              <w:t>2.4.10</w:t>
            </w:r>
          </w:p>
        </w:tc>
        <w:tc>
          <w:tcPr>
            <w:tcW w:w="11837" w:type="dxa"/>
            <w:tcMar>
              <w:top w:w="50" w:type="dxa"/>
              <w:left w:w="100" w:type="dxa"/>
            </w:tcMar>
            <w:vAlign w:val="center"/>
          </w:tcPr>
          <w:p w14:paraId="4372B5B1">
            <w:pPr>
              <w:spacing w:before="0" w:after="0" w:line="336" w:lineRule="auto"/>
              <w:ind w:left="228"/>
              <w:jc w:val="both"/>
            </w:pPr>
            <w:r>
              <w:rPr>
                <w:rFonts w:ascii="Times New Roman" w:hAnsi="Times New Roman"/>
                <w:b w:val="0"/>
                <w:i w:val="0"/>
                <w:color w:val="000000"/>
                <w:sz w:val="24"/>
              </w:rPr>
              <w:t xml:space="preserve">###Par###Распознавать в звучащем и письменном тексте и употреблять в устной и письменной речи сложноподчинённые предложения с определительными придаточными с союзными словами </w:t>
            </w:r>
            <w:r>
              <w:rPr>
                <w:rFonts w:ascii="Times New Roman" w:hAnsi="Times New Roman"/>
                <w:b w:val="0"/>
                <w:i/>
                <w:color w:val="000000"/>
                <w:sz w:val="24"/>
              </w:rPr>
              <w:t>who</w:t>
            </w:r>
            <w:r>
              <w:rPr>
                <w:rFonts w:ascii="Times New Roman" w:hAnsi="Times New Roman"/>
                <w:b w:val="0"/>
                <w:i w:val="0"/>
                <w:color w:val="000000"/>
                <w:sz w:val="24"/>
              </w:rPr>
              <w:t xml:space="preserve">, </w:t>
            </w:r>
            <w:r>
              <w:rPr>
                <w:rFonts w:ascii="Times New Roman" w:hAnsi="Times New Roman"/>
                <w:b w:val="0"/>
                <w:i/>
                <w:color w:val="000000"/>
                <w:sz w:val="24"/>
              </w:rPr>
              <w:t>which</w:t>
            </w:r>
            <w:r>
              <w:rPr>
                <w:rFonts w:ascii="Times New Roman" w:hAnsi="Times New Roman"/>
                <w:b w:val="0"/>
                <w:i w:val="0"/>
                <w:color w:val="000000"/>
                <w:sz w:val="24"/>
              </w:rPr>
              <w:t xml:space="preserve">, </w:t>
            </w:r>
            <w:r>
              <w:rPr>
                <w:rFonts w:ascii="Times New Roman" w:hAnsi="Times New Roman"/>
                <w:b w:val="0"/>
                <w:i/>
                <w:color w:val="000000"/>
                <w:sz w:val="24"/>
              </w:rPr>
              <w:t>that</w:t>
            </w:r>
          </w:p>
        </w:tc>
      </w:tr>
      <w:tr w14:paraId="71977B3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064AF2B4">
            <w:pPr>
              <w:spacing w:before="0" w:after="0" w:line="336" w:lineRule="auto"/>
              <w:ind w:left="228"/>
              <w:jc w:val="center"/>
            </w:pPr>
            <w:r>
              <w:rPr>
                <w:rFonts w:ascii="Times New Roman" w:hAnsi="Times New Roman"/>
                <w:b w:val="0"/>
                <w:i w:val="0"/>
                <w:color w:val="000000"/>
                <w:sz w:val="24"/>
              </w:rPr>
              <w:t>2.4.11</w:t>
            </w:r>
          </w:p>
        </w:tc>
        <w:tc>
          <w:tcPr>
            <w:tcW w:w="11837" w:type="dxa"/>
            <w:tcMar>
              <w:top w:w="50" w:type="dxa"/>
              <w:left w:w="100" w:type="dxa"/>
            </w:tcMar>
            <w:vAlign w:val="center"/>
          </w:tcPr>
          <w:p w14:paraId="7FE8720E">
            <w:pPr>
              <w:spacing w:before="0" w:after="0" w:line="336" w:lineRule="auto"/>
              <w:ind w:left="228"/>
              <w:jc w:val="both"/>
            </w:pPr>
            <w:r>
              <w:rPr>
                <w:rFonts w:ascii="Times New Roman" w:hAnsi="Times New Roman"/>
                <w:b w:val="0"/>
                <w:i w:val="0"/>
                <w:color w:val="000000"/>
                <w:sz w:val="24"/>
              </w:rPr>
              <w:t xml:space="preserve">###Par###Распознавать в звучащем и письменном тексте и употреблять в устной и письменной речи сложноподчинённые предложения с союзными словами </w:t>
            </w:r>
            <w:r>
              <w:rPr>
                <w:rFonts w:ascii="Times New Roman" w:hAnsi="Times New Roman"/>
                <w:b w:val="0"/>
                <w:i/>
                <w:color w:val="000000"/>
                <w:sz w:val="24"/>
              </w:rPr>
              <w:t>whoever</w:t>
            </w:r>
            <w:r>
              <w:rPr>
                <w:rFonts w:ascii="Times New Roman" w:hAnsi="Times New Roman"/>
                <w:b w:val="0"/>
                <w:i w:val="0"/>
                <w:color w:val="000000"/>
                <w:sz w:val="24"/>
              </w:rPr>
              <w:t xml:space="preserve">, </w:t>
            </w:r>
            <w:r>
              <w:rPr>
                <w:rFonts w:ascii="Times New Roman" w:hAnsi="Times New Roman"/>
                <w:b w:val="0"/>
                <w:i/>
                <w:color w:val="000000"/>
                <w:sz w:val="24"/>
              </w:rPr>
              <w:t>whatever</w:t>
            </w:r>
            <w:r>
              <w:rPr>
                <w:rFonts w:ascii="Times New Roman" w:hAnsi="Times New Roman"/>
                <w:b w:val="0"/>
                <w:i w:val="0"/>
                <w:color w:val="000000"/>
                <w:sz w:val="24"/>
              </w:rPr>
              <w:t xml:space="preserve">, </w:t>
            </w:r>
            <w:r>
              <w:rPr>
                <w:rFonts w:ascii="Times New Roman" w:hAnsi="Times New Roman"/>
                <w:b w:val="0"/>
                <w:i/>
                <w:color w:val="000000"/>
                <w:sz w:val="24"/>
              </w:rPr>
              <w:t>however</w:t>
            </w:r>
            <w:r>
              <w:rPr>
                <w:rFonts w:ascii="Times New Roman" w:hAnsi="Times New Roman"/>
                <w:b w:val="0"/>
                <w:i w:val="0"/>
                <w:color w:val="000000"/>
                <w:sz w:val="24"/>
              </w:rPr>
              <w:t xml:space="preserve">, </w:t>
            </w:r>
            <w:r>
              <w:rPr>
                <w:rFonts w:ascii="Times New Roman" w:hAnsi="Times New Roman"/>
                <w:b w:val="0"/>
                <w:i/>
                <w:color w:val="000000"/>
                <w:sz w:val="24"/>
              </w:rPr>
              <w:t>whenever</w:t>
            </w:r>
          </w:p>
        </w:tc>
      </w:tr>
      <w:tr w14:paraId="6D40D2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3967540F">
            <w:pPr>
              <w:spacing w:before="0" w:after="0" w:line="336" w:lineRule="auto"/>
              <w:ind w:left="228"/>
              <w:jc w:val="center"/>
            </w:pPr>
            <w:r>
              <w:rPr>
                <w:rFonts w:ascii="Times New Roman" w:hAnsi="Times New Roman"/>
                <w:b w:val="0"/>
                <w:i w:val="0"/>
                <w:color w:val="000000"/>
                <w:sz w:val="24"/>
              </w:rPr>
              <w:t>2.4.12</w:t>
            </w:r>
          </w:p>
        </w:tc>
        <w:tc>
          <w:tcPr>
            <w:tcW w:w="11837" w:type="dxa"/>
            <w:tcMar>
              <w:top w:w="50" w:type="dxa"/>
              <w:left w:w="100" w:type="dxa"/>
            </w:tcMar>
            <w:vAlign w:val="center"/>
          </w:tcPr>
          <w:p w14:paraId="3C0D34B9">
            <w:pPr>
              <w:spacing w:before="0" w:after="0" w:line="336" w:lineRule="auto"/>
              <w:ind w:left="228"/>
              <w:jc w:val="both"/>
            </w:pPr>
            <w:r>
              <w:rPr>
                <w:rFonts w:ascii="Times New Roman" w:hAnsi="Times New Roman"/>
                <w:b w:val="0"/>
                <w:i w:val="0"/>
                <w:color w:val="000000"/>
                <w:sz w:val="24"/>
              </w:rPr>
              <w:t xml:space="preserve">###Par###Распознавать в звучащем и письменном тексте и употреблять в устной и письменной речи условные предложения с глаголами в </w:t>
            </w:r>
            <w:r>
              <w:rPr>
                <w:rFonts w:ascii="Times New Roman" w:hAnsi="Times New Roman"/>
                <w:b w:val="0"/>
                <w:i w:val="0"/>
                <w:color w:val="000000"/>
                <w:spacing w:val="-4"/>
                <w:sz w:val="24"/>
              </w:rPr>
              <w:t xml:space="preserve">изъявительном наклонении (Conditional 0, Conditional I) </w:t>
            </w:r>
            <w:r>
              <w:rPr>
                <w:rFonts w:ascii="Times New Roman" w:hAnsi="Times New Roman"/>
                <w:b w:val="0"/>
                <w:i w:val="0"/>
                <w:color w:val="000000"/>
                <w:sz w:val="24"/>
              </w:rPr>
              <w:t>и с глаголами в сослагательном наклонении (Conditional II)</w:t>
            </w:r>
          </w:p>
        </w:tc>
      </w:tr>
      <w:tr w14:paraId="02BD34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3E7E0C9D">
            <w:pPr>
              <w:spacing w:before="0" w:after="0" w:line="336" w:lineRule="auto"/>
              <w:ind w:left="228"/>
              <w:jc w:val="center"/>
            </w:pPr>
            <w:r>
              <w:rPr>
                <w:rFonts w:ascii="Times New Roman" w:hAnsi="Times New Roman"/>
                <w:b w:val="0"/>
                <w:i w:val="0"/>
                <w:color w:val="000000"/>
                <w:sz w:val="24"/>
              </w:rPr>
              <w:t>2.4.13</w:t>
            </w:r>
          </w:p>
        </w:tc>
        <w:tc>
          <w:tcPr>
            <w:tcW w:w="11837" w:type="dxa"/>
            <w:tcMar>
              <w:top w:w="50" w:type="dxa"/>
              <w:left w:w="100" w:type="dxa"/>
            </w:tcMar>
            <w:vAlign w:val="center"/>
          </w:tcPr>
          <w:p w14:paraId="114EA565">
            <w:pPr>
              <w:spacing w:before="0" w:after="0" w:line="336" w:lineRule="auto"/>
              <w:ind w:left="228"/>
              <w:jc w:val="both"/>
            </w:pPr>
            <w:r>
              <w:rPr>
                <w:rFonts w:ascii="Times New Roman" w:hAnsi="Times New Roman"/>
                <w:b w:val="0"/>
                <w:i w:val="0"/>
                <w:color w:val="000000"/>
                <w:sz w:val="24"/>
              </w:rPr>
              <w:t>###Par###Распознавать в звучащем и письменном тексте и употреблять в устной и письменной речи все типы вопросительных предложений (общий, специальный, альтернативный, разделительный вопросы в Present/Past/Future Simple Tense, Present/Past Continuous Tense, Present/ Past Perfect Tense, Present Perfect Continuous Tense)</w:t>
            </w:r>
          </w:p>
        </w:tc>
      </w:tr>
      <w:tr w14:paraId="19398F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40AC017E">
            <w:pPr>
              <w:spacing w:before="0" w:after="0" w:line="336" w:lineRule="auto"/>
              <w:ind w:left="228"/>
              <w:jc w:val="center"/>
            </w:pPr>
            <w:r>
              <w:rPr>
                <w:rFonts w:ascii="Times New Roman" w:hAnsi="Times New Roman"/>
                <w:b w:val="0"/>
                <w:i w:val="0"/>
                <w:color w:val="000000"/>
                <w:sz w:val="24"/>
              </w:rPr>
              <w:t>2.4.14</w:t>
            </w:r>
          </w:p>
        </w:tc>
        <w:tc>
          <w:tcPr>
            <w:tcW w:w="11837" w:type="dxa"/>
            <w:tcMar>
              <w:top w:w="50" w:type="dxa"/>
              <w:left w:w="100" w:type="dxa"/>
            </w:tcMar>
            <w:vAlign w:val="center"/>
          </w:tcPr>
          <w:p w14:paraId="1AAEA3CA">
            <w:pPr>
              <w:spacing w:before="0" w:after="0" w:line="336" w:lineRule="auto"/>
              <w:ind w:left="228"/>
              <w:jc w:val="both"/>
            </w:pPr>
            <w:r>
              <w:rPr>
                <w:rFonts w:ascii="Times New Roman" w:hAnsi="Times New Roman"/>
                <w:b w:val="0"/>
                <w:i w:val="0"/>
                <w:color w:val="000000"/>
                <w:sz w:val="24"/>
              </w:rPr>
              <w:t>###Par###Распознавать в звучащем и письменном тексте и употреблять в устной и письменной речи 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tc>
      </w:tr>
      <w:tr w14:paraId="4260DA7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471AD9DF">
            <w:pPr>
              <w:spacing w:before="0" w:after="0" w:line="336" w:lineRule="auto"/>
              <w:ind w:left="228"/>
              <w:jc w:val="center"/>
            </w:pPr>
            <w:r>
              <w:rPr>
                <w:rFonts w:ascii="Times New Roman" w:hAnsi="Times New Roman"/>
                <w:b w:val="0"/>
                <w:i w:val="0"/>
                <w:color w:val="000000"/>
                <w:sz w:val="24"/>
              </w:rPr>
              <w:t>2.4.15</w:t>
            </w:r>
          </w:p>
        </w:tc>
        <w:tc>
          <w:tcPr>
            <w:tcW w:w="11837" w:type="dxa"/>
            <w:tcMar>
              <w:top w:w="50" w:type="dxa"/>
              <w:left w:w="100" w:type="dxa"/>
            </w:tcMar>
            <w:vAlign w:val="center"/>
          </w:tcPr>
          <w:p w14:paraId="5D67C92F">
            <w:pPr>
              <w:spacing w:before="0" w:after="0" w:line="336" w:lineRule="auto"/>
              <w:ind w:left="228"/>
              <w:jc w:val="both"/>
            </w:pPr>
            <w:r>
              <w:rPr>
                <w:rFonts w:ascii="Times New Roman" w:hAnsi="Times New Roman"/>
                <w:b w:val="0"/>
                <w:i w:val="0"/>
                <w:color w:val="000000"/>
                <w:sz w:val="24"/>
              </w:rPr>
              <w:t>###Par###Распознавать в звучащем и письменном тексте и употреблять в устной и письменной речи модальные глаголы в косвенной речи в настоящем и прошедшем времени</w:t>
            </w:r>
          </w:p>
        </w:tc>
      </w:tr>
      <w:tr w14:paraId="26B3312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2C9149DD">
            <w:pPr>
              <w:spacing w:before="0" w:after="0" w:line="336" w:lineRule="auto"/>
              <w:ind w:left="228"/>
              <w:jc w:val="center"/>
            </w:pPr>
            <w:r>
              <w:rPr>
                <w:rFonts w:ascii="Times New Roman" w:hAnsi="Times New Roman"/>
                <w:b w:val="0"/>
                <w:i w:val="0"/>
                <w:color w:val="000000"/>
                <w:sz w:val="24"/>
              </w:rPr>
              <w:t>2.4.16</w:t>
            </w:r>
          </w:p>
        </w:tc>
        <w:tc>
          <w:tcPr>
            <w:tcW w:w="11837" w:type="dxa"/>
            <w:tcMar>
              <w:top w:w="50" w:type="dxa"/>
              <w:left w:w="100" w:type="dxa"/>
            </w:tcMar>
            <w:vAlign w:val="center"/>
          </w:tcPr>
          <w:p w14:paraId="568C52E7">
            <w:pPr>
              <w:spacing w:before="0" w:after="0" w:line="336" w:lineRule="auto"/>
              <w:ind w:left="228"/>
              <w:jc w:val="both"/>
            </w:pPr>
            <w:r>
              <w:rPr>
                <w:rFonts w:ascii="Times New Roman" w:hAnsi="Times New Roman"/>
                <w:b w:val="0"/>
                <w:i w:val="0"/>
                <w:color w:val="000000"/>
                <w:sz w:val="24"/>
              </w:rPr>
              <w:t xml:space="preserve">###Par###Распознавать в звучащем и письменном тексте и употреблять в устной и письменной речи предложения с конструкциями </w:t>
            </w:r>
            <w:r>
              <w:rPr>
                <w:rFonts w:ascii="Times New Roman" w:hAnsi="Times New Roman"/>
                <w:b w:val="0"/>
                <w:i/>
                <w:color w:val="000000"/>
                <w:sz w:val="24"/>
              </w:rPr>
              <w:t>as… as</w:t>
            </w:r>
            <w:r>
              <w:rPr>
                <w:rFonts w:ascii="Times New Roman" w:hAnsi="Times New Roman"/>
                <w:b w:val="0"/>
                <w:i w:val="0"/>
                <w:color w:val="000000"/>
                <w:sz w:val="24"/>
              </w:rPr>
              <w:t xml:space="preserve">, </w:t>
            </w:r>
            <w:r>
              <w:rPr>
                <w:rFonts w:ascii="Times New Roman" w:hAnsi="Times New Roman"/>
                <w:b w:val="0"/>
                <w:i/>
                <w:color w:val="000000"/>
                <w:sz w:val="24"/>
              </w:rPr>
              <w:t>not so… as</w:t>
            </w:r>
            <w:r>
              <w:rPr>
                <w:rFonts w:ascii="Times New Roman" w:hAnsi="Times New Roman"/>
                <w:b w:val="0"/>
                <w:i w:val="0"/>
                <w:color w:val="000000"/>
                <w:sz w:val="24"/>
              </w:rPr>
              <w:t xml:space="preserve">, </w:t>
            </w:r>
            <w:r>
              <w:rPr>
                <w:rFonts w:ascii="Times New Roman" w:hAnsi="Times New Roman"/>
                <w:b w:val="0"/>
                <w:i/>
                <w:color w:val="000000"/>
                <w:sz w:val="24"/>
              </w:rPr>
              <w:t>both… and…</w:t>
            </w:r>
            <w:r>
              <w:rPr>
                <w:rFonts w:ascii="Times New Roman" w:hAnsi="Times New Roman"/>
                <w:b w:val="0"/>
                <w:i w:val="0"/>
                <w:color w:val="000000"/>
                <w:sz w:val="24"/>
              </w:rPr>
              <w:t xml:space="preserve">, </w:t>
            </w:r>
            <w:r>
              <w:rPr>
                <w:rFonts w:ascii="Times New Roman" w:hAnsi="Times New Roman"/>
                <w:b w:val="0"/>
                <w:i/>
                <w:color w:val="000000"/>
                <w:sz w:val="24"/>
              </w:rPr>
              <w:t>either… or</w:t>
            </w:r>
            <w:r>
              <w:rPr>
                <w:rFonts w:ascii="Times New Roman" w:hAnsi="Times New Roman"/>
                <w:b w:val="0"/>
                <w:i w:val="0"/>
                <w:color w:val="000000"/>
                <w:sz w:val="24"/>
              </w:rPr>
              <w:t xml:space="preserve">, </w:t>
            </w:r>
            <w:r>
              <w:rPr>
                <w:rFonts w:ascii="Times New Roman" w:hAnsi="Times New Roman"/>
                <w:b w:val="0"/>
                <w:i/>
                <w:color w:val="000000"/>
                <w:sz w:val="24"/>
              </w:rPr>
              <w:t>neither… nor</w:t>
            </w:r>
          </w:p>
        </w:tc>
      </w:tr>
      <w:tr w14:paraId="39516EE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1E8B79D0">
            <w:pPr>
              <w:spacing w:before="0" w:after="0" w:line="336" w:lineRule="auto"/>
              <w:ind w:left="228"/>
              <w:jc w:val="center"/>
            </w:pPr>
            <w:r>
              <w:rPr>
                <w:rFonts w:ascii="Times New Roman" w:hAnsi="Times New Roman"/>
                <w:b w:val="0"/>
                <w:i w:val="0"/>
                <w:color w:val="000000"/>
                <w:sz w:val="24"/>
              </w:rPr>
              <w:t>2.4.17</w:t>
            </w:r>
          </w:p>
        </w:tc>
        <w:tc>
          <w:tcPr>
            <w:tcW w:w="11837" w:type="dxa"/>
            <w:tcMar>
              <w:top w:w="50" w:type="dxa"/>
              <w:left w:w="100" w:type="dxa"/>
            </w:tcMar>
            <w:vAlign w:val="center"/>
          </w:tcPr>
          <w:p w14:paraId="6262BDBB">
            <w:pPr>
              <w:spacing w:before="0" w:after="0" w:line="336" w:lineRule="auto"/>
              <w:ind w:left="228"/>
              <w:jc w:val="both"/>
            </w:pPr>
            <w:r>
              <w:rPr>
                <w:rFonts w:ascii="Times New Roman" w:hAnsi="Times New Roman"/>
                <w:b w:val="0"/>
                <w:i w:val="0"/>
                <w:color w:val="000000"/>
                <w:sz w:val="24"/>
              </w:rPr>
              <w:t xml:space="preserve">###Par###Распознавать в звучащем и письменном тексте и употреблять в устной и письменной речи предложения с </w:t>
            </w:r>
            <w:r>
              <w:rPr>
                <w:rFonts w:ascii="Times New Roman" w:hAnsi="Times New Roman"/>
                <w:b w:val="0"/>
                <w:i/>
                <w:color w:val="000000"/>
                <w:sz w:val="24"/>
              </w:rPr>
              <w:t>I wish</w:t>
            </w:r>
          </w:p>
        </w:tc>
      </w:tr>
      <w:tr w14:paraId="26961A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0E3A4C75">
            <w:pPr>
              <w:spacing w:before="0" w:after="0" w:line="336" w:lineRule="auto"/>
              <w:ind w:left="228"/>
              <w:jc w:val="center"/>
            </w:pPr>
            <w:r>
              <w:rPr>
                <w:rFonts w:ascii="Times New Roman" w:hAnsi="Times New Roman"/>
                <w:b w:val="0"/>
                <w:i w:val="0"/>
                <w:color w:val="000000"/>
                <w:sz w:val="24"/>
              </w:rPr>
              <w:t>2.4.18</w:t>
            </w:r>
          </w:p>
        </w:tc>
        <w:tc>
          <w:tcPr>
            <w:tcW w:w="11837" w:type="dxa"/>
            <w:tcMar>
              <w:top w:w="50" w:type="dxa"/>
              <w:left w:w="100" w:type="dxa"/>
            </w:tcMar>
            <w:vAlign w:val="center"/>
          </w:tcPr>
          <w:p w14:paraId="54C29123">
            <w:pPr>
              <w:spacing w:before="0" w:after="0" w:line="336" w:lineRule="auto"/>
              <w:ind w:left="228"/>
              <w:jc w:val="both"/>
            </w:pPr>
            <w:r>
              <w:rPr>
                <w:rFonts w:ascii="Times New Roman" w:hAnsi="Times New Roman"/>
                <w:b w:val="0"/>
                <w:i w:val="0"/>
                <w:color w:val="000000"/>
                <w:sz w:val="24"/>
              </w:rPr>
              <w:t xml:space="preserve">###Par###Распознавать в звучащем и письменном тексте и употреблять в устной и письменной речи конструкции с глаголами на </w:t>
            </w:r>
            <w:r>
              <w:rPr>
                <w:rFonts w:ascii="Times New Roman" w:hAnsi="Times New Roman"/>
                <w:b w:val="0"/>
                <w:i/>
                <w:color w:val="000000"/>
                <w:sz w:val="24"/>
              </w:rPr>
              <w:t>-ing</w:t>
            </w:r>
            <w:r>
              <w:rPr>
                <w:rFonts w:ascii="Times New Roman" w:hAnsi="Times New Roman"/>
                <w:b w:val="0"/>
                <w:i w:val="0"/>
                <w:color w:val="000000"/>
                <w:sz w:val="24"/>
              </w:rPr>
              <w:t xml:space="preserve">: </w:t>
            </w:r>
            <w:r>
              <w:rPr>
                <w:rFonts w:ascii="Times New Roman" w:hAnsi="Times New Roman"/>
                <w:b w:val="0"/>
                <w:i/>
                <w:color w:val="000000"/>
                <w:sz w:val="24"/>
              </w:rPr>
              <w:t>to love/hate doing smth</w:t>
            </w:r>
          </w:p>
        </w:tc>
      </w:tr>
      <w:tr w14:paraId="14F81DE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23D80A93">
            <w:pPr>
              <w:spacing w:before="0" w:after="0" w:line="336" w:lineRule="auto"/>
              <w:ind w:left="228"/>
              <w:jc w:val="center"/>
            </w:pPr>
            <w:r>
              <w:rPr>
                <w:rFonts w:ascii="Times New Roman" w:hAnsi="Times New Roman"/>
                <w:b w:val="0"/>
                <w:i w:val="0"/>
                <w:color w:val="000000"/>
                <w:sz w:val="24"/>
              </w:rPr>
              <w:t>2.4.19</w:t>
            </w:r>
          </w:p>
        </w:tc>
        <w:tc>
          <w:tcPr>
            <w:tcW w:w="11837" w:type="dxa"/>
            <w:tcMar>
              <w:top w:w="50" w:type="dxa"/>
              <w:left w:w="100" w:type="dxa"/>
            </w:tcMar>
            <w:vAlign w:val="center"/>
          </w:tcPr>
          <w:p w14:paraId="1CF2DCB0">
            <w:pPr>
              <w:spacing w:before="0" w:after="0" w:line="336" w:lineRule="auto"/>
              <w:ind w:left="228"/>
              <w:jc w:val="both"/>
            </w:pPr>
            <w:r>
              <w:rPr>
                <w:rFonts w:ascii="Times New Roman" w:hAnsi="Times New Roman"/>
                <w:b w:val="0"/>
                <w:i w:val="0"/>
                <w:color w:val="000000"/>
                <w:sz w:val="24"/>
              </w:rPr>
              <w:t xml:space="preserve">###Par###Распознавать в звучащем и письменном тексте и употреблять в устной и письменной речи конструкции c глаголами </w:t>
            </w:r>
            <w:r>
              <w:rPr>
                <w:rFonts w:ascii="Times New Roman" w:hAnsi="Times New Roman"/>
                <w:b w:val="0"/>
                <w:i/>
                <w:color w:val="000000"/>
                <w:sz w:val="24"/>
              </w:rPr>
              <w:t>to stop</w:t>
            </w:r>
            <w:r>
              <w:rPr>
                <w:rFonts w:ascii="Times New Roman" w:hAnsi="Times New Roman"/>
                <w:b w:val="0"/>
                <w:i w:val="0"/>
                <w:color w:val="000000"/>
                <w:sz w:val="24"/>
              </w:rPr>
              <w:t xml:space="preserve">, </w:t>
            </w:r>
            <w:r>
              <w:rPr>
                <w:rFonts w:ascii="Times New Roman" w:hAnsi="Times New Roman"/>
                <w:b w:val="0"/>
                <w:i/>
                <w:color w:val="000000"/>
                <w:sz w:val="24"/>
              </w:rPr>
              <w:t>to remember</w:t>
            </w:r>
            <w:r>
              <w:rPr>
                <w:rFonts w:ascii="Times New Roman" w:hAnsi="Times New Roman"/>
                <w:b w:val="0"/>
                <w:i w:val="0"/>
                <w:color w:val="000000"/>
                <w:sz w:val="24"/>
              </w:rPr>
              <w:t xml:space="preserve">, </w:t>
            </w:r>
            <w:r>
              <w:rPr>
                <w:rFonts w:ascii="Times New Roman" w:hAnsi="Times New Roman"/>
                <w:b w:val="0"/>
                <w:i/>
                <w:color w:val="000000"/>
                <w:sz w:val="24"/>
              </w:rPr>
              <w:t>to forget</w:t>
            </w:r>
            <w:r>
              <w:rPr>
                <w:rFonts w:ascii="Times New Roman" w:hAnsi="Times New Roman"/>
                <w:b w:val="0"/>
                <w:i w:val="0"/>
                <w:color w:val="000000"/>
                <w:sz w:val="24"/>
              </w:rPr>
              <w:t xml:space="preserve"> (разница в значении </w:t>
            </w:r>
            <w:r>
              <w:rPr>
                <w:rFonts w:ascii="Times New Roman" w:hAnsi="Times New Roman"/>
                <w:b w:val="0"/>
                <w:i/>
                <w:color w:val="000000"/>
                <w:sz w:val="24"/>
              </w:rPr>
              <w:t xml:space="preserve">to stop doing smth </w:t>
            </w:r>
            <w:r>
              <w:rPr>
                <w:rFonts w:ascii="Times New Roman" w:hAnsi="Times New Roman"/>
                <w:b w:val="0"/>
                <w:i w:val="0"/>
                <w:color w:val="000000"/>
                <w:sz w:val="24"/>
              </w:rPr>
              <w:t xml:space="preserve">и </w:t>
            </w:r>
            <w:r>
              <w:rPr>
                <w:rFonts w:ascii="Times New Roman" w:hAnsi="Times New Roman"/>
                <w:b w:val="0"/>
                <w:i/>
                <w:color w:val="000000"/>
                <w:sz w:val="24"/>
              </w:rPr>
              <w:t>to stop to do smth</w:t>
            </w:r>
            <w:r>
              <w:rPr>
                <w:rFonts w:ascii="Times New Roman" w:hAnsi="Times New Roman"/>
                <w:b w:val="0"/>
                <w:i w:val="0"/>
                <w:color w:val="000000"/>
                <w:sz w:val="24"/>
              </w:rPr>
              <w:t>)</w:t>
            </w:r>
          </w:p>
        </w:tc>
      </w:tr>
      <w:tr w14:paraId="0F28C6B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58D5113D">
            <w:pPr>
              <w:spacing w:before="0" w:after="0" w:line="336" w:lineRule="auto"/>
              <w:ind w:left="228"/>
              <w:jc w:val="center"/>
            </w:pPr>
            <w:r>
              <w:rPr>
                <w:rFonts w:ascii="Times New Roman" w:hAnsi="Times New Roman"/>
                <w:b w:val="0"/>
                <w:i w:val="0"/>
                <w:color w:val="000000"/>
                <w:sz w:val="24"/>
              </w:rPr>
              <w:t>2.4.20</w:t>
            </w:r>
          </w:p>
        </w:tc>
        <w:tc>
          <w:tcPr>
            <w:tcW w:w="11837" w:type="dxa"/>
            <w:tcMar>
              <w:top w:w="50" w:type="dxa"/>
              <w:left w:w="100" w:type="dxa"/>
            </w:tcMar>
            <w:vAlign w:val="center"/>
          </w:tcPr>
          <w:p w14:paraId="7391C866">
            <w:pPr>
              <w:spacing w:before="0" w:after="0" w:line="336" w:lineRule="auto"/>
              <w:ind w:left="228"/>
              <w:jc w:val="both"/>
            </w:pPr>
            <w:r>
              <w:rPr>
                <w:rFonts w:ascii="Times New Roman" w:hAnsi="Times New Roman"/>
                <w:b w:val="0"/>
                <w:i w:val="0"/>
                <w:color w:val="000000"/>
                <w:sz w:val="24"/>
              </w:rPr>
              <w:t xml:space="preserve">###Par###Распознавать в звучащем и письменном тексте и употреблять в устной и письменной речи конструкцию </w:t>
            </w:r>
            <w:r>
              <w:rPr>
                <w:rFonts w:ascii="Times New Roman" w:hAnsi="Times New Roman"/>
                <w:b w:val="0"/>
                <w:i/>
                <w:color w:val="000000"/>
                <w:sz w:val="24"/>
              </w:rPr>
              <w:t>It takes me… to do smth</w:t>
            </w:r>
          </w:p>
        </w:tc>
      </w:tr>
      <w:tr w14:paraId="1D1153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4A86E2C9">
            <w:pPr>
              <w:spacing w:before="0" w:after="0" w:line="336" w:lineRule="auto"/>
              <w:ind w:left="228"/>
              <w:jc w:val="center"/>
            </w:pPr>
            <w:r>
              <w:rPr>
                <w:rFonts w:ascii="Times New Roman" w:hAnsi="Times New Roman"/>
                <w:b w:val="0"/>
                <w:i w:val="0"/>
                <w:color w:val="000000"/>
                <w:sz w:val="24"/>
              </w:rPr>
              <w:t>2.4.21</w:t>
            </w:r>
          </w:p>
        </w:tc>
        <w:tc>
          <w:tcPr>
            <w:tcW w:w="11837" w:type="dxa"/>
            <w:tcMar>
              <w:top w:w="50" w:type="dxa"/>
              <w:left w:w="100" w:type="dxa"/>
            </w:tcMar>
            <w:vAlign w:val="center"/>
          </w:tcPr>
          <w:p w14:paraId="2F9998AC">
            <w:pPr>
              <w:spacing w:before="0" w:after="0" w:line="336" w:lineRule="auto"/>
              <w:ind w:left="228"/>
              <w:jc w:val="both"/>
            </w:pPr>
            <w:r>
              <w:rPr>
                <w:rFonts w:ascii="Times New Roman" w:hAnsi="Times New Roman"/>
                <w:b w:val="0"/>
                <w:i w:val="0"/>
                <w:color w:val="000000"/>
                <w:sz w:val="24"/>
              </w:rPr>
              <w:t xml:space="preserve">###Par###Распознавать в звучащем и письменном тексте и употреблять в устной и письменной речи конструкцию </w:t>
            </w:r>
            <w:r>
              <w:rPr>
                <w:rFonts w:ascii="Times New Roman" w:hAnsi="Times New Roman"/>
                <w:b w:val="0"/>
                <w:i/>
                <w:color w:val="000000"/>
                <w:sz w:val="24"/>
              </w:rPr>
              <w:t xml:space="preserve">used to </w:t>
            </w:r>
            <w:r>
              <w:rPr>
                <w:rFonts w:ascii="Times New Roman" w:hAnsi="Times New Roman"/>
                <w:b w:val="0"/>
                <w:i w:val="0"/>
                <w:color w:val="000000"/>
                <w:sz w:val="24"/>
              </w:rPr>
              <w:t>+ инфинитив глагола</w:t>
            </w:r>
          </w:p>
        </w:tc>
      </w:tr>
      <w:tr w14:paraId="6792EE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26929F22">
            <w:pPr>
              <w:spacing w:before="0" w:after="0" w:line="336" w:lineRule="auto"/>
              <w:ind w:left="228"/>
              <w:jc w:val="center"/>
            </w:pPr>
            <w:r>
              <w:rPr>
                <w:rFonts w:ascii="Times New Roman" w:hAnsi="Times New Roman"/>
                <w:b w:val="0"/>
                <w:i w:val="0"/>
                <w:color w:val="000000"/>
                <w:sz w:val="24"/>
              </w:rPr>
              <w:t>2.4.22</w:t>
            </w:r>
          </w:p>
        </w:tc>
        <w:tc>
          <w:tcPr>
            <w:tcW w:w="11837" w:type="dxa"/>
            <w:tcMar>
              <w:top w:w="50" w:type="dxa"/>
              <w:left w:w="100" w:type="dxa"/>
            </w:tcMar>
            <w:vAlign w:val="center"/>
          </w:tcPr>
          <w:p w14:paraId="517BBFE2">
            <w:pPr>
              <w:spacing w:before="0" w:after="0" w:line="336" w:lineRule="auto"/>
              <w:ind w:left="228"/>
              <w:jc w:val="both"/>
            </w:pPr>
            <w:r>
              <w:rPr>
                <w:rFonts w:ascii="Times New Roman" w:hAnsi="Times New Roman"/>
                <w:b w:val="0"/>
                <w:i w:val="0"/>
                <w:color w:val="000000"/>
                <w:sz w:val="24"/>
              </w:rPr>
              <w:t xml:space="preserve">###Par###Распознавать в звучащем и письменном тексте и употреблять в устной и письменной речи конструкции be/get used to smth, be/get used to doing smth </w:t>
            </w:r>
          </w:p>
        </w:tc>
      </w:tr>
      <w:tr w14:paraId="4CFF1F8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7AE8B3DE">
            <w:pPr>
              <w:spacing w:before="0" w:after="0" w:line="336" w:lineRule="auto"/>
              <w:ind w:left="228"/>
              <w:jc w:val="center"/>
            </w:pPr>
            <w:r>
              <w:rPr>
                <w:rFonts w:ascii="Times New Roman" w:hAnsi="Times New Roman"/>
                <w:b w:val="0"/>
                <w:i w:val="0"/>
                <w:color w:val="000000"/>
                <w:sz w:val="24"/>
              </w:rPr>
              <w:t>2.4.23</w:t>
            </w:r>
          </w:p>
        </w:tc>
        <w:tc>
          <w:tcPr>
            <w:tcW w:w="11837" w:type="dxa"/>
            <w:tcMar>
              <w:top w:w="50" w:type="dxa"/>
              <w:left w:w="100" w:type="dxa"/>
            </w:tcMar>
            <w:vAlign w:val="center"/>
          </w:tcPr>
          <w:p w14:paraId="5B9267BD">
            <w:pPr>
              <w:spacing w:before="0" w:after="0" w:line="336" w:lineRule="auto"/>
              <w:ind w:left="228"/>
              <w:jc w:val="both"/>
            </w:pPr>
            <w:r>
              <w:rPr>
                <w:rFonts w:ascii="Times New Roman" w:hAnsi="Times New Roman"/>
                <w:b w:val="0"/>
                <w:i w:val="0"/>
                <w:color w:val="000000"/>
                <w:sz w:val="24"/>
              </w:rPr>
              <w:t xml:space="preserve">###Par###Распознавать в звучащем и письменном тексте и употреблять в устной и письменной речи конструкции </w:t>
            </w:r>
            <w:r>
              <w:rPr>
                <w:rFonts w:ascii="Times New Roman" w:hAnsi="Times New Roman"/>
                <w:b w:val="0"/>
                <w:i/>
                <w:color w:val="000000"/>
                <w:sz w:val="24"/>
              </w:rPr>
              <w:t>I prefer</w:t>
            </w:r>
            <w:r>
              <w:rPr>
                <w:rFonts w:ascii="Times New Roman" w:hAnsi="Times New Roman"/>
                <w:b w:val="0"/>
                <w:i w:val="0"/>
                <w:color w:val="000000"/>
                <w:sz w:val="24"/>
              </w:rPr>
              <w:t xml:space="preserve">, </w:t>
            </w:r>
            <w:r>
              <w:rPr>
                <w:rFonts w:ascii="Times New Roman" w:hAnsi="Times New Roman"/>
                <w:b w:val="0"/>
                <w:i/>
                <w:color w:val="000000"/>
                <w:sz w:val="24"/>
              </w:rPr>
              <w:t>I’d prefer</w:t>
            </w:r>
            <w:r>
              <w:rPr>
                <w:rFonts w:ascii="Times New Roman" w:hAnsi="Times New Roman"/>
                <w:b w:val="0"/>
                <w:i w:val="0"/>
                <w:color w:val="000000"/>
                <w:sz w:val="24"/>
              </w:rPr>
              <w:t xml:space="preserve">, </w:t>
            </w:r>
            <w:r>
              <w:rPr>
                <w:rFonts w:ascii="Times New Roman" w:hAnsi="Times New Roman"/>
                <w:b w:val="0"/>
                <w:i/>
                <w:color w:val="000000"/>
                <w:sz w:val="24"/>
              </w:rPr>
              <w:t>I’d rather prefer</w:t>
            </w:r>
            <w:r>
              <w:rPr>
                <w:rFonts w:ascii="Times New Roman" w:hAnsi="Times New Roman"/>
                <w:b w:val="0"/>
                <w:i w:val="0"/>
                <w:color w:val="000000"/>
                <w:sz w:val="24"/>
              </w:rPr>
              <w:t xml:space="preserve">, выражающие предпочтение, а также конструкции </w:t>
            </w:r>
            <w:r>
              <w:rPr>
                <w:rFonts w:ascii="Times New Roman" w:hAnsi="Times New Roman"/>
                <w:b w:val="0"/>
                <w:i/>
                <w:color w:val="000000"/>
                <w:sz w:val="24"/>
              </w:rPr>
              <w:t>I’d rather</w:t>
            </w:r>
            <w:r>
              <w:rPr>
                <w:rFonts w:ascii="Times New Roman" w:hAnsi="Times New Roman"/>
                <w:b w:val="0"/>
                <w:i w:val="0"/>
                <w:color w:val="000000"/>
                <w:sz w:val="24"/>
              </w:rPr>
              <w:t xml:space="preserve">, </w:t>
            </w:r>
            <w:r>
              <w:rPr>
                <w:rFonts w:ascii="Times New Roman" w:hAnsi="Times New Roman"/>
                <w:b w:val="0"/>
                <w:i/>
                <w:color w:val="000000"/>
                <w:sz w:val="24"/>
              </w:rPr>
              <w:t>You’d better</w:t>
            </w:r>
          </w:p>
        </w:tc>
      </w:tr>
      <w:tr w14:paraId="5CF140E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4D381522">
            <w:pPr>
              <w:spacing w:before="0" w:after="0" w:line="336" w:lineRule="auto"/>
              <w:ind w:left="228"/>
              <w:jc w:val="center"/>
            </w:pPr>
            <w:r>
              <w:rPr>
                <w:rFonts w:ascii="Times New Roman" w:hAnsi="Times New Roman"/>
                <w:b w:val="0"/>
                <w:i w:val="0"/>
                <w:color w:val="000000"/>
                <w:sz w:val="24"/>
              </w:rPr>
              <w:t>2.4.24</w:t>
            </w:r>
          </w:p>
        </w:tc>
        <w:tc>
          <w:tcPr>
            <w:tcW w:w="11837" w:type="dxa"/>
            <w:tcMar>
              <w:top w:w="50" w:type="dxa"/>
              <w:left w:w="100" w:type="dxa"/>
            </w:tcMar>
            <w:vAlign w:val="center"/>
          </w:tcPr>
          <w:p w14:paraId="5494806A">
            <w:pPr>
              <w:spacing w:before="0" w:after="0" w:line="336" w:lineRule="auto"/>
              <w:ind w:left="228"/>
              <w:jc w:val="both"/>
            </w:pPr>
            <w:r>
              <w:rPr>
                <w:rFonts w:ascii="Times New Roman" w:hAnsi="Times New Roman"/>
                <w:b w:val="0"/>
                <w:i w:val="0"/>
                <w:color w:val="000000"/>
                <w:sz w:val="24"/>
              </w:rPr>
              <w:t>###Par###Распознавать в звучащем и письменном тексте и употреблять в устной и письменной речи подлежащее, выраженное собирательным существительным (</w:t>
            </w:r>
            <w:r>
              <w:rPr>
                <w:rFonts w:ascii="Times New Roman" w:hAnsi="Times New Roman"/>
                <w:b w:val="0"/>
                <w:i/>
                <w:color w:val="000000"/>
                <w:sz w:val="24"/>
              </w:rPr>
              <w:t>family</w:t>
            </w:r>
            <w:r>
              <w:rPr>
                <w:rFonts w:ascii="Times New Roman" w:hAnsi="Times New Roman"/>
                <w:b w:val="0"/>
                <w:i w:val="0"/>
                <w:color w:val="000000"/>
                <w:sz w:val="24"/>
              </w:rPr>
              <w:t xml:space="preserve">, </w:t>
            </w:r>
            <w:r>
              <w:rPr>
                <w:rFonts w:ascii="Times New Roman" w:hAnsi="Times New Roman"/>
                <w:b w:val="0"/>
                <w:i/>
                <w:color w:val="000000"/>
                <w:sz w:val="24"/>
              </w:rPr>
              <w:t>police</w:t>
            </w:r>
            <w:r>
              <w:rPr>
                <w:rFonts w:ascii="Times New Roman" w:hAnsi="Times New Roman"/>
                <w:b w:val="0"/>
                <w:i w:val="0"/>
                <w:color w:val="000000"/>
                <w:sz w:val="24"/>
              </w:rPr>
              <w:t>), и его согласование со сказуемым</w:t>
            </w:r>
          </w:p>
        </w:tc>
      </w:tr>
      <w:tr w14:paraId="7E66AF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3BA138D5">
            <w:pPr>
              <w:spacing w:before="0" w:after="0" w:line="336" w:lineRule="auto"/>
              <w:ind w:left="228"/>
              <w:jc w:val="center"/>
            </w:pPr>
            <w:r>
              <w:rPr>
                <w:rFonts w:ascii="Times New Roman" w:hAnsi="Times New Roman"/>
                <w:b w:val="0"/>
                <w:i w:val="0"/>
                <w:color w:val="000000"/>
                <w:sz w:val="24"/>
              </w:rPr>
              <w:t>2.4.25</w:t>
            </w:r>
          </w:p>
        </w:tc>
        <w:tc>
          <w:tcPr>
            <w:tcW w:w="11837" w:type="dxa"/>
            <w:tcMar>
              <w:top w:w="50" w:type="dxa"/>
              <w:left w:w="100" w:type="dxa"/>
            </w:tcMar>
            <w:vAlign w:val="center"/>
          </w:tcPr>
          <w:p w14:paraId="7A74DB20">
            <w:pPr>
              <w:spacing w:before="0" w:after="0" w:line="336" w:lineRule="auto"/>
              <w:ind w:left="228"/>
              <w:jc w:val="both"/>
            </w:pPr>
            <w:r>
              <w:rPr>
                <w:rFonts w:ascii="Times New Roman" w:hAnsi="Times New Roman"/>
                <w:b w:val="0"/>
                <w:i w:val="0"/>
                <w:color w:val="000000"/>
                <w:sz w:val="24"/>
              </w:rPr>
              <w:t>###Par###Распознавать в звучащем и письменном тексте и употреблять в устной и письменной речи глаголы (правильные и неправильные) в видовременных формах действительного залога в изъявительном наклонении (Present/Past/ 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w:t>
            </w:r>
          </w:p>
        </w:tc>
      </w:tr>
      <w:tr w14:paraId="1E2CE6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71B0ACBD">
            <w:pPr>
              <w:spacing w:before="0" w:after="0" w:line="336" w:lineRule="auto"/>
              <w:ind w:left="228"/>
              <w:jc w:val="center"/>
            </w:pPr>
            <w:r>
              <w:rPr>
                <w:rFonts w:ascii="Times New Roman" w:hAnsi="Times New Roman"/>
                <w:b w:val="0"/>
                <w:i w:val="0"/>
                <w:color w:val="000000"/>
                <w:sz w:val="24"/>
              </w:rPr>
              <w:t>2.4.26</w:t>
            </w:r>
          </w:p>
        </w:tc>
        <w:tc>
          <w:tcPr>
            <w:tcW w:w="11837" w:type="dxa"/>
            <w:tcMar>
              <w:top w:w="50" w:type="dxa"/>
              <w:left w:w="100" w:type="dxa"/>
            </w:tcMar>
            <w:vAlign w:val="center"/>
          </w:tcPr>
          <w:p w14:paraId="3AB18429">
            <w:pPr>
              <w:spacing w:before="0" w:after="0" w:line="336" w:lineRule="auto"/>
              <w:ind w:left="228"/>
              <w:jc w:val="both"/>
            </w:pPr>
            <w:r>
              <w:rPr>
                <w:rFonts w:ascii="Times New Roman" w:hAnsi="Times New Roman"/>
                <w:b w:val="0"/>
                <w:i w:val="0"/>
                <w:color w:val="000000"/>
                <w:sz w:val="24"/>
              </w:rPr>
              <w:t xml:space="preserve">###Par###Распознавать в звучащем и письменном тексте и употреблять в устной и письменной речи конструкцию </w:t>
            </w:r>
            <w:r>
              <w:rPr>
                <w:rFonts w:ascii="Times New Roman" w:hAnsi="Times New Roman"/>
                <w:b w:val="0"/>
                <w:i/>
                <w:color w:val="000000"/>
                <w:sz w:val="24"/>
              </w:rPr>
              <w:t>to be going to</w:t>
            </w:r>
            <w:r>
              <w:rPr>
                <w:rFonts w:ascii="Times New Roman" w:hAnsi="Times New Roman"/>
                <w:b w:val="0"/>
                <w:i w:val="0"/>
                <w:color w:val="000000"/>
                <w:sz w:val="24"/>
              </w:rPr>
              <w:t>, формы Future Simple Tense и Present Continuous Tense для выражения будущего действия</w:t>
            </w:r>
          </w:p>
        </w:tc>
      </w:tr>
      <w:tr w14:paraId="56B365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179D2510">
            <w:pPr>
              <w:spacing w:before="0" w:after="0" w:line="336" w:lineRule="auto"/>
              <w:ind w:left="228"/>
              <w:jc w:val="center"/>
            </w:pPr>
            <w:r>
              <w:rPr>
                <w:rFonts w:ascii="Times New Roman" w:hAnsi="Times New Roman"/>
                <w:b w:val="0"/>
                <w:i w:val="0"/>
                <w:color w:val="000000"/>
                <w:sz w:val="24"/>
              </w:rPr>
              <w:t>2.4.27</w:t>
            </w:r>
          </w:p>
        </w:tc>
        <w:tc>
          <w:tcPr>
            <w:tcW w:w="11837" w:type="dxa"/>
            <w:tcMar>
              <w:top w:w="50" w:type="dxa"/>
              <w:left w:w="100" w:type="dxa"/>
            </w:tcMar>
            <w:vAlign w:val="center"/>
          </w:tcPr>
          <w:p w14:paraId="626F748A">
            <w:pPr>
              <w:spacing w:before="0" w:after="0" w:line="336" w:lineRule="auto"/>
              <w:ind w:left="228"/>
              <w:jc w:val="both"/>
            </w:pPr>
            <w:r>
              <w:rPr>
                <w:rFonts w:ascii="Times New Roman" w:hAnsi="Times New Roman"/>
                <w:b w:val="0"/>
                <w:i w:val="0"/>
                <w:color w:val="000000"/>
                <w:sz w:val="24"/>
              </w:rPr>
              <w:t>###Par###Распознавать в звучащем и письменном тексте и употреблять в устной и письменной речи модальные глаголы и их эквиваленты (</w:t>
            </w:r>
            <w:r>
              <w:rPr>
                <w:rFonts w:ascii="Times New Roman" w:hAnsi="Times New Roman"/>
                <w:b w:val="0"/>
                <w:i/>
                <w:color w:val="000000"/>
                <w:sz w:val="24"/>
              </w:rPr>
              <w:t>can/be able to</w:t>
            </w:r>
            <w:r>
              <w:rPr>
                <w:rFonts w:ascii="Times New Roman" w:hAnsi="Times New Roman"/>
                <w:b w:val="0"/>
                <w:i w:val="0"/>
                <w:color w:val="000000"/>
                <w:sz w:val="24"/>
              </w:rPr>
              <w:t xml:space="preserve">, </w:t>
            </w:r>
            <w:r>
              <w:rPr>
                <w:rFonts w:ascii="Times New Roman" w:hAnsi="Times New Roman"/>
                <w:b w:val="0"/>
                <w:i/>
                <w:color w:val="000000"/>
                <w:sz w:val="24"/>
              </w:rPr>
              <w:t>could</w:t>
            </w:r>
            <w:r>
              <w:rPr>
                <w:rFonts w:ascii="Times New Roman" w:hAnsi="Times New Roman"/>
                <w:b w:val="0"/>
                <w:i w:val="0"/>
                <w:color w:val="000000"/>
                <w:sz w:val="24"/>
              </w:rPr>
              <w:t xml:space="preserve">, </w:t>
            </w:r>
            <w:r>
              <w:rPr>
                <w:rFonts w:ascii="Times New Roman" w:hAnsi="Times New Roman"/>
                <w:b w:val="0"/>
                <w:i/>
                <w:color w:val="000000"/>
                <w:sz w:val="24"/>
              </w:rPr>
              <w:t>must/have to</w:t>
            </w:r>
            <w:r>
              <w:rPr>
                <w:rFonts w:ascii="Times New Roman" w:hAnsi="Times New Roman"/>
                <w:b w:val="0"/>
                <w:i w:val="0"/>
                <w:color w:val="000000"/>
                <w:sz w:val="24"/>
              </w:rPr>
              <w:t xml:space="preserve">, </w:t>
            </w:r>
            <w:r>
              <w:rPr>
                <w:rFonts w:ascii="Times New Roman" w:hAnsi="Times New Roman"/>
                <w:b w:val="0"/>
                <w:i/>
                <w:color w:val="000000"/>
                <w:sz w:val="24"/>
              </w:rPr>
              <w:t>may</w:t>
            </w:r>
            <w:r>
              <w:rPr>
                <w:rFonts w:ascii="Times New Roman" w:hAnsi="Times New Roman"/>
                <w:b w:val="0"/>
                <w:i w:val="0"/>
                <w:color w:val="000000"/>
                <w:sz w:val="24"/>
              </w:rPr>
              <w:t xml:space="preserve">, </w:t>
            </w:r>
            <w:r>
              <w:rPr>
                <w:rFonts w:ascii="Times New Roman" w:hAnsi="Times New Roman"/>
                <w:b w:val="0"/>
                <w:i/>
                <w:color w:val="000000"/>
                <w:sz w:val="24"/>
              </w:rPr>
              <w:t>might</w:t>
            </w:r>
            <w:r>
              <w:rPr>
                <w:rFonts w:ascii="Times New Roman" w:hAnsi="Times New Roman"/>
                <w:b w:val="0"/>
                <w:i w:val="0"/>
                <w:color w:val="000000"/>
                <w:sz w:val="24"/>
              </w:rPr>
              <w:t xml:space="preserve">, </w:t>
            </w:r>
            <w:r>
              <w:rPr>
                <w:rFonts w:ascii="Times New Roman" w:hAnsi="Times New Roman"/>
                <w:b w:val="0"/>
                <w:i/>
                <w:color w:val="000000"/>
                <w:sz w:val="24"/>
              </w:rPr>
              <w:t>should</w:t>
            </w:r>
            <w:r>
              <w:rPr>
                <w:rFonts w:ascii="Times New Roman" w:hAnsi="Times New Roman"/>
                <w:b w:val="0"/>
                <w:i w:val="0"/>
                <w:color w:val="000000"/>
                <w:sz w:val="24"/>
              </w:rPr>
              <w:t xml:space="preserve">, </w:t>
            </w:r>
            <w:r>
              <w:rPr>
                <w:rFonts w:ascii="Times New Roman" w:hAnsi="Times New Roman"/>
                <w:b w:val="0"/>
                <w:i/>
                <w:color w:val="000000"/>
                <w:sz w:val="24"/>
              </w:rPr>
              <w:t>shall</w:t>
            </w:r>
            <w:r>
              <w:rPr>
                <w:rFonts w:ascii="Times New Roman" w:hAnsi="Times New Roman"/>
                <w:b w:val="0"/>
                <w:i w:val="0"/>
                <w:color w:val="000000"/>
                <w:sz w:val="24"/>
              </w:rPr>
              <w:t xml:space="preserve">, </w:t>
            </w:r>
            <w:r>
              <w:rPr>
                <w:rFonts w:ascii="Times New Roman" w:hAnsi="Times New Roman"/>
                <w:b w:val="0"/>
                <w:i/>
                <w:color w:val="000000"/>
                <w:sz w:val="24"/>
              </w:rPr>
              <w:t>would</w:t>
            </w:r>
            <w:r>
              <w:rPr>
                <w:rFonts w:ascii="Times New Roman" w:hAnsi="Times New Roman"/>
                <w:b w:val="0"/>
                <w:i w:val="0"/>
                <w:color w:val="000000"/>
                <w:sz w:val="24"/>
              </w:rPr>
              <w:t xml:space="preserve">, </w:t>
            </w:r>
            <w:r>
              <w:rPr>
                <w:rFonts w:ascii="Times New Roman" w:hAnsi="Times New Roman"/>
                <w:b w:val="0"/>
                <w:i/>
                <w:color w:val="000000"/>
                <w:sz w:val="24"/>
              </w:rPr>
              <w:t>will</w:t>
            </w:r>
            <w:r>
              <w:rPr>
                <w:rFonts w:ascii="Times New Roman" w:hAnsi="Times New Roman"/>
                <w:b w:val="0"/>
                <w:i w:val="0"/>
                <w:color w:val="000000"/>
                <w:sz w:val="24"/>
              </w:rPr>
              <w:t xml:space="preserve">, </w:t>
            </w:r>
            <w:r>
              <w:rPr>
                <w:rFonts w:ascii="Times New Roman" w:hAnsi="Times New Roman"/>
                <w:b w:val="0"/>
                <w:i/>
                <w:color w:val="000000"/>
                <w:sz w:val="24"/>
              </w:rPr>
              <w:t>need</w:t>
            </w:r>
            <w:r>
              <w:rPr>
                <w:rFonts w:ascii="Times New Roman" w:hAnsi="Times New Roman"/>
                <w:b w:val="0"/>
                <w:i w:val="0"/>
                <w:color w:val="000000"/>
                <w:sz w:val="24"/>
              </w:rPr>
              <w:t>)</w:t>
            </w:r>
          </w:p>
        </w:tc>
      </w:tr>
      <w:tr w14:paraId="1BA2F9A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3BAE4050">
            <w:pPr>
              <w:spacing w:before="0" w:after="0" w:line="336" w:lineRule="auto"/>
              <w:ind w:left="228"/>
              <w:jc w:val="center"/>
            </w:pPr>
            <w:r>
              <w:rPr>
                <w:rFonts w:ascii="Times New Roman" w:hAnsi="Times New Roman"/>
                <w:b w:val="0"/>
                <w:i w:val="0"/>
                <w:color w:val="000000"/>
                <w:sz w:val="24"/>
              </w:rPr>
              <w:t>2.4.28</w:t>
            </w:r>
          </w:p>
        </w:tc>
        <w:tc>
          <w:tcPr>
            <w:tcW w:w="11837" w:type="dxa"/>
            <w:tcMar>
              <w:top w:w="50" w:type="dxa"/>
              <w:left w:w="100" w:type="dxa"/>
            </w:tcMar>
            <w:vAlign w:val="center"/>
          </w:tcPr>
          <w:p w14:paraId="2C62FD11">
            <w:pPr>
              <w:spacing w:before="0" w:after="0" w:line="336" w:lineRule="auto"/>
              <w:ind w:left="228"/>
              <w:jc w:val="both"/>
            </w:pPr>
            <w:r>
              <w:rPr>
                <w:rFonts w:ascii="Times New Roman" w:hAnsi="Times New Roman"/>
                <w:b w:val="0"/>
                <w:i w:val="0"/>
                <w:color w:val="000000"/>
                <w:sz w:val="24"/>
              </w:rPr>
              <w:t xml:space="preserve">###Par###Распознавать и употреблять в устной и письменной речи неличные формы глагола – инфинитив, герундий, причастие (Participle I и Participle II), причастия в функции определения (Participle I – </w:t>
            </w:r>
            <w:r>
              <w:rPr>
                <w:rFonts w:ascii="Times New Roman" w:hAnsi="Times New Roman"/>
                <w:b w:val="0"/>
                <w:i/>
                <w:color w:val="000000"/>
                <w:sz w:val="24"/>
              </w:rPr>
              <w:t>a playing child</w:t>
            </w:r>
            <w:r>
              <w:rPr>
                <w:rFonts w:ascii="Times New Roman" w:hAnsi="Times New Roman"/>
                <w:b w:val="0"/>
                <w:i w:val="0"/>
                <w:color w:val="000000"/>
                <w:sz w:val="24"/>
              </w:rPr>
              <w:t xml:space="preserve">, Participle II – </w:t>
            </w:r>
            <w:r>
              <w:rPr>
                <w:rFonts w:ascii="Times New Roman" w:hAnsi="Times New Roman"/>
                <w:b w:val="0"/>
                <w:i/>
                <w:color w:val="000000"/>
                <w:sz w:val="24"/>
              </w:rPr>
              <w:t>a written text</w:t>
            </w:r>
            <w:r>
              <w:rPr>
                <w:rFonts w:ascii="Times New Roman" w:hAnsi="Times New Roman"/>
                <w:b w:val="0"/>
                <w:i w:val="0"/>
                <w:color w:val="000000"/>
                <w:sz w:val="24"/>
              </w:rPr>
              <w:t>)</w:t>
            </w:r>
          </w:p>
        </w:tc>
      </w:tr>
      <w:tr w14:paraId="576F5E1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5D40DD04">
            <w:pPr>
              <w:spacing w:before="0" w:after="0" w:line="336" w:lineRule="auto"/>
              <w:ind w:left="228"/>
              <w:jc w:val="center"/>
            </w:pPr>
            <w:r>
              <w:rPr>
                <w:rFonts w:ascii="Times New Roman" w:hAnsi="Times New Roman"/>
                <w:b w:val="0"/>
                <w:i w:val="0"/>
                <w:color w:val="000000"/>
                <w:sz w:val="24"/>
              </w:rPr>
              <w:t>2.4.29</w:t>
            </w:r>
          </w:p>
        </w:tc>
        <w:tc>
          <w:tcPr>
            <w:tcW w:w="11837" w:type="dxa"/>
            <w:tcMar>
              <w:top w:w="50" w:type="dxa"/>
              <w:left w:w="100" w:type="dxa"/>
            </w:tcMar>
            <w:vAlign w:val="center"/>
          </w:tcPr>
          <w:p w14:paraId="2C37476F">
            <w:pPr>
              <w:spacing w:before="0" w:after="0" w:line="336" w:lineRule="auto"/>
              <w:ind w:left="228"/>
              <w:jc w:val="both"/>
            </w:pPr>
            <w:r>
              <w:rPr>
                <w:rFonts w:ascii="Times New Roman" w:hAnsi="Times New Roman"/>
                <w:b w:val="0"/>
                <w:i w:val="0"/>
                <w:color w:val="000000"/>
                <w:sz w:val="24"/>
              </w:rPr>
              <w:t>###Par###</w:t>
            </w:r>
            <w:r>
              <w:rPr>
                <w:rFonts w:ascii="Times New Roman" w:hAnsi="Times New Roman"/>
                <w:b w:val="0"/>
                <w:i w:val="0"/>
                <w:color w:val="000000"/>
                <w:spacing w:val="-4"/>
                <w:sz w:val="24"/>
              </w:rPr>
              <w:t>Распознавать в звучащем и письменном тексте и употреблять в устной и письменной речи определённый, неопределённый и нулевой артикли</w:t>
            </w:r>
          </w:p>
        </w:tc>
      </w:tr>
      <w:tr w14:paraId="087496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6A9EB50C">
            <w:pPr>
              <w:spacing w:before="0" w:after="0" w:line="336" w:lineRule="auto"/>
              <w:ind w:left="228"/>
              <w:jc w:val="center"/>
            </w:pPr>
            <w:r>
              <w:rPr>
                <w:rFonts w:ascii="Times New Roman" w:hAnsi="Times New Roman"/>
                <w:b w:val="0"/>
                <w:i w:val="0"/>
                <w:color w:val="000000"/>
                <w:sz w:val="24"/>
              </w:rPr>
              <w:t>2.4.30</w:t>
            </w:r>
          </w:p>
        </w:tc>
        <w:tc>
          <w:tcPr>
            <w:tcW w:w="11837" w:type="dxa"/>
            <w:tcMar>
              <w:top w:w="50" w:type="dxa"/>
              <w:left w:w="100" w:type="dxa"/>
            </w:tcMar>
            <w:vAlign w:val="center"/>
          </w:tcPr>
          <w:p w14:paraId="000A170E">
            <w:pPr>
              <w:spacing w:before="0" w:after="0" w:line="336" w:lineRule="auto"/>
              <w:ind w:left="228"/>
              <w:jc w:val="both"/>
            </w:pPr>
            <w:r>
              <w:rPr>
                <w:rFonts w:ascii="Times New Roman" w:hAnsi="Times New Roman"/>
                <w:b w:val="0"/>
                <w:i w:val="0"/>
                <w:color w:val="000000"/>
                <w:sz w:val="24"/>
              </w:rPr>
              <w:t>###Par###Распознавать в звучащем и письменном тексте и употреблять в устной и письменной речи имена существительные во множественном числе, образованные по правилу и исключения</w:t>
            </w:r>
          </w:p>
        </w:tc>
      </w:tr>
      <w:tr w14:paraId="4E606A6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5C75AED1">
            <w:pPr>
              <w:spacing w:before="0" w:after="0" w:line="336" w:lineRule="auto"/>
              <w:ind w:left="228"/>
              <w:jc w:val="center"/>
            </w:pPr>
            <w:r>
              <w:rPr>
                <w:rFonts w:ascii="Times New Roman" w:hAnsi="Times New Roman"/>
                <w:b w:val="0"/>
                <w:i w:val="0"/>
                <w:color w:val="000000"/>
                <w:sz w:val="24"/>
              </w:rPr>
              <w:t>2.4.31</w:t>
            </w:r>
          </w:p>
        </w:tc>
        <w:tc>
          <w:tcPr>
            <w:tcW w:w="11837" w:type="dxa"/>
            <w:tcMar>
              <w:top w:w="50" w:type="dxa"/>
              <w:left w:w="100" w:type="dxa"/>
            </w:tcMar>
            <w:vAlign w:val="center"/>
          </w:tcPr>
          <w:p w14:paraId="33A542A2">
            <w:pPr>
              <w:spacing w:before="0" w:after="0" w:line="336" w:lineRule="auto"/>
              <w:ind w:left="228"/>
              <w:jc w:val="both"/>
            </w:pPr>
            <w:r>
              <w:rPr>
                <w:rFonts w:ascii="Times New Roman" w:hAnsi="Times New Roman"/>
                <w:b w:val="0"/>
                <w:i w:val="0"/>
                <w:color w:val="000000"/>
                <w:sz w:val="24"/>
              </w:rPr>
              <w:t>###Par###Распознавать в звучащем и письменном тексте и употреблять в устной и письменной речи неисчисляемые имена существительные, имеющие форму только множественного числа</w:t>
            </w:r>
          </w:p>
        </w:tc>
      </w:tr>
      <w:tr w14:paraId="224413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42B2EA89">
            <w:pPr>
              <w:spacing w:before="0" w:after="0" w:line="336" w:lineRule="auto"/>
              <w:ind w:left="228"/>
              <w:jc w:val="center"/>
            </w:pPr>
            <w:r>
              <w:rPr>
                <w:rFonts w:ascii="Times New Roman" w:hAnsi="Times New Roman"/>
                <w:b w:val="0"/>
                <w:i w:val="0"/>
                <w:color w:val="000000"/>
                <w:sz w:val="24"/>
              </w:rPr>
              <w:t>2.4.32</w:t>
            </w:r>
          </w:p>
        </w:tc>
        <w:tc>
          <w:tcPr>
            <w:tcW w:w="11837" w:type="dxa"/>
            <w:tcMar>
              <w:top w:w="50" w:type="dxa"/>
              <w:left w:w="100" w:type="dxa"/>
            </w:tcMar>
            <w:vAlign w:val="center"/>
          </w:tcPr>
          <w:p w14:paraId="04A18D75">
            <w:pPr>
              <w:spacing w:before="0" w:after="0" w:line="336" w:lineRule="auto"/>
              <w:ind w:left="228"/>
              <w:jc w:val="both"/>
            </w:pPr>
            <w:r>
              <w:rPr>
                <w:rFonts w:ascii="Times New Roman" w:hAnsi="Times New Roman"/>
                <w:b w:val="0"/>
                <w:i w:val="0"/>
                <w:color w:val="000000"/>
                <w:sz w:val="24"/>
              </w:rPr>
              <w:t>###Par###Распознавать в звучащем и письменном тексте и употреблять в устной и письменной речи притяжательный падеж имён существительных</w:t>
            </w:r>
          </w:p>
        </w:tc>
      </w:tr>
      <w:tr w14:paraId="3D2AE32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7E9440B6">
            <w:pPr>
              <w:spacing w:before="0" w:after="0" w:line="336" w:lineRule="auto"/>
              <w:ind w:left="228"/>
              <w:jc w:val="center"/>
            </w:pPr>
            <w:r>
              <w:rPr>
                <w:rFonts w:ascii="Times New Roman" w:hAnsi="Times New Roman"/>
                <w:b w:val="0"/>
                <w:i w:val="0"/>
                <w:color w:val="000000"/>
                <w:sz w:val="24"/>
              </w:rPr>
              <w:t>2.4.33</w:t>
            </w:r>
          </w:p>
        </w:tc>
        <w:tc>
          <w:tcPr>
            <w:tcW w:w="11837" w:type="dxa"/>
            <w:tcMar>
              <w:top w:w="50" w:type="dxa"/>
              <w:left w:w="100" w:type="dxa"/>
            </w:tcMar>
            <w:vAlign w:val="center"/>
          </w:tcPr>
          <w:p w14:paraId="420A0D62">
            <w:pPr>
              <w:spacing w:before="0" w:after="0" w:line="336" w:lineRule="auto"/>
              <w:ind w:left="228"/>
              <w:jc w:val="both"/>
            </w:pPr>
            <w:r>
              <w:rPr>
                <w:rFonts w:ascii="Times New Roman" w:hAnsi="Times New Roman"/>
                <w:b w:val="0"/>
                <w:i w:val="0"/>
                <w:color w:val="000000"/>
                <w:sz w:val="24"/>
              </w:rPr>
              <w:t>###Par###Распознавать в звучащем и письменном тексте и употреблять в устной и письменной речи имена прилагательные и наречия в положительной, сравнительной и превосходной степенях, образованные по правилу и исключения</w:t>
            </w:r>
          </w:p>
        </w:tc>
      </w:tr>
      <w:tr w14:paraId="38B7CE7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5C6C5596">
            <w:pPr>
              <w:spacing w:before="0" w:after="0" w:line="336" w:lineRule="auto"/>
              <w:ind w:left="228"/>
              <w:jc w:val="center"/>
            </w:pPr>
            <w:r>
              <w:rPr>
                <w:rFonts w:ascii="Times New Roman" w:hAnsi="Times New Roman"/>
                <w:b w:val="0"/>
                <w:i w:val="0"/>
                <w:color w:val="000000"/>
                <w:sz w:val="24"/>
              </w:rPr>
              <w:t>2.4.34</w:t>
            </w:r>
          </w:p>
        </w:tc>
        <w:tc>
          <w:tcPr>
            <w:tcW w:w="11837" w:type="dxa"/>
            <w:tcMar>
              <w:top w:w="50" w:type="dxa"/>
              <w:left w:w="100" w:type="dxa"/>
            </w:tcMar>
            <w:vAlign w:val="center"/>
          </w:tcPr>
          <w:p w14:paraId="515F283A">
            <w:pPr>
              <w:spacing w:before="0" w:after="0" w:line="336" w:lineRule="auto"/>
              <w:ind w:left="228"/>
              <w:jc w:val="both"/>
            </w:pPr>
            <w:r>
              <w:rPr>
                <w:rFonts w:ascii="Times New Roman" w:hAnsi="Times New Roman"/>
                <w:b w:val="0"/>
                <w:i w:val="0"/>
                <w:color w:val="000000"/>
                <w:sz w:val="24"/>
              </w:rPr>
              <w:t>###Par###Распознавать в звучащем и письменном тексте и употреблять в устной и письменной речи порядок следования нескольких прилагательных (мнение – размер – возраст – цвет – происхождение)</w:t>
            </w:r>
          </w:p>
        </w:tc>
      </w:tr>
      <w:tr w14:paraId="2EF931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4B262315">
            <w:pPr>
              <w:spacing w:before="0" w:after="0" w:line="336" w:lineRule="auto"/>
              <w:ind w:left="228"/>
              <w:jc w:val="center"/>
            </w:pPr>
            <w:r>
              <w:rPr>
                <w:rFonts w:ascii="Times New Roman" w:hAnsi="Times New Roman"/>
                <w:b w:val="0"/>
                <w:i w:val="0"/>
                <w:color w:val="000000"/>
                <w:sz w:val="24"/>
              </w:rPr>
              <w:t>2.4.35</w:t>
            </w:r>
          </w:p>
        </w:tc>
        <w:tc>
          <w:tcPr>
            <w:tcW w:w="11837" w:type="dxa"/>
            <w:tcMar>
              <w:top w:w="50" w:type="dxa"/>
              <w:left w:w="100" w:type="dxa"/>
            </w:tcMar>
            <w:vAlign w:val="center"/>
          </w:tcPr>
          <w:p w14:paraId="1368EA65">
            <w:pPr>
              <w:spacing w:before="0" w:after="0" w:line="336" w:lineRule="auto"/>
              <w:ind w:left="228"/>
              <w:jc w:val="both"/>
            </w:pPr>
            <w:r>
              <w:rPr>
                <w:rFonts w:ascii="Times New Roman" w:hAnsi="Times New Roman"/>
                <w:b w:val="0"/>
                <w:i w:val="0"/>
                <w:color w:val="000000"/>
                <w:sz w:val="24"/>
              </w:rPr>
              <w:t>###Par###Распознавать в звучащем и письменном тексте и употреблять в устной и письменной речи слова, выражающие количество (</w:t>
            </w:r>
            <w:r>
              <w:rPr>
                <w:rFonts w:ascii="Times New Roman" w:hAnsi="Times New Roman"/>
                <w:b w:val="0"/>
                <w:i/>
                <w:color w:val="000000"/>
                <w:sz w:val="24"/>
              </w:rPr>
              <w:t>many/much</w:t>
            </w:r>
            <w:r>
              <w:rPr>
                <w:rFonts w:ascii="Times New Roman" w:hAnsi="Times New Roman"/>
                <w:b w:val="0"/>
                <w:i w:val="0"/>
                <w:color w:val="000000"/>
                <w:sz w:val="24"/>
              </w:rPr>
              <w:t xml:space="preserve">, </w:t>
            </w:r>
            <w:r>
              <w:rPr>
                <w:rFonts w:ascii="Times New Roman" w:hAnsi="Times New Roman"/>
                <w:b w:val="0"/>
                <w:i/>
                <w:color w:val="000000"/>
                <w:sz w:val="24"/>
              </w:rPr>
              <w:t>little/a little</w:t>
            </w:r>
            <w:r>
              <w:rPr>
                <w:rFonts w:ascii="Times New Roman" w:hAnsi="Times New Roman"/>
                <w:b w:val="0"/>
                <w:i w:val="0"/>
                <w:color w:val="000000"/>
                <w:sz w:val="24"/>
              </w:rPr>
              <w:t xml:space="preserve">, </w:t>
            </w:r>
            <w:r>
              <w:rPr>
                <w:rFonts w:ascii="Times New Roman" w:hAnsi="Times New Roman"/>
                <w:b w:val="0"/>
                <w:i/>
                <w:color w:val="000000"/>
                <w:sz w:val="24"/>
              </w:rPr>
              <w:t>few/a few</w:t>
            </w:r>
            <w:r>
              <w:rPr>
                <w:rFonts w:ascii="Times New Roman" w:hAnsi="Times New Roman"/>
                <w:b w:val="0"/>
                <w:i w:val="0"/>
                <w:color w:val="000000"/>
                <w:sz w:val="24"/>
              </w:rPr>
              <w:t xml:space="preserve">, </w:t>
            </w:r>
            <w:r>
              <w:rPr>
                <w:rFonts w:ascii="Times New Roman" w:hAnsi="Times New Roman"/>
                <w:b w:val="0"/>
                <w:i/>
                <w:color w:val="000000"/>
                <w:sz w:val="24"/>
              </w:rPr>
              <w:t>a lot of</w:t>
            </w:r>
            <w:r>
              <w:rPr>
                <w:rFonts w:ascii="Times New Roman" w:hAnsi="Times New Roman"/>
                <w:b w:val="0"/>
                <w:i w:val="0"/>
                <w:color w:val="000000"/>
                <w:sz w:val="24"/>
              </w:rPr>
              <w:t>)</w:t>
            </w:r>
          </w:p>
        </w:tc>
      </w:tr>
      <w:tr w14:paraId="06AD346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4644908A">
            <w:pPr>
              <w:spacing w:before="0" w:after="0" w:line="336" w:lineRule="auto"/>
              <w:ind w:left="228"/>
              <w:jc w:val="center"/>
            </w:pPr>
            <w:r>
              <w:rPr>
                <w:rFonts w:ascii="Times New Roman" w:hAnsi="Times New Roman"/>
                <w:b w:val="0"/>
                <w:i w:val="0"/>
                <w:color w:val="000000"/>
                <w:sz w:val="24"/>
              </w:rPr>
              <w:t>2.4.36</w:t>
            </w:r>
          </w:p>
        </w:tc>
        <w:tc>
          <w:tcPr>
            <w:tcW w:w="11837" w:type="dxa"/>
            <w:tcMar>
              <w:top w:w="50" w:type="dxa"/>
              <w:left w:w="100" w:type="dxa"/>
            </w:tcMar>
            <w:vAlign w:val="center"/>
          </w:tcPr>
          <w:p w14:paraId="4904F447">
            <w:pPr>
              <w:spacing w:before="0" w:after="0" w:line="336" w:lineRule="auto"/>
              <w:ind w:left="228"/>
              <w:jc w:val="both"/>
            </w:pPr>
            <w:r>
              <w:rPr>
                <w:rFonts w:ascii="Times New Roman" w:hAnsi="Times New Roman"/>
                <w:b w:val="0"/>
                <w:i w:val="0"/>
                <w:color w:val="000000"/>
                <w:sz w:val="24"/>
              </w:rPr>
              <w:t>###Par###Распознавать в звучащем и письменном тексте и употреблять в устной и письменной речи 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w:t>
            </w:r>
          </w:p>
        </w:tc>
      </w:tr>
      <w:tr w14:paraId="0475A8C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070E2A29">
            <w:pPr>
              <w:spacing w:before="0" w:after="0" w:line="336" w:lineRule="auto"/>
              <w:ind w:left="228"/>
              <w:jc w:val="center"/>
            </w:pPr>
            <w:r>
              <w:rPr>
                <w:rFonts w:ascii="Times New Roman" w:hAnsi="Times New Roman"/>
                <w:b w:val="0"/>
                <w:i w:val="0"/>
                <w:color w:val="000000"/>
                <w:sz w:val="24"/>
              </w:rPr>
              <w:t>2.4.37</w:t>
            </w:r>
          </w:p>
        </w:tc>
        <w:tc>
          <w:tcPr>
            <w:tcW w:w="11837" w:type="dxa"/>
            <w:tcMar>
              <w:top w:w="50" w:type="dxa"/>
              <w:left w:w="100" w:type="dxa"/>
            </w:tcMar>
            <w:vAlign w:val="center"/>
          </w:tcPr>
          <w:p w14:paraId="7A4E883B">
            <w:pPr>
              <w:spacing w:before="0" w:after="0" w:line="336" w:lineRule="auto"/>
              <w:ind w:left="228"/>
              <w:jc w:val="both"/>
            </w:pPr>
            <w:r>
              <w:rPr>
                <w:rFonts w:ascii="Times New Roman" w:hAnsi="Times New Roman"/>
                <w:b w:val="0"/>
                <w:i w:val="0"/>
                <w:color w:val="000000"/>
                <w:sz w:val="24"/>
              </w:rPr>
              <w:t xml:space="preserve">###Par###Распознавать в звучащем и письменном тексте и употреблять в устной и письменной речи неопределённые местоимения и их производные, отрицательные местоимения </w:t>
            </w:r>
            <w:r>
              <w:rPr>
                <w:rFonts w:ascii="Times New Roman" w:hAnsi="Times New Roman"/>
                <w:b w:val="0"/>
                <w:i/>
                <w:color w:val="000000"/>
                <w:sz w:val="24"/>
              </w:rPr>
              <w:t>none</w:t>
            </w:r>
            <w:r>
              <w:rPr>
                <w:rFonts w:ascii="Times New Roman" w:hAnsi="Times New Roman"/>
                <w:b w:val="0"/>
                <w:i w:val="0"/>
                <w:color w:val="000000"/>
                <w:sz w:val="24"/>
              </w:rPr>
              <w:t xml:space="preserve">, </w:t>
            </w:r>
            <w:r>
              <w:rPr>
                <w:rFonts w:ascii="Times New Roman" w:hAnsi="Times New Roman"/>
                <w:b w:val="0"/>
                <w:i/>
                <w:color w:val="000000"/>
                <w:sz w:val="24"/>
              </w:rPr>
              <w:t>no</w:t>
            </w:r>
            <w:r>
              <w:rPr>
                <w:rFonts w:ascii="Times New Roman" w:hAnsi="Times New Roman"/>
                <w:b w:val="0"/>
                <w:i w:val="0"/>
                <w:color w:val="000000"/>
                <w:sz w:val="24"/>
              </w:rPr>
              <w:t xml:space="preserve"> и производные последнего (</w:t>
            </w:r>
            <w:r>
              <w:rPr>
                <w:rFonts w:ascii="Times New Roman" w:hAnsi="Times New Roman"/>
                <w:b w:val="0"/>
                <w:i/>
                <w:color w:val="000000"/>
                <w:sz w:val="24"/>
              </w:rPr>
              <w:t>nobody</w:t>
            </w:r>
            <w:r>
              <w:rPr>
                <w:rFonts w:ascii="Times New Roman" w:hAnsi="Times New Roman"/>
                <w:b w:val="0"/>
                <w:i w:val="0"/>
                <w:color w:val="000000"/>
                <w:sz w:val="24"/>
              </w:rPr>
              <w:t xml:space="preserve">, </w:t>
            </w:r>
            <w:r>
              <w:rPr>
                <w:rFonts w:ascii="Times New Roman" w:hAnsi="Times New Roman"/>
                <w:b w:val="0"/>
                <w:i/>
                <w:color w:val="000000"/>
                <w:sz w:val="24"/>
              </w:rPr>
              <w:t>nothing</w:t>
            </w:r>
            <w:r>
              <w:rPr>
                <w:rFonts w:ascii="Times New Roman" w:hAnsi="Times New Roman"/>
                <w:b w:val="0"/>
                <w:i w:val="0"/>
                <w:color w:val="000000"/>
                <w:sz w:val="24"/>
              </w:rPr>
              <w:t xml:space="preserve"> и другие)</w:t>
            </w:r>
          </w:p>
        </w:tc>
      </w:tr>
      <w:tr w14:paraId="186DC38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22C15616">
            <w:pPr>
              <w:spacing w:before="0" w:after="0" w:line="336" w:lineRule="auto"/>
              <w:ind w:left="228"/>
              <w:jc w:val="center"/>
            </w:pPr>
            <w:r>
              <w:rPr>
                <w:rFonts w:ascii="Times New Roman" w:hAnsi="Times New Roman"/>
                <w:b w:val="0"/>
                <w:i w:val="0"/>
                <w:color w:val="000000"/>
                <w:sz w:val="24"/>
              </w:rPr>
              <w:t>2.4.38</w:t>
            </w:r>
          </w:p>
        </w:tc>
        <w:tc>
          <w:tcPr>
            <w:tcW w:w="11837" w:type="dxa"/>
            <w:tcMar>
              <w:top w:w="50" w:type="dxa"/>
              <w:left w:w="100" w:type="dxa"/>
            </w:tcMar>
            <w:vAlign w:val="center"/>
          </w:tcPr>
          <w:p w14:paraId="4A941F96">
            <w:pPr>
              <w:spacing w:before="0" w:after="0" w:line="336" w:lineRule="auto"/>
              <w:ind w:left="228"/>
              <w:jc w:val="both"/>
            </w:pPr>
            <w:r>
              <w:rPr>
                <w:rFonts w:ascii="Times New Roman" w:hAnsi="Times New Roman"/>
                <w:b w:val="0"/>
                <w:i w:val="0"/>
                <w:color w:val="000000"/>
                <w:sz w:val="24"/>
              </w:rPr>
              <w:t>###Par###Распознавать в звучащем и письменном тексте и употреблять в устной и письменной речи количественные и порядковые числительные</w:t>
            </w:r>
          </w:p>
        </w:tc>
      </w:tr>
      <w:tr w14:paraId="76CF59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1686D053">
            <w:pPr>
              <w:spacing w:before="0" w:after="0" w:line="336" w:lineRule="auto"/>
              <w:ind w:left="228"/>
              <w:jc w:val="center"/>
            </w:pPr>
            <w:r>
              <w:rPr>
                <w:rFonts w:ascii="Times New Roman" w:hAnsi="Times New Roman"/>
                <w:b w:val="0"/>
                <w:i w:val="0"/>
                <w:color w:val="000000"/>
                <w:sz w:val="24"/>
              </w:rPr>
              <w:t>2.4.39</w:t>
            </w:r>
          </w:p>
        </w:tc>
        <w:tc>
          <w:tcPr>
            <w:tcW w:w="11837" w:type="dxa"/>
            <w:tcMar>
              <w:top w:w="50" w:type="dxa"/>
              <w:left w:w="100" w:type="dxa"/>
            </w:tcMar>
            <w:vAlign w:val="center"/>
          </w:tcPr>
          <w:p w14:paraId="3280350A">
            <w:pPr>
              <w:spacing w:before="0" w:after="0" w:line="336" w:lineRule="auto"/>
              <w:ind w:left="228"/>
              <w:jc w:val="both"/>
            </w:pPr>
            <w:r>
              <w:rPr>
                <w:rFonts w:ascii="Times New Roman" w:hAnsi="Times New Roman"/>
                <w:b w:val="0"/>
                <w:i w:val="0"/>
                <w:color w:val="000000"/>
                <w:sz w:val="24"/>
              </w:rPr>
              <w:t>###Par###Распознавать в звучащем и письменном тексте и употреблять в устной и письменной речи предлоги места, времени, направления; предлоги, употребляемые с глаголами в страдательном залоге</w:t>
            </w:r>
          </w:p>
        </w:tc>
      </w:tr>
      <w:tr w14:paraId="47174F3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304650B6">
            <w:pPr>
              <w:spacing w:before="0" w:after="0" w:line="336" w:lineRule="auto"/>
              <w:ind w:left="228"/>
              <w:jc w:val="center"/>
            </w:pPr>
            <w:r>
              <w:rPr>
                <w:rFonts w:ascii="Times New Roman" w:hAnsi="Times New Roman"/>
                <w:b w:val="0"/>
                <w:i w:val="0"/>
                <w:color w:val="000000"/>
                <w:sz w:val="24"/>
              </w:rPr>
              <w:t>3</w:t>
            </w:r>
          </w:p>
        </w:tc>
        <w:tc>
          <w:tcPr>
            <w:tcW w:w="11837" w:type="dxa"/>
            <w:tcMar>
              <w:top w:w="50" w:type="dxa"/>
              <w:left w:w="100" w:type="dxa"/>
            </w:tcMar>
            <w:vAlign w:val="center"/>
          </w:tcPr>
          <w:p w14:paraId="70314711">
            <w:pPr>
              <w:spacing w:before="0" w:after="0" w:line="336" w:lineRule="auto"/>
              <w:ind w:left="228"/>
              <w:jc w:val="both"/>
            </w:pPr>
            <w:r>
              <w:rPr>
                <w:rFonts w:ascii="Times New Roman" w:hAnsi="Times New Roman"/>
                <w:b w:val="0"/>
                <w:i w:val="0"/>
                <w:color w:val="000000"/>
                <w:sz w:val="24"/>
              </w:rPr>
              <w:t>###Par###Социокультурные знания и умения</w:t>
            </w:r>
          </w:p>
        </w:tc>
      </w:tr>
      <w:tr w14:paraId="12B485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728F36D5">
            <w:pPr>
              <w:spacing w:before="0" w:after="0" w:line="336" w:lineRule="auto"/>
              <w:ind w:left="228"/>
              <w:jc w:val="center"/>
            </w:pPr>
            <w:r>
              <w:rPr>
                <w:rFonts w:ascii="Times New Roman" w:hAnsi="Times New Roman"/>
                <w:b w:val="0"/>
                <w:i w:val="0"/>
                <w:color w:val="000000"/>
                <w:sz w:val="24"/>
              </w:rPr>
              <w:t>3.1</w:t>
            </w:r>
          </w:p>
        </w:tc>
        <w:tc>
          <w:tcPr>
            <w:tcW w:w="11837" w:type="dxa"/>
            <w:tcMar>
              <w:top w:w="50" w:type="dxa"/>
              <w:left w:w="100" w:type="dxa"/>
            </w:tcMar>
            <w:vAlign w:val="center"/>
          </w:tcPr>
          <w:p w14:paraId="58F7D254">
            <w:pPr>
              <w:spacing w:before="0" w:after="0" w:line="336" w:lineRule="auto"/>
              <w:ind w:left="228"/>
              <w:jc w:val="both"/>
            </w:pPr>
            <w:r>
              <w:rPr>
                <w:rFonts w:ascii="Times New Roman" w:hAnsi="Times New Roman"/>
                <w:b w:val="0"/>
                <w:i w:val="0"/>
                <w:color w:val="000000"/>
                <w:sz w:val="24"/>
              </w:rPr>
              <w:t>###Par###Знать (понимать)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tc>
      </w:tr>
      <w:tr w14:paraId="649A6B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4D9CA1C8">
            <w:pPr>
              <w:spacing w:before="0" w:after="0" w:line="336" w:lineRule="auto"/>
              <w:ind w:left="228"/>
              <w:jc w:val="center"/>
            </w:pPr>
            <w:r>
              <w:rPr>
                <w:rFonts w:ascii="Times New Roman" w:hAnsi="Times New Roman"/>
                <w:b w:val="0"/>
                <w:i w:val="0"/>
                <w:color w:val="000000"/>
                <w:sz w:val="24"/>
              </w:rPr>
              <w:t>3.2</w:t>
            </w:r>
          </w:p>
        </w:tc>
        <w:tc>
          <w:tcPr>
            <w:tcW w:w="11837" w:type="dxa"/>
            <w:tcMar>
              <w:top w:w="50" w:type="dxa"/>
              <w:left w:w="100" w:type="dxa"/>
            </w:tcMar>
            <w:vAlign w:val="center"/>
          </w:tcPr>
          <w:p w14:paraId="0A024647">
            <w:pPr>
              <w:spacing w:before="0" w:after="0" w:line="336" w:lineRule="auto"/>
              <w:ind w:left="228"/>
              <w:jc w:val="both"/>
            </w:pPr>
            <w:r>
              <w:rPr>
                <w:rFonts w:ascii="Times New Roman" w:hAnsi="Times New Roman"/>
                <w:b w:val="0"/>
                <w:i w:val="0"/>
                <w:color w:val="000000"/>
                <w:sz w:val="24"/>
              </w:rPr>
              <w:t>###Par###Знать (понимать) и использовать в устной и письменной речи наиболее употребительную тематическую фоновую лексику страны (стран) изучаемого языка (государственное устройство, система образования, страницы истории, основные праздники, этикетные особенности общения и другие)</w:t>
            </w:r>
          </w:p>
        </w:tc>
      </w:tr>
      <w:tr w14:paraId="67C8723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63707BB1">
            <w:pPr>
              <w:spacing w:before="0" w:after="0" w:line="336" w:lineRule="auto"/>
              <w:ind w:left="228"/>
              <w:jc w:val="center"/>
            </w:pPr>
            <w:r>
              <w:rPr>
                <w:rFonts w:ascii="Times New Roman" w:hAnsi="Times New Roman"/>
                <w:b w:val="0"/>
                <w:i w:val="0"/>
                <w:color w:val="000000"/>
                <w:sz w:val="24"/>
              </w:rPr>
              <w:t>3.3</w:t>
            </w:r>
          </w:p>
        </w:tc>
        <w:tc>
          <w:tcPr>
            <w:tcW w:w="11837" w:type="dxa"/>
            <w:tcMar>
              <w:top w:w="50" w:type="dxa"/>
              <w:left w:w="100" w:type="dxa"/>
            </w:tcMar>
            <w:vAlign w:val="center"/>
          </w:tcPr>
          <w:p w14:paraId="437FD909">
            <w:pPr>
              <w:spacing w:before="0" w:after="0" w:line="336" w:lineRule="auto"/>
              <w:ind w:left="228"/>
              <w:jc w:val="both"/>
            </w:pPr>
            <w:r>
              <w:rPr>
                <w:rFonts w:ascii="Times New Roman" w:hAnsi="Times New Roman"/>
                <w:b w:val="0"/>
                <w:i w:val="0"/>
                <w:color w:val="000000"/>
                <w:sz w:val="24"/>
              </w:rPr>
              <w:t>###Par###Иметь базовые знания о социокультурном портрете и культурном наследии родной страны и страны (стран) изучаемого языка</w:t>
            </w:r>
          </w:p>
        </w:tc>
      </w:tr>
      <w:tr w14:paraId="4AE906C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127F5DC7">
            <w:pPr>
              <w:spacing w:before="0" w:after="0" w:line="336" w:lineRule="auto"/>
              <w:ind w:left="228"/>
              <w:jc w:val="center"/>
            </w:pPr>
            <w:r>
              <w:rPr>
                <w:rFonts w:ascii="Times New Roman" w:hAnsi="Times New Roman"/>
                <w:b w:val="0"/>
                <w:i w:val="0"/>
                <w:color w:val="000000"/>
                <w:sz w:val="24"/>
              </w:rPr>
              <w:t>3.4</w:t>
            </w:r>
          </w:p>
        </w:tc>
        <w:tc>
          <w:tcPr>
            <w:tcW w:w="11837" w:type="dxa"/>
            <w:tcMar>
              <w:top w:w="50" w:type="dxa"/>
              <w:left w:w="100" w:type="dxa"/>
            </w:tcMar>
            <w:vAlign w:val="center"/>
          </w:tcPr>
          <w:p w14:paraId="72064F00">
            <w:pPr>
              <w:spacing w:before="0" w:after="0" w:line="336" w:lineRule="auto"/>
              <w:ind w:left="228"/>
              <w:jc w:val="both"/>
            </w:pPr>
            <w:r>
              <w:rPr>
                <w:rFonts w:ascii="Times New Roman" w:hAnsi="Times New Roman"/>
                <w:b w:val="0"/>
                <w:i w:val="0"/>
                <w:color w:val="000000"/>
                <w:sz w:val="24"/>
              </w:rPr>
              <w:t>###Par###Представлять родную страну и её культуру на иностранном языке</w:t>
            </w:r>
          </w:p>
        </w:tc>
      </w:tr>
      <w:tr w14:paraId="77E79C9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5859C7C0">
            <w:pPr>
              <w:spacing w:before="0" w:after="0" w:line="336" w:lineRule="auto"/>
              <w:ind w:left="228"/>
              <w:jc w:val="center"/>
            </w:pPr>
            <w:r>
              <w:rPr>
                <w:rFonts w:ascii="Times New Roman" w:hAnsi="Times New Roman"/>
                <w:b w:val="0"/>
                <w:i w:val="0"/>
                <w:color w:val="000000"/>
                <w:sz w:val="24"/>
              </w:rPr>
              <w:t>3.5</w:t>
            </w:r>
          </w:p>
        </w:tc>
        <w:tc>
          <w:tcPr>
            <w:tcW w:w="11837" w:type="dxa"/>
            <w:tcMar>
              <w:top w:w="50" w:type="dxa"/>
              <w:left w:w="100" w:type="dxa"/>
            </w:tcMar>
            <w:vAlign w:val="center"/>
          </w:tcPr>
          <w:p w14:paraId="04F99A31">
            <w:pPr>
              <w:spacing w:before="0" w:after="0" w:line="336" w:lineRule="auto"/>
              <w:ind w:left="228"/>
              <w:jc w:val="both"/>
            </w:pPr>
            <w:r>
              <w:rPr>
                <w:rFonts w:ascii="Times New Roman" w:hAnsi="Times New Roman"/>
                <w:b w:val="0"/>
                <w:i w:val="0"/>
                <w:color w:val="000000"/>
                <w:sz w:val="24"/>
              </w:rPr>
              <w:t>###Par###Проявлять уважение к иной культуре, соблюдать нормы вежливости в межкультурном общении</w:t>
            </w:r>
          </w:p>
        </w:tc>
      </w:tr>
      <w:tr w14:paraId="1D4410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2396BCB5">
            <w:pPr>
              <w:spacing w:before="0" w:after="0" w:line="336" w:lineRule="auto"/>
              <w:ind w:left="228"/>
              <w:jc w:val="center"/>
            </w:pPr>
            <w:r>
              <w:rPr>
                <w:rFonts w:ascii="Times New Roman" w:hAnsi="Times New Roman"/>
                <w:b w:val="0"/>
                <w:i w:val="0"/>
                <w:color w:val="000000"/>
                <w:sz w:val="24"/>
              </w:rPr>
              <w:t>4</w:t>
            </w:r>
          </w:p>
        </w:tc>
        <w:tc>
          <w:tcPr>
            <w:tcW w:w="11837" w:type="dxa"/>
            <w:tcMar>
              <w:top w:w="50" w:type="dxa"/>
              <w:left w:w="100" w:type="dxa"/>
            </w:tcMar>
            <w:vAlign w:val="center"/>
          </w:tcPr>
          <w:p w14:paraId="2E25863B">
            <w:pPr>
              <w:spacing w:before="0" w:after="0" w:line="336" w:lineRule="auto"/>
              <w:ind w:left="228"/>
              <w:jc w:val="both"/>
            </w:pPr>
            <w:r>
              <w:rPr>
                <w:rFonts w:ascii="Times New Roman" w:hAnsi="Times New Roman"/>
                <w:b w:val="0"/>
                <w:i w:val="0"/>
                <w:color w:val="000000"/>
                <w:sz w:val="24"/>
              </w:rPr>
              <w:t>###Par###Компенсаторные умения</w:t>
            </w:r>
          </w:p>
          <w:p w14:paraId="016A85E6">
            <w:pPr>
              <w:spacing w:before="0" w:after="0" w:line="336" w:lineRule="auto"/>
              <w:ind w:left="228"/>
              <w:jc w:val="both"/>
            </w:pPr>
            <w:r>
              <w:rPr>
                <w:rFonts w:ascii="Times New Roman" w:hAnsi="Times New Roman"/>
                <w:b w:val="0"/>
                <w:i w:val="0"/>
                <w:color w:val="000000"/>
                <w:sz w:val="24"/>
              </w:rPr>
              <w:t>###Par###Владеть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p>
        </w:tc>
      </w:tr>
      <w:tr w14:paraId="73C7AA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75712FBB">
            <w:pPr>
              <w:spacing w:before="0" w:after="0" w:line="336" w:lineRule="auto"/>
              <w:ind w:left="228"/>
              <w:jc w:val="center"/>
            </w:pPr>
            <w:r>
              <w:rPr>
                <w:rFonts w:ascii="Times New Roman" w:hAnsi="Times New Roman"/>
                <w:b w:val="0"/>
                <w:i w:val="0"/>
                <w:color w:val="000000"/>
                <w:sz w:val="24"/>
              </w:rPr>
              <w:t>5</w:t>
            </w:r>
          </w:p>
        </w:tc>
        <w:tc>
          <w:tcPr>
            <w:tcW w:w="11837" w:type="dxa"/>
            <w:tcMar>
              <w:top w:w="50" w:type="dxa"/>
              <w:left w:w="100" w:type="dxa"/>
            </w:tcMar>
            <w:vAlign w:val="center"/>
          </w:tcPr>
          <w:p w14:paraId="5B06B8CC">
            <w:pPr>
              <w:spacing w:before="0" w:after="0" w:line="336" w:lineRule="auto"/>
              <w:ind w:left="228"/>
              <w:jc w:val="both"/>
            </w:pPr>
            <w:r>
              <w:rPr>
                <w:rFonts w:ascii="Times New Roman" w:hAnsi="Times New Roman"/>
                <w:b w:val="0"/>
                <w:i w:val="0"/>
                <w:color w:val="000000"/>
                <w:sz w:val="24"/>
              </w:rPr>
              <w:t xml:space="preserve">###Par###Использовать иноязычные словари и справочники, в том числе информационно-справочные системы в электронной форме </w:t>
            </w:r>
          </w:p>
        </w:tc>
      </w:tr>
      <w:tr w14:paraId="6D4D45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2C67B94E">
            <w:pPr>
              <w:spacing w:before="0" w:after="0" w:line="336" w:lineRule="auto"/>
              <w:ind w:left="228"/>
              <w:jc w:val="center"/>
            </w:pPr>
            <w:r>
              <w:rPr>
                <w:rFonts w:ascii="Times New Roman" w:hAnsi="Times New Roman"/>
                <w:b w:val="0"/>
                <w:i w:val="0"/>
                <w:color w:val="000000"/>
                <w:sz w:val="24"/>
              </w:rPr>
              <w:t>6</w:t>
            </w:r>
          </w:p>
        </w:tc>
        <w:tc>
          <w:tcPr>
            <w:tcW w:w="11837" w:type="dxa"/>
            <w:tcMar>
              <w:top w:w="50" w:type="dxa"/>
              <w:left w:w="100" w:type="dxa"/>
            </w:tcMar>
            <w:vAlign w:val="center"/>
          </w:tcPr>
          <w:p w14:paraId="30EA766E">
            <w:pPr>
              <w:spacing w:before="0" w:after="0" w:line="336" w:lineRule="auto"/>
              <w:ind w:left="228"/>
              <w:jc w:val="both"/>
            </w:pPr>
            <w:r>
              <w:rPr>
                <w:rFonts w:ascii="Times New Roman" w:hAnsi="Times New Roman"/>
                <w:b w:val="0"/>
                <w:i w:val="0"/>
                <w:color w:val="000000"/>
                <w:sz w:val="24"/>
              </w:rPr>
              <w:t>###Par###Участвовать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w:t>
            </w:r>
          </w:p>
        </w:tc>
      </w:tr>
    </w:tbl>
    <w:p w14:paraId="6A940E84">
      <w:pPr>
        <w:sectPr>
          <w:pgSz w:w="11906" w:h="16383"/>
          <w:cols w:space="720" w:num="1"/>
        </w:sectPr>
      </w:pPr>
      <w:bookmarkStart w:id="12" w:name="block-58771899"/>
    </w:p>
    <w:bookmarkEnd w:id="11"/>
    <w:bookmarkEnd w:id="12"/>
    <w:p w14:paraId="680F0976">
      <w:pPr>
        <w:spacing w:before="199" w:after="199"/>
        <w:ind w:left="120"/>
        <w:jc w:val="left"/>
      </w:pPr>
      <w:bookmarkStart w:id="13" w:name="block-58771898"/>
      <w:r>
        <w:rPr>
          <w:rFonts w:ascii="Times New Roman" w:hAnsi="Times New Roman"/>
          <w:b/>
          <w:i w:val="0"/>
          <w:color w:val="000000"/>
          <w:sz w:val="28"/>
        </w:rPr>
        <w:t>ПРОВЕРЯЕМЫЕ ЭЛЕМЕНТЫ СОДЕРЖАНИЯ</w:t>
      </w:r>
    </w:p>
    <w:p w14:paraId="078387B1">
      <w:pPr>
        <w:spacing w:before="199" w:after="199"/>
        <w:ind w:left="120"/>
        <w:jc w:val="left"/>
      </w:pPr>
    </w:p>
    <w:p w14:paraId="3E8EB14B">
      <w:pPr>
        <w:spacing w:before="199" w:after="199"/>
        <w:ind w:left="120"/>
        <w:jc w:val="left"/>
      </w:pPr>
      <w:r>
        <w:rPr>
          <w:rFonts w:ascii="Times New Roman" w:hAnsi="Times New Roman"/>
          <w:b/>
          <w:i w:val="0"/>
          <w:color w:val="000000"/>
          <w:sz w:val="28"/>
        </w:rPr>
        <w:t xml:space="preserve">10 КЛАСС </w:t>
      </w:r>
    </w:p>
    <w:p w14:paraId="71BBC4AF">
      <w:pPr>
        <w:spacing w:before="0" w:after="0"/>
        <w:ind w:left="120"/>
        <w:jc w:val="left"/>
      </w:pPr>
    </w:p>
    <w:tbl>
      <w:tblPr>
        <w:tblStyle w:val="7"/>
        <w:tblW w:w="0" w:type="auto"/>
        <w:tblCellSpacing w:w="0" w:type="dxa"/>
        <w:tblInd w:w="144"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334"/>
        <w:gridCol w:w="7762"/>
      </w:tblGrid>
      <w:tr w14:paraId="00306E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8" w:type="dxa"/>
            <w:tcMar>
              <w:top w:w="50" w:type="dxa"/>
              <w:left w:w="100" w:type="dxa"/>
            </w:tcMar>
            <w:vAlign w:val="center"/>
          </w:tcPr>
          <w:p w14:paraId="4A43DA3D">
            <w:pPr>
              <w:spacing w:before="0" w:after="0"/>
              <w:ind w:left="243"/>
              <w:jc w:val="left"/>
            </w:pPr>
            <w:r>
              <w:rPr>
                <w:rFonts w:ascii="Times New Roman" w:hAnsi="Times New Roman"/>
                <w:b/>
                <w:i w:val="0"/>
                <w:color w:val="000000"/>
                <w:sz w:val="24"/>
              </w:rPr>
              <w:t xml:space="preserve"> Код </w:t>
            </w:r>
          </w:p>
        </w:tc>
        <w:tc>
          <w:tcPr>
            <w:tcW w:w="12780" w:type="dxa"/>
            <w:tcMar>
              <w:top w:w="50" w:type="dxa"/>
              <w:left w:w="100" w:type="dxa"/>
            </w:tcMar>
            <w:vAlign w:val="center"/>
          </w:tcPr>
          <w:p w14:paraId="4FB2F77D">
            <w:pPr>
              <w:spacing w:before="0" w:after="0"/>
              <w:ind w:left="243"/>
              <w:jc w:val="left"/>
            </w:pPr>
            <w:r>
              <w:rPr>
                <w:rFonts w:ascii="Times New Roman" w:hAnsi="Times New Roman"/>
                <w:b/>
                <w:i w:val="0"/>
                <w:color w:val="000000"/>
                <w:sz w:val="24"/>
              </w:rPr>
              <w:t xml:space="preserve"> Проверяемый элемент содержания </w:t>
            </w:r>
          </w:p>
        </w:tc>
      </w:tr>
      <w:tr w14:paraId="16AC7E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8" w:type="dxa"/>
            <w:tcMar>
              <w:top w:w="50" w:type="dxa"/>
              <w:left w:w="100" w:type="dxa"/>
            </w:tcMar>
            <w:vAlign w:val="center"/>
          </w:tcPr>
          <w:p w14:paraId="05C24562">
            <w:pPr>
              <w:spacing w:before="0" w:after="0" w:line="336" w:lineRule="auto"/>
              <w:ind w:left="336"/>
              <w:jc w:val="center"/>
            </w:pPr>
            <w:r>
              <w:rPr>
                <w:rFonts w:ascii="Times New Roman" w:hAnsi="Times New Roman"/>
                <w:b w:val="0"/>
                <w:i w:val="0"/>
                <w:color w:val="000000"/>
                <w:sz w:val="24"/>
              </w:rPr>
              <w:t>1</w:t>
            </w:r>
          </w:p>
        </w:tc>
        <w:tc>
          <w:tcPr>
            <w:tcW w:w="12780" w:type="dxa"/>
            <w:tcMar>
              <w:top w:w="50" w:type="dxa"/>
              <w:left w:w="100" w:type="dxa"/>
            </w:tcMar>
            <w:vAlign w:val="center"/>
          </w:tcPr>
          <w:p w14:paraId="4781A476">
            <w:pPr>
              <w:spacing w:before="0" w:after="0" w:line="336" w:lineRule="auto"/>
              <w:ind w:left="336"/>
              <w:jc w:val="both"/>
            </w:pPr>
            <w:r>
              <w:rPr>
                <w:rFonts w:ascii="Times New Roman" w:hAnsi="Times New Roman"/>
                <w:b w:val="0"/>
                <w:i w:val="0"/>
                <w:color w:val="000000"/>
                <w:sz w:val="24"/>
              </w:rPr>
              <w:t>Коммуникативные умения</w:t>
            </w:r>
          </w:p>
          <w:p w14:paraId="26521C09">
            <w:pPr>
              <w:spacing w:before="0" w:after="0" w:line="336" w:lineRule="auto"/>
              <w:ind w:left="336"/>
              <w:jc w:val="both"/>
            </w:pPr>
            <w:r>
              <w:rPr>
                <w:rFonts w:ascii="Times New Roman" w:hAnsi="Times New Roman"/>
                <w:b w:val="0"/>
                <w:i w:val="0"/>
                <w:color w:val="000000"/>
                <w:sz w:val="24"/>
              </w:rPr>
              <w:t xml:space="preserve">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 </w:t>
            </w:r>
          </w:p>
          <w:p w14:paraId="6B5892BD">
            <w:pPr>
              <w:spacing w:before="0" w:after="0" w:line="336" w:lineRule="auto"/>
              <w:ind w:left="336"/>
              <w:jc w:val="both"/>
            </w:pPr>
            <w:r>
              <w:rPr>
                <w:rFonts w:ascii="Times New Roman" w:hAnsi="Times New Roman"/>
                <w:b w:val="0"/>
                <w:i w:val="0"/>
                <w:color w:val="000000"/>
                <w:sz w:val="24"/>
              </w:rPr>
              <w:t>Повседневная жизнь семьи. Межличностные отношения в семье, с друзьями и знакомыми. Конфликтные ситуации, их предупреждение и разрешение. Внешность и характеристика человека, литературного персонажа. Здоровый образ жизни и забота о здоровье: режим труда и отдыха, спорт, сбалансированное питание, посещение врача. Отказ от вредных привычек. 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обучающегося. Современный мир профессий. Проблемы выбора профессии (возможности продолжения образования в высшей школе, в профессиональном колледже, выбор рабочей специальности, подработка для обучающегося). Роль иностранного языка в планах на будущее. Молодёжь в современном обществе. Досуг молодёжи: чтение, кино, театр, музыка, музеи, сеть Интернет, компьютерные игры. Любовь и дружба. Покупки: одежда, обувь и продукты питания. Карманные деньги. Молодёжная мода. Туризм. Виды отдыха. Путешествия по России и зарубежным странам. Проблемы экологии. Защита окружающей среды. Стихийные бедствия. Условия проживания в городской (сельской) местности. Технический прогресс: перспективы и последствия. Современные средства связи (мобильные телефоны, смартфоны, планшеты, компьютеры). Родная страна и страна (страны)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композиторы, путешественники, спортсмены, актёры и другие</w:t>
            </w:r>
          </w:p>
        </w:tc>
      </w:tr>
      <w:tr w14:paraId="76AAF0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8" w:type="dxa"/>
            <w:tcMar>
              <w:top w:w="50" w:type="dxa"/>
              <w:left w:w="100" w:type="dxa"/>
            </w:tcMar>
            <w:vAlign w:val="center"/>
          </w:tcPr>
          <w:p w14:paraId="5F406638">
            <w:pPr>
              <w:spacing w:before="0" w:after="0" w:line="336" w:lineRule="auto"/>
              <w:ind w:left="336"/>
              <w:jc w:val="center"/>
            </w:pPr>
            <w:r>
              <w:rPr>
                <w:rFonts w:ascii="Times New Roman" w:hAnsi="Times New Roman"/>
                <w:b w:val="0"/>
                <w:i/>
                <w:color w:val="000000"/>
                <w:sz w:val="24"/>
              </w:rPr>
              <w:t>1.1</w:t>
            </w:r>
          </w:p>
        </w:tc>
        <w:tc>
          <w:tcPr>
            <w:tcW w:w="12780" w:type="dxa"/>
            <w:tcMar>
              <w:top w:w="50" w:type="dxa"/>
              <w:left w:w="100" w:type="dxa"/>
            </w:tcMar>
            <w:vAlign w:val="center"/>
          </w:tcPr>
          <w:p w14:paraId="11910E99">
            <w:pPr>
              <w:spacing w:before="0" w:after="0" w:line="336" w:lineRule="auto"/>
              <w:ind w:left="336"/>
              <w:jc w:val="both"/>
            </w:pPr>
            <w:r>
              <w:rPr>
                <w:rFonts w:ascii="Times New Roman" w:hAnsi="Times New Roman"/>
                <w:b w:val="0"/>
                <w:i/>
                <w:color w:val="000000"/>
                <w:sz w:val="24"/>
              </w:rPr>
              <w:t>Говорение</w:t>
            </w:r>
          </w:p>
        </w:tc>
      </w:tr>
      <w:tr w14:paraId="631D5AA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8" w:type="dxa"/>
            <w:tcMar>
              <w:top w:w="50" w:type="dxa"/>
              <w:left w:w="100" w:type="dxa"/>
            </w:tcMar>
            <w:vAlign w:val="center"/>
          </w:tcPr>
          <w:p w14:paraId="01A976E7">
            <w:pPr>
              <w:spacing w:before="0" w:after="0" w:line="336" w:lineRule="auto"/>
              <w:ind w:left="336"/>
              <w:jc w:val="center"/>
            </w:pPr>
            <w:r>
              <w:rPr>
                <w:rFonts w:ascii="Times New Roman" w:hAnsi="Times New Roman"/>
                <w:b w:val="0"/>
                <w:i w:val="0"/>
                <w:color w:val="000000"/>
                <w:sz w:val="24"/>
              </w:rPr>
              <w:t>1.1.1</w:t>
            </w:r>
          </w:p>
        </w:tc>
        <w:tc>
          <w:tcPr>
            <w:tcW w:w="12780" w:type="dxa"/>
            <w:tcMar>
              <w:top w:w="50" w:type="dxa"/>
              <w:left w:w="100" w:type="dxa"/>
            </w:tcMar>
            <w:vAlign w:val="center"/>
          </w:tcPr>
          <w:p w14:paraId="16F78C23">
            <w:pPr>
              <w:spacing w:before="0" w:after="0" w:line="336" w:lineRule="auto"/>
              <w:ind w:left="336"/>
              <w:jc w:val="both"/>
            </w:pPr>
            <w:r>
              <w:rPr>
                <w:rFonts w:ascii="Times New Roman" w:hAnsi="Times New Roman"/>
                <w:b w:val="0"/>
                <w:i w:val="0"/>
                <w:color w:val="000000"/>
                <w:sz w:val="24"/>
              </w:rPr>
              <w:t>Диалогическая речь</w:t>
            </w:r>
          </w:p>
          <w:p w14:paraId="7156F929">
            <w:pPr>
              <w:spacing w:before="0" w:after="0" w:line="336" w:lineRule="auto"/>
              <w:ind w:left="336"/>
              <w:jc w:val="both"/>
            </w:pPr>
            <w:r>
              <w:rPr>
                <w:rFonts w:ascii="Times New Roman" w:hAnsi="Times New Roman"/>
                <w:b w:val="0"/>
                <w:i w:val="0"/>
                <w:color w:val="000000"/>
                <w:sz w:val="24"/>
              </w:rPr>
              <w:t>Развитие коммуникативных умений диалогической речи на базе умений, сформированных на уровне основного общего образования, а именно умений вести разные виды диалога (диалог этикетного характера, диалог – побуждение к действию, диалог-расспрос, диалог – обмен мнениями, комбинированный диалог, включающий разные виды диалогов)</w:t>
            </w:r>
          </w:p>
        </w:tc>
      </w:tr>
      <w:tr w14:paraId="0644D36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8" w:type="dxa"/>
            <w:tcMar>
              <w:top w:w="50" w:type="dxa"/>
              <w:left w:w="100" w:type="dxa"/>
            </w:tcMar>
            <w:vAlign w:val="center"/>
          </w:tcPr>
          <w:p w14:paraId="3EA838ED">
            <w:pPr>
              <w:spacing w:before="0" w:after="0" w:line="336" w:lineRule="auto"/>
              <w:ind w:left="336"/>
              <w:jc w:val="center"/>
            </w:pPr>
            <w:r>
              <w:rPr>
                <w:rFonts w:ascii="Times New Roman" w:hAnsi="Times New Roman"/>
                <w:b w:val="0"/>
                <w:i w:val="0"/>
                <w:color w:val="000000"/>
                <w:sz w:val="24"/>
              </w:rPr>
              <w:t>1.1.1.1</w:t>
            </w:r>
          </w:p>
        </w:tc>
        <w:tc>
          <w:tcPr>
            <w:tcW w:w="12780" w:type="dxa"/>
            <w:tcMar>
              <w:top w:w="50" w:type="dxa"/>
              <w:left w:w="100" w:type="dxa"/>
            </w:tcMar>
            <w:vAlign w:val="center"/>
          </w:tcPr>
          <w:p w14:paraId="74E1374E">
            <w:pPr>
              <w:spacing w:before="0" w:after="0" w:line="336" w:lineRule="auto"/>
              <w:ind w:left="336"/>
              <w:jc w:val="both"/>
            </w:pPr>
            <w:r>
              <w:rPr>
                <w:rFonts w:ascii="Times New Roman" w:hAnsi="Times New Roman"/>
                <w:b w:val="0"/>
                <w:i w:val="0"/>
                <w:color w:val="000000"/>
                <w:sz w:val="24"/>
              </w:rPr>
              <w:t>Диалог этикетного характера: начинать, поддерживать и заканчивать разговор, вежливо переспрашивать, выражать согласие (отказ); выражать благодарность; поздравлять с праздником, выражать пожелания и вежливо реагировать на поздравление в стандартных ситуациях неофициального и официального общения в рамках тематического содержания речи 10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8 реплик со стороны каждого собеседника)</w:t>
            </w:r>
          </w:p>
        </w:tc>
      </w:tr>
      <w:tr w14:paraId="5D361E5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8" w:type="dxa"/>
            <w:tcMar>
              <w:top w:w="50" w:type="dxa"/>
              <w:left w:w="100" w:type="dxa"/>
            </w:tcMar>
            <w:vAlign w:val="center"/>
          </w:tcPr>
          <w:p w14:paraId="245B8C25">
            <w:pPr>
              <w:spacing w:before="0" w:after="0" w:line="336" w:lineRule="auto"/>
              <w:ind w:left="336"/>
              <w:jc w:val="center"/>
            </w:pPr>
            <w:r>
              <w:rPr>
                <w:rFonts w:ascii="Times New Roman" w:hAnsi="Times New Roman"/>
                <w:b w:val="0"/>
                <w:i w:val="0"/>
                <w:color w:val="000000"/>
                <w:sz w:val="24"/>
              </w:rPr>
              <w:t>1.1.1.2</w:t>
            </w:r>
          </w:p>
        </w:tc>
        <w:tc>
          <w:tcPr>
            <w:tcW w:w="12780" w:type="dxa"/>
            <w:tcMar>
              <w:top w:w="50" w:type="dxa"/>
              <w:left w:w="100" w:type="dxa"/>
            </w:tcMar>
            <w:vAlign w:val="center"/>
          </w:tcPr>
          <w:p w14:paraId="35A36264">
            <w:pPr>
              <w:spacing w:before="0" w:after="0" w:line="336" w:lineRule="auto"/>
              <w:ind w:left="336"/>
              <w:jc w:val="both"/>
            </w:pPr>
            <w:r>
              <w:rPr>
                <w:rFonts w:ascii="Times New Roman" w:hAnsi="Times New Roman"/>
                <w:b w:val="0"/>
                <w:i w:val="0"/>
                <w:color w:val="000000"/>
                <w:spacing w:val="-4"/>
                <w:sz w:val="24"/>
              </w:rPr>
              <w:t xml:space="preserve">Диалог – побуждение к действию: обращаться с просьбой, вежливо соглашаться (не соглашаться) выполнить просьбу; давать совет и принимать (не принимать) совет; приглашать собеседника к совместной деятельности, вежливо соглашаться (не соглашаться) на предложение собеседника, объясняя причину своего решения, в стандартных ситуациях неофициального и официального общения в рамках тематического содержания речи </w:t>
            </w:r>
            <w:r>
              <w:rPr>
                <w:rFonts w:ascii="Times New Roman" w:hAnsi="Times New Roman"/>
                <w:b w:val="0"/>
                <w:i w:val="0"/>
                <w:color w:val="000000"/>
                <w:sz w:val="24"/>
              </w:rPr>
              <w:t>10 класса с использованием речевых ситуаций и (или) иллюстрации, фотографии, таблицы, диаграммы с соблюдением норм речевого этикета, принятых в стране (странах) изучаемого языка (объём диалога – до 8 реплик со стороны каждого собеседника)</w:t>
            </w:r>
          </w:p>
        </w:tc>
      </w:tr>
      <w:tr w14:paraId="04CD473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8" w:type="dxa"/>
            <w:tcMar>
              <w:top w:w="50" w:type="dxa"/>
              <w:left w:w="100" w:type="dxa"/>
            </w:tcMar>
            <w:vAlign w:val="center"/>
          </w:tcPr>
          <w:p w14:paraId="64D42512">
            <w:pPr>
              <w:spacing w:before="0" w:after="0" w:line="336" w:lineRule="auto"/>
              <w:ind w:left="336"/>
              <w:jc w:val="center"/>
            </w:pPr>
            <w:r>
              <w:rPr>
                <w:rFonts w:ascii="Times New Roman" w:hAnsi="Times New Roman"/>
                <w:b w:val="0"/>
                <w:i w:val="0"/>
                <w:color w:val="000000"/>
                <w:sz w:val="24"/>
              </w:rPr>
              <w:t>1.1.1.3</w:t>
            </w:r>
          </w:p>
        </w:tc>
        <w:tc>
          <w:tcPr>
            <w:tcW w:w="12780" w:type="dxa"/>
            <w:tcMar>
              <w:top w:w="50" w:type="dxa"/>
              <w:left w:w="100" w:type="dxa"/>
            </w:tcMar>
            <w:vAlign w:val="center"/>
          </w:tcPr>
          <w:p w14:paraId="691C3E53">
            <w:pPr>
              <w:spacing w:before="0" w:after="0" w:line="336" w:lineRule="auto"/>
              <w:ind w:left="336"/>
              <w:jc w:val="both"/>
            </w:pPr>
            <w:r>
              <w:rPr>
                <w:rFonts w:ascii="Times New Roman" w:hAnsi="Times New Roman"/>
                <w:b w:val="0"/>
                <w:i w:val="0"/>
                <w:color w:val="000000"/>
                <w:sz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 (давать) интервью в стандартных ситуациях неофициального и официального общения в рамках тематического содержания речи 10 класса с использованием речевых ситуаций и (или) иллюстрации, фотографии, таблицы, диаграммы с соблюдением норм речевого этикета, принятых в стране (странах) изучаемого языка (объём диалога – до 8 реплик со стороны каждого собеседника)</w:t>
            </w:r>
          </w:p>
        </w:tc>
      </w:tr>
      <w:tr w14:paraId="723326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8" w:type="dxa"/>
            <w:tcMar>
              <w:top w:w="50" w:type="dxa"/>
              <w:left w:w="100" w:type="dxa"/>
            </w:tcMar>
            <w:vAlign w:val="center"/>
          </w:tcPr>
          <w:p w14:paraId="7A2217BB">
            <w:pPr>
              <w:spacing w:before="0" w:after="0" w:line="336" w:lineRule="auto"/>
              <w:ind w:left="336"/>
              <w:jc w:val="center"/>
            </w:pPr>
            <w:r>
              <w:rPr>
                <w:rFonts w:ascii="Times New Roman" w:hAnsi="Times New Roman"/>
                <w:b w:val="0"/>
                <w:i w:val="0"/>
                <w:color w:val="000000"/>
                <w:sz w:val="24"/>
              </w:rPr>
              <w:t>1.1.1.4</w:t>
            </w:r>
          </w:p>
        </w:tc>
        <w:tc>
          <w:tcPr>
            <w:tcW w:w="12780" w:type="dxa"/>
            <w:tcMar>
              <w:top w:w="50" w:type="dxa"/>
              <w:left w:w="100" w:type="dxa"/>
            </w:tcMar>
            <w:vAlign w:val="center"/>
          </w:tcPr>
          <w:p w14:paraId="4CA1B3E7">
            <w:pPr>
              <w:spacing w:before="0" w:after="0" w:line="336" w:lineRule="auto"/>
              <w:ind w:left="336"/>
              <w:jc w:val="both"/>
            </w:pPr>
            <w:r>
              <w:rPr>
                <w:rFonts w:ascii="Times New Roman" w:hAnsi="Times New Roman"/>
                <w:b w:val="0"/>
                <w:i w:val="0"/>
                <w:color w:val="000000"/>
                <w:sz w:val="24"/>
              </w:rPr>
              <w:t>Диалог-обмен мнениями: выражать свою точку зрения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в стандартных ситуациях неофициального и официального общения в рамках тематического содержания речи 10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8 реплик со стороны каждого собеседника)</w:t>
            </w:r>
          </w:p>
        </w:tc>
      </w:tr>
      <w:tr w14:paraId="660E164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8" w:type="dxa"/>
            <w:tcMar>
              <w:top w:w="50" w:type="dxa"/>
              <w:left w:w="100" w:type="dxa"/>
            </w:tcMar>
            <w:vAlign w:val="center"/>
          </w:tcPr>
          <w:p w14:paraId="37D3A5BA">
            <w:pPr>
              <w:spacing w:before="0" w:after="0" w:line="336" w:lineRule="auto"/>
              <w:ind w:left="336"/>
              <w:jc w:val="center"/>
            </w:pPr>
            <w:r>
              <w:rPr>
                <w:rFonts w:ascii="Times New Roman" w:hAnsi="Times New Roman"/>
                <w:b w:val="0"/>
                <w:i w:val="0"/>
                <w:color w:val="000000"/>
                <w:sz w:val="24"/>
              </w:rPr>
              <w:t>1.1.1.5</w:t>
            </w:r>
          </w:p>
        </w:tc>
        <w:tc>
          <w:tcPr>
            <w:tcW w:w="12780" w:type="dxa"/>
            <w:tcMar>
              <w:top w:w="50" w:type="dxa"/>
              <w:left w:w="100" w:type="dxa"/>
            </w:tcMar>
            <w:vAlign w:val="center"/>
          </w:tcPr>
          <w:p w14:paraId="4AC61C00">
            <w:pPr>
              <w:spacing w:before="0" w:after="0" w:line="336" w:lineRule="auto"/>
              <w:ind w:left="336"/>
              <w:jc w:val="both"/>
            </w:pPr>
            <w:r>
              <w:rPr>
                <w:rFonts w:ascii="Times New Roman" w:hAnsi="Times New Roman"/>
                <w:b w:val="0"/>
                <w:i w:val="0"/>
                <w:color w:val="000000"/>
                <w:sz w:val="24"/>
              </w:rPr>
              <w:t>Комбинированный диалог, включающий разные виды диалогов в стандартных ситуациях неофициального и официального общения в рамках тематического содержания речи 10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8 реплик со стороны каждого собеседника)</w:t>
            </w:r>
          </w:p>
        </w:tc>
      </w:tr>
      <w:tr w14:paraId="7959D9D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8" w:type="dxa"/>
            <w:tcMar>
              <w:top w:w="50" w:type="dxa"/>
              <w:left w:w="100" w:type="dxa"/>
            </w:tcMar>
            <w:vAlign w:val="center"/>
          </w:tcPr>
          <w:p w14:paraId="06F10FA6">
            <w:pPr>
              <w:spacing w:before="0" w:after="0" w:line="336" w:lineRule="auto"/>
              <w:ind w:left="336"/>
              <w:jc w:val="center"/>
            </w:pPr>
            <w:r>
              <w:rPr>
                <w:rFonts w:ascii="Times New Roman" w:hAnsi="Times New Roman"/>
                <w:b w:val="0"/>
                <w:i w:val="0"/>
                <w:color w:val="000000"/>
                <w:sz w:val="24"/>
              </w:rPr>
              <w:t>1.1.2</w:t>
            </w:r>
          </w:p>
        </w:tc>
        <w:tc>
          <w:tcPr>
            <w:tcW w:w="12780" w:type="dxa"/>
            <w:tcMar>
              <w:top w:w="50" w:type="dxa"/>
              <w:left w:w="100" w:type="dxa"/>
            </w:tcMar>
            <w:vAlign w:val="center"/>
          </w:tcPr>
          <w:p w14:paraId="128359BB">
            <w:pPr>
              <w:spacing w:before="0" w:after="0" w:line="336" w:lineRule="auto"/>
              <w:ind w:left="336"/>
              <w:jc w:val="both"/>
            </w:pPr>
            <w:r>
              <w:rPr>
                <w:rFonts w:ascii="Times New Roman" w:hAnsi="Times New Roman"/>
                <w:b w:val="0"/>
                <w:i w:val="0"/>
                <w:color w:val="000000"/>
                <w:sz w:val="24"/>
              </w:rPr>
              <w:t>Монологическая речь</w:t>
            </w:r>
          </w:p>
          <w:p w14:paraId="577DB5E5">
            <w:pPr>
              <w:spacing w:before="0" w:after="0" w:line="336" w:lineRule="auto"/>
              <w:ind w:left="336"/>
              <w:jc w:val="both"/>
            </w:pPr>
            <w:r>
              <w:rPr>
                <w:rFonts w:ascii="Times New Roman" w:hAnsi="Times New Roman"/>
                <w:b w:val="0"/>
                <w:i w:val="0"/>
                <w:color w:val="000000"/>
                <w:sz w:val="24"/>
              </w:rPr>
              <w:t>Развитие коммуникативных умений монологической речи на базе умений, сформированных на уровне основного общего образования</w:t>
            </w:r>
          </w:p>
        </w:tc>
      </w:tr>
      <w:tr w14:paraId="3906DD5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8" w:type="dxa"/>
            <w:tcMar>
              <w:top w:w="50" w:type="dxa"/>
              <w:left w:w="100" w:type="dxa"/>
            </w:tcMar>
            <w:vAlign w:val="center"/>
          </w:tcPr>
          <w:p w14:paraId="3CED7AC1">
            <w:pPr>
              <w:spacing w:before="0" w:after="0" w:line="336" w:lineRule="auto"/>
              <w:ind w:left="336"/>
              <w:jc w:val="center"/>
            </w:pPr>
            <w:r>
              <w:rPr>
                <w:rFonts w:ascii="Times New Roman" w:hAnsi="Times New Roman"/>
                <w:b w:val="0"/>
                <w:i w:val="0"/>
                <w:color w:val="000000"/>
                <w:sz w:val="24"/>
              </w:rPr>
              <w:t>1.1.2.1</w:t>
            </w:r>
          </w:p>
        </w:tc>
        <w:tc>
          <w:tcPr>
            <w:tcW w:w="12780" w:type="dxa"/>
            <w:tcMar>
              <w:top w:w="50" w:type="dxa"/>
              <w:left w:w="100" w:type="dxa"/>
            </w:tcMar>
            <w:vAlign w:val="center"/>
          </w:tcPr>
          <w:p w14:paraId="1C584072">
            <w:pPr>
              <w:spacing w:before="0" w:after="0" w:line="336" w:lineRule="auto"/>
              <w:ind w:left="336"/>
              <w:jc w:val="both"/>
            </w:pPr>
            <w:r>
              <w:rPr>
                <w:rFonts w:ascii="Times New Roman" w:hAnsi="Times New Roman"/>
                <w:b w:val="0"/>
                <w:i w:val="0"/>
                <w:color w:val="000000"/>
                <w:sz w:val="24"/>
              </w:rPr>
              <w:t xml:space="preserve">Создание устного связного монологического высказывания с использованием одного из основных коммуникативных типов речи – описания (предмета, местности, внешности и одежды человека), характеристики (черты характера реального человека или литературного персонажа) в рамках тематического содержания речи 10 класса с использованием ключевых слов, плана и (или) иллюстраций, фотографий, таблиц, диаграмм или без их использования (объём монологического высказывания – до 14 фраз) </w:t>
            </w:r>
          </w:p>
        </w:tc>
      </w:tr>
      <w:tr w14:paraId="2097BE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8" w:type="dxa"/>
            <w:tcMar>
              <w:top w:w="50" w:type="dxa"/>
              <w:left w:w="100" w:type="dxa"/>
            </w:tcMar>
            <w:vAlign w:val="center"/>
          </w:tcPr>
          <w:p w14:paraId="6B501E5C">
            <w:pPr>
              <w:spacing w:before="0" w:after="0" w:line="336" w:lineRule="auto"/>
              <w:ind w:left="336"/>
              <w:jc w:val="center"/>
            </w:pPr>
            <w:r>
              <w:rPr>
                <w:rFonts w:ascii="Times New Roman" w:hAnsi="Times New Roman"/>
                <w:b w:val="0"/>
                <w:i w:val="0"/>
                <w:color w:val="000000"/>
                <w:sz w:val="24"/>
              </w:rPr>
              <w:t>1.1.2.2</w:t>
            </w:r>
          </w:p>
        </w:tc>
        <w:tc>
          <w:tcPr>
            <w:tcW w:w="12780" w:type="dxa"/>
            <w:tcMar>
              <w:top w:w="50" w:type="dxa"/>
              <w:left w:w="100" w:type="dxa"/>
            </w:tcMar>
            <w:vAlign w:val="center"/>
          </w:tcPr>
          <w:p w14:paraId="46F94F20">
            <w:pPr>
              <w:spacing w:before="0" w:after="0" w:line="336" w:lineRule="auto"/>
              <w:ind w:left="336"/>
              <w:jc w:val="both"/>
            </w:pPr>
            <w:r>
              <w:rPr>
                <w:rFonts w:ascii="Times New Roman" w:hAnsi="Times New Roman"/>
                <w:b w:val="0"/>
                <w:i w:val="0"/>
                <w:color w:val="000000"/>
                <w:sz w:val="24"/>
              </w:rPr>
              <w:t>Создание устного связного монологического высказывания с использованием одного из основных коммуникативных типов речи – повествования (сообщения) в рамках тематического содержания речи 10 класса с использованием ключевых слов, плана и (или) иллюстраций, фотографий, таблиц, диаграмм или без их использования (объём монологического высказывания – до 14 фраз)</w:t>
            </w:r>
          </w:p>
        </w:tc>
      </w:tr>
      <w:tr w14:paraId="6054179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8" w:type="dxa"/>
            <w:tcMar>
              <w:top w:w="50" w:type="dxa"/>
              <w:left w:w="100" w:type="dxa"/>
            </w:tcMar>
            <w:vAlign w:val="center"/>
          </w:tcPr>
          <w:p w14:paraId="673923E2">
            <w:pPr>
              <w:spacing w:before="0" w:after="0" w:line="336" w:lineRule="auto"/>
              <w:ind w:left="336"/>
              <w:jc w:val="center"/>
            </w:pPr>
            <w:r>
              <w:rPr>
                <w:rFonts w:ascii="Times New Roman" w:hAnsi="Times New Roman"/>
                <w:b w:val="0"/>
                <w:i w:val="0"/>
                <w:color w:val="000000"/>
                <w:sz w:val="24"/>
              </w:rPr>
              <w:t>1.1.2.3</w:t>
            </w:r>
          </w:p>
        </w:tc>
        <w:tc>
          <w:tcPr>
            <w:tcW w:w="12780" w:type="dxa"/>
            <w:tcMar>
              <w:top w:w="50" w:type="dxa"/>
              <w:left w:w="100" w:type="dxa"/>
            </w:tcMar>
            <w:vAlign w:val="center"/>
          </w:tcPr>
          <w:p w14:paraId="5BFBFD82">
            <w:pPr>
              <w:spacing w:before="0" w:after="0" w:line="336" w:lineRule="auto"/>
              <w:ind w:left="336"/>
              <w:jc w:val="both"/>
            </w:pPr>
            <w:r>
              <w:rPr>
                <w:rFonts w:ascii="Times New Roman" w:hAnsi="Times New Roman"/>
                <w:b w:val="0"/>
                <w:i w:val="0"/>
                <w:color w:val="000000"/>
                <w:sz w:val="24"/>
              </w:rPr>
              <w:t>Создание устного связного монологического высказывания с использованием одного из основных коммуникативных типов речи – рассуждения в рамках тематического содержания речи 10 класса с использованием ключевых слов, плана и (или) иллюстраций, фотографий, таблиц, диаграмм или без использования (объём монологического высказывания – до 14 фраз)</w:t>
            </w:r>
          </w:p>
        </w:tc>
      </w:tr>
      <w:tr w14:paraId="03E11C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8" w:type="dxa"/>
            <w:tcMar>
              <w:top w:w="50" w:type="dxa"/>
              <w:left w:w="100" w:type="dxa"/>
            </w:tcMar>
            <w:vAlign w:val="center"/>
          </w:tcPr>
          <w:p w14:paraId="3A88E6B3">
            <w:pPr>
              <w:spacing w:before="0" w:after="0" w:line="336" w:lineRule="auto"/>
              <w:ind w:left="336"/>
              <w:jc w:val="center"/>
            </w:pPr>
            <w:r>
              <w:rPr>
                <w:rFonts w:ascii="Times New Roman" w:hAnsi="Times New Roman"/>
                <w:b w:val="0"/>
                <w:i w:val="0"/>
                <w:color w:val="000000"/>
                <w:sz w:val="24"/>
              </w:rPr>
              <w:t>1.1.2.4</w:t>
            </w:r>
          </w:p>
        </w:tc>
        <w:tc>
          <w:tcPr>
            <w:tcW w:w="12780" w:type="dxa"/>
            <w:tcMar>
              <w:top w:w="50" w:type="dxa"/>
              <w:left w:w="100" w:type="dxa"/>
            </w:tcMar>
            <w:vAlign w:val="center"/>
          </w:tcPr>
          <w:p w14:paraId="7ABD31AB">
            <w:pPr>
              <w:spacing w:before="0" w:after="0" w:line="336" w:lineRule="auto"/>
              <w:ind w:left="336"/>
              <w:jc w:val="both"/>
            </w:pPr>
            <w:r>
              <w:rPr>
                <w:rFonts w:ascii="Times New Roman" w:hAnsi="Times New Roman"/>
                <w:b w:val="0"/>
                <w:i w:val="0"/>
                <w:color w:val="000000"/>
                <w:sz w:val="24"/>
              </w:rPr>
              <w:t>Пересказ основного содержания прочитанного (прослушанного текста в рамках тематического содержания речи 10 класса с использованием ключевыых слов, плана и (или) иллюстраций, фотографий, таблиц, диаграмм или без их использования (объём монологического высказывания – до 14 фраз)</w:t>
            </w:r>
          </w:p>
        </w:tc>
      </w:tr>
      <w:tr w14:paraId="521682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8" w:type="dxa"/>
            <w:tcMar>
              <w:top w:w="50" w:type="dxa"/>
              <w:left w:w="100" w:type="dxa"/>
            </w:tcMar>
            <w:vAlign w:val="center"/>
          </w:tcPr>
          <w:p w14:paraId="0F334014">
            <w:pPr>
              <w:spacing w:before="0" w:after="0" w:line="336" w:lineRule="auto"/>
              <w:ind w:left="336"/>
              <w:jc w:val="center"/>
            </w:pPr>
            <w:r>
              <w:rPr>
                <w:rFonts w:ascii="Times New Roman" w:hAnsi="Times New Roman"/>
                <w:b w:val="0"/>
                <w:i w:val="0"/>
                <w:color w:val="000000"/>
                <w:sz w:val="24"/>
              </w:rPr>
              <w:t>1.1.2.5</w:t>
            </w:r>
          </w:p>
        </w:tc>
        <w:tc>
          <w:tcPr>
            <w:tcW w:w="12780" w:type="dxa"/>
            <w:tcMar>
              <w:top w:w="50" w:type="dxa"/>
              <w:left w:w="100" w:type="dxa"/>
            </w:tcMar>
            <w:vAlign w:val="center"/>
          </w:tcPr>
          <w:p w14:paraId="1B5A1953">
            <w:pPr>
              <w:spacing w:before="0" w:after="0" w:line="336" w:lineRule="auto"/>
              <w:ind w:left="336"/>
              <w:jc w:val="both"/>
            </w:pPr>
            <w:r>
              <w:rPr>
                <w:rFonts w:ascii="Times New Roman" w:hAnsi="Times New Roman"/>
                <w:b w:val="0"/>
                <w:i w:val="0"/>
                <w:color w:val="000000"/>
                <w:sz w:val="24"/>
              </w:rPr>
              <w:t>Устное представление (презентация) результатов выполненной проектной работы в рамках тематического содержания речи 10 класса с использованием ключевых слов, плана и (или) иллюстраций, фотографий, таблиц, диаграмм или без их использования (объём монологического высказывания – до 14 фраз)</w:t>
            </w:r>
          </w:p>
        </w:tc>
      </w:tr>
      <w:tr w14:paraId="6CC58FB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8" w:type="dxa"/>
            <w:tcMar>
              <w:top w:w="50" w:type="dxa"/>
              <w:left w:w="100" w:type="dxa"/>
            </w:tcMar>
            <w:vAlign w:val="center"/>
          </w:tcPr>
          <w:p w14:paraId="21373EE6">
            <w:pPr>
              <w:spacing w:before="0" w:after="0" w:line="336" w:lineRule="auto"/>
              <w:ind w:left="336"/>
              <w:jc w:val="center"/>
            </w:pPr>
            <w:r>
              <w:rPr>
                <w:rFonts w:ascii="Times New Roman" w:hAnsi="Times New Roman"/>
                <w:b w:val="0"/>
                <w:i/>
                <w:color w:val="000000"/>
                <w:sz w:val="24"/>
              </w:rPr>
              <w:t>1.2</w:t>
            </w:r>
          </w:p>
        </w:tc>
        <w:tc>
          <w:tcPr>
            <w:tcW w:w="12780" w:type="dxa"/>
            <w:tcMar>
              <w:top w:w="50" w:type="dxa"/>
              <w:left w:w="100" w:type="dxa"/>
            </w:tcMar>
            <w:vAlign w:val="center"/>
          </w:tcPr>
          <w:p w14:paraId="6FD5CA68">
            <w:pPr>
              <w:spacing w:before="0" w:after="0" w:line="336" w:lineRule="auto"/>
              <w:ind w:left="336"/>
              <w:jc w:val="both"/>
            </w:pPr>
            <w:r>
              <w:rPr>
                <w:rFonts w:ascii="Times New Roman" w:hAnsi="Times New Roman"/>
                <w:b w:val="0"/>
                <w:i/>
                <w:color w:val="000000"/>
                <w:sz w:val="24"/>
              </w:rPr>
              <w:t>Аудирование</w:t>
            </w:r>
          </w:p>
          <w:p w14:paraId="0B7639CD">
            <w:pPr>
              <w:spacing w:before="0" w:after="0" w:line="336" w:lineRule="auto"/>
              <w:ind w:left="336"/>
              <w:jc w:val="both"/>
            </w:pPr>
            <w:r>
              <w:rPr>
                <w:rFonts w:ascii="Times New Roman" w:hAnsi="Times New Roman"/>
                <w:b w:val="0"/>
                <w:i w:val="0"/>
                <w:color w:val="000000"/>
                <w:sz w:val="24"/>
              </w:rPr>
              <w:t>Развитие коммуникативных умений аудирования на базе умений, сформированных на уровне основного общего образования</w:t>
            </w:r>
          </w:p>
        </w:tc>
      </w:tr>
      <w:tr w14:paraId="3309B80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8" w:type="dxa"/>
            <w:tcMar>
              <w:top w:w="50" w:type="dxa"/>
              <w:left w:w="100" w:type="dxa"/>
            </w:tcMar>
            <w:vAlign w:val="center"/>
          </w:tcPr>
          <w:p w14:paraId="499B03C1">
            <w:pPr>
              <w:spacing w:before="0" w:after="0" w:line="336" w:lineRule="auto"/>
              <w:ind w:left="336"/>
              <w:jc w:val="center"/>
            </w:pPr>
            <w:r>
              <w:rPr>
                <w:rFonts w:ascii="Times New Roman" w:hAnsi="Times New Roman"/>
                <w:b w:val="0"/>
                <w:i w:val="0"/>
                <w:color w:val="000000"/>
                <w:sz w:val="24"/>
              </w:rPr>
              <w:t>1.2.1</w:t>
            </w:r>
          </w:p>
        </w:tc>
        <w:tc>
          <w:tcPr>
            <w:tcW w:w="12780" w:type="dxa"/>
            <w:tcMar>
              <w:top w:w="50" w:type="dxa"/>
              <w:left w:w="100" w:type="dxa"/>
            </w:tcMar>
            <w:vAlign w:val="center"/>
          </w:tcPr>
          <w:p w14:paraId="1F22BF58">
            <w:pPr>
              <w:spacing w:before="0" w:after="0" w:line="336" w:lineRule="auto"/>
              <w:ind w:left="336"/>
              <w:jc w:val="both"/>
            </w:pPr>
            <w:r>
              <w:rPr>
                <w:rFonts w:ascii="Times New Roman" w:hAnsi="Times New Roman"/>
                <w:b w:val="0"/>
                <w:i w:val="0"/>
                <w:color w:val="000000"/>
                <w:sz w:val="24"/>
              </w:rPr>
              <w:t>Аудирование с пониманием основного содержания текста – умения понимать на слух аутентичные тексты, содержащие отдельные неизученные языковые явления, с использованием языковой и контекстуальной догадки;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 (время звучания текста (текстов) для аудирования – до 2,5 минут)</w:t>
            </w:r>
          </w:p>
        </w:tc>
      </w:tr>
      <w:tr w14:paraId="01F233D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8" w:type="dxa"/>
            <w:tcMar>
              <w:top w:w="50" w:type="dxa"/>
              <w:left w:w="100" w:type="dxa"/>
            </w:tcMar>
            <w:vAlign w:val="center"/>
          </w:tcPr>
          <w:p w14:paraId="67311723">
            <w:pPr>
              <w:spacing w:before="0" w:after="0" w:line="336" w:lineRule="auto"/>
              <w:ind w:left="336"/>
              <w:jc w:val="center"/>
            </w:pPr>
            <w:r>
              <w:rPr>
                <w:rFonts w:ascii="Times New Roman" w:hAnsi="Times New Roman"/>
                <w:b w:val="0"/>
                <w:i w:val="0"/>
                <w:color w:val="000000"/>
                <w:sz w:val="24"/>
              </w:rPr>
              <w:t>1.2.2</w:t>
            </w:r>
          </w:p>
        </w:tc>
        <w:tc>
          <w:tcPr>
            <w:tcW w:w="12780" w:type="dxa"/>
            <w:tcMar>
              <w:top w:w="50" w:type="dxa"/>
              <w:left w:w="100" w:type="dxa"/>
            </w:tcMar>
            <w:vAlign w:val="center"/>
          </w:tcPr>
          <w:p w14:paraId="605C2BE0">
            <w:pPr>
              <w:spacing w:before="0" w:after="0" w:line="336" w:lineRule="auto"/>
              <w:ind w:left="336"/>
              <w:jc w:val="both"/>
            </w:pPr>
            <w:r>
              <w:rPr>
                <w:rFonts w:ascii="Times New Roman" w:hAnsi="Times New Roman"/>
                <w:b w:val="0"/>
                <w:i w:val="0"/>
                <w:color w:val="000000"/>
                <w:sz w:val="24"/>
              </w:rPr>
              <w:t>Аудирование с пониманием нужной (интересующей, запрашиваемой) информации – умение понимать на слух аутентичные тексты, содержащие отдельные неизученные языковые явления, с использованием языковой и контекстуальной догадки и выделять данную информацию, представленную в эксплицитной (явной) форме, в воспринимаемом на слух тексте (время звучания текста (текстов) для аудирования – до 2,5 минут)</w:t>
            </w:r>
          </w:p>
        </w:tc>
      </w:tr>
      <w:tr w14:paraId="2EE1063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8" w:type="dxa"/>
            <w:tcMar>
              <w:top w:w="50" w:type="dxa"/>
              <w:left w:w="100" w:type="dxa"/>
            </w:tcMar>
            <w:vAlign w:val="center"/>
          </w:tcPr>
          <w:p w14:paraId="7AF5AD1F">
            <w:pPr>
              <w:spacing w:before="0" w:after="0" w:line="336" w:lineRule="auto"/>
              <w:ind w:left="336"/>
              <w:jc w:val="center"/>
            </w:pPr>
            <w:r>
              <w:rPr>
                <w:rFonts w:ascii="Times New Roman" w:hAnsi="Times New Roman"/>
                <w:b w:val="0"/>
                <w:i/>
                <w:color w:val="000000"/>
                <w:sz w:val="24"/>
              </w:rPr>
              <w:t>1.3</w:t>
            </w:r>
          </w:p>
        </w:tc>
        <w:tc>
          <w:tcPr>
            <w:tcW w:w="12780" w:type="dxa"/>
            <w:tcMar>
              <w:top w:w="50" w:type="dxa"/>
              <w:left w:w="100" w:type="dxa"/>
            </w:tcMar>
            <w:vAlign w:val="center"/>
          </w:tcPr>
          <w:p w14:paraId="614C735B">
            <w:pPr>
              <w:spacing w:before="0" w:after="0" w:line="336" w:lineRule="auto"/>
              <w:ind w:left="336"/>
              <w:jc w:val="both"/>
            </w:pPr>
            <w:r>
              <w:rPr>
                <w:rFonts w:ascii="Times New Roman" w:hAnsi="Times New Roman"/>
                <w:b w:val="0"/>
                <w:i/>
                <w:color w:val="000000"/>
                <w:sz w:val="24"/>
              </w:rPr>
              <w:t>Смысловое чтение</w:t>
            </w:r>
          </w:p>
          <w:p w14:paraId="64B19F95">
            <w:pPr>
              <w:spacing w:before="0" w:after="0" w:line="336" w:lineRule="auto"/>
              <w:ind w:left="336"/>
              <w:jc w:val="both"/>
            </w:pPr>
            <w:r>
              <w:rPr>
                <w:rFonts w:ascii="Times New Roman" w:hAnsi="Times New Roman"/>
                <w:b w:val="0"/>
                <w:i w:val="0"/>
                <w:color w:val="000000"/>
                <w:sz w:val="24"/>
              </w:rPr>
              <w:t>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tc>
      </w:tr>
      <w:tr w14:paraId="5E44BE6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8" w:type="dxa"/>
            <w:tcMar>
              <w:top w:w="50" w:type="dxa"/>
              <w:left w:w="100" w:type="dxa"/>
            </w:tcMar>
            <w:vAlign w:val="center"/>
          </w:tcPr>
          <w:p w14:paraId="01CB57A0">
            <w:pPr>
              <w:spacing w:before="0" w:after="0" w:line="336" w:lineRule="auto"/>
              <w:ind w:left="336"/>
              <w:jc w:val="center"/>
            </w:pPr>
            <w:r>
              <w:rPr>
                <w:rFonts w:ascii="Times New Roman" w:hAnsi="Times New Roman"/>
                <w:b w:val="0"/>
                <w:i w:val="0"/>
                <w:color w:val="000000"/>
                <w:sz w:val="24"/>
              </w:rPr>
              <w:t>1.3.1</w:t>
            </w:r>
          </w:p>
        </w:tc>
        <w:tc>
          <w:tcPr>
            <w:tcW w:w="12780" w:type="dxa"/>
            <w:tcMar>
              <w:top w:w="50" w:type="dxa"/>
              <w:left w:w="100" w:type="dxa"/>
            </w:tcMar>
            <w:vAlign w:val="center"/>
          </w:tcPr>
          <w:p w14:paraId="6860F814">
            <w:pPr>
              <w:spacing w:before="0" w:after="0" w:line="336" w:lineRule="auto"/>
              <w:ind w:left="336"/>
              <w:jc w:val="both"/>
            </w:pPr>
            <w:r>
              <w:rPr>
                <w:rFonts w:ascii="Times New Roman" w:hAnsi="Times New Roman"/>
                <w:b w:val="0"/>
                <w:i w:val="0"/>
                <w:color w:val="000000"/>
                <w:sz w:val="24"/>
              </w:rPr>
              <w:t>Чтение с пониманием основного содержания текста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(объём текста (текстов) для чтения – 500-700 слов)</w:t>
            </w:r>
          </w:p>
        </w:tc>
      </w:tr>
      <w:tr w14:paraId="3EF2A3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8" w:type="dxa"/>
            <w:tcMar>
              <w:top w:w="50" w:type="dxa"/>
              <w:left w:w="100" w:type="dxa"/>
            </w:tcMar>
            <w:vAlign w:val="center"/>
          </w:tcPr>
          <w:p w14:paraId="6B8F7B32">
            <w:pPr>
              <w:spacing w:before="0" w:after="0" w:line="336" w:lineRule="auto"/>
              <w:ind w:left="336"/>
              <w:jc w:val="center"/>
            </w:pPr>
            <w:r>
              <w:rPr>
                <w:rFonts w:ascii="Times New Roman" w:hAnsi="Times New Roman"/>
                <w:b w:val="0"/>
                <w:i w:val="0"/>
                <w:color w:val="000000"/>
                <w:sz w:val="24"/>
              </w:rPr>
              <w:t>1.3.2</w:t>
            </w:r>
          </w:p>
        </w:tc>
        <w:tc>
          <w:tcPr>
            <w:tcW w:w="12780" w:type="dxa"/>
            <w:tcMar>
              <w:top w:w="50" w:type="dxa"/>
              <w:left w:w="100" w:type="dxa"/>
            </w:tcMar>
            <w:vAlign w:val="center"/>
          </w:tcPr>
          <w:p w14:paraId="55CFF224">
            <w:pPr>
              <w:spacing w:before="0" w:after="0" w:line="336" w:lineRule="auto"/>
              <w:ind w:left="336"/>
              <w:jc w:val="both"/>
            </w:pPr>
            <w:r>
              <w:rPr>
                <w:rFonts w:ascii="Times New Roman" w:hAnsi="Times New Roman"/>
                <w:b w:val="0"/>
                <w:i w:val="0"/>
                <w:color w:val="000000"/>
                <w:sz w:val="24"/>
              </w:rPr>
              <w:t>Чтение с пониманием нужной (интересующей, запрашиваемой) информации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(объём текста (текстов) для чтения – 500-700 слов)</w:t>
            </w:r>
          </w:p>
        </w:tc>
      </w:tr>
      <w:tr w14:paraId="4068C90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8" w:type="dxa"/>
            <w:tcMar>
              <w:top w:w="50" w:type="dxa"/>
              <w:left w:w="100" w:type="dxa"/>
            </w:tcMar>
            <w:vAlign w:val="center"/>
          </w:tcPr>
          <w:p w14:paraId="47F51E0E">
            <w:pPr>
              <w:spacing w:before="0" w:after="0" w:line="336" w:lineRule="auto"/>
              <w:ind w:left="336"/>
              <w:jc w:val="center"/>
            </w:pPr>
            <w:r>
              <w:rPr>
                <w:rFonts w:ascii="Times New Roman" w:hAnsi="Times New Roman"/>
                <w:b w:val="0"/>
                <w:i w:val="0"/>
                <w:color w:val="000000"/>
                <w:sz w:val="24"/>
              </w:rPr>
              <w:t>1.3.3</w:t>
            </w:r>
          </w:p>
        </w:tc>
        <w:tc>
          <w:tcPr>
            <w:tcW w:w="12780" w:type="dxa"/>
            <w:tcMar>
              <w:top w:w="50" w:type="dxa"/>
              <w:left w:w="100" w:type="dxa"/>
            </w:tcMar>
            <w:vAlign w:val="center"/>
          </w:tcPr>
          <w:p w14:paraId="18E4BB23">
            <w:pPr>
              <w:spacing w:before="0" w:after="0" w:line="336" w:lineRule="auto"/>
              <w:ind w:left="336"/>
              <w:jc w:val="both"/>
            </w:pPr>
            <w:r>
              <w:rPr>
                <w:rFonts w:ascii="Times New Roman" w:hAnsi="Times New Roman"/>
                <w:b w:val="0"/>
                <w:i w:val="0"/>
                <w:color w:val="000000"/>
                <w:sz w:val="24"/>
              </w:rPr>
              <w:t>Чтение с полным пониманием – умения читать про себя аутентичные тексты разных жанров и стилей, содержащие отдельные неизученные языковые явления, и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с использованием языковой и контекстуальной догадки; устанавливать причинно-следственную взаимосвязь изложенных в тексте фактов и событий (объём текста (текстов) для чтения – 500-700 слов)</w:t>
            </w:r>
          </w:p>
        </w:tc>
      </w:tr>
      <w:tr w14:paraId="4741C67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8" w:type="dxa"/>
            <w:tcMar>
              <w:top w:w="50" w:type="dxa"/>
              <w:left w:w="100" w:type="dxa"/>
            </w:tcMar>
            <w:vAlign w:val="center"/>
          </w:tcPr>
          <w:p w14:paraId="6FE7909D">
            <w:pPr>
              <w:spacing w:before="0" w:after="0" w:line="336" w:lineRule="auto"/>
              <w:ind w:left="336"/>
              <w:jc w:val="center"/>
            </w:pPr>
            <w:r>
              <w:rPr>
                <w:rFonts w:ascii="Times New Roman" w:hAnsi="Times New Roman"/>
                <w:b w:val="0"/>
                <w:i w:val="0"/>
                <w:color w:val="000000"/>
                <w:sz w:val="24"/>
              </w:rPr>
              <w:t>1.3.4</w:t>
            </w:r>
          </w:p>
        </w:tc>
        <w:tc>
          <w:tcPr>
            <w:tcW w:w="12780" w:type="dxa"/>
            <w:tcMar>
              <w:top w:w="50" w:type="dxa"/>
              <w:left w:w="100" w:type="dxa"/>
            </w:tcMar>
            <w:vAlign w:val="center"/>
          </w:tcPr>
          <w:p w14:paraId="2A6BC741">
            <w:pPr>
              <w:spacing w:before="0" w:after="0" w:line="336" w:lineRule="auto"/>
              <w:ind w:left="336"/>
              <w:jc w:val="both"/>
            </w:pPr>
            <w:r>
              <w:rPr>
                <w:rFonts w:ascii="Times New Roman" w:hAnsi="Times New Roman"/>
                <w:b w:val="0"/>
                <w:i w:val="0"/>
                <w:color w:val="000000"/>
                <w:sz w:val="24"/>
              </w:rPr>
              <w:t>Чтение несплошных текстов (таблиц, диаграмм, графиков, схем, инфографики и других) и понимание представленной в них информации</w:t>
            </w:r>
          </w:p>
        </w:tc>
      </w:tr>
      <w:tr w14:paraId="35A510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8" w:type="dxa"/>
            <w:tcMar>
              <w:top w:w="50" w:type="dxa"/>
              <w:left w:w="100" w:type="dxa"/>
            </w:tcMar>
            <w:vAlign w:val="center"/>
          </w:tcPr>
          <w:p w14:paraId="4EF42D61">
            <w:pPr>
              <w:spacing w:before="0" w:after="0" w:line="336" w:lineRule="auto"/>
              <w:ind w:left="336"/>
              <w:jc w:val="center"/>
            </w:pPr>
            <w:r>
              <w:rPr>
                <w:rFonts w:ascii="Times New Roman" w:hAnsi="Times New Roman"/>
                <w:b w:val="0"/>
                <w:i/>
                <w:color w:val="000000"/>
                <w:sz w:val="24"/>
              </w:rPr>
              <w:t>1.4</w:t>
            </w:r>
          </w:p>
        </w:tc>
        <w:tc>
          <w:tcPr>
            <w:tcW w:w="12780" w:type="dxa"/>
            <w:tcMar>
              <w:top w:w="50" w:type="dxa"/>
              <w:left w:w="100" w:type="dxa"/>
            </w:tcMar>
            <w:vAlign w:val="center"/>
          </w:tcPr>
          <w:p w14:paraId="05AD8693">
            <w:pPr>
              <w:spacing w:before="0" w:after="0" w:line="336" w:lineRule="auto"/>
              <w:ind w:left="336"/>
              <w:jc w:val="left"/>
            </w:pPr>
            <w:r>
              <w:rPr>
                <w:rFonts w:ascii="Times New Roman" w:hAnsi="Times New Roman"/>
                <w:b w:val="0"/>
                <w:i/>
                <w:color w:val="000000"/>
                <w:sz w:val="24"/>
              </w:rPr>
              <w:t>Письменная речь</w:t>
            </w:r>
          </w:p>
          <w:p w14:paraId="2B4BF546">
            <w:pPr>
              <w:spacing w:before="0" w:after="0" w:line="336" w:lineRule="auto"/>
              <w:ind w:left="336"/>
              <w:jc w:val="both"/>
            </w:pPr>
            <w:r>
              <w:rPr>
                <w:rFonts w:ascii="Times New Roman" w:hAnsi="Times New Roman"/>
                <w:b w:val="0"/>
                <w:i w:val="0"/>
                <w:color w:val="000000"/>
                <w:sz w:val="24"/>
              </w:rPr>
              <w:t>Развитие умений письменной речи на базе умений, сформированных на уровне основного общего образования</w:t>
            </w:r>
          </w:p>
        </w:tc>
      </w:tr>
      <w:tr w14:paraId="28CAD9C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8" w:type="dxa"/>
            <w:tcMar>
              <w:top w:w="50" w:type="dxa"/>
              <w:left w:w="100" w:type="dxa"/>
            </w:tcMar>
            <w:vAlign w:val="center"/>
          </w:tcPr>
          <w:p w14:paraId="04529EAF">
            <w:pPr>
              <w:spacing w:before="0" w:after="0" w:line="336" w:lineRule="auto"/>
              <w:ind w:left="336"/>
              <w:jc w:val="center"/>
            </w:pPr>
            <w:r>
              <w:rPr>
                <w:rFonts w:ascii="Times New Roman" w:hAnsi="Times New Roman"/>
                <w:b w:val="0"/>
                <w:i w:val="0"/>
                <w:color w:val="000000"/>
                <w:sz w:val="24"/>
              </w:rPr>
              <w:t>1.4.1</w:t>
            </w:r>
          </w:p>
        </w:tc>
        <w:tc>
          <w:tcPr>
            <w:tcW w:w="12780" w:type="dxa"/>
            <w:tcMar>
              <w:top w:w="50" w:type="dxa"/>
              <w:left w:w="100" w:type="dxa"/>
            </w:tcMar>
            <w:vAlign w:val="center"/>
          </w:tcPr>
          <w:p w14:paraId="07F4AC81">
            <w:pPr>
              <w:spacing w:before="0" w:after="0" w:line="336" w:lineRule="auto"/>
              <w:ind w:left="336"/>
              <w:jc w:val="both"/>
            </w:pPr>
            <w:r>
              <w:rPr>
                <w:rFonts w:ascii="Times New Roman" w:hAnsi="Times New Roman"/>
                <w:b w:val="0"/>
                <w:i w:val="0"/>
                <w:color w:val="000000"/>
                <w:sz w:val="24"/>
              </w:rPr>
              <w:t xml:space="preserve">Заполнение анкет и формуляров в соответствии с нормами, принятыми в стране (странах) изучаемого языка </w:t>
            </w:r>
          </w:p>
        </w:tc>
      </w:tr>
      <w:tr w14:paraId="5B8C58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8" w:type="dxa"/>
            <w:tcMar>
              <w:top w:w="50" w:type="dxa"/>
              <w:left w:w="100" w:type="dxa"/>
            </w:tcMar>
            <w:vAlign w:val="center"/>
          </w:tcPr>
          <w:p w14:paraId="68E6368A">
            <w:pPr>
              <w:spacing w:before="0" w:after="0" w:line="336" w:lineRule="auto"/>
              <w:ind w:left="336"/>
              <w:jc w:val="center"/>
            </w:pPr>
            <w:r>
              <w:rPr>
                <w:rFonts w:ascii="Times New Roman" w:hAnsi="Times New Roman"/>
                <w:b w:val="0"/>
                <w:i w:val="0"/>
                <w:color w:val="000000"/>
                <w:sz w:val="24"/>
              </w:rPr>
              <w:t>1.4.2</w:t>
            </w:r>
          </w:p>
        </w:tc>
        <w:tc>
          <w:tcPr>
            <w:tcW w:w="12780" w:type="dxa"/>
            <w:tcMar>
              <w:top w:w="50" w:type="dxa"/>
              <w:left w:w="100" w:type="dxa"/>
            </w:tcMar>
            <w:vAlign w:val="center"/>
          </w:tcPr>
          <w:p w14:paraId="6DAB6DC1">
            <w:pPr>
              <w:spacing w:before="0" w:after="0" w:line="336" w:lineRule="auto"/>
              <w:ind w:left="336"/>
              <w:jc w:val="both"/>
            </w:pPr>
            <w:r>
              <w:rPr>
                <w:rFonts w:ascii="Times New Roman" w:hAnsi="Times New Roman"/>
                <w:b w:val="0"/>
                <w:i w:val="0"/>
                <w:color w:val="000000"/>
                <w:sz w:val="24"/>
              </w:rPr>
              <w:t>Написание резюме (CV) с сообщением основных сведений о себе в соответствии с нормами, принятыми в стране (странах) изучаемого языка</w:t>
            </w:r>
          </w:p>
        </w:tc>
      </w:tr>
      <w:tr w14:paraId="073D140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8" w:type="dxa"/>
            <w:tcMar>
              <w:top w:w="50" w:type="dxa"/>
              <w:left w:w="100" w:type="dxa"/>
            </w:tcMar>
            <w:vAlign w:val="center"/>
          </w:tcPr>
          <w:p w14:paraId="5A672E10">
            <w:pPr>
              <w:spacing w:before="0" w:after="0" w:line="336" w:lineRule="auto"/>
              <w:ind w:left="336"/>
              <w:jc w:val="center"/>
            </w:pPr>
            <w:r>
              <w:rPr>
                <w:rFonts w:ascii="Times New Roman" w:hAnsi="Times New Roman"/>
                <w:b w:val="0"/>
                <w:i w:val="0"/>
                <w:color w:val="000000"/>
                <w:sz w:val="24"/>
              </w:rPr>
              <w:t>1.4.3</w:t>
            </w:r>
          </w:p>
        </w:tc>
        <w:tc>
          <w:tcPr>
            <w:tcW w:w="12780" w:type="dxa"/>
            <w:tcMar>
              <w:top w:w="50" w:type="dxa"/>
              <w:left w:w="100" w:type="dxa"/>
            </w:tcMar>
            <w:vAlign w:val="center"/>
          </w:tcPr>
          <w:p w14:paraId="515ECBF3">
            <w:pPr>
              <w:spacing w:before="0" w:after="0" w:line="336" w:lineRule="auto"/>
              <w:ind w:left="336"/>
              <w:jc w:val="both"/>
            </w:pPr>
            <w:r>
              <w:rPr>
                <w:rFonts w:ascii="Times New Roman" w:hAnsi="Times New Roman"/>
                <w:b w:val="0"/>
                <w:i w:val="0"/>
                <w:color w:val="000000"/>
                <w:sz w:val="24"/>
              </w:rPr>
              <w:t>Написание электронного сообщения личного характера в соответствии с нормами речевого этикета, принятыми в стране (странах) изучаемого языка (объём сообщения – до 130 слов)</w:t>
            </w:r>
          </w:p>
        </w:tc>
      </w:tr>
      <w:tr w14:paraId="0900F5B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8" w:type="dxa"/>
            <w:tcMar>
              <w:top w:w="50" w:type="dxa"/>
              <w:left w:w="100" w:type="dxa"/>
            </w:tcMar>
            <w:vAlign w:val="center"/>
          </w:tcPr>
          <w:p w14:paraId="09C0E589">
            <w:pPr>
              <w:spacing w:before="0" w:after="0" w:line="336" w:lineRule="auto"/>
              <w:ind w:left="336"/>
              <w:jc w:val="center"/>
            </w:pPr>
            <w:r>
              <w:rPr>
                <w:rFonts w:ascii="Times New Roman" w:hAnsi="Times New Roman"/>
                <w:b w:val="0"/>
                <w:i w:val="0"/>
                <w:color w:val="000000"/>
                <w:sz w:val="24"/>
              </w:rPr>
              <w:t>1.4.4</w:t>
            </w:r>
          </w:p>
        </w:tc>
        <w:tc>
          <w:tcPr>
            <w:tcW w:w="12780" w:type="dxa"/>
            <w:tcMar>
              <w:top w:w="50" w:type="dxa"/>
              <w:left w:w="100" w:type="dxa"/>
            </w:tcMar>
            <w:vAlign w:val="center"/>
          </w:tcPr>
          <w:p w14:paraId="7CF2B09D">
            <w:pPr>
              <w:spacing w:before="0" w:after="0" w:line="336" w:lineRule="auto"/>
              <w:ind w:left="336"/>
              <w:jc w:val="both"/>
            </w:pPr>
            <w:r>
              <w:rPr>
                <w:rFonts w:ascii="Times New Roman" w:hAnsi="Times New Roman"/>
                <w:b w:val="0"/>
                <w:i w:val="0"/>
                <w:color w:val="000000"/>
                <w:sz w:val="24"/>
              </w:rPr>
              <w:t>Создание небольшого письменного высказывания (рассказа, сочинения и другого) на основе плана, иллюстрации, таблицы, диаграммы и (или) прочитанного/прослушанного текста с использованием образца (объём письменного высказывания – до 150 слов)</w:t>
            </w:r>
          </w:p>
        </w:tc>
      </w:tr>
      <w:tr w14:paraId="1047167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8" w:type="dxa"/>
            <w:tcMar>
              <w:top w:w="50" w:type="dxa"/>
              <w:left w:w="100" w:type="dxa"/>
            </w:tcMar>
            <w:vAlign w:val="center"/>
          </w:tcPr>
          <w:p w14:paraId="498A7A2F">
            <w:pPr>
              <w:spacing w:before="0" w:after="0" w:line="336" w:lineRule="auto"/>
              <w:ind w:left="336"/>
              <w:jc w:val="center"/>
            </w:pPr>
            <w:r>
              <w:rPr>
                <w:rFonts w:ascii="Times New Roman" w:hAnsi="Times New Roman"/>
                <w:b w:val="0"/>
                <w:i w:val="0"/>
                <w:color w:val="000000"/>
                <w:sz w:val="24"/>
              </w:rPr>
              <w:t>1.4.5</w:t>
            </w:r>
          </w:p>
        </w:tc>
        <w:tc>
          <w:tcPr>
            <w:tcW w:w="12780" w:type="dxa"/>
            <w:tcMar>
              <w:top w:w="50" w:type="dxa"/>
              <w:left w:w="100" w:type="dxa"/>
            </w:tcMar>
            <w:vAlign w:val="center"/>
          </w:tcPr>
          <w:p w14:paraId="75A84577">
            <w:pPr>
              <w:spacing w:before="0" w:after="0" w:line="336" w:lineRule="auto"/>
              <w:ind w:left="336"/>
              <w:jc w:val="both"/>
            </w:pPr>
            <w:r>
              <w:rPr>
                <w:rFonts w:ascii="Times New Roman" w:hAnsi="Times New Roman"/>
                <w:b w:val="0"/>
                <w:i w:val="0"/>
                <w:color w:val="000000"/>
                <w:sz w:val="24"/>
              </w:rPr>
              <w:t>Заполнение таблицы: краткая фиксация содержания прочитанного (прослушанного) текста или дополнение информации в таблице</w:t>
            </w:r>
          </w:p>
        </w:tc>
      </w:tr>
      <w:tr w14:paraId="67FF2E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8" w:type="dxa"/>
            <w:tcMar>
              <w:top w:w="50" w:type="dxa"/>
              <w:left w:w="100" w:type="dxa"/>
            </w:tcMar>
            <w:vAlign w:val="center"/>
          </w:tcPr>
          <w:p w14:paraId="11231014">
            <w:pPr>
              <w:spacing w:before="0" w:after="0" w:line="336" w:lineRule="auto"/>
              <w:ind w:left="336"/>
              <w:jc w:val="center"/>
            </w:pPr>
            <w:r>
              <w:rPr>
                <w:rFonts w:ascii="Times New Roman" w:hAnsi="Times New Roman"/>
                <w:b w:val="0"/>
                <w:i w:val="0"/>
                <w:color w:val="000000"/>
                <w:sz w:val="24"/>
              </w:rPr>
              <w:t>1.4.6</w:t>
            </w:r>
          </w:p>
        </w:tc>
        <w:tc>
          <w:tcPr>
            <w:tcW w:w="12780" w:type="dxa"/>
            <w:tcMar>
              <w:top w:w="50" w:type="dxa"/>
              <w:left w:w="100" w:type="dxa"/>
            </w:tcMar>
            <w:vAlign w:val="center"/>
          </w:tcPr>
          <w:p w14:paraId="32F77D15">
            <w:pPr>
              <w:spacing w:before="0" w:after="0" w:line="336" w:lineRule="auto"/>
              <w:ind w:left="336"/>
              <w:jc w:val="both"/>
            </w:pPr>
            <w:r>
              <w:rPr>
                <w:rFonts w:ascii="Times New Roman" w:hAnsi="Times New Roman"/>
                <w:b w:val="0"/>
                <w:i w:val="0"/>
                <w:color w:val="000000"/>
                <w:sz w:val="24"/>
              </w:rPr>
              <w:t>Письменное представление результатов выполненной проектной работы, в том числе в форме презентации (объём – до 150 слов)</w:t>
            </w:r>
          </w:p>
        </w:tc>
      </w:tr>
      <w:tr w14:paraId="055638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8" w:type="dxa"/>
            <w:tcMar>
              <w:top w:w="50" w:type="dxa"/>
              <w:left w:w="100" w:type="dxa"/>
            </w:tcMar>
            <w:vAlign w:val="center"/>
          </w:tcPr>
          <w:p w14:paraId="7A592F6F">
            <w:pPr>
              <w:spacing w:before="0" w:after="0" w:line="336" w:lineRule="auto"/>
              <w:ind w:left="336"/>
              <w:jc w:val="center"/>
            </w:pPr>
            <w:r>
              <w:rPr>
                <w:rFonts w:ascii="Times New Roman" w:hAnsi="Times New Roman"/>
                <w:b w:val="0"/>
                <w:i w:val="0"/>
                <w:color w:val="000000"/>
                <w:sz w:val="24"/>
              </w:rPr>
              <w:t>2</w:t>
            </w:r>
          </w:p>
        </w:tc>
        <w:tc>
          <w:tcPr>
            <w:tcW w:w="12780" w:type="dxa"/>
            <w:tcMar>
              <w:top w:w="50" w:type="dxa"/>
              <w:left w:w="100" w:type="dxa"/>
            </w:tcMar>
            <w:vAlign w:val="center"/>
          </w:tcPr>
          <w:p w14:paraId="1D5D0E97">
            <w:pPr>
              <w:spacing w:before="0" w:after="0" w:line="336" w:lineRule="auto"/>
              <w:ind w:left="336"/>
              <w:jc w:val="both"/>
            </w:pPr>
            <w:r>
              <w:rPr>
                <w:rFonts w:ascii="Times New Roman" w:hAnsi="Times New Roman"/>
                <w:b w:val="0"/>
                <w:i w:val="0"/>
                <w:color w:val="000000"/>
                <w:sz w:val="24"/>
              </w:rPr>
              <w:t>Языковые знания и навыки</w:t>
            </w:r>
          </w:p>
        </w:tc>
      </w:tr>
      <w:tr w14:paraId="0B65886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8" w:type="dxa"/>
            <w:tcMar>
              <w:top w:w="50" w:type="dxa"/>
              <w:left w:w="100" w:type="dxa"/>
            </w:tcMar>
            <w:vAlign w:val="center"/>
          </w:tcPr>
          <w:p w14:paraId="5A4420B1">
            <w:pPr>
              <w:spacing w:before="0" w:after="0" w:line="336" w:lineRule="auto"/>
              <w:ind w:left="336"/>
              <w:jc w:val="center"/>
            </w:pPr>
            <w:r>
              <w:rPr>
                <w:rFonts w:ascii="Times New Roman" w:hAnsi="Times New Roman"/>
                <w:b w:val="0"/>
                <w:i/>
                <w:color w:val="000000"/>
                <w:sz w:val="24"/>
              </w:rPr>
              <w:t>2.1</w:t>
            </w:r>
          </w:p>
        </w:tc>
        <w:tc>
          <w:tcPr>
            <w:tcW w:w="12780" w:type="dxa"/>
            <w:tcMar>
              <w:top w:w="50" w:type="dxa"/>
              <w:left w:w="100" w:type="dxa"/>
            </w:tcMar>
            <w:vAlign w:val="center"/>
          </w:tcPr>
          <w:p w14:paraId="220868C1">
            <w:pPr>
              <w:spacing w:before="0" w:after="0" w:line="336" w:lineRule="auto"/>
              <w:ind w:left="336"/>
              <w:jc w:val="both"/>
            </w:pPr>
            <w:r>
              <w:rPr>
                <w:rFonts w:ascii="Times New Roman" w:hAnsi="Times New Roman"/>
                <w:b w:val="0"/>
                <w:i/>
                <w:color w:val="000000"/>
                <w:sz w:val="24"/>
              </w:rPr>
              <w:t>Фонетическая сторона речи</w:t>
            </w:r>
          </w:p>
        </w:tc>
      </w:tr>
      <w:tr w14:paraId="35B4B4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8" w:type="dxa"/>
            <w:tcMar>
              <w:top w:w="50" w:type="dxa"/>
              <w:left w:w="100" w:type="dxa"/>
            </w:tcMar>
            <w:vAlign w:val="center"/>
          </w:tcPr>
          <w:p w14:paraId="7F1D4A6E">
            <w:pPr>
              <w:spacing w:before="0" w:after="0" w:line="336" w:lineRule="auto"/>
              <w:ind w:left="336"/>
              <w:jc w:val="center"/>
            </w:pPr>
            <w:r>
              <w:rPr>
                <w:rFonts w:ascii="Times New Roman" w:hAnsi="Times New Roman"/>
                <w:b w:val="0"/>
                <w:i w:val="0"/>
                <w:color w:val="000000"/>
                <w:sz w:val="24"/>
              </w:rPr>
              <w:t>2.1.1</w:t>
            </w:r>
          </w:p>
        </w:tc>
        <w:tc>
          <w:tcPr>
            <w:tcW w:w="12780" w:type="dxa"/>
            <w:tcMar>
              <w:top w:w="50" w:type="dxa"/>
              <w:left w:w="100" w:type="dxa"/>
            </w:tcMar>
            <w:vAlign w:val="center"/>
          </w:tcPr>
          <w:p w14:paraId="1E513957">
            <w:pPr>
              <w:spacing w:before="0" w:after="0" w:line="336" w:lineRule="auto"/>
              <w:ind w:left="336"/>
              <w:jc w:val="both"/>
            </w:pPr>
            <w:r>
              <w:rPr>
                <w:rFonts w:ascii="Times New Roman" w:hAnsi="Times New Roman"/>
                <w:b w:val="0"/>
                <w:i w:val="0"/>
                <w:color w:val="000000"/>
                <w:sz w:val="24"/>
              </w:rPr>
              <w:t>Различение на слух и адекватное (без ошибок, ведущих к сбою в коммуникации) произношение слов с соблюдением правильного ударения и фраз (предложений) с соблюдением основных ритмико-интонационных особенностей, в том числе правила отсутствия фразового ударения на служебных словах</w:t>
            </w:r>
          </w:p>
        </w:tc>
      </w:tr>
      <w:tr w14:paraId="07F467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8" w:type="dxa"/>
            <w:tcMar>
              <w:top w:w="50" w:type="dxa"/>
              <w:left w:w="100" w:type="dxa"/>
            </w:tcMar>
            <w:vAlign w:val="center"/>
          </w:tcPr>
          <w:p w14:paraId="413FA7C6">
            <w:pPr>
              <w:spacing w:before="0" w:after="0" w:line="336" w:lineRule="auto"/>
              <w:ind w:left="336"/>
              <w:jc w:val="center"/>
            </w:pPr>
            <w:r>
              <w:rPr>
                <w:rFonts w:ascii="Times New Roman" w:hAnsi="Times New Roman"/>
                <w:b w:val="0"/>
                <w:i w:val="0"/>
                <w:color w:val="000000"/>
                <w:sz w:val="24"/>
              </w:rPr>
              <w:t>2.1.2</w:t>
            </w:r>
          </w:p>
        </w:tc>
        <w:tc>
          <w:tcPr>
            <w:tcW w:w="12780" w:type="dxa"/>
            <w:tcMar>
              <w:top w:w="50" w:type="dxa"/>
              <w:left w:w="100" w:type="dxa"/>
            </w:tcMar>
            <w:vAlign w:val="center"/>
          </w:tcPr>
          <w:p w14:paraId="690F1796">
            <w:pPr>
              <w:spacing w:before="0" w:after="0" w:line="336" w:lineRule="auto"/>
              <w:ind w:left="336"/>
              <w:jc w:val="both"/>
            </w:pPr>
            <w:r>
              <w:rPr>
                <w:rFonts w:ascii="Times New Roman" w:hAnsi="Times New Roman"/>
                <w:b w:val="0"/>
                <w:i w:val="0"/>
                <w:color w:val="000000"/>
                <w:sz w:val="24"/>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 (объём текста для чтения вслух – до 140 слов)</w:t>
            </w:r>
          </w:p>
        </w:tc>
      </w:tr>
      <w:tr w14:paraId="7A3D5F6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8" w:type="dxa"/>
            <w:tcMar>
              <w:top w:w="50" w:type="dxa"/>
              <w:left w:w="100" w:type="dxa"/>
            </w:tcMar>
            <w:vAlign w:val="center"/>
          </w:tcPr>
          <w:p w14:paraId="63FD2AE3">
            <w:pPr>
              <w:spacing w:before="0" w:after="0" w:line="336" w:lineRule="auto"/>
              <w:ind w:left="336"/>
              <w:jc w:val="center"/>
            </w:pPr>
            <w:r>
              <w:rPr>
                <w:rFonts w:ascii="Times New Roman" w:hAnsi="Times New Roman"/>
                <w:b w:val="0"/>
                <w:i/>
                <w:color w:val="000000"/>
                <w:sz w:val="24"/>
              </w:rPr>
              <w:t>2.2</w:t>
            </w:r>
          </w:p>
        </w:tc>
        <w:tc>
          <w:tcPr>
            <w:tcW w:w="12780" w:type="dxa"/>
            <w:tcMar>
              <w:top w:w="50" w:type="dxa"/>
              <w:left w:w="100" w:type="dxa"/>
            </w:tcMar>
            <w:vAlign w:val="center"/>
          </w:tcPr>
          <w:p w14:paraId="3FA6543D">
            <w:pPr>
              <w:spacing w:before="0" w:after="0" w:line="336" w:lineRule="auto"/>
              <w:ind w:left="336"/>
              <w:jc w:val="both"/>
            </w:pPr>
            <w:r>
              <w:rPr>
                <w:rFonts w:ascii="Times New Roman" w:hAnsi="Times New Roman"/>
                <w:b w:val="0"/>
                <w:i/>
                <w:color w:val="000000"/>
                <w:sz w:val="24"/>
              </w:rPr>
              <w:t>Орфография и пунктуация</w:t>
            </w:r>
          </w:p>
        </w:tc>
      </w:tr>
      <w:tr w14:paraId="153B1A8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8" w:type="dxa"/>
            <w:tcMar>
              <w:top w:w="50" w:type="dxa"/>
              <w:left w:w="100" w:type="dxa"/>
            </w:tcMar>
            <w:vAlign w:val="center"/>
          </w:tcPr>
          <w:p w14:paraId="0D35CF8E">
            <w:pPr>
              <w:spacing w:before="0" w:after="0" w:line="336" w:lineRule="auto"/>
              <w:ind w:left="336"/>
              <w:jc w:val="center"/>
            </w:pPr>
            <w:r>
              <w:rPr>
                <w:rFonts w:ascii="Times New Roman" w:hAnsi="Times New Roman"/>
                <w:b w:val="0"/>
                <w:i w:val="0"/>
                <w:color w:val="000000"/>
                <w:sz w:val="24"/>
              </w:rPr>
              <w:t>2.2.1</w:t>
            </w:r>
          </w:p>
        </w:tc>
        <w:tc>
          <w:tcPr>
            <w:tcW w:w="12780" w:type="dxa"/>
            <w:tcMar>
              <w:top w:w="50" w:type="dxa"/>
              <w:left w:w="100" w:type="dxa"/>
            </w:tcMar>
            <w:vAlign w:val="center"/>
          </w:tcPr>
          <w:p w14:paraId="01896617">
            <w:pPr>
              <w:spacing w:before="0" w:after="0" w:line="336" w:lineRule="auto"/>
              <w:ind w:left="336"/>
              <w:jc w:val="both"/>
            </w:pPr>
            <w:r>
              <w:rPr>
                <w:rFonts w:ascii="Times New Roman" w:hAnsi="Times New Roman"/>
                <w:b w:val="0"/>
                <w:i w:val="0"/>
                <w:color w:val="000000"/>
                <w:sz w:val="24"/>
              </w:rPr>
              <w:t>Правильное написание изученных слов</w:t>
            </w:r>
          </w:p>
        </w:tc>
      </w:tr>
      <w:tr w14:paraId="16D50BC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8" w:type="dxa"/>
            <w:tcMar>
              <w:top w:w="50" w:type="dxa"/>
              <w:left w:w="100" w:type="dxa"/>
            </w:tcMar>
            <w:vAlign w:val="center"/>
          </w:tcPr>
          <w:p w14:paraId="20A77B5A">
            <w:pPr>
              <w:spacing w:before="0" w:after="0" w:line="336" w:lineRule="auto"/>
              <w:ind w:left="336"/>
              <w:jc w:val="center"/>
            </w:pPr>
            <w:r>
              <w:rPr>
                <w:rFonts w:ascii="Times New Roman" w:hAnsi="Times New Roman"/>
                <w:b w:val="0"/>
                <w:i w:val="0"/>
                <w:color w:val="000000"/>
                <w:sz w:val="24"/>
              </w:rPr>
              <w:t>2.2.2</w:t>
            </w:r>
          </w:p>
        </w:tc>
        <w:tc>
          <w:tcPr>
            <w:tcW w:w="12780" w:type="dxa"/>
            <w:tcMar>
              <w:top w:w="50" w:type="dxa"/>
              <w:left w:w="100" w:type="dxa"/>
            </w:tcMar>
            <w:vAlign w:val="center"/>
          </w:tcPr>
          <w:p w14:paraId="3247EB68">
            <w:pPr>
              <w:spacing w:before="0" w:after="0" w:line="336" w:lineRule="auto"/>
              <w:ind w:left="336"/>
              <w:jc w:val="both"/>
            </w:pPr>
            <w:r>
              <w:rPr>
                <w:rFonts w:ascii="Times New Roman" w:hAnsi="Times New Roman"/>
                <w:b w:val="0"/>
                <w:i w:val="0"/>
                <w:color w:val="000000"/>
                <w:sz w:val="24"/>
              </w:rPr>
              <w:t>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w:t>
            </w:r>
          </w:p>
        </w:tc>
      </w:tr>
      <w:tr w14:paraId="3FA47D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8" w:type="dxa"/>
            <w:tcMar>
              <w:top w:w="50" w:type="dxa"/>
              <w:left w:w="100" w:type="dxa"/>
            </w:tcMar>
            <w:vAlign w:val="center"/>
          </w:tcPr>
          <w:p w14:paraId="26EE27BA">
            <w:pPr>
              <w:spacing w:before="0" w:after="0" w:line="336" w:lineRule="auto"/>
              <w:ind w:left="336"/>
              <w:jc w:val="center"/>
            </w:pPr>
            <w:r>
              <w:rPr>
                <w:rFonts w:ascii="Times New Roman" w:hAnsi="Times New Roman"/>
                <w:b w:val="0"/>
                <w:i w:val="0"/>
                <w:color w:val="000000"/>
                <w:sz w:val="24"/>
              </w:rPr>
              <w:t>2.2.3</w:t>
            </w:r>
          </w:p>
        </w:tc>
        <w:tc>
          <w:tcPr>
            <w:tcW w:w="12780" w:type="dxa"/>
            <w:tcMar>
              <w:top w:w="50" w:type="dxa"/>
              <w:left w:w="100" w:type="dxa"/>
            </w:tcMar>
            <w:vAlign w:val="center"/>
          </w:tcPr>
          <w:p w14:paraId="3BC8AF28">
            <w:pPr>
              <w:spacing w:before="0" w:after="0" w:line="336" w:lineRule="auto"/>
              <w:ind w:left="336"/>
              <w:jc w:val="both"/>
            </w:pPr>
            <w:r>
              <w:rPr>
                <w:rFonts w:ascii="Times New Roman" w:hAnsi="Times New Roman"/>
                <w:b w:val="0"/>
                <w:i w:val="0"/>
                <w:color w:val="000000"/>
                <w:sz w:val="24"/>
              </w:rPr>
              <w:t>Пунктуационно правильное оформление прямой речи в соответствии с нормами изучаемого языка: использование запятой (двоеточия) после слов автора перед прямой речью, заключение прямой речи в кавычки</w:t>
            </w:r>
          </w:p>
        </w:tc>
      </w:tr>
      <w:tr w14:paraId="628048A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8" w:type="dxa"/>
            <w:tcMar>
              <w:top w:w="50" w:type="dxa"/>
              <w:left w:w="100" w:type="dxa"/>
            </w:tcMar>
            <w:vAlign w:val="center"/>
          </w:tcPr>
          <w:p w14:paraId="105C740C">
            <w:pPr>
              <w:spacing w:before="0" w:after="0" w:line="336" w:lineRule="auto"/>
              <w:ind w:left="336"/>
              <w:jc w:val="center"/>
            </w:pPr>
            <w:r>
              <w:rPr>
                <w:rFonts w:ascii="Times New Roman" w:hAnsi="Times New Roman"/>
                <w:b w:val="0"/>
                <w:i w:val="0"/>
                <w:color w:val="000000"/>
                <w:sz w:val="24"/>
              </w:rPr>
              <w:t>2.2.4</w:t>
            </w:r>
          </w:p>
        </w:tc>
        <w:tc>
          <w:tcPr>
            <w:tcW w:w="12780" w:type="dxa"/>
            <w:tcMar>
              <w:top w:w="50" w:type="dxa"/>
              <w:left w:w="100" w:type="dxa"/>
            </w:tcMar>
            <w:vAlign w:val="center"/>
          </w:tcPr>
          <w:p w14:paraId="5A071C09">
            <w:pPr>
              <w:spacing w:before="0" w:after="0" w:line="336" w:lineRule="auto"/>
              <w:ind w:left="336"/>
              <w:jc w:val="both"/>
            </w:pPr>
            <w:r>
              <w:rPr>
                <w:rFonts w:ascii="Times New Roman" w:hAnsi="Times New Roman"/>
                <w:b w:val="0"/>
                <w:i w:val="0"/>
                <w:color w:val="000000"/>
                <w:sz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tc>
      </w:tr>
      <w:tr w14:paraId="0A51AB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8" w:type="dxa"/>
            <w:tcMar>
              <w:top w:w="50" w:type="dxa"/>
              <w:left w:w="100" w:type="dxa"/>
            </w:tcMar>
            <w:vAlign w:val="center"/>
          </w:tcPr>
          <w:p w14:paraId="0DA8333B">
            <w:pPr>
              <w:spacing w:before="0" w:after="0" w:line="336" w:lineRule="auto"/>
              <w:ind w:left="336"/>
              <w:jc w:val="center"/>
            </w:pPr>
            <w:r>
              <w:rPr>
                <w:rFonts w:ascii="Times New Roman" w:hAnsi="Times New Roman"/>
                <w:b w:val="0"/>
                <w:i/>
                <w:color w:val="000000"/>
                <w:sz w:val="24"/>
              </w:rPr>
              <w:t>2.3</w:t>
            </w:r>
          </w:p>
        </w:tc>
        <w:tc>
          <w:tcPr>
            <w:tcW w:w="12780" w:type="dxa"/>
            <w:tcMar>
              <w:top w:w="50" w:type="dxa"/>
              <w:left w:w="100" w:type="dxa"/>
            </w:tcMar>
            <w:vAlign w:val="center"/>
          </w:tcPr>
          <w:p w14:paraId="357BA3DB">
            <w:pPr>
              <w:spacing w:before="0" w:after="0" w:line="336" w:lineRule="auto"/>
              <w:ind w:left="336"/>
              <w:jc w:val="both"/>
            </w:pPr>
            <w:r>
              <w:rPr>
                <w:rFonts w:ascii="Times New Roman" w:hAnsi="Times New Roman"/>
                <w:b w:val="0"/>
                <w:i/>
                <w:color w:val="000000"/>
                <w:sz w:val="24"/>
              </w:rPr>
              <w:t>Лексическая сторона речи</w:t>
            </w:r>
          </w:p>
        </w:tc>
      </w:tr>
      <w:tr w14:paraId="6CEF41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8" w:type="dxa"/>
            <w:tcMar>
              <w:top w:w="50" w:type="dxa"/>
              <w:left w:w="100" w:type="dxa"/>
            </w:tcMar>
            <w:vAlign w:val="center"/>
          </w:tcPr>
          <w:p w14:paraId="7D49A136">
            <w:pPr>
              <w:spacing w:before="0" w:after="0" w:line="336" w:lineRule="auto"/>
              <w:ind w:left="336"/>
              <w:jc w:val="center"/>
            </w:pPr>
            <w:r>
              <w:rPr>
                <w:rFonts w:ascii="Times New Roman" w:hAnsi="Times New Roman"/>
                <w:b w:val="0"/>
                <w:i w:val="0"/>
                <w:color w:val="000000"/>
                <w:sz w:val="24"/>
              </w:rPr>
              <w:t>2.3.1</w:t>
            </w:r>
          </w:p>
        </w:tc>
        <w:tc>
          <w:tcPr>
            <w:tcW w:w="12780" w:type="dxa"/>
            <w:tcMar>
              <w:top w:w="50" w:type="dxa"/>
              <w:left w:w="100" w:type="dxa"/>
            </w:tcMar>
            <w:vAlign w:val="center"/>
          </w:tcPr>
          <w:p w14:paraId="3534E9EE">
            <w:pPr>
              <w:spacing w:before="0" w:after="0" w:line="336" w:lineRule="auto"/>
              <w:ind w:left="336"/>
              <w:jc w:val="both"/>
            </w:pPr>
            <w:r>
              <w:rPr>
                <w:rFonts w:ascii="Times New Roman" w:hAnsi="Times New Roman"/>
                <w:b w:val="0"/>
                <w:i w:val="0"/>
                <w:color w:val="000000"/>
                <w:sz w:val="24"/>
              </w:rPr>
              <w:t xml:space="preserve">Распознавание в звучащем и письменном тексте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соблюдением существующей в английском языке нормы лексической сочетаемости </w:t>
            </w:r>
          </w:p>
        </w:tc>
      </w:tr>
      <w:tr w14:paraId="597E2E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8" w:type="dxa"/>
            <w:tcMar>
              <w:top w:w="50" w:type="dxa"/>
              <w:left w:w="100" w:type="dxa"/>
            </w:tcMar>
            <w:vAlign w:val="center"/>
          </w:tcPr>
          <w:p w14:paraId="2512329F">
            <w:pPr>
              <w:spacing w:before="0" w:after="0" w:line="336" w:lineRule="auto"/>
              <w:ind w:left="336"/>
              <w:jc w:val="center"/>
            </w:pPr>
            <w:r>
              <w:rPr>
                <w:rFonts w:ascii="Times New Roman" w:hAnsi="Times New Roman"/>
                <w:b w:val="0"/>
                <w:i w:val="0"/>
                <w:color w:val="000000"/>
                <w:sz w:val="24"/>
              </w:rPr>
              <w:t>2.3.2</w:t>
            </w:r>
          </w:p>
        </w:tc>
        <w:tc>
          <w:tcPr>
            <w:tcW w:w="12780" w:type="dxa"/>
            <w:tcMar>
              <w:top w:w="50" w:type="dxa"/>
              <w:left w:w="100" w:type="dxa"/>
            </w:tcMar>
            <w:vAlign w:val="center"/>
          </w:tcPr>
          <w:p w14:paraId="7738D6EC">
            <w:pPr>
              <w:spacing w:before="0" w:after="0" w:line="336" w:lineRule="auto"/>
              <w:ind w:left="336"/>
              <w:jc w:val="both"/>
            </w:pPr>
            <w:r>
              <w:rPr>
                <w:rFonts w:ascii="Times New Roman" w:hAnsi="Times New Roman"/>
                <w:b w:val="0"/>
                <w:i w:val="0"/>
                <w:color w:val="000000"/>
                <w:sz w:val="24"/>
              </w:rPr>
              <w:t>Многозначные лексические единицы. Синонимы. Антонимы</w:t>
            </w:r>
          </w:p>
        </w:tc>
      </w:tr>
      <w:tr w14:paraId="67DF502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8" w:type="dxa"/>
            <w:tcMar>
              <w:top w:w="50" w:type="dxa"/>
              <w:left w:w="100" w:type="dxa"/>
            </w:tcMar>
            <w:vAlign w:val="center"/>
          </w:tcPr>
          <w:p w14:paraId="58449452">
            <w:pPr>
              <w:spacing w:before="0" w:after="0" w:line="336" w:lineRule="auto"/>
              <w:ind w:left="336"/>
              <w:jc w:val="center"/>
            </w:pPr>
            <w:r>
              <w:rPr>
                <w:rFonts w:ascii="Times New Roman" w:hAnsi="Times New Roman"/>
                <w:b w:val="0"/>
                <w:i w:val="0"/>
                <w:color w:val="000000"/>
                <w:sz w:val="24"/>
              </w:rPr>
              <w:t>2.3.3</w:t>
            </w:r>
          </w:p>
        </w:tc>
        <w:tc>
          <w:tcPr>
            <w:tcW w:w="12780" w:type="dxa"/>
            <w:tcMar>
              <w:top w:w="50" w:type="dxa"/>
              <w:left w:w="100" w:type="dxa"/>
            </w:tcMar>
            <w:vAlign w:val="center"/>
          </w:tcPr>
          <w:p w14:paraId="1A7EB80A">
            <w:pPr>
              <w:spacing w:before="0" w:after="0" w:line="336" w:lineRule="auto"/>
              <w:ind w:left="336"/>
              <w:jc w:val="both"/>
            </w:pPr>
            <w:r>
              <w:rPr>
                <w:rFonts w:ascii="Times New Roman" w:hAnsi="Times New Roman"/>
                <w:b w:val="0"/>
                <w:i w:val="0"/>
                <w:color w:val="000000"/>
                <w:sz w:val="24"/>
              </w:rPr>
              <w:t xml:space="preserve">Имена прилагательные на </w:t>
            </w:r>
            <w:r>
              <w:rPr>
                <w:rFonts w:ascii="Times New Roman" w:hAnsi="Times New Roman"/>
                <w:b w:val="0"/>
                <w:i/>
                <w:color w:val="000000"/>
                <w:sz w:val="24"/>
              </w:rPr>
              <w:t>-ed</w:t>
            </w:r>
            <w:r>
              <w:rPr>
                <w:rFonts w:ascii="Times New Roman" w:hAnsi="Times New Roman"/>
                <w:b w:val="0"/>
                <w:i w:val="0"/>
                <w:color w:val="000000"/>
                <w:sz w:val="24"/>
              </w:rPr>
              <w:t xml:space="preserve"> и </w:t>
            </w:r>
            <w:r>
              <w:rPr>
                <w:rFonts w:ascii="Times New Roman" w:hAnsi="Times New Roman"/>
                <w:b w:val="0"/>
                <w:i/>
                <w:color w:val="000000"/>
                <w:sz w:val="24"/>
              </w:rPr>
              <w:t>-ing</w:t>
            </w:r>
            <w:r>
              <w:rPr>
                <w:rFonts w:ascii="Times New Roman" w:hAnsi="Times New Roman"/>
                <w:b w:val="0"/>
                <w:i w:val="0"/>
                <w:color w:val="000000"/>
                <w:sz w:val="24"/>
              </w:rPr>
              <w:t xml:space="preserve"> (</w:t>
            </w:r>
            <w:r>
              <w:rPr>
                <w:rFonts w:ascii="Times New Roman" w:hAnsi="Times New Roman"/>
                <w:b w:val="0"/>
                <w:i/>
                <w:color w:val="000000"/>
                <w:sz w:val="24"/>
              </w:rPr>
              <w:t>excited</w:t>
            </w:r>
            <w:r>
              <w:rPr>
                <w:rFonts w:ascii="Times New Roman" w:hAnsi="Times New Roman"/>
                <w:b w:val="0"/>
                <w:i w:val="0"/>
                <w:color w:val="000000"/>
                <w:sz w:val="24"/>
              </w:rPr>
              <w:t xml:space="preserve"> – </w:t>
            </w:r>
            <w:r>
              <w:rPr>
                <w:rFonts w:ascii="Times New Roman" w:hAnsi="Times New Roman"/>
                <w:b w:val="0"/>
                <w:i/>
                <w:color w:val="000000"/>
                <w:sz w:val="24"/>
              </w:rPr>
              <w:t>exciting</w:t>
            </w:r>
            <w:r>
              <w:rPr>
                <w:rFonts w:ascii="Times New Roman" w:hAnsi="Times New Roman"/>
                <w:b w:val="0"/>
                <w:i w:val="0"/>
                <w:color w:val="000000"/>
                <w:sz w:val="24"/>
              </w:rPr>
              <w:t>)</w:t>
            </w:r>
          </w:p>
        </w:tc>
      </w:tr>
      <w:tr w14:paraId="096805D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8" w:type="dxa"/>
            <w:tcMar>
              <w:top w:w="50" w:type="dxa"/>
              <w:left w:w="100" w:type="dxa"/>
            </w:tcMar>
            <w:vAlign w:val="center"/>
          </w:tcPr>
          <w:p w14:paraId="5ECCD3B5">
            <w:pPr>
              <w:spacing w:before="0" w:after="0" w:line="336" w:lineRule="auto"/>
              <w:ind w:left="336"/>
              <w:jc w:val="center"/>
            </w:pPr>
            <w:r>
              <w:rPr>
                <w:rFonts w:ascii="Times New Roman" w:hAnsi="Times New Roman"/>
                <w:b w:val="0"/>
                <w:i w:val="0"/>
                <w:color w:val="000000"/>
                <w:sz w:val="24"/>
              </w:rPr>
              <w:t>2.3.4</w:t>
            </w:r>
          </w:p>
        </w:tc>
        <w:tc>
          <w:tcPr>
            <w:tcW w:w="12780" w:type="dxa"/>
            <w:tcMar>
              <w:top w:w="50" w:type="dxa"/>
              <w:left w:w="100" w:type="dxa"/>
            </w:tcMar>
            <w:vAlign w:val="center"/>
          </w:tcPr>
          <w:p w14:paraId="12F58641">
            <w:pPr>
              <w:spacing w:before="0" w:after="0" w:line="336" w:lineRule="auto"/>
              <w:ind w:left="336"/>
              <w:jc w:val="both"/>
            </w:pPr>
            <w:r>
              <w:rPr>
                <w:rFonts w:ascii="Times New Roman" w:hAnsi="Times New Roman"/>
                <w:b w:val="0"/>
                <w:i w:val="0"/>
                <w:color w:val="000000"/>
                <w:sz w:val="24"/>
              </w:rPr>
              <w:t>Наиболее частотные фразовые глаголы</w:t>
            </w:r>
          </w:p>
        </w:tc>
      </w:tr>
      <w:tr w14:paraId="6366F26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8" w:type="dxa"/>
            <w:tcMar>
              <w:top w:w="50" w:type="dxa"/>
              <w:left w:w="100" w:type="dxa"/>
            </w:tcMar>
            <w:vAlign w:val="center"/>
          </w:tcPr>
          <w:p w14:paraId="5790C2F2">
            <w:pPr>
              <w:spacing w:before="0" w:after="0" w:line="336" w:lineRule="auto"/>
              <w:ind w:left="336"/>
              <w:jc w:val="center"/>
            </w:pPr>
            <w:r>
              <w:rPr>
                <w:rFonts w:ascii="Times New Roman" w:hAnsi="Times New Roman"/>
                <w:b w:val="0"/>
                <w:i w:val="0"/>
                <w:color w:val="000000"/>
                <w:sz w:val="24"/>
              </w:rPr>
              <w:t>2.3.5</w:t>
            </w:r>
          </w:p>
        </w:tc>
        <w:tc>
          <w:tcPr>
            <w:tcW w:w="12780" w:type="dxa"/>
            <w:tcMar>
              <w:top w:w="50" w:type="dxa"/>
              <w:left w:w="100" w:type="dxa"/>
            </w:tcMar>
            <w:vAlign w:val="center"/>
          </w:tcPr>
          <w:p w14:paraId="2F856F06">
            <w:pPr>
              <w:spacing w:before="0" w:after="0" w:line="336" w:lineRule="auto"/>
              <w:ind w:left="336"/>
              <w:jc w:val="both"/>
            </w:pPr>
            <w:r>
              <w:rPr>
                <w:rFonts w:ascii="Times New Roman" w:hAnsi="Times New Roman"/>
                <w:b w:val="0"/>
                <w:i w:val="0"/>
                <w:color w:val="000000"/>
                <w:sz w:val="24"/>
              </w:rPr>
              <w:t xml:space="preserve">Интернациональные слова </w:t>
            </w:r>
          </w:p>
        </w:tc>
      </w:tr>
      <w:tr w14:paraId="183ED54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8" w:type="dxa"/>
            <w:tcMar>
              <w:top w:w="50" w:type="dxa"/>
              <w:left w:w="100" w:type="dxa"/>
            </w:tcMar>
            <w:vAlign w:val="center"/>
          </w:tcPr>
          <w:p w14:paraId="56E9658B">
            <w:pPr>
              <w:spacing w:before="0" w:after="0" w:line="336" w:lineRule="auto"/>
              <w:ind w:left="336"/>
              <w:jc w:val="center"/>
            </w:pPr>
            <w:r>
              <w:rPr>
                <w:rFonts w:ascii="Times New Roman" w:hAnsi="Times New Roman"/>
                <w:b w:val="0"/>
                <w:i w:val="0"/>
                <w:color w:val="000000"/>
                <w:sz w:val="24"/>
              </w:rPr>
              <w:t>2.3.6</w:t>
            </w:r>
          </w:p>
        </w:tc>
        <w:tc>
          <w:tcPr>
            <w:tcW w:w="12780" w:type="dxa"/>
            <w:tcMar>
              <w:top w:w="50" w:type="dxa"/>
              <w:left w:w="100" w:type="dxa"/>
            </w:tcMar>
            <w:vAlign w:val="center"/>
          </w:tcPr>
          <w:p w14:paraId="798FEE42">
            <w:pPr>
              <w:spacing w:before="0" w:after="0" w:line="336" w:lineRule="auto"/>
              <w:ind w:left="336"/>
              <w:jc w:val="both"/>
            </w:pPr>
            <w:r>
              <w:rPr>
                <w:rFonts w:ascii="Times New Roman" w:hAnsi="Times New Roman"/>
                <w:b w:val="0"/>
                <w:i w:val="0"/>
                <w:color w:val="000000"/>
                <w:sz w:val="24"/>
              </w:rPr>
              <w:t>Сокращения и аббревиатуры</w:t>
            </w:r>
          </w:p>
        </w:tc>
      </w:tr>
      <w:tr w14:paraId="61BB069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8" w:type="dxa"/>
            <w:tcMar>
              <w:top w:w="50" w:type="dxa"/>
              <w:left w:w="100" w:type="dxa"/>
            </w:tcMar>
            <w:vAlign w:val="center"/>
          </w:tcPr>
          <w:p w14:paraId="0BCE57B3">
            <w:pPr>
              <w:spacing w:before="0" w:after="0" w:line="336" w:lineRule="auto"/>
              <w:ind w:left="336"/>
              <w:jc w:val="center"/>
            </w:pPr>
            <w:r>
              <w:rPr>
                <w:rFonts w:ascii="Times New Roman" w:hAnsi="Times New Roman"/>
                <w:b w:val="0"/>
                <w:i w:val="0"/>
                <w:color w:val="000000"/>
                <w:sz w:val="24"/>
              </w:rPr>
              <w:t>2.3.7</w:t>
            </w:r>
          </w:p>
        </w:tc>
        <w:tc>
          <w:tcPr>
            <w:tcW w:w="12780" w:type="dxa"/>
            <w:tcMar>
              <w:top w:w="50" w:type="dxa"/>
              <w:left w:w="100" w:type="dxa"/>
            </w:tcMar>
            <w:vAlign w:val="center"/>
          </w:tcPr>
          <w:p w14:paraId="572A382A">
            <w:pPr>
              <w:spacing w:before="0" w:after="0" w:line="336" w:lineRule="auto"/>
              <w:ind w:left="336"/>
              <w:jc w:val="both"/>
            </w:pPr>
            <w:r>
              <w:rPr>
                <w:rFonts w:ascii="Times New Roman" w:hAnsi="Times New Roman"/>
                <w:b w:val="0"/>
                <w:i w:val="0"/>
                <w:color w:val="000000"/>
                <w:sz w:val="24"/>
              </w:rPr>
              <w:t>Различные средства связи для обеспечения целостности и логичности устного (письменного) высказывания</w:t>
            </w:r>
          </w:p>
        </w:tc>
      </w:tr>
      <w:tr w14:paraId="70545E2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8" w:type="dxa"/>
            <w:tcMar>
              <w:top w:w="50" w:type="dxa"/>
              <w:left w:w="100" w:type="dxa"/>
            </w:tcMar>
            <w:vAlign w:val="center"/>
          </w:tcPr>
          <w:p w14:paraId="4688F661">
            <w:pPr>
              <w:spacing w:before="0" w:after="0" w:line="336" w:lineRule="auto"/>
              <w:ind w:left="336"/>
              <w:jc w:val="center"/>
            </w:pPr>
            <w:r>
              <w:rPr>
                <w:rFonts w:ascii="Times New Roman" w:hAnsi="Times New Roman"/>
                <w:b w:val="0"/>
                <w:i w:val="0"/>
                <w:color w:val="000000"/>
                <w:sz w:val="24"/>
              </w:rPr>
              <w:t>2.3.11</w:t>
            </w:r>
          </w:p>
        </w:tc>
        <w:tc>
          <w:tcPr>
            <w:tcW w:w="12780" w:type="dxa"/>
            <w:tcMar>
              <w:top w:w="50" w:type="dxa"/>
              <w:left w:w="100" w:type="dxa"/>
            </w:tcMar>
            <w:vAlign w:val="center"/>
          </w:tcPr>
          <w:p w14:paraId="549D284A">
            <w:pPr>
              <w:spacing w:before="0" w:after="0" w:line="336" w:lineRule="auto"/>
              <w:ind w:left="336"/>
              <w:jc w:val="both"/>
            </w:pPr>
            <w:r>
              <w:rPr>
                <w:rFonts w:ascii="Times New Roman" w:hAnsi="Times New Roman"/>
                <w:b w:val="0"/>
                <w:i w:val="0"/>
                <w:color w:val="000000"/>
                <w:sz w:val="24"/>
              </w:rPr>
              <w:t>Основные способы словообразования – аффиксация</w:t>
            </w:r>
          </w:p>
        </w:tc>
      </w:tr>
      <w:tr w14:paraId="27ECB3E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8" w:type="dxa"/>
            <w:tcMar>
              <w:top w:w="50" w:type="dxa"/>
              <w:left w:w="100" w:type="dxa"/>
            </w:tcMar>
            <w:vAlign w:val="center"/>
          </w:tcPr>
          <w:p w14:paraId="2BA97814">
            <w:pPr>
              <w:spacing w:before="0" w:after="0" w:line="336" w:lineRule="auto"/>
              <w:ind w:left="336"/>
              <w:jc w:val="center"/>
            </w:pPr>
            <w:r>
              <w:rPr>
                <w:rFonts w:ascii="Times New Roman" w:hAnsi="Times New Roman"/>
                <w:b w:val="0"/>
                <w:i w:val="0"/>
                <w:color w:val="000000"/>
                <w:sz w:val="24"/>
              </w:rPr>
              <w:t>2.3.11.1</w:t>
            </w:r>
          </w:p>
        </w:tc>
        <w:tc>
          <w:tcPr>
            <w:tcW w:w="12780" w:type="dxa"/>
            <w:tcMar>
              <w:top w:w="50" w:type="dxa"/>
              <w:left w:w="100" w:type="dxa"/>
            </w:tcMar>
            <w:vAlign w:val="center"/>
          </w:tcPr>
          <w:p w14:paraId="2A6A5998">
            <w:pPr>
              <w:spacing w:before="0" w:after="0" w:line="336" w:lineRule="auto"/>
              <w:ind w:left="336"/>
              <w:jc w:val="both"/>
            </w:pPr>
            <w:r>
              <w:rPr>
                <w:rFonts w:ascii="Times New Roman" w:hAnsi="Times New Roman"/>
                <w:b w:val="0"/>
                <w:i w:val="0"/>
                <w:color w:val="000000"/>
                <w:sz w:val="24"/>
              </w:rPr>
              <w:t xml:space="preserve">Образование глаголов при помощи префиксов </w:t>
            </w:r>
            <w:r>
              <w:rPr>
                <w:rFonts w:ascii="Times New Roman" w:hAnsi="Times New Roman"/>
                <w:b w:val="0"/>
                <w:i/>
                <w:color w:val="000000"/>
                <w:sz w:val="24"/>
              </w:rPr>
              <w:t>dis-</w:t>
            </w:r>
            <w:r>
              <w:rPr>
                <w:rFonts w:ascii="Times New Roman" w:hAnsi="Times New Roman"/>
                <w:b w:val="0"/>
                <w:i w:val="0"/>
                <w:color w:val="000000"/>
                <w:sz w:val="24"/>
              </w:rPr>
              <w:t xml:space="preserve">, </w:t>
            </w:r>
            <w:r>
              <w:rPr>
                <w:rFonts w:ascii="Times New Roman" w:hAnsi="Times New Roman"/>
                <w:b w:val="0"/>
                <w:i/>
                <w:color w:val="000000"/>
                <w:sz w:val="24"/>
              </w:rPr>
              <w:t>mis-</w:t>
            </w:r>
            <w:r>
              <w:rPr>
                <w:rFonts w:ascii="Times New Roman" w:hAnsi="Times New Roman"/>
                <w:b w:val="0"/>
                <w:i w:val="0"/>
                <w:color w:val="000000"/>
                <w:sz w:val="24"/>
              </w:rPr>
              <w:t xml:space="preserve">, </w:t>
            </w:r>
            <w:r>
              <w:rPr>
                <w:rFonts w:ascii="Times New Roman" w:hAnsi="Times New Roman"/>
                <w:b w:val="0"/>
                <w:i/>
                <w:color w:val="000000"/>
                <w:sz w:val="24"/>
              </w:rPr>
              <w:t>re-</w:t>
            </w:r>
            <w:r>
              <w:rPr>
                <w:rFonts w:ascii="Times New Roman" w:hAnsi="Times New Roman"/>
                <w:b w:val="0"/>
                <w:i w:val="0"/>
                <w:color w:val="000000"/>
                <w:sz w:val="24"/>
              </w:rPr>
              <w:t xml:space="preserve">, </w:t>
            </w:r>
            <w:r>
              <w:rPr>
                <w:rFonts w:ascii="Times New Roman" w:hAnsi="Times New Roman"/>
                <w:b w:val="0"/>
                <w:i/>
                <w:color w:val="000000"/>
                <w:sz w:val="24"/>
              </w:rPr>
              <w:t>over-</w:t>
            </w:r>
            <w:r>
              <w:rPr>
                <w:rFonts w:ascii="Times New Roman" w:hAnsi="Times New Roman"/>
                <w:b w:val="0"/>
                <w:i w:val="0"/>
                <w:color w:val="000000"/>
                <w:sz w:val="24"/>
              </w:rPr>
              <w:t xml:space="preserve">, </w:t>
            </w:r>
            <w:r>
              <w:rPr>
                <w:rFonts w:ascii="Times New Roman" w:hAnsi="Times New Roman"/>
                <w:b w:val="0"/>
                <w:i/>
                <w:color w:val="000000"/>
                <w:sz w:val="24"/>
              </w:rPr>
              <w:t xml:space="preserve">under- </w:t>
            </w:r>
            <w:r>
              <w:rPr>
                <w:rFonts w:ascii="Times New Roman" w:hAnsi="Times New Roman"/>
                <w:b w:val="0"/>
                <w:i w:val="0"/>
                <w:color w:val="000000"/>
                <w:sz w:val="24"/>
              </w:rPr>
              <w:t xml:space="preserve">и суффикса </w:t>
            </w:r>
            <w:r>
              <w:rPr>
                <w:rFonts w:ascii="Times New Roman" w:hAnsi="Times New Roman"/>
                <w:b w:val="0"/>
                <w:i/>
                <w:color w:val="000000"/>
                <w:sz w:val="24"/>
              </w:rPr>
              <w:t>-ise/-ize</w:t>
            </w:r>
          </w:p>
        </w:tc>
      </w:tr>
      <w:tr w14:paraId="65F8A6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8" w:type="dxa"/>
            <w:tcMar>
              <w:top w:w="50" w:type="dxa"/>
              <w:left w:w="100" w:type="dxa"/>
            </w:tcMar>
            <w:vAlign w:val="center"/>
          </w:tcPr>
          <w:p w14:paraId="6015C99E">
            <w:pPr>
              <w:spacing w:before="0" w:after="0" w:line="336" w:lineRule="auto"/>
              <w:ind w:left="336"/>
              <w:jc w:val="center"/>
            </w:pPr>
            <w:r>
              <w:rPr>
                <w:rFonts w:ascii="Times New Roman" w:hAnsi="Times New Roman"/>
                <w:b w:val="0"/>
                <w:i w:val="0"/>
                <w:color w:val="000000"/>
                <w:sz w:val="24"/>
              </w:rPr>
              <w:t>2.3.11.2</w:t>
            </w:r>
          </w:p>
        </w:tc>
        <w:tc>
          <w:tcPr>
            <w:tcW w:w="12780" w:type="dxa"/>
            <w:tcMar>
              <w:top w:w="50" w:type="dxa"/>
              <w:left w:w="100" w:type="dxa"/>
            </w:tcMar>
            <w:vAlign w:val="center"/>
          </w:tcPr>
          <w:p w14:paraId="18286F9C">
            <w:pPr>
              <w:spacing w:before="0" w:after="0" w:line="336" w:lineRule="auto"/>
              <w:ind w:left="336"/>
              <w:jc w:val="both"/>
            </w:pPr>
            <w:r>
              <w:rPr>
                <w:rFonts w:ascii="Times New Roman" w:hAnsi="Times New Roman"/>
                <w:b w:val="0"/>
                <w:i w:val="0"/>
                <w:color w:val="000000"/>
                <w:spacing w:val="-2"/>
                <w:sz w:val="24"/>
              </w:rPr>
              <w:t xml:space="preserve">Образование имён существительных при помощи префиксов </w:t>
            </w:r>
            <w:r>
              <w:rPr>
                <w:rFonts w:ascii="Times New Roman" w:hAnsi="Times New Roman"/>
                <w:b w:val="0"/>
                <w:i/>
                <w:color w:val="000000"/>
                <w:spacing w:val="-2"/>
                <w:sz w:val="24"/>
              </w:rPr>
              <w:t>un-</w:t>
            </w:r>
            <w:r>
              <w:rPr>
                <w:rFonts w:ascii="Times New Roman" w:hAnsi="Times New Roman"/>
                <w:b w:val="0"/>
                <w:i w:val="0"/>
                <w:color w:val="000000"/>
                <w:spacing w:val="-2"/>
                <w:sz w:val="24"/>
              </w:rPr>
              <w:t xml:space="preserve">, </w:t>
            </w:r>
            <w:r>
              <w:rPr>
                <w:rFonts w:ascii="Times New Roman" w:hAnsi="Times New Roman"/>
                <w:b w:val="0"/>
                <w:i/>
                <w:color w:val="000000"/>
                <w:spacing w:val="-2"/>
                <w:sz w:val="24"/>
              </w:rPr>
              <w:t>in-/im-</w:t>
            </w:r>
            <w:r>
              <w:rPr>
                <w:rFonts w:ascii="Times New Roman" w:hAnsi="Times New Roman"/>
                <w:b w:val="0"/>
                <w:i w:val="0"/>
                <w:color w:val="000000"/>
                <w:sz w:val="24"/>
              </w:rPr>
              <w:t xml:space="preserve"> и суффиксов </w:t>
            </w:r>
            <w:r>
              <w:rPr>
                <w:rFonts w:ascii="Times New Roman" w:hAnsi="Times New Roman"/>
                <w:b w:val="0"/>
                <w:i/>
                <w:color w:val="000000"/>
                <w:sz w:val="24"/>
              </w:rPr>
              <w:t>-ance/-ence</w:t>
            </w:r>
            <w:r>
              <w:rPr>
                <w:rFonts w:ascii="Times New Roman" w:hAnsi="Times New Roman"/>
                <w:b w:val="0"/>
                <w:i w:val="0"/>
                <w:color w:val="000000"/>
                <w:sz w:val="24"/>
              </w:rPr>
              <w:t xml:space="preserve">, </w:t>
            </w:r>
            <w:r>
              <w:rPr>
                <w:rFonts w:ascii="Times New Roman" w:hAnsi="Times New Roman"/>
                <w:b w:val="0"/>
                <w:i/>
                <w:color w:val="000000"/>
                <w:sz w:val="24"/>
              </w:rPr>
              <w:t>-er/-or</w:t>
            </w:r>
            <w:r>
              <w:rPr>
                <w:rFonts w:ascii="Times New Roman" w:hAnsi="Times New Roman"/>
                <w:b w:val="0"/>
                <w:i w:val="0"/>
                <w:color w:val="000000"/>
                <w:sz w:val="24"/>
              </w:rPr>
              <w:t xml:space="preserve">, </w:t>
            </w:r>
            <w:r>
              <w:rPr>
                <w:rFonts w:ascii="Times New Roman" w:hAnsi="Times New Roman"/>
                <w:b w:val="0"/>
                <w:i/>
                <w:color w:val="000000"/>
                <w:sz w:val="24"/>
              </w:rPr>
              <w:t>-ing</w:t>
            </w:r>
            <w:r>
              <w:rPr>
                <w:rFonts w:ascii="Times New Roman" w:hAnsi="Times New Roman"/>
                <w:b w:val="0"/>
                <w:i w:val="0"/>
                <w:color w:val="000000"/>
                <w:sz w:val="24"/>
              </w:rPr>
              <w:t xml:space="preserve">, </w:t>
            </w:r>
            <w:r>
              <w:rPr>
                <w:rFonts w:ascii="Times New Roman" w:hAnsi="Times New Roman"/>
                <w:b w:val="0"/>
                <w:i/>
                <w:color w:val="000000"/>
                <w:sz w:val="24"/>
              </w:rPr>
              <w:t>-ist</w:t>
            </w:r>
            <w:r>
              <w:rPr>
                <w:rFonts w:ascii="Times New Roman" w:hAnsi="Times New Roman"/>
                <w:b w:val="0"/>
                <w:i w:val="0"/>
                <w:color w:val="000000"/>
                <w:sz w:val="24"/>
              </w:rPr>
              <w:t xml:space="preserve">, </w:t>
            </w:r>
            <w:r>
              <w:rPr>
                <w:rFonts w:ascii="Times New Roman" w:hAnsi="Times New Roman"/>
                <w:b w:val="0"/>
                <w:i/>
                <w:color w:val="000000"/>
                <w:sz w:val="24"/>
              </w:rPr>
              <w:t>-ity</w:t>
            </w:r>
            <w:r>
              <w:rPr>
                <w:rFonts w:ascii="Times New Roman" w:hAnsi="Times New Roman"/>
                <w:b w:val="0"/>
                <w:i w:val="0"/>
                <w:color w:val="000000"/>
                <w:sz w:val="24"/>
              </w:rPr>
              <w:t xml:space="preserve">, </w:t>
            </w:r>
            <w:r>
              <w:rPr>
                <w:rFonts w:ascii="Times New Roman" w:hAnsi="Times New Roman"/>
                <w:b w:val="0"/>
                <w:i/>
                <w:color w:val="000000"/>
                <w:sz w:val="24"/>
              </w:rPr>
              <w:t>-ment</w:t>
            </w:r>
            <w:r>
              <w:rPr>
                <w:rFonts w:ascii="Times New Roman" w:hAnsi="Times New Roman"/>
                <w:b w:val="0"/>
                <w:i w:val="0"/>
                <w:color w:val="000000"/>
                <w:sz w:val="24"/>
              </w:rPr>
              <w:t xml:space="preserve">, </w:t>
            </w:r>
            <w:r>
              <w:rPr>
                <w:rFonts w:ascii="Times New Roman" w:hAnsi="Times New Roman"/>
                <w:b w:val="0"/>
                <w:i/>
                <w:color w:val="000000"/>
                <w:sz w:val="24"/>
              </w:rPr>
              <w:t>-ness</w:t>
            </w:r>
            <w:r>
              <w:rPr>
                <w:rFonts w:ascii="Times New Roman" w:hAnsi="Times New Roman"/>
                <w:b w:val="0"/>
                <w:i w:val="0"/>
                <w:color w:val="000000"/>
                <w:sz w:val="24"/>
              </w:rPr>
              <w:t xml:space="preserve">, </w:t>
            </w:r>
            <w:r>
              <w:rPr>
                <w:rFonts w:ascii="Times New Roman" w:hAnsi="Times New Roman"/>
                <w:b w:val="0"/>
                <w:i/>
                <w:color w:val="000000"/>
                <w:sz w:val="24"/>
              </w:rPr>
              <w:t>-sion/-tion</w:t>
            </w:r>
            <w:r>
              <w:rPr>
                <w:rFonts w:ascii="Times New Roman" w:hAnsi="Times New Roman"/>
                <w:b w:val="0"/>
                <w:i w:val="0"/>
                <w:color w:val="000000"/>
                <w:sz w:val="24"/>
              </w:rPr>
              <w:t xml:space="preserve">, </w:t>
            </w:r>
            <w:r>
              <w:rPr>
                <w:rFonts w:ascii="Times New Roman" w:hAnsi="Times New Roman"/>
                <w:b w:val="0"/>
                <w:i/>
                <w:color w:val="000000"/>
                <w:sz w:val="24"/>
              </w:rPr>
              <w:t>-ship</w:t>
            </w:r>
          </w:p>
        </w:tc>
      </w:tr>
      <w:tr w14:paraId="1F8C151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8" w:type="dxa"/>
            <w:tcMar>
              <w:top w:w="50" w:type="dxa"/>
              <w:left w:w="100" w:type="dxa"/>
            </w:tcMar>
            <w:vAlign w:val="center"/>
          </w:tcPr>
          <w:p w14:paraId="7229AF49">
            <w:pPr>
              <w:spacing w:before="0" w:after="0" w:line="336" w:lineRule="auto"/>
              <w:ind w:left="336"/>
              <w:jc w:val="center"/>
            </w:pPr>
            <w:r>
              <w:rPr>
                <w:rFonts w:ascii="Times New Roman" w:hAnsi="Times New Roman"/>
                <w:b w:val="0"/>
                <w:i w:val="0"/>
                <w:color w:val="000000"/>
                <w:sz w:val="24"/>
              </w:rPr>
              <w:t>2.3.11.3</w:t>
            </w:r>
          </w:p>
        </w:tc>
        <w:tc>
          <w:tcPr>
            <w:tcW w:w="12780" w:type="dxa"/>
            <w:tcMar>
              <w:top w:w="50" w:type="dxa"/>
              <w:left w:w="100" w:type="dxa"/>
            </w:tcMar>
            <w:vAlign w:val="center"/>
          </w:tcPr>
          <w:p w14:paraId="6AE7EA4C">
            <w:pPr>
              <w:spacing w:before="0" w:after="0" w:line="336" w:lineRule="auto"/>
              <w:ind w:left="336"/>
              <w:jc w:val="both"/>
            </w:pPr>
            <w:r>
              <w:rPr>
                <w:rFonts w:ascii="Times New Roman" w:hAnsi="Times New Roman"/>
                <w:b w:val="0"/>
                <w:i w:val="0"/>
                <w:color w:val="000000"/>
                <w:spacing w:val="-4"/>
                <w:sz w:val="24"/>
              </w:rPr>
              <w:t xml:space="preserve">Образование имён прилагательных при помощи префиксов </w:t>
            </w:r>
            <w:r>
              <w:rPr>
                <w:rFonts w:ascii="Times New Roman" w:hAnsi="Times New Roman"/>
                <w:b w:val="0"/>
                <w:i/>
                <w:color w:val="000000"/>
                <w:spacing w:val="-4"/>
                <w:sz w:val="24"/>
              </w:rPr>
              <w:t>un-</w:t>
            </w:r>
            <w:r>
              <w:rPr>
                <w:rFonts w:ascii="Times New Roman" w:hAnsi="Times New Roman"/>
                <w:b w:val="0"/>
                <w:i w:val="0"/>
                <w:color w:val="000000"/>
                <w:spacing w:val="-4"/>
                <w:sz w:val="24"/>
              </w:rPr>
              <w:t xml:space="preserve">, </w:t>
            </w:r>
            <w:r>
              <w:rPr>
                <w:rFonts w:ascii="Times New Roman" w:hAnsi="Times New Roman"/>
                <w:b w:val="0"/>
                <w:i/>
                <w:color w:val="000000"/>
                <w:spacing w:val="-4"/>
                <w:sz w:val="24"/>
              </w:rPr>
              <w:t>in-/im-</w:t>
            </w:r>
            <w:r>
              <w:rPr>
                <w:rFonts w:ascii="Times New Roman" w:hAnsi="Times New Roman"/>
                <w:b w:val="0"/>
                <w:i w:val="0"/>
                <w:color w:val="000000"/>
                <w:spacing w:val="-4"/>
                <w:sz w:val="24"/>
              </w:rPr>
              <w:t xml:space="preserve">, </w:t>
            </w:r>
            <w:r>
              <w:rPr>
                <w:rFonts w:ascii="Times New Roman" w:hAnsi="Times New Roman"/>
                <w:b w:val="0"/>
                <w:i/>
                <w:color w:val="000000"/>
                <w:spacing w:val="-4"/>
                <w:sz w:val="24"/>
              </w:rPr>
              <w:t>inter-</w:t>
            </w:r>
            <w:r>
              <w:rPr>
                <w:rFonts w:ascii="Times New Roman" w:hAnsi="Times New Roman"/>
                <w:b w:val="0"/>
                <w:i w:val="0"/>
                <w:color w:val="000000"/>
                <w:spacing w:val="-4"/>
                <w:sz w:val="24"/>
              </w:rPr>
              <w:t xml:space="preserve">, </w:t>
            </w:r>
            <w:r>
              <w:rPr>
                <w:rFonts w:ascii="Times New Roman" w:hAnsi="Times New Roman"/>
                <w:b w:val="0"/>
                <w:i/>
                <w:color w:val="000000"/>
                <w:spacing w:val="-4"/>
                <w:sz w:val="24"/>
              </w:rPr>
              <w:t xml:space="preserve">non- </w:t>
            </w:r>
            <w:r>
              <w:rPr>
                <w:rFonts w:ascii="Times New Roman" w:hAnsi="Times New Roman"/>
                <w:b w:val="0"/>
                <w:i w:val="0"/>
                <w:color w:val="000000"/>
                <w:spacing w:val="-4"/>
                <w:sz w:val="24"/>
              </w:rPr>
              <w:t xml:space="preserve">и суффиксов </w:t>
            </w:r>
            <w:r>
              <w:rPr>
                <w:rFonts w:ascii="Times New Roman" w:hAnsi="Times New Roman"/>
                <w:b w:val="0"/>
                <w:i/>
                <w:color w:val="000000"/>
                <w:spacing w:val="-4"/>
                <w:sz w:val="24"/>
              </w:rPr>
              <w:t>-able/-ible</w:t>
            </w:r>
            <w:r>
              <w:rPr>
                <w:rFonts w:ascii="Times New Roman" w:hAnsi="Times New Roman"/>
                <w:b w:val="0"/>
                <w:i w:val="0"/>
                <w:color w:val="000000"/>
                <w:spacing w:val="-4"/>
                <w:sz w:val="24"/>
              </w:rPr>
              <w:t xml:space="preserve">, </w:t>
            </w:r>
            <w:r>
              <w:rPr>
                <w:rFonts w:ascii="Times New Roman" w:hAnsi="Times New Roman"/>
                <w:b w:val="0"/>
                <w:i/>
                <w:color w:val="000000"/>
                <w:spacing w:val="-4"/>
                <w:sz w:val="24"/>
              </w:rPr>
              <w:t>-al</w:t>
            </w:r>
            <w:r>
              <w:rPr>
                <w:rFonts w:ascii="Times New Roman" w:hAnsi="Times New Roman"/>
                <w:b w:val="0"/>
                <w:i w:val="0"/>
                <w:color w:val="000000"/>
                <w:spacing w:val="-4"/>
                <w:sz w:val="24"/>
              </w:rPr>
              <w:t xml:space="preserve">, </w:t>
            </w:r>
            <w:r>
              <w:rPr>
                <w:rFonts w:ascii="Times New Roman" w:hAnsi="Times New Roman"/>
                <w:b w:val="0"/>
                <w:i/>
                <w:color w:val="000000"/>
                <w:spacing w:val="-4"/>
                <w:sz w:val="24"/>
              </w:rPr>
              <w:t>-ed</w:t>
            </w:r>
            <w:r>
              <w:rPr>
                <w:rFonts w:ascii="Times New Roman" w:hAnsi="Times New Roman"/>
                <w:b w:val="0"/>
                <w:i w:val="0"/>
                <w:color w:val="000000"/>
                <w:spacing w:val="-4"/>
                <w:sz w:val="24"/>
              </w:rPr>
              <w:t xml:space="preserve">, </w:t>
            </w:r>
            <w:r>
              <w:rPr>
                <w:rFonts w:ascii="Times New Roman" w:hAnsi="Times New Roman"/>
                <w:b w:val="0"/>
                <w:i/>
                <w:color w:val="000000"/>
                <w:spacing w:val="-4"/>
                <w:sz w:val="24"/>
              </w:rPr>
              <w:t>-ese</w:t>
            </w:r>
            <w:r>
              <w:rPr>
                <w:rFonts w:ascii="Times New Roman" w:hAnsi="Times New Roman"/>
                <w:b w:val="0"/>
                <w:i w:val="0"/>
                <w:color w:val="000000"/>
                <w:spacing w:val="-4"/>
                <w:sz w:val="24"/>
              </w:rPr>
              <w:t xml:space="preserve">, </w:t>
            </w:r>
            <w:r>
              <w:rPr>
                <w:rFonts w:ascii="Times New Roman" w:hAnsi="Times New Roman"/>
                <w:b w:val="0"/>
                <w:i/>
                <w:color w:val="000000"/>
                <w:spacing w:val="-4"/>
                <w:sz w:val="24"/>
              </w:rPr>
              <w:t>-ful</w:t>
            </w:r>
            <w:r>
              <w:rPr>
                <w:rFonts w:ascii="Times New Roman" w:hAnsi="Times New Roman"/>
                <w:b w:val="0"/>
                <w:i w:val="0"/>
                <w:color w:val="000000"/>
                <w:spacing w:val="-4"/>
                <w:sz w:val="24"/>
              </w:rPr>
              <w:t xml:space="preserve">, </w:t>
            </w:r>
            <w:r>
              <w:rPr>
                <w:rFonts w:ascii="Times New Roman" w:hAnsi="Times New Roman"/>
                <w:b w:val="0"/>
                <w:i/>
                <w:color w:val="000000"/>
                <w:spacing w:val="-4"/>
                <w:sz w:val="24"/>
              </w:rPr>
              <w:t>-ian/-an</w:t>
            </w:r>
            <w:r>
              <w:rPr>
                <w:rFonts w:ascii="Times New Roman" w:hAnsi="Times New Roman"/>
                <w:b w:val="0"/>
                <w:i w:val="0"/>
                <w:color w:val="000000"/>
                <w:spacing w:val="-4"/>
                <w:sz w:val="24"/>
              </w:rPr>
              <w:t xml:space="preserve">, </w:t>
            </w:r>
            <w:r>
              <w:rPr>
                <w:rFonts w:ascii="Times New Roman" w:hAnsi="Times New Roman"/>
                <w:b w:val="0"/>
                <w:i/>
                <w:color w:val="000000"/>
                <w:spacing w:val="-4"/>
                <w:sz w:val="24"/>
              </w:rPr>
              <w:t>-ing</w:t>
            </w:r>
            <w:r>
              <w:rPr>
                <w:rFonts w:ascii="Times New Roman" w:hAnsi="Times New Roman"/>
                <w:b w:val="0"/>
                <w:i w:val="0"/>
                <w:color w:val="000000"/>
                <w:spacing w:val="-4"/>
                <w:sz w:val="24"/>
              </w:rPr>
              <w:t xml:space="preserve">, </w:t>
            </w:r>
            <w:r>
              <w:rPr>
                <w:rFonts w:ascii="Times New Roman" w:hAnsi="Times New Roman"/>
                <w:b w:val="0"/>
                <w:i/>
                <w:color w:val="000000"/>
                <w:spacing w:val="-4"/>
                <w:sz w:val="24"/>
              </w:rPr>
              <w:t>-ish</w:t>
            </w:r>
            <w:r>
              <w:rPr>
                <w:rFonts w:ascii="Times New Roman" w:hAnsi="Times New Roman"/>
                <w:b w:val="0"/>
                <w:i w:val="0"/>
                <w:color w:val="000000"/>
                <w:spacing w:val="-4"/>
                <w:sz w:val="24"/>
              </w:rPr>
              <w:t xml:space="preserve">, </w:t>
            </w:r>
            <w:r>
              <w:rPr>
                <w:rFonts w:ascii="Times New Roman" w:hAnsi="Times New Roman"/>
                <w:b w:val="0"/>
                <w:i/>
                <w:color w:val="000000"/>
                <w:spacing w:val="-4"/>
                <w:sz w:val="24"/>
              </w:rPr>
              <w:t>-ive</w:t>
            </w:r>
            <w:r>
              <w:rPr>
                <w:rFonts w:ascii="Times New Roman" w:hAnsi="Times New Roman"/>
                <w:b w:val="0"/>
                <w:i w:val="0"/>
                <w:color w:val="000000"/>
                <w:spacing w:val="-4"/>
                <w:sz w:val="24"/>
              </w:rPr>
              <w:t xml:space="preserve">, </w:t>
            </w:r>
            <w:r>
              <w:rPr>
                <w:rFonts w:ascii="Times New Roman" w:hAnsi="Times New Roman"/>
                <w:b w:val="0"/>
                <w:i/>
                <w:color w:val="000000"/>
                <w:spacing w:val="-4"/>
                <w:sz w:val="24"/>
              </w:rPr>
              <w:t>-less</w:t>
            </w:r>
            <w:r>
              <w:rPr>
                <w:rFonts w:ascii="Times New Roman" w:hAnsi="Times New Roman"/>
                <w:b w:val="0"/>
                <w:i w:val="0"/>
                <w:color w:val="000000"/>
                <w:spacing w:val="-4"/>
                <w:sz w:val="24"/>
              </w:rPr>
              <w:t xml:space="preserve">, </w:t>
            </w:r>
            <w:r>
              <w:rPr>
                <w:rFonts w:ascii="Times New Roman" w:hAnsi="Times New Roman"/>
                <w:b w:val="0"/>
                <w:i/>
                <w:color w:val="000000"/>
                <w:spacing w:val="-4"/>
                <w:sz w:val="24"/>
              </w:rPr>
              <w:t>-ly</w:t>
            </w:r>
            <w:r>
              <w:rPr>
                <w:rFonts w:ascii="Times New Roman" w:hAnsi="Times New Roman"/>
                <w:b w:val="0"/>
                <w:i w:val="0"/>
                <w:color w:val="000000"/>
                <w:spacing w:val="-4"/>
                <w:sz w:val="24"/>
              </w:rPr>
              <w:t xml:space="preserve">, </w:t>
            </w:r>
            <w:r>
              <w:rPr>
                <w:rFonts w:ascii="Times New Roman" w:hAnsi="Times New Roman"/>
                <w:b w:val="0"/>
                <w:i/>
                <w:color w:val="000000"/>
                <w:spacing w:val="-4"/>
                <w:sz w:val="24"/>
              </w:rPr>
              <w:t>-ous</w:t>
            </w:r>
            <w:r>
              <w:rPr>
                <w:rFonts w:ascii="Times New Roman" w:hAnsi="Times New Roman"/>
                <w:b w:val="0"/>
                <w:i w:val="0"/>
                <w:color w:val="000000"/>
                <w:spacing w:val="-4"/>
                <w:sz w:val="24"/>
              </w:rPr>
              <w:t xml:space="preserve">, </w:t>
            </w:r>
            <w:r>
              <w:rPr>
                <w:rFonts w:ascii="Times New Roman" w:hAnsi="Times New Roman"/>
                <w:b w:val="0"/>
                <w:i/>
                <w:color w:val="000000"/>
                <w:spacing w:val="-4"/>
                <w:sz w:val="24"/>
              </w:rPr>
              <w:t>-y</w:t>
            </w:r>
          </w:p>
        </w:tc>
      </w:tr>
      <w:tr w14:paraId="1CBBF2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8" w:type="dxa"/>
            <w:tcMar>
              <w:top w:w="50" w:type="dxa"/>
              <w:left w:w="100" w:type="dxa"/>
            </w:tcMar>
            <w:vAlign w:val="center"/>
          </w:tcPr>
          <w:p w14:paraId="59102364">
            <w:pPr>
              <w:spacing w:before="0" w:after="0" w:line="336" w:lineRule="auto"/>
              <w:ind w:left="336"/>
              <w:jc w:val="center"/>
            </w:pPr>
            <w:r>
              <w:rPr>
                <w:rFonts w:ascii="Times New Roman" w:hAnsi="Times New Roman"/>
                <w:b w:val="0"/>
                <w:i w:val="0"/>
                <w:color w:val="000000"/>
                <w:sz w:val="24"/>
              </w:rPr>
              <w:t>2.3.11.4</w:t>
            </w:r>
          </w:p>
        </w:tc>
        <w:tc>
          <w:tcPr>
            <w:tcW w:w="12780" w:type="dxa"/>
            <w:tcMar>
              <w:top w:w="50" w:type="dxa"/>
              <w:left w:w="100" w:type="dxa"/>
            </w:tcMar>
            <w:vAlign w:val="center"/>
          </w:tcPr>
          <w:p w14:paraId="75188CF0">
            <w:pPr>
              <w:spacing w:before="0" w:after="0" w:line="336" w:lineRule="auto"/>
              <w:ind w:left="336"/>
              <w:jc w:val="both"/>
            </w:pPr>
            <w:r>
              <w:rPr>
                <w:rFonts w:ascii="Times New Roman" w:hAnsi="Times New Roman"/>
                <w:b w:val="0"/>
                <w:i w:val="0"/>
                <w:color w:val="000000"/>
                <w:sz w:val="24"/>
              </w:rPr>
              <w:t>О</w:t>
            </w:r>
            <w:r>
              <w:rPr>
                <w:rFonts w:ascii="Times New Roman" w:hAnsi="Times New Roman"/>
                <w:b w:val="0"/>
                <w:i w:val="0"/>
                <w:color w:val="000000"/>
                <w:spacing w:val="-4"/>
                <w:sz w:val="24"/>
              </w:rPr>
              <w:t xml:space="preserve">бразование наречий при помощи префиксов </w:t>
            </w:r>
            <w:r>
              <w:rPr>
                <w:rFonts w:ascii="Times New Roman" w:hAnsi="Times New Roman"/>
                <w:b w:val="0"/>
                <w:i/>
                <w:color w:val="000000"/>
                <w:spacing w:val="-4"/>
                <w:sz w:val="24"/>
              </w:rPr>
              <w:t>un-</w:t>
            </w:r>
            <w:r>
              <w:rPr>
                <w:rFonts w:ascii="Times New Roman" w:hAnsi="Times New Roman"/>
                <w:b w:val="0"/>
                <w:i w:val="0"/>
                <w:color w:val="000000"/>
                <w:spacing w:val="-4"/>
                <w:sz w:val="24"/>
              </w:rPr>
              <w:t xml:space="preserve">, </w:t>
            </w:r>
            <w:r>
              <w:rPr>
                <w:rFonts w:ascii="Times New Roman" w:hAnsi="Times New Roman"/>
                <w:b w:val="0"/>
                <w:i/>
                <w:color w:val="000000"/>
                <w:spacing w:val="-4"/>
                <w:sz w:val="24"/>
              </w:rPr>
              <w:t>in-/im-</w:t>
            </w:r>
            <w:r>
              <w:rPr>
                <w:rFonts w:ascii="Times New Roman" w:hAnsi="Times New Roman"/>
                <w:b w:val="0"/>
                <w:i w:val="0"/>
                <w:color w:val="000000"/>
                <w:spacing w:val="-4"/>
                <w:sz w:val="24"/>
              </w:rPr>
              <w:t xml:space="preserve"> и суффикса </w:t>
            </w:r>
            <w:r>
              <w:rPr>
                <w:rFonts w:ascii="Times New Roman" w:hAnsi="Times New Roman"/>
                <w:b w:val="0"/>
                <w:i/>
                <w:color w:val="000000"/>
                <w:spacing w:val="-4"/>
                <w:sz w:val="24"/>
              </w:rPr>
              <w:t>-ly</w:t>
            </w:r>
          </w:p>
        </w:tc>
      </w:tr>
      <w:tr w14:paraId="6EC692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8" w:type="dxa"/>
            <w:tcMar>
              <w:top w:w="50" w:type="dxa"/>
              <w:left w:w="100" w:type="dxa"/>
            </w:tcMar>
            <w:vAlign w:val="center"/>
          </w:tcPr>
          <w:p w14:paraId="7348DA0E">
            <w:pPr>
              <w:spacing w:before="0" w:after="0" w:line="336" w:lineRule="auto"/>
              <w:ind w:left="336"/>
              <w:jc w:val="center"/>
            </w:pPr>
            <w:r>
              <w:rPr>
                <w:rFonts w:ascii="Times New Roman" w:hAnsi="Times New Roman"/>
                <w:b w:val="0"/>
                <w:i w:val="0"/>
                <w:color w:val="000000"/>
                <w:sz w:val="24"/>
              </w:rPr>
              <w:t>2.3.11.5</w:t>
            </w:r>
          </w:p>
        </w:tc>
        <w:tc>
          <w:tcPr>
            <w:tcW w:w="12780" w:type="dxa"/>
            <w:tcMar>
              <w:top w:w="50" w:type="dxa"/>
              <w:left w:w="100" w:type="dxa"/>
            </w:tcMar>
            <w:vAlign w:val="center"/>
          </w:tcPr>
          <w:p w14:paraId="61B034FF">
            <w:pPr>
              <w:spacing w:before="0" w:after="0" w:line="336" w:lineRule="auto"/>
              <w:ind w:left="336"/>
              <w:jc w:val="both"/>
            </w:pPr>
            <w:r>
              <w:rPr>
                <w:rFonts w:ascii="Times New Roman" w:hAnsi="Times New Roman"/>
                <w:b w:val="0"/>
                <w:i w:val="0"/>
                <w:color w:val="000000"/>
                <w:sz w:val="24"/>
              </w:rPr>
              <w:t xml:space="preserve">Образование числительных при помощи суффиксов </w:t>
            </w:r>
            <w:r>
              <w:rPr>
                <w:rFonts w:ascii="Times New Roman" w:hAnsi="Times New Roman"/>
                <w:b w:val="0"/>
                <w:i/>
                <w:color w:val="000000"/>
                <w:sz w:val="24"/>
              </w:rPr>
              <w:t>-teen</w:t>
            </w:r>
            <w:r>
              <w:rPr>
                <w:rFonts w:ascii="Times New Roman" w:hAnsi="Times New Roman"/>
                <w:b w:val="0"/>
                <w:i w:val="0"/>
                <w:color w:val="000000"/>
                <w:sz w:val="24"/>
              </w:rPr>
              <w:t xml:space="preserve">, </w:t>
            </w:r>
            <w:r>
              <w:rPr>
                <w:rFonts w:ascii="Times New Roman" w:hAnsi="Times New Roman"/>
                <w:b w:val="0"/>
                <w:i/>
                <w:color w:val="000000"/>
                <w:sz w:val="24"/>
              </w:rPr>
              <w:t>-ty</w:t>
            </w:r>
            <w:r>
              <w:rPr>
                <w:rFonts w:ascii="Times New Roman" w:hAnsi="Times New Roman"/>
                <w:b w:val="0"/>
                <w:i w:val="0"/>
                <w:color w:val="000000"/>
                <w:sz w:val="24"/>
              </w:rPr>
              <w:t xml:space="preserve">, </w:t>
            </w:r>
            <w:r>
              <w:rPr>
                <w:rFonts w:ascii="Times New Roman" w:hAnsi="Times New Roman"/>
                <w:b w:val="0"/>
                <w:i/>
                <w:color w:val="000000"/>
                <w:sz w:val="24"/>
              </w:rPr>
              <w:t>-th</w:t>
            </w:r>
            <w:r>
              <w:rPr>
                <w:rFonts w:ascii="Times New Roman" w:hAnsi="Times New Roman"/>
                <w:b w:val="0"/>
                <w:i w:val="0"/>
                <w:color w:val="000000"/>
                <w:sz w:val="24"/>
              </w:rPr>
              <w:t xml:space="preserve"> </w:t>
            </w:r>
          </w:p>
        </w:tc>
      </w:tr>
      <w:tr w14:paraId="4985689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8" w:type="dxa"/>
            <w:tcMar>
              <w:top w:w="50" w:type="dxa"/>
              <w:left w:w="100" w:type="dxa"/>
            </w:tcMar>
            <w:vAlign w:val="center"/>
          </w:tcPr>
          <w:p w14:paraId="297C93D4">
            <w:pPr>
              <w:spacing w:before="0" w:after="0" w:line="336" w:lineRule="auto"/>
              <w:ind w:left="336"/>
              <w:jc w:val="center"/>
            </w:pPr>
            <w:r>
              <w:rPr>
                <w:rFonts w:ascii="Times New Roman" w:hAnsi="Times New Roman"/>
                <w:b w:val="0"/>
                <w:i w:val="0"/>
                <w:color w:val="000000"/>
                <w:sz w:val="24"/>
              </w:rPr>
              <w:t>2.3.12</w:t>
            </w:r>
          </w:p>
        </w:tc>
        <w:tc>
          <w:tcPr>
            <w:tcW w:w="12780" w:type="dxa"/>
            <w:tcMar>
              <w:top w:w="50" w:type="dxa"/>
              <w:left w:w="100" w:type="dxa"/>
            </w:tcMar>
            <w:vAlign w:val="center"/>
          </w:tcPr>
          <w:p w14:paraId="670B488F">
            <w:pPr>
              <w:spacing w:before="0" w:after="0" w:line="336" w:lineRule="auto"/>
              <w:ind w:left="336"/>
              <w:jc w:val="both"/>
            </w:pPr>
            <w:r>
              <w:rPr>
                <w:rFonts w:ascii="Times New Roman" w:hAnsi="Times New Roman"/>
                <w:b w:val="0"/>
                <w:i w:val="0"/>
                <w:color w:val="000000"/>
                <w:sz w:val="24"/>
              </w:rPr>
              <w:t>Основные способы словообразования – словосложение</w:t>
            </w:r>
          </w:p>
        </w:tc>
      </w:tr>
      <w:tr w14:paraId="61A524D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8" w:type="dxa"/>
            <w:tcMar>
              <w:top w:w="50" w:type="dxa"/>
              <w:left w:w="100" w:type="dxa"/>
            </w:tcMar>
            <w:vAlign w:val="center"/>
          </w:tcPr>
          <w:p w14:paraId="3EB7237E">
            <w:pPr>
              <w:spacing w:before="0" w:after="0" w:line="336" w:lineRule="auto"/>
              <w:ind w:left="336"/>
              <w:jc w:val="center"/>
            </w:pPr>
            <w:r>
              <w:rPr>
                <w:rFonts w:ascii="Times New Roman" w:hAnsi="Times New Roman"/>
                <w:b w:val="0"/>
                <w:i w:val="0"/>
                <w:color w:val="000000"/>
                <w:sz w:val="24"/>
              </w:rPr>
              <w:t>2.3.12.1</w:t>
            </w:r>
          </w:p>
        </w:tc>
        <w:tc>
          <w:tcPr>
            <w:tcW w:w="12780" w:type="dxa"/>
            <w:tcMar>
              <w:top w:w="50" w:type="dxa"/>
              <w:left w:w="100" w:type="dxa"/>
            </w:tcMar>
            <w:vAlign w:val="center"/>
          </w:tcPr>
          <w:p w14:paraId="2487A427">
            <w:pPr>
              <w:spacing w:before="0" w:after="0" w:line="336" w:lineRule="auto"/>
              <w:ind w:left="336"/>
              <w:jc w:val="both"/>
            </w:pPr>
            <w:r>
              <w:rPr>
                <w:rFonts w:ascii="Times New Roman" w:hAnsi="Times New Roman"/>
                <w:b w:val="0"/>
                <w:i w:val="0"/>
                <w:color w:val="000000"/>
                <w:sz w:val="24"/>
              </w:rPr>
              <w:t>Образование сложных существительных путём соединения основ существительных (</w:t>
            </w:r>
            <w:r>
              <w:rPr>
                <w:rFonts w:ascii="Times New Roman" w:hAnsi="Times New Roman"/>
                <w:b w:val="0"/>
                <w:i/>
                <w:color w:val="000000"/>
                <w:sz w:val="24"/>
              </w:rPr>
              <w:t>football</w:t>
            </w:r>
            <w:r>
              <w:rPr>
                <w:rFonts w:ascii="Times New Roman" w:hAnsi="Times New Roman"/>
                <w:b w:val="0"/>
                <w:i w:val="0"/>
                <w:color w:val="000000"/>
                <w:sz w:val="24"/>
              </w:rPr>
              <w:t>)</w:t>
            </w:r>
          </w:p>
        </w:tc>
      </w:tr>
      <w:tr w14:paraId="1AE949C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8" w:type="dxa"/>
            <w:tcMar>
              <w:top w:w="50" w:type="dxa"/>
              <w:left w:w="100" w:type="dxa"/>
            </w:tcMar>
            <w:vAlign w:val="center"/>
          </w:tcPr>
          <w:p w14:paraId="005CF3AC">
            <w:pPr>
              <w:spacing w:before="0" w:after="0" w:line="336" w:lineRule="auto"/>
              <w:ind w:left="336"/>
              <w:jc w:val="center"/>
            </w:pPr>
            <w:r>
              <w:rPr>
                <w:rFonts w:ascii="Times New Roman" w:hAnsi="Times New Roman"/>
                <w:b w:val="0"/>
                <w:i w:val="0"/>
                <w:color w:val="000000"/>
                <w:sz w:val="24"/>
              </w:rPr>
              <w:t>2.3.12.2</w:t>
            </w:r>
          </w:p>
        </w:tc>
        <w:tc>
          <w:tcPr>
            <w:tcW w:w="12780" w:type="dxa"/>
            <w:tcMar>
              <w:top w:w="50" w:type="dxa"/>
              <w:left w:w="100" w:type="dxa"/>
            </w:tcMar>
            <w:vAlign w:val="center"/>
          </w:tcPr>
          <w:p w14:paraId="4DDBEF9F">
            <w:pPr>
              <w:spacing w:before="0" w:after="0" w:line="336" w:lineRule="auto"/>
              <w:ind w:left="336"/>
              <w:jc w:val="both"/>
            </w:pPr>
            <w:r>
              <w:rPr>
                <w:rFonts w:ascii="Times New Roman" w:hAnsi="Times New Roman"/>
                <w:b w:val="0"/>
                <w:i w:val="0"/>
                <w:color w:val="000000"/>
                <w:sz w:val="24"/>
              </w:rPr>
              <w:t>Образование сложных существительных путём соединения основы прилагательного с основой существительного (</w:t>
            </w:r>
            <w:r>
              <w:rPr>
                <w:rFonts w:ascii="Times New Roman" w:hAnsi="Times New Roman"/>
                <w:b w:val="0"/>
                <w:i/>
                <w:color w:val="000000"/>
                <w:sz w:val="24"/>
              </w:rPr>
              <w:t>blackboard</w:t>
            </w:r>
            <w:r>
              <w:rPr>
                <w:rFonts w:ascii="Times New Roman" w:hAnsi="Times New Roman"/>
                <w:b w:val="0"/>
                <w:i w:val="0"/>
                <w:color w:val="000000"/>
                <w:sz w:val="24"/>
              </w:rPr>
              <w:t>)</w:t>
            </w:r>
          </w:p>
        </w:tc>
      </w:tr>
      <w:tr w14:paraId="733B9F1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8" w:type="dxa"/>
            <w:tcMar>
              <w:top w:w="50" w:type="dxa"/>
              <w:left w:w="100" w:type="dxa"/>
            </w:tcMar>
            <w:vAlign w:val="center"/>
          </w:tcPr>
          <w:p w14:paraId="3A60446C">
            <w:pPr>
              <w:spacing w:before="0" w:after="0" w:line="336" w:lineRule="auto"/>
              <w:ind w:left="336"/>
              <w:jc w:val="center"/>
            </w:pPr>
            <w:r>
              <w:rPr>
                <w:rFonts w:ascii="Times New Roman" w:hAnsi="Times New Roman"/>
                <w:b w:val="0"/>
                <w:i w:val="0"/>
                <w:color w:val="000000"/>
                <w:sz w:val="24"/>
              </w:rPr>
              <w:t>2.3.12.3</w:t>
            </w:r>
          </w:p>
        </w:tc>
        <w:tc>
          <w:tcPr>
            <w:tcW w:w="12780" w:type="dxa"/>
            <w:tcMar>
              <w:top w:w="50" w:type="dxa"/>
              <w:left w:w="100" w:type="dxa"/>
            </w:tcMar>
            <w:vAlign w:val="center"/>
          </w:tcPr>
          <w:p w14:paraId="4EB6EEE9">
            <w:pPr>
              <w:spacing w:before="0" w:after="0" w:line="336" w:lineRule="auto"/>
              <w:ind w:left="336"/>
              <w:jc w:val="both"/>
            </w:pPr>
            <w:r>
              <w:rPr>
                <w:rFonts w:ascii="Times New Roman" w:hAnsi="Times New Roman"/>
                <w:b w:val="0"/>
                <w:i w:val="0"/>
                <w:color w:val="000000"/>
                <w:sz w:val="24"/>
              </w:rPr>
              <w:t>Образование сложных существительных путём соединения основ существительных с предлогом (</w:t>
            </w:r>
            <w:r>
              <w:rPr>
                <w:rFonts w:ascii="Times New Roman" w:hAnsi="Times New Roman"/>
                <w:b w:val="0"/>
                <w:i/>
                <w:color w:val="000000"/>
                <w:sz w:val="24"/>
              </w:rPr>
              <w:t>father-in-law</w:t>
            </w:r>
            <w:r>
              <w:rPr>
                <w:rFonts w:ascii="Times New Roman" w:hAnsi="Times New Roman"/>
                <w:b w:val="0"/>
                <w:i w:val="0"/>
                <w:color w:val="000000"/>
                <w:sz w:val="24"/>
              </w:rPr>
              <w:t>)</w:t>
            </w:r>
          </w:p>
        </w:tc>
      </w:tr>
      <w:tr w14:paraId="4FF8F9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8" w:type="dxa"/>
            <w:tcMar>
              <w:top w:w="50" w:type="dxa"/>
              <w:left w:w="100" w:type="dxa"/>
            </w:tcMar>
            <w:vAlign w:val="center"/>
          </w:tcPr>
          <w:p w14:paraId="24C0D0A6">
            <w:pPr>
              <w:spacing w:before="0" w:after="0" w:line="336" w:lineRule="auto"/>
              <w:ind w:left="336"/>
              <w:jc w:val="center"/>
            </w:pPr>
            <w:r>
              <w:rPr>
                <w:rFonts w:ascii="Times New Roman" w:hAnsi="Times New Roman"/>
                <w:b w:val="0"/>
                <w:i w:val="0"/>
                <w:color w:val="000000"/>
                <w:sz w:val="24"/>
              </w:rPr>
              <w:t>2.3.12.4</w:t>
            </w:r>
          </w:p>
        </w:tc>
        <w:tc>
          <w:tcPr>
            <w:tcW w:w="12780" w:type="dxa"/>
            <w:tcMar>
              <w:top w:w="50" w:type="dxa"/>
              <w:left w:w="100" w:type="dxa"/>
            </w:tcMar>
            <w:vAlign w:val="center"/>
          </w:tcPr>
          <w:p w14:paraId="7E9902E9">
            <w:pPr>
              <w:spacing w:before="0" w:after="0" w:line="336" w:lineRule="auto"/>
              <w:ind w:left="336"/>
              <w:jc w:val="both"/>
            </w:pPr>
            <w:r>
              <w:rPr>
                <w:rFonts w:ascii="Times New Roman" w:hAnsi="Times New Roman"/>
                <w:b w:val="0"/>
                <w:i w:val="0"/>
                <w:color w:val="000000"/>
                <w:sz w:val="24"/>
              </w:rPr>
              <w:t>Образование сложных прилагательных путём соединения основы прилагательного/числительного с основой существительного с добавлением суффикса -</w:t>
            </w:r>
            <w:r>
              <w:rPr>
                <w:rFonts w:ascii="Times New Roman" w:hAnsi="Times New Roman"/>
                <w:b w:val="0"/>
                <w:i/>
                <w:color w:val="000000"/>
                <w:sz w:val="24"/>
              </w:rPr>
              <w:t>ed</w:t>
            </w:r>
            <w:r>
              <w:rPr>
                <w:rFonts w:ascii="Times New Roman" w:hAnsi="Times New Roman"/>
                <w:b w:val="0"/>
                <w:i w:val="0"/>
                <w:color w:val="000000"/>
                <w:sz w:val="24"/>
              </w:rPr>
              <w:t xml:space="preserve"> (</w:t>
            </w:r>
            <w:r>
              <w:rPr>
                <w:rFonts w:ascii="Times New Roman" w:hAnsi="Times New Roman"/>
                <w:b w:val="0"/>
                <w:i/>
                <w:color w:val="000000"/>
                <w:sz w:val="24"/>
              </w:rPr>
              <w:t>blue-eyed</w:t>
            </w:r>
            <w:r>
              <w:rPr>
                <w:rFonts w:ascii="Times New Roman" w:hAnsi="Times New Roman"/>
                <w:b w:val="0"/>
                <w:i w:val="0"/>
                <w:color w:val="000000"/>
                <w:sz w:val="24"/>
              </w:rPr>
              <w:t xml:space="preserve">, </w:t>
            </w:r>
            <w:r>
              <w:rPr>
                <w:rFonts w:ascii="Times New Roman" w:hAnsi="Times New Roman"/>
                <w:b w:val="0"/>
                <w:i/>
                <w:color w:val="000000"/>
                <w:sz w:val="24"/>
              </w:rPr>
              <w:t>eight-legged</w:t>
            </w:r>
            <w:r>
              <w:rPr>
                <w:rFonts w:ascii="Times New Roman" w:hAnsi="Times New Roman"/>
                <w:b w:val="0"/>
                <w:i w:val="0"/>
                <w:color w:val="000000"/>
                <w:sz w:val="24"/>
              </w:rPr>
              <w:t xml:space="preserve">) </w:t>
            </w:r>
          </w:p>
        </w:tc>
      </w:tr>
      <w:tr w14:paraId="4F19A7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8" w:type="dxa"/>
            <w:tcMar>
              <w:top w:w="50" w:type="dxa"/>
              <w:left w:w="100" w:type="dxa"/>
            </w:tcMar>
            <w:vAlign w:val="center"/>
          </w:tcPr>
          <w:p w14:paraId="184F5443">
            <w:pPr>
              <w:spacing w:before="0" w:after="0" w:line="336" w:lineRule="auto"/>
              <w:ind w:left="336"/>
              <w:jc w:val="center"/>
            </w:pPr>
            <w:r>
              <w:rPr>
                <w:rFonts w:ascii="Times New Roman" w:hAnsi="Times New Roman"/>
                <w:b w:val="0"/>
                <w:i w:val="0"/>
                <w:color w:val="000000"/>
                <w:sz w:val="24"/>
              </w:rPr>
              <w:t>2.3.12.5</w:t>
            </w:r>
          </w:p>
        </w:tc>
        <w:tc>
          <w:tcPr>
            <w:tcW w:w="12780" w:type="dxa"/>
            <w:tcMar>
              <w:top w:w="50" w:type="dxa"/>
              <w:left w:w="100" w:type="dxa"/>
            </w:tcMar>
            <w:vAlign w:val="center"/>
          </w:tcPr>
          <w:p w14:paraId="53F92515">
            <w:pPr>
              <w:spacing w:before="0" w:after="0" w:line="336" w:lineRule="auto"/>
              <w:ind w:left="336"/>
              <w:jc w:val="both"/>
            </w:pPr>
            <w:r>
              <w:rPr>
                <w:rFonts w:ascii="Times New Roman" w:hAnsi="Times New Roman"/>
                <w:b w:val="0"/>
                <w:i w:val="0"/>
                <w:color w:val="000000"/>
                <w:sz w:val="24"/>
              </w:rPr>
              <w:t>Образование сложных прилагательных путём соединения наречия с основой причастия II (</w:t>
            </w:r>
            <w:r>
              <w:rPr>
                <w:rFonts w:ascii="Times New Roman" w:hAnsi="Times New Roman"/>
                <w:b w:val="0"/>
                <w:i/>
                <w:color w:val="000000"/>
                <w:sz w:val="24"/>
              </w:rPr>
              <w:t>well-behaved</w:t>
            </w:r>
            <w:r>
              <w:rPr>
                <w:rFonts w:ascii="Times New Roman" w:hAnsi="Times New Roman"/>
                <w:b w:val="0"/>
                <w:i w:val="0"/>
                <w:color w:val="000000"/>
                <w:sz w:val="24"/>
              </w:rPr>
              <w:t>)</w:t>
            </w:r>
          </w:p>
        </w:tc>
      </w:tr>
      <w:tr w14:paraId="438D35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8" w:type="dxa"/>
            <w:tcMar>
              <w:top w:w="50" w:type="dxa"/>
              <w:left w:w="100" w:type="dxa"/>
            </w:tcMar>
            <w:vAlign w:val="center"/>
          </w:tcPr>
          <w:p w14:paraId="46BE0ACD">
            <w:pPr>
              <w:spacing w:before="0" w:after="0" w:line="336" w:lineRule="auto"/>
              <w:ind w:left="336"/>
              <w:jc w:val="center"/>
            </w:pPr>
            <w:r>
              <w:rPr>
                <w:rFonts w:ascii="Times New Roman" w:hAnsi="Times New Roman"/>
                <w:b w:val="0"/>
                <w:i w:val="0"/>
                <w:color w:val="000000"/>
                <w:sz w:val="24"/>
              </w:rPr>
              <w:t>2.3.12.6</w:t>
            </w:r>
          </w:p>
        </w:tc>
        <w:tc>
          <w:tcPr>
            <w:tcW w:w="12780" w:type="dxa"/>
            <w:tcMar>
              <w:top w:w="50" w:type="dxa"/>
              <w:left w:w="100" w:type="dxa"/>
            </w:tcMar>
            <w:vAlign w:val="center"/>
          </w:tcPr>
          <w:p w14:paraId="46EBFB9E">
            <w:pPr>
              <w:spacing w:before="0" w:after="0" w:line="336" w:lineRule="auto"/>
              <w:ind w:left="336"/>
              <w:jc w:val="both"/>
            </w:pPr>
            <w:r>
              <w:rPr>
                <w:rFonts w:ascii="Times New Roman" w:hAnsi="Times New Roman"/>
                <w:b w:val="0"/>
                <w:i w:val="0"/>
                <w:color w:val="000000"/>
                <w:sz w:val="24"/>
              </w:rPr>
              <w:t>Образование сложных прилагательных путём соединения основы прилагательного с основой причастия I (</w:t>
            </w:r>
            <w:r>
              <w:rPr>
                <w:rFonts w:ascii="Times New Roman" w:hAnsi="Times New Roman"/>
                <w:b w:val="0"/>
                <w:i/>
                <w:color w:val="000000"/>
                <w:sz w:val="24"/>
              </w:rPr>
              <w:t>nice-looking</w:t>
            </w:r>
            <w:r>
              <w:rPr>
                <w:rFonts w:ascii="Times New Roman" w:hAnsi="Times New Roman"/>
                <w:b w:val="0"/>
                <w:i w:val="0"/>
                <w:color w:val="000000"/>
                <w:sz w:val="24"/>
              </w:rPr>
              <w:t>)</w:t>
            </w:r>
          </w:p>
        </w:tc>
      </w:tr>
      <w:tr w14:paraId="7253D3E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8" w:type="dxa"/>
            <w:tcMar>
              <w:top w:w="50" w:type="dxa"/>
              <w:left w:w="100" w:type="dxa"/>
            </w:tcMar>
            <w:vAlign w:val="center"/>
          </w:tcPr>
          <w:p w14:paraId="66EE4CCE">
            <w:pPr>
              <w:spacing w:before="0" w:after="0" w:line="336" w:lineRule="auto"/>
              <w:ind w:left="336"/>
              <w:jc w:val="center"/>
            </w:pPr>
            <w:r>
              <w:rPr>
                <w:rFonts w:ascii="Times New Roman" w:hAnsi="Times New Roman"/>
                <w:b w:val="0"/>
                <w:i w:val="0"/>
                <w:color w:val="000000"/>
                <w:sz w:val="24"/>
              </w:rPr>
              <w:t>2.3.13</w:t>
            </w:r>
          </w:p>
        </w:tc>
        <w:tc>
          <w:tcPr>
            <w:tcW w:w="12780" w:type="dxa"/>
            <w:tcMar>
              <w:top w:w="50" w:type="dxa"/>
              <w:left w:w="100" w:type="dxa"/>
            </w:tcMar>
            <w:vAlign w:val="center"/>
          </w:tcPr>
          <w:p w14:paraId="0B8C607E">
            <w:pPr>
              <w:spacing w:before="0" w:after="0" w:line="336" w:lineRule="auto"/>
              <w:ind w:left="336"/>
              <w:jc w:val="both"/>
            </w:pPr>
            <w:r>
              <w:rPr>
                <w:rFonts w:ascii="Times New Roman" w:hAnsi="Times New Roman"/>
                <w:b w:val="0"/>
                <w:i w:val="0"/>
                <w:color w:val="000000"/>
                <w:sz w:val="24"/>
              </w:rPr>
              <w:t>Основные способы словообразования – конверсия</w:t>
            </w:r>
          </w:p>
        </w:tc>
      </w:tr>
      <w:tr w14:paraId="478121D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8" w:type="dxa"/>
            <w:tcMar>
              <w:top w:w="50" w:type="dxa"/>
              <w:left w:w="100" w:type="dxa"/>
            </w:tcMar>
            <w:vAlign w:val="center"/>
          </w:tcPr>
          <w:p w14:paraId="3EE1D4EE">
            <w:pPr>
              <w:spacing w:before="0" w:after="0" w:line="336" w:lineRule="auto"/>
              <w:ind w:left="336"/>
              <w:jc w:val="center"/>
            </w:pPr>
            <w:r>
              <w:rPr>
                <w:rFonts w:ascii="Times New Roman" w:hAnsi="Times New Roman"/>
                <w:b w:val="0"/>
                <w:i w:val="0"/>
                <w:color w:val="000000"/>
                <w:sz w:val="24"/>
              </w:rPr>
              <w:t>2.3.13.1</w:t>
            </w:r>
          </w:p>
        </w:tc>
        <w:tc>
          <w:tcPr>
            <w:tcW w:w="12780" w:type="dxa"/>
            <w:tcMar>
              <w:top w:w="50" w:type="dxa"/>
              <w:left w:w="100" w:type="dxa"/>
            </w:tcMar>
            <w:vAlign w:val="center"/>
          </w:tcPr>
          <w:p w14:paraId="4CBE080C">
            <w:pPr>
              <w:spacing w:before="0" w:after="0" w:line="336" w:lineRule="auto"/>
              <w:ind w:left="336"/>
              <w:jc w:val="both"/>
            </w:pPr>
            <w:r>
              <w:rPr>
                <w:rFonts w:ascii="Times New Roman" w:hAnsi="Times New Roman"/>
                <w:b w:val="0"/>
                <w:i w:val="0"/>
                <w:color w:val="000000"/>
                <w:sz w:val="24"/>
              </w:rPr>
              <w:t>Образование имён существительных от неопределённой формы глаголов (</w:t>
            </w:r>
            <w:r>
              <w:rPr>
                <w:rFonts w:ascii="Times New Roman" w:hAnsi="Times New Roman"/>
                <w:b w:val="0"/>
                <w:i/>
                <w:color w:val="000000"/>
                <w:sz w:val="24"/>
              </w:rPr>
              <w:t>to run – a run</w:t>
            </w:r>
            <w:r>
              <w:rPr>
                <w:rFonts w:ascii="Times New Roman" w:hAnsi="Times New Roman"/>
                <w:b w:val="0"/>
                <w:i w:val="0"/>
                <w:color w:val="000000"/>
                <w:sz w:val="24"/>
              </w:rPr>
              <w:t>)</w:t>
            </w:r>
          </w:p>
        </w:tc>
      </w:tr>
      <w:tr w14:paraId="3D20C18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8" w:type="dxa"/>
            <w:tcMar>
              <w:top w:w="50" w:type="dxa"/>
              <w:left w:w="100" w:type="dxa"/>
            </w:tcMar>
            <w:vAlign w:val="center"/>
          </w:tcPr>
          <w:p w14:paraId="7CA8A06A">
            <w:pPr>
              <w:spacing w:before="0" w:after="0" w:line="336" w:lineRule="auto"/>
              <w:ind w:left="336"/>
              <w:jc w:val="center"/>
            </w:pPr>
            <w:r>
              <w:rPr>
                <w:rFonts w:ascii="Times New Roman" w:hAnsi="Times New Roman"/>
                <w:b w:val="0"/>
                <w:i w:val="0"/>
                <w:color w:val="000000"/>
                <w:sz w:val="24"/>
              </w:rPr>
              <w:t>2.3.13.2</w:t>
            </w:r>
          </w:p>
        </w:tc>
        <w:tc>
          <w:tcPr>
            <w:tcW w:w="12780" w:type="dxa"/>
            <w:tcMar>
              <w:top w:w="50" w:type="dxa"/>
              <w:left w:w="100" w:type="dxa"/>
            </w:tcMar>
            <w:vAlign w:val="center"/>
          </w:tcPr>
          <w:p w14:paraId="1DAEB998">
            <w:pPr>
              <w:spacing w:before="0" w:after="0" w:line="336" w:lineRule="auto"/>
              <w:ind w:left="336"/>
              <w:jc w:val="both"/>
            </w:pPr>
            <w:r>
              <w:rPr>
                <w:rFonts w:ascii="Times New Roman" w:hAnsi="Times New Roman"/>
                <w:b w:val="0"/>
                <w:i w:val="0"/>
                <w:color w:val="000000"/>
                <w:spacing w:val="-2"/>
                <w:sz w:val="24"/>
              </w:rPr>
              <w:t>Образование имён существительных от прилагательных (</w:t>
            </w:r>
            <w:r>
              <w:rPr>
                <w:rFonts w:ascii="Times New Roman" w:hAnsi="Times New Roman"/>
                <w:b w:val="0"/>
                <w:i/>
                <w:color w:val="000000"/>
                <w:spacing w:val="-2"/>
                <w:sz w:val="24"/>
              </w:rPr>
              <w:t>rich people – the rich</w:t>
            </w:r>
            <w:r>
              <w:rPr>
                <w:rFonts w:ascii="Times New Roman" w:hAnsi="Times New Roman"/>
                <w:b w:val="0"/>
                <w:i w:val="0"/>
                <w:color w:val="000000"/>
                <w:spacing w:val="-2"/>
                <w:sz w:val="24"/>
              </w:rPr>
              <w:t>)</w:t>
            </w:r>
          </w:p>
        </w:tc>
      </w:tr>
      <w:tr w14:paraId="6855270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8" w:type="dxa"/>
            <w:tcMar>
              <w:top w:w="50" w:type="dxa"/>
              <w:left w:w="100" w:type="dxa"/>
            </w:tcMar>
            <w:vAlign w:val="center"/>
          </w:tcPr>
          <w:p w14:paraId="682F9D77">
            <w:pPr>
              <w:spacing w:before="0" w:after="0" w:line="336" w:lineRule="auto"/>
              <w:ind w:left="336"/>
              <w:jc w:val="center"/>
            </w:pPr>
            <w:r>
              <w:rPr>
                <w:rFonts w:ascii="Times New Roman" w:hAnsi="Times New Roman"/>
                <w:b w:val="0"/>
                <w:i w:val="0"/>
                <w:color w:val="000000"/>
                <w:sz w:val="24"/>
              </w:rPr>
              <w:t>2.3.13.3</w:t>
            </w:r>
          </w:p>
        </w:tc>
        <w:tc>
          <w:tcPr>
            <w:tcW w:w="12780" w:type="dxa"/>
            <w:tcMar>
              <w:top w:w="50" w:type="dxa"/>
              <w:left w:w="100" w:type="dxa"/>
            </w:tcMar>
            <w:vAlign w:val="center"/>
          </w:tcPr>
          <w:p w14:paraId="09F12829">
            <w:pPr>
              <w:spacing w:before="0" w:after="0" w:line="336" w:lineRule="auto"/>
              <w:ind w:left="336"/>
              <w:jc w:val="both"/>
            </w:pPr>
            <w:r>
              <w:rPr>
                <w:rFonts w:ascii="Times New Roman" w:hAnsi="Times New Roman"/>
                <w:b w:val="0"/>
                <w:i w:val="0"/>
                <w:color w:val="000000"/>
                <w:sz w:val="24"/>
              </w:rPr>
              <w:t>образование глаголов от имён существительных (</w:t>
            </w:r>
            <w:r>
              <w:rPr>
                <w:rFonts w:ascii="Times New Roman" w:hAnsi="Times New Roman"/>
                <w:b w:val="0"/>
                <w:i/>
                <w:color w:val="000000"/>
                <w:sz w:val="24"/>
              </w:rPr>
              <w:t>a hand – to hand</w:t>
            </w:r>
            <w:r>
              <w:rPr>
                <w:rFonts w:ascii="Times New Roman" w:hAnsi="Times New Roman"/>
                <w:b w:val="0"/>
                <w:i w:val="0"/>
                <w:color w:val="000000"/>
                <w:sz w:val="24"/>
              </w:rPr>
              <w:t>)</w:t>
            </w:r>
          </w:p>
        </w:tc>
      </w:tr>
      <w:tr w14:paraId="6ECB007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8" w:type="dxa"/>
            <w:tcMar>
              <w:top w:w="50" w:type="dxa"/>
              <w:left w:w="100" w:type="dxa"/>
            </w:tcMar>
            <w:vAlign w:val="center"/>
          </w:tcPr>
          <w:p w14:paraId="60606F3B">
            <w:pPr>
              <w:spacing w:before="0" w:after="0" w:line="336" w:lineRule="auto"/>
              <w:ind w:left="336"/>
              <w:jc w:val="center"/>
            </w:pPr>
            <w:r>
              <w:rPr>
                <w:rFonts w:ascii="Times New Roman" w:hAnsi="Times New Roman"/>
                <w:b w:val="0"/>
                <w:i w:val="0"/>
                <w:color w:val="000000"/>
                <w:sz w:val="24"/>
              </w:rPr>
              <w:t>2.3.13.4</w:t>
            </w:r>
          </w:p>
        </w:tc>
        <w:tc>
          <w:tcPr>
            <w:tcW w:w="12780" w:type="dxa"/>
            <w:tcMar>
              <w:top w:w="50" w:type="dxa"/>
              <w:left w:w="100" w:type="dxa"/>
            </w:tcMar>
            <w:vAlign w:val="center"/>
          </w:tcPr>
          <w:p w14:paraId="3445DCE7">
            <w:pPr>
              <w:spacing w:before="0" w:after="0" w:line="336" w:lineRule="auto"/>
              <w:ind w:left="336"/>
              <w:jc w:val="both"/>
            </w:pPr>
            <w:r>
              <w:rPr>
                <w:rFonts w:ascii="Times New Roman" w:hAnsi="Times New Roman"/>
                <w:b w:val="0"/>
                <w:i w:val="0"/>
                <w:color w:val="000000"/>
                <w:sz w:val="24"/>
              </w:rPr>
              <w:t>Образование глаголов от имён прилагательных (</w:t>
            </w:r>
            <w:r>
              <w:rPr>
                <w:rFonts w:ascii="Times New Roman" w:hAnsi="Times New Roman"/>
                <w:b w:val="0"/>
                <w:i/>
                <w:color w:val="000000"/>
                <w:sz w:val="24"/>
              </w:rPr>
              <w:t>cool – to cool</w:t>
            </w:r>
            <w:r>
              <w:rPr>
                <w:rFonts w:ascii="Times New Roman" w:hAnsi="Times New Roman"/>
                <w:b w:val="0"/>
                <w:i w:val="0"/>
                <w:color w:val="000000"/>
                <w:sz w:val="24"/>
              </w:rPr>
              <w:t>)</w:t>
            </w:r>
          </w:p>
        </w:tc>
      </w:tr>
      <w:tr w14:paraId="570B3DF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8" w:type="dxa"/>
            <w:tcMar>
              <w:top w:w="50" w:type="dxa"/>
              <w:left w:w="100" w:type="dxa"/>
            </w:tcMar>
            <w:vAlign w:val="center"/>
          </w:tcPr>
          <w:p w14:paraId="53F0DF06">
            <w:pPr>
              <w:spacing w:before="0" w:after="0" w:line="336" w:lineRule="auto"/>
              <w:ind w:left="336"/>
              <w:jc w:val="center"/>
            </w:pPr>
            <w:r>
              <w:rPr>
                <w:rFonts w:ascii="Times New Roman" w:hAnsi="Times New Roman"/>
                <w:b w:val="0"/>
                <w:i/>
                <w:color w:val="000000"/>
                <w:sz w:val="24"/>
              </w:rPr>
              <w:t>2.4</w:t>
            </w:r>
          </w:p>
        </w:tc>
        <w:tc>
          <w:tcPr>
            <w:tcW w:w="12780" w:type="dxa"/>
            <w:tcMar>
              <w:top w:w="50" w:type="dxa"/>
              <w:left w:w="100" w:type="dxa"/>
            </w:tcMar>
            <w:vAlign w:val="center"/>
          </w:tcPr>
          <w:p w14:paraId="137B0EAD">
            <w:pPr>
              <w:spacing w:before="0" w:after="0" w:line="336" w:lineRule="auto"/>
              <w:ind w:left="336"/>
              <w:jc w:val="both"/>
            </w:pPr>
            <w:r>
              <w:rPr>
                <w:rFonts w:ascii="Times New Roman" w:hAnsi="Times New Roman"/>
                <w:b w:val="0"/>
                <w:i/>
                <w:color w:val="000000"/>
                <w:sz w:val="24"/>
              </w:rPr>
              <w:t>Грамматическая сторона речи</w:t>
            </w:r>
          </w:p>
          <w:p w14:paraId="08EDF8A1">
            <w:pPr>
              <w:spacing w:before="0" w:after="0" w:line="336" w:lineRule="auto"/>
              <w:ind w:left="336"/>
              <w:jc w:val="both"/>
            </w:pPr>
            <w:r>
              <w:rPr>
                <w:rFonts w:ascii="Times New Roman" w:hAnsi="Times New Roman"/>
                <w:b w:val="0"/>
                <w:i w:val="0"/>
                <w:color w:val="000000"/>
                <w:sz w:val="24"/>
              </w:rPr>
              <w:t>Распознавание в звучащем и письменном тексте и употребление в устной и письменной речи изученных морфологических форм и синтаксических конструкций английского языка</w:t>
            </w:r>
          </w:p>
        </w:tc>
      </w:tr>
      <w:tr w14:paraId="38311B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8" w:type="dxa"/>
            <w:tcMar>
              <w:top w:w="50" w:type="dxa"/>
              <w:left w:w="100" w:type="dxa"/>
            </w:tcMar>
            <w:vAlign w:val="center"/>
          </w:tcPr>
          <w:p w14:paraId="69B30D83">
            <w:pPr>
              <w:spacing w:before="0" w:after="0" w:line="336" w:lineRule="auto"/>
              <w:ind w:left="336"/>
              <w:jc w:val="center"/>
            </w:pPr>
            <w:r>
              <w:rPr>
                <w:rFonts w:ascii="Times New Roman" w:hAnsi="Times New Roman"/>
                <w:b w:val="0"/>
                <w:i w:val="0"/>
                <w:color w:val="000000"/>
                <w:sz w:val="24"/>
              </w:rPr>
              <w:t>2.4.1</w:t>
            </w:r>
          </w:p>
        </w:tc>
        <w:tc>
          <w:tcPr>
            <w:tcW w:w="12780" w:type="dxa"/>
            <w:tcMar>
              <w:top w:w="50" w:type="dxa"/>
              <w:left w:w="100" w:type="dxa"/>
            </w:tcMar>
            <w:vAlign w:val="center"/>
          </w:tcPr>
          <w:p w14:paraId="3FE88EAF">
            <w:pPr>
              <w:spacing w:before="0" w:after="0" w:line="336" w:lineRule="auto"/>
              <w:ind w:left="336"/>
              <w:jc w:val="both"/>
            </w:pPr>
            <w:r>
              <w:rPr>
                <w:rFonts w:ascii="Times New Roman" w:hAnsi="Times New Roman"/>
                <w:b w:val="0"/>
                <w:i w:val="0"/>
                <w:color w:val="000000"/>
                <w:spacing w:val="-2"/>
                <w:sz w:val="24"/>
              </w:rPr>
              <w:t>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формах)</w:t>
            </w:r>
          </w:p>
        </w:tc>
      </w:tr>
      <w:tr w14:paraId="6D43AF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8" w:type="dxa"/>
            <w:tcMar>
              <w:top w:w="50" w:type="dxa"/>
              <w:left w:w="100" w:type="dxa"/>
            </w:tcMar>
            <w:vAlign w:val="center"/>
          </w:tcPr>
          <w:p w14:paraId="28723B19">
            <w:pPr>
              <w:spacing w:before="0" w:after="0" w:line="336" w:lineRule="auto"/>
              <w:ind w:left="336"/>
              <w:jc w:val="center"/>
            </w:pPr>
            <w:r>
              <w:rPr>
                <w:rFonts w:ascii="Times New Roman" w:hAnsi="Times New Roman"/>
                <w:b w:val="0"/>
                <w:i w:val="0"/>
                <w:color w:val="000000"/>
                <w:sz w:val="24"/>
              </w:rPr>
              <w:t>2.4.2</w:t>
            </w:r>
          </w:p>
        </w:tc>
        <w:tc>
          <w:tcPr>
            <w:tcW w:w="12780" w:type="dxa"/>
            <w:tcMar>
              <w:top w:w="50" w:type="dxa"/>
              <w:left w:w="100" w:type="dxa"/>
            </w:tcMar>
            <w:vAlign w:val="center"/>
          </w:tcPr>
          <w:p w14:paraId="48CE1D74">
            <w:pPr>
              <w:spacing w:before="0" w:after="0" w:line="336" w:lineRule="auto"/>
              <w:ind w:left="336"/>
              <w:jc w:val="both"/>
            </w:pPr>
            <w:r>
              <w:rPr>
                <w:rFonts w:ascii="Times New Roman" w:hAnsi="Times New Roman"/>
                <w:b w:val="0"/>
                <w:i w:val="0"/>
                <w:color w:val="000000"/>
                <w:sz w:val="24"/>
              </w:rPr>
              <w:t>Нераспространённые и распространённые простые предложения, в том числе с несколькими обстоятельствами, следующими в определённом порядке (</w:t>
            </w:r>
            <w:r>
              <w:rPr>
                <w:rFonts w:ascii="Times New Roman" w:hAnsi="Times New Roman"/>
                <w:b w:val="0"/>
                <w:i/>
                <w:color w:val="000000"/>
                <w:sz w:val="24"/>
              </w:rPr>
              <w:t>We moved to a new house last year.</w:t>
            </w:r>
            <w:r>
              <w:rPr>
                <w:rFonts w:ascii="Times New Roman" w:hAnsi="Times New Roman"/>
                <w:b w:val="0"/>
                <w:i w:val="0"/>
                <w:color w:val="000000"/>
                <w:sz w:val="24"/>
              </w:rPr>
              <w:t>)</w:t>
            </w:r>
          </w:p>
        </w:tc>
      </w:tr>
      <w:tr w14:paraId="73B777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8" w:type="dxa"/>
            <w:tcMar>
              <w:top w:w="50" w:type="dxa"/>
              <w:left w:w="100" w:type="dxa"/>
            </w:tcMar>
            <w:vAlign w:val="center"/>
          </w:tcPr>
          <w:p w14:paraId="3D9FB36F">
            <w:pPr>
              <w:spacing w:before="0" w:after="0" w:line="336" w:lineRule="auto"/>
              <w:ind w:left="336"/>
              <w:jc w:val="center"/>
            </w:pPr>
            <w:r>
              <w:rPr>
                <w:rFonts w:ascii="Times New Roman" w:hAnsi="Times New Roman"/>
                <w:b w:val="0"/>
                <w:i w:val="0"/>
                <w:color w:val="000000"/>
                <w:sz w:val="24"/>
              </w:rPr>
              <w:t>2.4.3</w:t>
            </w:r>
          </w:p>
        </w:tc>
        <w:tc>
          <w:tcPr>
            <w:tcW w:w="12780" w:type="dxa"/>
            <w:tcMar>
              <w:top w:w="50" w:type="dxa"/>
              <w:left w:w="100" w:type="dxa"/>
            </w:tcMar>
            <w:vAlign w:val="center"/>
          </w:tcPr>
          <w:p w14:paraId="582DCC94">
            <w:pPr>
              <w:spacing w:before="0" w:after="0" w:line="336" w:lineRule="auto"/>
              <w:ind w:left="336"/>
              <w:jc w:val="both"/>
            </w:pPr>
            <w:r>
              <w:rPr>
                <w:rFonts w:ascii="Times New Roman" w:hAnsi="Times New Roman"/>
                <w:b w:val="0"/>
                <w:i w:val="0"/>
                <w:color w:val="000000"/>
                <w:sz w:val="24"/>
              </w:rPr>
              <w:t xml:space="preserve">Предложения с начальным </w:t>
            </w:r>
            <w:r>
              <w:rPr>
                <w:rFonts w:ascii="Times New Roman" w:hAnsi="Times New Roman"/>
                <w:b w:val="0"/>
                <w:i/>
                <w:color w:val="000000"/>
                <w:sz w:val="24"/>
              </w:rPr>
              <w:t>It</w:t>
            </w:r>
            <w:r>
              <w:rPr>
                <w:rFonts w:ascii="Times New Roman" w:hAnsi="Times New Roman"/>
                <w:b w:val="0"/>
                <w:i w:val="0"/>
                <w:color w:val="000000"/>
                <w:sz w:val="24"/>
              </w:rPr>
              <w:t xml:space="preserve"> </w:t>
            </w:r>
          </w:p>
        </w:tc>
      </w:tr>
      <w:tr w14:paraId="3A4347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8" w:type="dxa"/>
            <w:tcMar>
              <w:top w:w="50" w:type="dxa"/>
              <w:left w:w="100" w:type="dxa"/>
            </w:tcMar>
            <w:vAlign w:val="center"/>
          </w:tcPr>
          <w:p w14:paraId="666D7D2F">
            <w:pPr>
              <w:spacing w:before="0" w:after="0" w:line="336" w:lineRule="auto"/>
              <w:ind w:left="336"/>
              <w:jc w:val="center"/>
            </w:pPr>
            <w:r>
              <w:rPr>
                <w:rFonts w:ascii="Times New Roman" w:hAnsi="Times New Roman"/>
                <w:b w:val="0"/>
                <w:i w:val="0"/>
                <w:color w:val="000000"/>
                <w:sz w:val="24"/>
              </w:rPr>
              <w:t>2.4.4</w:t>
            </w:r>
          </w:p>
        </w:tc>
        <w:tc>
          <w:tcPr>
            <w:tcW w:w="12780" w:type="dxa"/>
            <w:tcMar>
              <w:top w:w="50" w:type="dxa"/>
              <w:left w:w="100" w:type="dxa"/>
            </w:tcMar>
            <w:vAlign w:val="center"/>
          </w:tcPr>
          <w:p w14:paraId="17F6FC8B">
            <w:pPr>
              <w:spacing w:before="0" w:after="0" w:line="336" w:lineRule="auto"/>
              <w:ind w:left="336"/>
              <w:jc w:val="both"/>
            </w:pPr>
            <w:r>
              <w:rPr>
                <w:rFonts w:ascii="Times New Roman" w:hAnsi="Times New Roman"/>
                <w:b w:val="0"/>
                <w:i w:val="0"/>
                <w:color w:val="000000"/>
                <w:sz w:val="24"/>
              </w:rPr>
              <w:t xml:space="preserve">Предложения с начальным </w:t>
            </w:r>
            <w:r>
              <w:rPr>
                <w:rFonts w:ascii="Times New Roman" w:hAnsi="Times New Roman"/>
                <w:b w:val="0"/>
                <w:i/>
                <w:color w:val="000000"/>
                <w:sz w:val="24"/>
              </w:rPr>
              <w:t>There</w:t>
            </w:r>
            <w:r>
              <w:rPr>
                <w:rFonts w:ascii="Times New Roman" w:hAnsi="Times New Roman"/>
                <w:b w:val="0"/>
                <w:i w:val="0"/>
                <w:color w:val="000000"/>
                <w:sz w:val="24"/>
              </w:rPr>
              <w:t xml:space="preserve"> + </w:t>
            </w:r>
            <w:r>
              <w:rPr>
                <w:rFonts w:ascii="Times New Roman" w:hAnsi="Times New Roman"/>
                <w:b w:val="0"/>
                <w:i/>
                <w:color w:val="000000"/>
                <w:sz w:val="24"/>
              </w:rPr>
              <w:t>to be</w:t>
            </w:r>
            <w:r>
              <w:rPr>
                <w:rFonts w:ascii="Times New Roman" w:hAnsi="Times New Roman"/>
                <w:b w:val="0"/>
                <w:i w:val="0"/>
                <w:color w:val="000000"/>
                <w:sz w:val="24"/>
              </w:rPr>
              <w:t xml:space="preserve"> </w:t>
            </w:r>
          </w:p>
        </w:tc>
      </w:tr>
      <w:tr w14:paraId="3E36477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8" w:type="dxa"/>
            <w:tcMar>
              <w:top w:w="50" w:type="dxa"/>
              <w:left w:w="100" w:type="dxa"/>
            </w:tcMar>
            <w:vAlign w:val="center"/>
          </w:tcPr>
          <w:p w14:paraId="687A8360">
            <w:pPr>
              <w:spacing w:before="0" w:after="0" w:line="336" w:lineRule="auto"/>
              <w:ind w:left="336"/>
              <w:jc w:val="center"/>
            </w:pPr>
            <w:r>
              <w:rPr>
                <w:rFonts w:ascii="Times New Roman" w:hAnsi="Times New Roman"/>
                <w:b w:val="0"/>
                <w:i w:val="0"/>
                <w:color w:val="000000"/>
                <w:sz w:val="24"/>
              </w:rPr>
              <w:t>2.4.5</w:t>
            </w:r>
          </w:p>
        </w:tc>
        <w:tc>
          <w:tcPr>
            <w:tcW w:w="12780" w:type="dxa"/>
            <w:tcMar>
              <w:top w:w="50" w:type="dxa"/>
              <w:left w:w="100" w:type="dxa"/>
            </w:tcMar>
            <w:vAlign w:val="center"/>
          </w:tcPr>
          <w:p w14:paraId="1AE508A9">
            <w:pPr>
              <w:spacing w:before="0" w:after="0" w:line="336" w:lineRule="auto"/>
              <w:ind w:left="336"/>
              <w:jc w:val="both"/>
            </w:pPr>
            <w:r>
              <w:rPr>
                <w:rFonts w:ascii="Times New Roman" w:hAnsi="Times New Roman"/>
                <w:b w:val="0"/>
                <w:i w:val="0"/>
                <w:color w:val="000000"/>
                <w:sz w:val="24"/>
              </w:rPr>
              <w:t xml:space="preserve">Предложения с глагольными конструкциями, содержащими глаголы-связки </w:t>
            </w:r>
            <w:r>
              <w:rPr>
                <w:rFonts w:ascii="Times New Roman" w:hAnsi="Times New Roman"/>
                <w:b w:val="0"/>
                <w:i/>
                <w:color w:val="000000"/>
                <w:sz w:val="24"/>
              </w:rPr>
              <w:t>to be</w:t>
            </w:r>
            <w:r>
              <w:rPr>
                <w:rFonts w:ascii="Times New Roman" w:hAnsi="Times New Roman"/>
                <w:b w:val="0"/>
                <w:i w:val="0"/>
                <w:color w:val="000000"/>
                <w:sz w:val="24"/>
              </w:rPr>
              <w:t xml:space="preserve">, </w:t>
            </w:r>
            <w:r>
              <w:rPr>
                <w:rFonts w:ascii="Times New Roman" w:hAnsi="Times New Roman"/>
                <w:b w:val="0"/>
                <w:i/>
                <w:color w:val="000000"/>
                <w:sz w:val="24"/>
              </w:rPr>
              <w:t>to look</w:t>
            </w:r>
            <w:r>
              <w:rPr>
                <w:rFonts w:ascii="Times New Roman" w:hAnsi="Times New Roman"/>
                <w:b w:val="0"/>
                <w:i w:val="0"/>
                <w:color w:val="000000"/>
                <w:sz w:val="24"/>
              </w:rPr>
              <w:t xml:space="preserve">, </w:t>
            </w:r>
            <w:r>
              <w:rPr>
                <w:rFonts w:ascii="Times New Roman" w:hAnsi="Times New Roman"/>
                <w:b w:val="0"/>
                <w:i/>
                <w:color w:val="000000"/>
                <w:sz w:val="24"/>
              </w:rPr>
              <w:t>to seem</w:t>
            </w:r>
            <w:r>
              <w:rPr>
                <w:rFonts w:ascii="Times New Roman" w:hAnsi="Times New Roman"/>
                <w:b w:val="0"/>
                <w:i w:val="0"/>
                <w:color w:val="000000"/>
                <w:sz w:val="24"/>
              </w:rPr>
              <w:t xml:space="preserve">, </w:t>
            </w:r>
            <w:r>
              <w:rPr>
                <w:rFonts w:ascii="Times New Roman" w:hAnsi="Times New Roman"/>
                <w:b w:val="0"/>
                <w:i/>
                <w:color w:val="000000"/>
                <w:sz w:val="24"/>
              </w:rPr>
              <w:t>to feel</w:t>
            </w:r>
            <w:r>
              <w:rPr>
                <w:rFonts w:ascii="Times New Roman" w:hAnsi="Times New Roman"/>
                <w:b w:val="0"/>
                <w:i w:val="0"/>
                <w:color w:val="000000"/>
                <w:sz w:val="24"/>
              </w:rPr>
              <w:t xml:space="preserve"> (</w:t>
            </w:r>
            <w:r>
              <w:rPr>
                <w:rFonts w:ascii="Times New Roman" w:hAnsi="Times New Roman"/>
                <w:b w:val="0"/>
                <w:i/>
                <w:color w:val="000000"/>
                <w:sz w:val="24"/>
              </w:rPr>
              <w:t>He looks/seems/feels happy.</w:t>
            </w:r>
            <w:r>
              <w:rPr>
                <w:rFonts w:ascii="Times New Roman" w:hAnsi="Times New Roman"/>
                <w:b w:val="0"/>
                <w:i w:val="0"/>
                <w:color w:val="000000"/>
                <w:sz w:val="24"/>
              </w:rPr>
              <w:t>)</w:t>
            </w:r>
          </w:p>
        </w:tc>
      </w:tr>
      <w:tr w14:paraId="4CF8E57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8" w:type="dxa"/>
            <w:tcMar>
              <w:top w:w="50" w:type="dxa"/>
              <w:left w:w="100" w:type="dxa"/>
            </w:tcMar>
            <w:vAlign w:val="center"/>
          </w:tcPr>
          <w:p w14:paraId="17EA2482">
            <w:pPr>
              <w:spacing w:before="0" w:after="0" w:line="336" w:lineRule="auto"/>
              <w:ind w:left="336"/>
              <w:jc w:val="center"/>
            </w:pPr>
            <w:r>
              <w:rPr>
                <w:rFonts w:ascii="Times New Roman" w:hAnsi="Times New Roman"/>
                <w:b w:val="0"/>
                <w:i w:val="0"/>
                <w:color w:val="000000"/>
                <w:sz w:val="24"/>
              </w:rPr>
              <w:t>2.4.6</w:t>
            </w:r>
          </w:p>
        </w:tc>
        <w:tc>
          <w:tcPr>
            <w:tcW w:w="12780" w:type="dxa"/>
            <w:tcMar>
              <w:top w:w="50" w:type="dxa"/>
              <w:left w:w="100" w:type="dxa"/>
            </w:tcMar>
            <w:vAlign w:val="center"/>
          </w:tcPr>
          <w:p w14:paraId="5CC0C287">
            <w:pPr>
              <w:spacing w:before="0" w:after="0" w:line="336" w:lineRule="auto"/>
              <w:ind w:left="336"/>
              <w:jc w:val="both"/>
            </w:pPr>
            <w:r>
              <w:rPr>
                <w:rFonts w:ascii="Times New Roman" w:hAnsi="Times New Roman"/>
                <w:b w:val="0"/>
                <w:i w:val="0"/>
                <w:color w:val="000000"/>
                <w:sz w:val="24"/>
              </w:rPr>
              <w:t>Предложения cо сложным дополнением – Complex Object (</w:t>
            </w:r>
            <w:r>
              <w:rPr>
                <w:rFonts w:ascii="Times New Roman" w:hAnsi="Times New Roman"/>
                <w:b w:val="0"/>
                <w:i/>
                <w:color w:val="000000"/>
                <w:sz w:val="24"/>
              </w:rPr>
              <w:t>I want you to help me. I saw her cross/crossing the road. I want to have my hair cut.</w:t>
            </w:r>
            <w:r>
              <w:rPr>
                <w:rFonts w:ascii="Times New Roman" w:hAnsi="Times New Roman"/>
                <w:b w:val="0"/>
                <w:i w:val="0"/>
                <w:color w:val="000000"/>
                <w:sz w:val="24"/>
              </w:rPr>
              <w:t>)</w:t>
            </w:r>
          </w:p>
        </w:tc>
      </w:tr>
      <w:tr w14:paraId="34BE4C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8" w:type="dxa"/>
            <w:tcMar>
              <w:top w:w="50" w:type="dxa"/>
              <w:left w:w="100" w:type="dxa"/>
            </w:tcMar>
            <w:vAlign w:val="center"/>
          </w:tcPr>
          <w:p w14:paraId="7B58574D">
            <w:pPr>
              <w:spacing w:before="0" w:after="0" w:line="336" w:lineRule="auto"/>
              <w:ind w:left="336"/>
              <w:jc w:val="center"/>
            </w:pPr>
            <w:r>
              <w:rPr>
                <w:rFonts w:ascii="Times New Roman" w:hAnsi="Times New Roman"/>
                <w:b w:val="0"/>
                <w:i w:val="0"/>
                <w:color w:val="000000"/>
                <w:sz w:val="24"/>
              </w:rPr>
              <w:t>2.4.7</w:t>
            </w:r>
          </w:p>
        </w:tc>
        <w:tc>
          <w:tcPr>
            <w:tcW w:w="12780" w:type="dxa"/>
            <w:tcMar>
              <w:top w:w="50" w:type="dxa"/>
              <w:left w:w="100" w:type="dxa"/>
            </w:tcMar>
            <w:vAlign w:val="center"/>
          </w:tcPr>
          <w:p w14:paraId="38305BEB">
            <w:pPr>
              <w:spacing w:before="0" w:after="0" w:line="336" w:lineRule="auto"/>
              <w:ind w:left="336"/>
              <w:jc w:val="both"/>
            </w:pPr>
            <w:r>
              <w:rPr>
                <w:rFonts w:ascii="Times New Roman" w:hAnsi="Times New Roman"/>
                <w:b w:val="0"/>
                <w:i w:val="0"/>
                <w:color w:val="000000"/>
                <w:sz w:val="24"/>
              </w:rPr>
              <w:t xml:space="preserve">Сложносочинённые предложения с сочинительными союзами </w:t>
            </w:r>
            <w:r>
              <w:rPr>
                <w:rFonts w:ascii="Times New Roman" w:hAnsi="Times New Roman"/>
                <w:b w:val="0"/>
                <w:i/>
                <w:color w:val="000000"/>
                <w:sz w:val="24"/>
              </w:rPr>
              <w:t>and</w:t>
            </w:r>
            <w:r>
              <w:rPr>
                <w:rFonts w:ascii="Times New Roman" w:hAnsi="Times New Roman"/>
                <w:b w:val="0"/>
                <w:i w:val="0"/>
                <w:color w:val="000000"/>
                <w:sz w:val="24"/>
              </w:rPr>
              <w:t xml:space="preserve">, </w:t>
            </w:r>
            <w:r>
              <w:rPr>
                <w:rFonts w:ascii="Times New Roman" w:hAnsi="Times New Roman"/>
                <w:b w:val="0"/>
                <w:i/>
                <w:color w:val="000000"/>
                <w:sz w:val="24"/>
              </w:rPr>
              <w:t>but</w:t>
            </w:r>
            <w:r>
              <w:rPr>
                <w:rFonts w:ascii="Times New Roman" w:hAnsi="Times New Roman"/>
                <w:b w:val="0"/>
                <w:i w:val="0"/>
                <w:color w:val="000000"/>
                <w:sz w:val="24"/>
              </w:rPr>
              <w:t xml:space="preserve">, </w:t>
            </w:r>
            <w:r>
              <w:rPr>
                <w:rFonts w:ascii="Times New Roman" w:hAnsi="Times New Roman"/>
                <w:b w:val="0"/>
                <w:i/>
                <w:color w:val="000000"/>
                <w:sz w:val="24"/>
              </w:rPr>
              <w:t>or</w:t>
            </w:r>
          </w:p>
        </w:tc>
      </w:tr>
      <w:tr w14:paraId="384586B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8" w:type="dxa"/>
            <w:tcMar>
              <w:top w:w="50" w:type="dxa"/>
              <w:left w:w="100" w:type="dxa"/>
            </w:tcMar>
            <w:vAlign w:val="center"/>
          </w:tcPr>
          <w:p w14:paraId="769C5679">
            <w:pPr>
              <w:spacing w:before="0" w:after="0" w:line="336" w:lineRule="auto"/>
              <w:ind w:left="336"/>
              <w:jc w:val="center"/>
            </w:pPr>
            <w:r>
              <w:rPr>
                <w:rFonts w:ascii="Times New Roman" w:hAnsi="Times New Roman"/>
                <w:b w:val="0"/>
                <w:i w:val="0"/>
                <w:color w:val="000000"/>
                <w:sz w:val="24"/>
              </w:rPr>
              <w:t>2.4.8</w:t>
            </w:r>
          </w:p>
        </w:tc>
        <w:tc>
          <w:tcPr>
            <w:tcW w:w="12780" w:type="dxa"/>
            <w:tcMar>
              <w:top w:w="50" w:type="dxa"/>
              <w:left w:w="100" w:type="dxa"/>
            </w:tcMar>
            <w:vAlign w:val="center"/>
          </w:tcPr>
          <w:p w14:paraId="5A3437BE">
            <w:pPr>
              <w:spacing w:before="0" w:after="0" w:line="336" w:lineRule="auto"/>
              <w:ind w:left="336"/>
              <w:jc w:val="both"/>
            </w:pPr>
            <w:r>
              <w:rPr>
                <w:rFonts w:ascii="Times New Roman" w:hAnsi="Times New Roman"/>
                <w:b w:val="0"/>
                <w:i w:val="0"/>
                <w:color w:val="000000"/>
                <w:sz w:val="24"/>
              </w:rPr>
              <w:t xml:space="preserve">Сложноподчинённые предложения с союзами и союзными словами </w:t>
            </w:r>
            <w:r>
              <w:rPr>
                <w:rFonts w:ascii="Times New Roman" w:hAnsi="Times New Roman"/>
                <w:b w:val="0"/>
                <w:i/>
                <w:color w:val="000000"/>
                <w:sz w:val="24"/>
              </w:rPr>
              <w:t>because</w:t>
            </w:r>
            <w:r>
              <w:rPr>
                <w:rFonts w:ascii="Times New Roman" w:hAnsi="Times New Roman"/>
                <w:b w:val="0"/>
                <w:i w:val="0"/>
                <w:color w:val="000000"/>
                <w:sz w:val="24"/>
              </w:rPr>
              <w:t xml:space="preserve">, </w:t>
            </w:r>
            <w:r>
              <w:rPr>
                <w:rFonts w:ascii="Times New Roman" w:hAnsi="Times New Roman"/>
                <w:b w:val="0"/>
                <w:i/>
                <w:color w:val="000000"/>
                <w:sz w:val="24"/>
              </w:rPr>
              <w:t>if</w:t>
            </w:r>
            <w:r>
              <w:rPr>
                <w:rFonts w:ascii="Times New Roman" w:hAnsi="Times New Roman"/>
                <w:b w:val="0"/>
                <w:i w:val="0"/>
                <w:color w:val="000000"/>
                <w:sz w:val="24"/>
              </w:rPr>
              <w:t xml:space="preserve">, </w:t>
            </w:r>
            <w:r>
              <w:rPr>
                <w:rFonts w:ascii="Times New Roman" w:hAnsi="Times New Roman"/>
                <w:b w:val="0"/>
                <w:i/>
                <w:color w:val="000000"/>
                <w:sz w:val="24"/>
              </w:rPr>
              <w:t>when</w:t>
            </w:r>
            <w:r>
              <w:rPr>
                <w:rFonts w:ascii="Times New Roman" w:hAnsi="Times New Roman"/>
                <w:b w:val="0"/>
                <w:i w:val="0"/>
                <w:color w:val="000000"/>
                <w:sz w:val="24"/>
              </w:rPr>
              <w:t xml:space="preserve">, </w:t>
            </w:r>
            <w:r>
              <w:rPr>
                <w:rFonts w:ascii="Times New Roman" w:hAnsi="Times New Roman"/>
                <w:b w:val="0"/>
                <w:i/>
                <w:color w:val="000000"/>
                <w:sz w:val="24"/>
              </w:rPr>
              <w:t>where</w:t>
            </w:r>
            <w:r>
              <w:rPr>
                <w:rFonts w:ascii="Times New Roman" w:hAnsi="Times New Roman"/>
                <w:b w:val="0"/>
                <w:i w:val="0"/>
                <w:color w:val="000000"/>
                <w:sz w:val="24"/>
              </w:rPr>
              <w:t xml:space="preserve">, </w:t>
            </w:r>
            <w:r>
              <w:rPr>
                <w:rFonts w:ascii="Times New Roman" w:hAnsi="Times New Roman"/>
                <w:b w:val="0"/>
                <w:i/>
                <w:color w:val="000000"/>
                <w:sz w:val="24"/>
              </w:rPr>
              <w:t>what</w:t>
            </w:r>
            <w:r>
              <w:rPr>
                <w:rFonts w:ascii="Times New Roman" w:hAnsi="Times New Roman"/>
                <w:b w:val="0"/>
                <w:i w:val="0"/>
                <w:color w:val="000000"/>
                <w:sz w:val="24"/>
              </w:rPr>
              <w:t xml:space="preserve">, </w:t>
            </w:r>
            <w:r>
              <w:rPr>
                <w:rFonts w:ascii="Times New Roman" w:hAnsi="Times New Roman"/>
                <w:b w:val="0"/>
                <w:i/>
                <w:color w:val="000000"/>
                <w:sz w:val="24"/>
              </w:rPr>
              <w:t>why</w:t>
            </w:r>
            <w:r>
              <w:rPr>
                <w:rFonts w:ascii="Times New Roman" w:hAnsi="Times New Roman"/>
                <w:b w:val="0"/>
                <w:i w:val="0"/>
                <w:color w:val="000000"/>
                <w:sz w:val="24"/>
              </w:rPr>
              <w:t xml:space="preserve">, </w:t>
            </w:r>
            <w:r>
              <w:rPr>
                <w:rFonts w:ascii="Times New Roman" w:hAnsi="Times New Roman"/>
                <w:b w:val="0"/>
                <w:i/>
                <w:color w:val="000000"/>
                <w:sz w:val="24"/>
              </w:rPr>
              <w:t>how</w:t>
            </w:r>
          </w:p>
        </w:tc>
      </w:tr>
      <w:tr w14:paraId="018E201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8" w:type="dxa"/>
            <w:tcMar>
              <w:top w:w="50" w:type="dxa"/>
              <w:left w:w="100" w:type="dxa"/>
            </w:tcMar>
            <w:vAlign w:val="center"/>
          </w:tcPr>
          <w:p w14:paraId="054BA0B1">
            <w:pPr>
              <w:spacing w:before="0" w:after="0" w:line="336" w:lineRule="auto"/>
              <w:ind w:left="336"/>
              <w:jc w:val="center"/>
            </w:pPr>
            <w:r>
              <w:rPr>
                <w:rFonts w:ascii="Times New Roman" w:hAnsi="Times New Roman"/>
                <w:b w:val="0"/>
                <w:i w:val="0"/>
                <w:color w:val="000000"/>
                <w:sz w:val="24"/>
              </w:rPr>
              <w:t>2.4.9</w:t>
            </w:r>
          </w:p>
        </w:tc>
        <w:tc>
          <w:tcPr>
            <w:tcW w:w="12780" w:type="dxa"/>
            <w:tcMar>
              <w:top w:w="50" w:type="dxa"/>
              <w:left w:w="100" w:type="dxa"/>
            </w:tcMar>
            <w:vAlign w:val="center"/>
          </w:tcPr>
          <w:p w14:paraId="3347D541">
            <w:pPr>
              <w:spacing w:before="0" w:after="0" w:line="336" w:lineRule="auto"/>
              <w:ind w:left="336"/>
              <w:jc w:val="both"/>
            </w:pPr>
            <w:r>
              <w:rPr>
                <w:rFonts w:ascii="Times New Roman" w:hAnsi="Times New Roman"/>
                <w:b w:val="0"/>
                <w:i w:val="0"/>
                <w:color w:val="000000"/>
                <w:sz w:val="24"/>
              </w:rPr>
              <w:t xml:space="preserve">Сложноподчинённые предложения с определительными придаточными с союзными словами </w:t>
            </w:r>
            <w:r>
              <w:rPr>
                <w:rFonts w:ascii="Times New Roman" w:hAnsi="Times New Roman"/>
                <w:b w:val="0"/>
                <w:i/>
                <w:color w:val="000000"/>
                <w:sz w:val="24"/>
              </w:rPr>
              <w:t>who</w:t>
            </w:r>
            <w:r>
              <w:rPr>
                <w:rFonts w:ascii="Times New Roman" w:hAnsi="Times New Roman"/>
                <w:b w:val="0"/>
                <w:i w:val="0"/>
                <w:color w:val="000000"/>
                <w:sz w:val="24"/>
              </w:rPr>
              <w:t xml:space="preserve">, </w:t>
            </w:r>
            <w:r>
              <w:rPr>
                <w:rFonts w:ascii="Times New Roman" w:hAnsi="Times New Roman"/>
                <w:b w:val="0"/>
                <w:i/>
                <w:color w:val="000000"/>
                <w:sz w:val="24"/>
              </w:rPr>
              <w:t>which</w:t>
            </w:r>
            <w:r>
              <w:rPr>
                <w:rFonts w:ascii="Times New Roman" w:hAnsi="Times New Roman"/>
                <w:b w:val="0"/>
                <w:i w:val="0"/>
                <w:color w:val="000000"/>
                <w:sz w:val="24"/>
              </w:rPr>
              <w:t xml:space="preserve">, </w:t>
            </w:r>
            <w:r>
              <w:rPr>
                <w:rFonts w:ascii="Times New Roman" w:hAnsi="Times New Roman"/>
                <w:b w:val="0"/>
                <w:i/>
                <w:color w:val="000000"/>
                <w:sz w:val="24"/>
              </w:rPr>
              <w:t>that</w:t>
            </w:r>
          </w:p>
        </w:tc>
      </w:tr>
      <w:tr w14:paraId="6D7E7B8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8" w:type="dxa"/>
            <w:tcMar>
              <w:top w:w="50" w:type="dxa"/>
              <w:left w:w="100" w:type="dxa"/>
            </w:tcMar>
            <w:vAlign w:val="center"/>
          </w:tcPr>
          <w:p w14:paraId="7DD2F4DD">
            <w:pPr>
              <w:spacing w:before="0" w:after="0" w:line="336" w:lineRule="auto"/>
              <w:ind w:left="336"/>
              <w:jc w:val="center"/>
            </w:pPr>
            <w:r>
              <w:rPr>
                <w:rFonts w:ascii="Times New Roman" w:hAnsi="Times New Roman"/>
                <w:b w:val="0"/>
                <w:i w:val="0"/>
                <w:color w:val="000000"/>
                <w:sz w:val="24"/>
              </w:rPr>
              <w:t>2.4.10</w:t>
            </w:r>
          </w:p>
        </w:tc>
        <w:tc>
          <w:tcPr>
            <w:tcW w:w="12780" w:type="dxa"/>
            <w:tcMar>
              <w:top w:w="50" w:type="dxa"/>
              <w:left w:w="100" w:type="dxa"/>
            </w:tcMar>
            <w:vAlign w:val="center"/>
          </w:tcPr>
          <w:p w14:paraId="09716E0F">
            <w:pPr>
              <w:spacing w:before="0" w:after="0" w:line="336" w:lineRule="auto"/>
              <w:ind w:left="336"/>
              <w:jc w:val="both"/>
            </w:pPr>
            <w:r>
              <w:rPr>
                <w:rFonts w:ascii="Times New Roman" w:hAnsi="Times New Roman"/>
                <w:b w:val="0"/>
                <w:i w:val="0"/>
                <w:color w:val="000000"/>
                <w:sz w:val="24"/>
              </w:rPr>
              <w:t xml:space="preserve">Сложноподчинённые предложения с союзными словами </w:t>
            </w:r>
            <w:r>
              <w:rPr>
                <w:rFonts w:ascii="Times New Roman" w:hAnsi="Times New Roman"/>
                <w:b w:val="0"/>
                <w:i/>
                <w:color w:val="000000"/>
                <w:sz w:val="24"/>
              </w:rPr>
              <w:t>whoever</w:t>
            </w:r>
            <w:r>
              <w:rPr>
                <w:rFonts w:ascii="Times New Roman" w:hAnsi="Times New Roman"/>
                <w:b w:val="0"/>
                <w:i w:val="0"/>
                <w:color w:val="000000"/>
                <w:sz w:val="24"/>
              </w:rPr>
              <w:t xml:space="preserve">, </w:t>
            </w:r>
            <w:r>
              <w:rPr>
                <w:rFonts w:ascii="Times New Roman" w:hAnsi="Times New Roman"/>
                <w:b w:val="0"/>
                <w:i/>
                <w:color w:val="000000"/>
                <w:sz w:val="24"/>
              </w:rPr>
              <w:t>whatever</w:t>
            </w:r>
            <w:r>
              <w:rPr>
                <w:rFonts w:ascii="Times New Roman" w:hAnsi="Times New Roman"/>
                <w:b w:val="0"/>
                <w:i w:val="0"/>
                <w:color w:val="000000"/>
                <w:sz w:val="24"/>
              </w:rPr>
              <w:t xml:space="preserve">, </w:t>
            </w:r>
            <w:r>
              <w:rPr>
                <w:rFonts w:ascii="Times New Roman" w:hAnsi="Times New Roman"/>
                <w:b w:val="0"/>
                <w:i/>
                <w:color w:val="000000"/>
                <w:sz w:val="24"/>
              </w:rPr>
              <w:t>however</w:t>
            </w:r>
            <w:r>
              <w:rPr>
                <w:rFonts w:ascii="Times New Roman" w:hAnsi="Times New Roman"/>
                <w:b w:val="0"/>
                <w:i w:val="0"/>
                <w:color w:val="000000"/>
                <w:sz w:val="24"/>
              </w:rPr>
              <w:t xml:space="preserve">, </w:t>
            </w:r>
            <w:r>
              <w:rPr>
                <w:rFonts w:ascii="Times New Roman" w:hAnsi="Times New Roman"/>
                <w:b w:val="0"/>
                <w:i/>
                <w:color w:val="000000"/>
                <w:sz w:val="24"/>
              </w:rPr>
              <w:t>whenever</w:t>
            </w:r>
          </w:p>
        </w:tc>
      </w:tr>
      <w:tr w14:paraId="53539EC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8" w:type="dxa"/>
            <w:tcMar>
              <w:top w:w="50" w:type="dxa"/>
              <w:left w:w="100" w:type="dxa"/>
            </w:tcMar>
            <w:vAlign w:val="center"/>
          </w:tcPr>
          <w:p w14:paraId="3060FD00">
            <w:pPr>
              <w:spacing w:before="0" w:after="0" w:line="336" w:lineRule="auto"/>
              <w:ind w:left="336"/>
              <w:jc w:val="center"/>
            </w:pPr>
            <w:r>
              <w:rPr>
                <w:rFonts w:ascii="Times New Roman" w:hAnsi="Times New Roman"/>
                <w:b w:val="0"/>
                <w:i w:val="0"/>
                <w:color w:val="000000"/>
                <w:sz w:val="24"/>
              </w:rPr>
              <w:t>2.4.11</w:t>
            </w:r>
          </w:p>
        </w:tc>
        <w:tc>
          <w:tcPr>
            <w:tcW w:w="12780" w:type="dxa"/>
            <w:tcMar>
              <w:top w:w="50" w:type="dxa"/>
              <w:left w:w="100" w:type="dxa"/>
            </w:tcMar>
            <w:vAlign w:val="center"/>
          </w:tcPr>
          <w:p w14:paraId="5A8B2160">
            <w:pPr>
              <w:spacing w:before="0" w:after="0" w:line="336" w:lineRule="auto"/>
              <w:ind w:left="336"/>
              <w:jc w:val="both"/>
            </w:pPr>
            <w:r>
              <w:rPr>
                <w:rFonts w:ascii="Times New Roman" w:hAnsi="Times New Roman"/>
                <w:b w:val="0"/>
                <w:i w:val="0"/>
                <w:color w:val="000000"/>
                <w:spacing w:val="-4"/>
                <w:sz w:val="24"/>
              </w:rPr>
              <w:t>Условные предложения с глаголами в изъявительном наклонении (Conditional 0,</w:t>
            </w:r>
            <w:r>
              <w:rPr>
                <w:rFonts w:ascii="Times New Roman" w:hAnsi="Times New Roman"/>
                <w:b w:val="0"/>
                <w:i w:val="0"/>
                <w:color w:val="000000"/>
                <w:sz w:val="24"/>
              </w:rPr>
              <w:t xml:space="preserve"> Conditional I) и с глаголами в сослагательном наклонении (Conditional II)</w:t>
            </w:r>
          </w:p>
        </w:tc>
      </w:tr>
      <w:tr w14:paraId="6105BC9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8" w:type="dxa"/>
            <w:tcMar>
              <w:top w:w="50" w:type="dxa"/>
              <w:left w:w="100" w:type="dxa"/>
            </w:tcMar>
            <w:vAlign w:val="center"/>
          </w:tcPr>
          <w:p w14:paraId="43DD7F70">
            <w:pPr>
              <w:spacing w:before="0" w:after="0" w:line="336" w:lineRule="auto"/>
              <w:ind w:left="336"/>
              <w:jc w:val="center"/>
            </w:pPr>
            <w:r>
              <w:rPr>
                <w:rFonts w:ascii="Times New Roman" w:hAnsi="Times New Roman"/>
                <w:b w:val="0"/>
                <w:i w:val="0"/>
                <w:color w:val="000000"/>
                <w:sz w:val="24"/>
              </w:rPr>
              <w:t>2.4.12</w:t>
            </w:r>
          </w:p>
        </w:tc>
        <w:tc>
          <w:tcPr>
            <w:tcW w:w="12780" w:type="dxa"/>
            <w:tcMar>
              <w:top w:w="50" w:type="dxa"/>
              <w:left w:w="100" w:type="dxa"/>
            </w:tcMar>
            <w:vAlign w:val="center"/>
          </w:tcPr>
          <w:p w14:paraId="5F32CEB0">
            <w:pPr>
              <w:spacing w:before="0" w:after="0" w:line="336" w:lineRule="auto"/>
              <w:ind w:left="336"/>
              <w:jc w:val="both"/>
            </w:pPr>
            <w:r>
              <w:rPr>
                <w:rFonts w:ascii="Times New Roman" w:hAnsi="Times New Roman"/>
                <w:b w:val="0"/>
                <w:i w:val="0"/>
                <w:color w:val="000000"/>
                <w:sz w:val="24"/>
              </w:rPr>
              <w:t>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w:t>
            </w:r>
          </w:p>
        </w:tc>
      </w:tr>
      <w:tr w14:paraId="06D60A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8" w:type="dxa"/>
            <w:tcMar>
              <w:top w:w="50" w:type="dxa"/>
              <w:left w:w="100" w:type="dxa"/>
            </w:tcMar>
            <w:vAlign w:val="center"/>
          </w:tcPr>
          <w:p w14:paraId="0B33E846">
            <w:pPr>
              <w:spacing w:before="0" w:after="0" w:line="336" w:lineRule="auto"/>
              <w:ind w:left="336"/>
              <w:jc w:val="center"/>
            </w:pPr>
            <w:r>
              <w:rPr>
                <w:rFonts w:ascii="Times New Roman" w:hAnsi="Times New Roman"/>
                <w:b w:val="0"/>
                <w:i w:val="0"/>
                <w:color w:val="000000"/>
                <w:sz w:val="24"/>
              </w:rPr>
              <w:t>2.4.13</w:t>
            </w:r>
          </w:p>
        </w:tc>
        <w:tc>
          <w:tcPr>
            <w:tcW w:w="12780" w:type="dxa"/>
            <w:tcMar>
              <w:top w:w="50" w:type="dxa"/>
              <w:left w:w="100" w:type="dxa"/>
            </w:tcMar>
            <w:vAlign w:val="center"/>
          </w:tcPr>
          <w:p w14:paraId="395F5AE4">
            <w:pPr>
              <w:spacing w:before="0" w:after="0" w:line="336" w:lineRule="auto"/>
              <w:ind w:left="336"/>
              <w:jc w:val="both"/>
            </w:pPr>
            <w:r>
              <w:rPr>
                <w:rFonts w:ascii="Times New Roman" w:hAnsi="Times New Roman"/>
                <w:b w:val="0"/>
                <w:i w:val="0"/>
                <w:color w:val="000000"/>
                <w:sz w:val="24"/>
              </w:rPr>
              <w:t>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tc>
      </w:tr>
      <w:tr w14:paraId="622239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8" w:type="dxa"/>
            <w:tcMar>
              <w:top w:w="50" w:type="dxa"/>
              <w:left w:w="100" w:type="dxa"/>
            </w:tcMar>
            <w:vAlign w:val="center"/>
          </w:tcPr>
          <w:p w14:paraId="25C2F130">
            <w:pPr>
              <w:spacing w:before="0" w:after="0" w:line="336" w:lineRule="auto"/>
              <w:ind w:left="336"/>
              <w:jc w:val="center"/>
            </w:pPr>
            <w:r>
              <w:rPr>
                <w:rFonts w:ascii="Times New Roman" w:hAnsi="Times New Roman"/>
                <w:b w:val="0"/>
                <w:i w:val="0"/>
                <w:color w:val="000000"/>
                <w:sz w:val="24"/>
              </w:rPr>
              <w:t>2.4.14</w:t>
            </w:r>
          </w:p>
        </w:tc>
        <w:tc>
          <w:tcPr>
            <w:tcW w:w="12780" w:type="dxa"/>
            <w:tcMar>
              <w:top w:w="50" w:type="dxa"/>
              <w:left w:w="100" w:type="dxa"/>
            </w:tcMar>
            <w:vAlign w:val="center"/>
          </w:tcPr>
          <w:p w14:paraId="038B9A3B">
            <w:pPr>
              <w:spacing w:before="0" w:after="0" w:line="336" w:lineRule="auto"/>
              <w:ind w:left="336"/>
              <w:jc w:val="both"/>
            </w:pPr>
            <w:r>
              <w:rPr>
                <w:rFonts w:ascii="Times New Roman" w:hAnsi="Times New Roman"/>
                <w:b w:val="0"/>
                <w:i w:val="0"/>
                <w:color w:val="000000"/>
                <w:sz w:val="24"/>
              </w:rPr>
              <w:t>Модальные глаголы в косвенной речи в настоящем и прошедшем времени</w:t>
            </w:r>
          </w:p>
        </w:tc>
      </w:tr>
      <w:tr w14:paraId="763A212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8" w:type="dxa"/>
            <w:tcMar>
              <w:top w:w="50" w:type="dxa"/>
              <w:left w:w="100" w:type="dxa"/>
            </w:tcMar>
            <w:vAlign w:val="center"/>
          </w:tcPr>
          <w:p w14:paraId="5C9819A3">
            <w:pPr>
              <w:spacing w:before="0" w:after="0" w:line="336" w:lineRule="auto"/>
              <w:ind w:left="336"/>
              <w:jc w:val="center"/>
            </w:pPr>
            <w:r>
              <w:rPr>
                <w:rFonts w:ascii="Times New Roman" w:hAnsi="Times New Roman"/>
                <w:b w:val="0"/>
                <w:i w:val="0"/>
                <w:color w:val="000000"/>
                <w:sz w:val="24"/>
              </w:rPr>
              <w:t>2.4.15</w:t>
            </w:r>
          </w:p>
        </w:tc>
        <w:tc>
          <w:tcPr>
            <w:tcW w:w="12780" w:type="dxa"/>
            <w:tcMar>
              <w:top w:w="50" w:type="dxa"/>
              <w:left w:w="100" w:type="dxa"/>
            </w:tcMar>
            <w:vAlign w:val="center"/>
          </w:tcPr>
          <w:p w14:paraId="6D8D7CF4">
            <w:pPr>
              <w:spacing w:before="0" w:after="0" w:line="336" w:lineRule="auto"/>
              <w:ind w:left="336"/>
              <w:jc w:val="both"/>
            </w:pPr>
            <w:r>
              <w:rPr>
                <w:rFonts w:ascii="Times New Roman" w:hAnsi="Times New Roman"/>
                <w:b w:val="0"/>
                <w:i w:val="0"/>
                <w:color w:val="000000"/>
                <w:sz w:val="24"/>
              </w:rPr>
              <w:t xml:space="preserve">Предложения с конструкциями </w:t>
            </w:r>
            <w:r>
              <w:rPr>
                <w:rFonts w:ascii="Times New Roman" w:hAnsi="Times New Roman"/>
                <w:b w:val="0"/>
                <w:i/>
                <w:color w:val="000000"/>
                <w:sz w:val="24"/>
              </w:rPr>
              <w:t>as… as</w:t>
            </w:r>
            <w:r>
              <w:rPr>
                <w:rFonts w:ascii="Times New Roman" w:hAnsi="Times New Roman"/>
                <w:b w:val="0"/>
                <w:i w:val="0"/>
                <w:color w:val="000000"/>
                <w:sz w:val="24"/>
              </w:rPr>
              <w:t xml:space="preserve">, </w:t>
            </w:r>
            <w:r>
              <w:rPr>
                <w:rFonts w:ascii="Times New Roman" w:hAnsi="Times New Roman"/>
                <w:b w:val="0"/>
                <w:i/>
                <w:color w:val="000000"/>
                <w:sz w:val="24"/>
              </w:rPr>
              <w:t>not so… as</w:t>
            </w:r>
            <w:r>
              <w:rPr>
                <w:rFonts w:ascii="Times New Roman" w:hAnsi="Times New Roman"/>
                <w:b w:val="0"/>
                <w:i w:val="0"/>
                <w:color w:val="000000"/>
                <w:sz w:val="24"/>
              </w:rPr>
              <w:t xml:space="preserve">, </w:t>
            </w:r>
            <w:r>
              <w:rPr>
                <w:rFonts w:ascii="Times New Roman" w:hAnsi="Times New Roman"/>
                <w:b w:val="0"/>
                <w:i/>
                <w:color w:val="000000"/>
                <w:sz w:val="24"/>
              </w:rPr>
              <w:t>both… and…</w:t>
            </w:r>
            <w:r>
              <w:rPr>
                <w:rFonts w:ascii="Times New Roman" w:hAnsi="Times New Roman"/>
                <w:b w:val="0"/>
                <w:i w:val="0"/>
                <w:color w:val="000000"/>
                <w:sz w:val="24"/>
              </w:rPr>
              <w:t xml:space="preserve">, </w:t>
            </w:r>
            <w:r>
              <w:rPr>
                <w:rFonts w:ascii="Times New Roman" w:hAnsi="Times New Roman"/>
                <w:b w:val="0"/>
                <w:i/>
                <w:color w:val="000000"/>
                <w:sz w:val="24"/>
              </w:rPr>
              <w:t>either… or</w:t>
            </w:r>
            <w:r>
              <w:rPr>
                <w:rFonts w:ascii="Times New Roman" w:hAnsi="Times New Roman"/>
                <w:b w:val="0"/>
                <w:i w:val="0"/>
                <w:color w:val="000000"/>
                <w:sz w:val="24"/>
              </w:rPr>
              <w:t xml:space="preserve">, </w:t>
            </w:r>
            <w:r>
              <w:rPr>
                <w:rFonts w:ascii="Times New Roman" w:hAnsi="Times New Roman"/>
                <w:b w:val="0"/>
                <w:i/>
                <w:color w:val="000000"/>
                <w:sz w:val="24"/>
              </w:rPr>
              <w:t>neither… nor</w:t>
            </w:r>
          </w:p>
        </w:tc>
      </w:tr>
      <w:tr w14:paraId="32F83AC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8" w:type="dxa"/>
            <w:tcMar>
              <w:top w:w="50" w:type="dxa"/>
              <w:left w:w="100" w:type="dxa"/>
            </w:tcMar>
            <w:vAlign w:val="center"/>
          </w:tcPr>
          <w:p w14:paraId="2670DEC3">
            <w:pPr>
              <w:spacing w:before="0" w:after="0" w:line="336" w:lineRule="auto"/>
              <w:ind w:left="336"/>
              <w:jc w:val="center"/>
            </w:pPr>
            <w:r>
              <w:rPr>
                <w:rFonts w:ascii="Times New Roman" w:hAnsi="Times New Roman"/>
                <w:b w:val="0"/>
                <w:i w:val="0"/>
                <w:color w:val="000000"/>
                <w:sz w:val="24"/>
              </w:rPr>
              <w:t>2.4.16</w:t>
            </w:r>
          </w:p>
        </w:tc>
        <w:tc>
          <w:tcPr>
            <w:tcW w:w="12780" w:type="dxa"/>
            <w:tcMar>
              <w:top w:w="50" w:type="dxa"/>
              <w:left w:w="100" w:type="dxa"/>
            </w:tcMar>
            <w:vAlign w:val="center"/>
          </w:tcPr>
          <w:p w14:paraId="3167A03F">
            <w:pPr>
              <w:spacing w:before="0" w:after="0" w:line="336" w:lineRule="auto"/>
              <w:ind w:left="336"/>
              <w:jc w:val="both"/>
            </w:pPr>
            <w:r>
              <w:rPr>
                <w:rFonts w:ascii="Times New Roman" w:hAnsi="Times New Roman"/>
                <w:b w:val="0"/>
                <w:i w:val="0"/>
                <w:color w:val="000000"/>
                <w:sz w:val="24"/>
              </w:rPr>
              <w:t xml:space="preserve">Предложения с </w:t>
            </w:r>
            <w:r>
              <w:rPr>
                <w:rFonts w:ascii="Times New Roman" w:hAnsi="Times New Roman"/>
                <w:b w:val="0"/>
                <w:i/>
                <w:color w:val="000000"/>
                <w:sz w:val="24"/>
              </w:rPr>
              <w:t>I wish</w:t>
            </w:r>
            <w:r>
              <w:rPr>
                <w:rFonts w:ascii="Times New Roman" w:hAnsi="Times New Roman"/>
                <w:b w:val="0"/>
                <w:i w:val="0"/>
                <w:color w:val="000000"/>
                <w:sz w:val="24"/>
              </w:rPr>
              <w:t>…</w:t>
            </w:r>
          </w:p>
        </w:tc>
      </w:tr>
      <w:tr w14:paraId="34931C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8" w:type="dxa"/>
            <w:tcMar>
              <w:top w:w="50" w:type="dxa"/>
              <w:left w:w="100" w:type="dxa"/>
            </w:tcMar>
            <w:vAlign w:val="center"/>
          </w:tcPr>
          <w:p w14:paraId="5479FA7C">
            <w:pPr>
              <w:spacing w:before="0" w:after="0" w:line="336" w:lineRule="auto"/>
              <w:ind w:left="336"/>
              <w:jc w:val="center"/>
            </w:pPr>
            <w:r>
              <w:rPr>
                <w:rFonts w:ascii="Times New Roman" w:hAnsi="Times New Roman"/>
                <w:b w:val="0"/>
                <w:i w:val="0"/>
                <w:color w:val="000000"/>
                <w:sz w:val="24"/>
              </w:rPr>
              <w:t>2.4.17</w:t>
            </w:r>
          </w:p>
        </w:tc>
        <w:tc>
          <w:tcPr>
            <w:tcW w:w="12780" w:type="dxa"/>
            <w:tcMar>
              <w:top w:w="50" w:type="dxa"/>
              <w:left w:w="100" w:type="dxa"/>
            </w:tcMar>
            <w:vAlign w:val="center"/>
          </w:tcPr>
          <w:p w14:paraId="6E54F68B">
            <w:pPr>
              <w:spacing w:before="0" w:after="0" w:line="336" w:lineRule="auto"/>
              <w:ind w:left="336"/>
              <w:jc w:val="both"/>
            </w:pPr>
            <w:r>
              <w:rPr>
                <w:rFonts w:ascii="Times New Roman" w:hAnsi="Times New Roman"/>
                <w:b w:val="0"/>
                <w:i w:val="0"/>
                <w:color w:val="000000"/>
                <w:sz w:val="24"/>
              </w:rPr>
              <w:t xml:space="preserve">Конструкции с глаголами на </w:t>
            </w:r>
            <w:r>
              <w:rPr>
                <w:rFonts w:ascii="Times New Roman" w:hAnsi="Times New Roman"/>
                <w:b w:val="0"/>
                <w:i/>
                <w:color w:val="000000"/>
                <w:sz w:val="24"/>
              </w:rPr>
              <w:t>-ing</w:t>
            </w:r>
            <w:r>
              <w:rPr>
                <w:rFonts w:ascii="Times New Roman" w:hAnsi="Times New Roman"/>
                <w:b w:val="0"/>
                <w:i w:val="0"/>
                <w:color w:val="000000"/>
                <w:sz w:val="24"/>
              </w:rPr>
              <w:t xml:space="preserve">: </w:t>
            </w:r>
            <w:r>
              <w:rPr>
                <w:rFonts w:ascii="Times New Roman" w:hAnsi="Times New Roman"/>
                <w:b w:val="0"/>
                <w:i/>
                <w:color w:val="000000"/>
                <w:sz w:val="24"/>
              </w:rPr>
              <w:t>to love/hate doing smth</w:t>
            </w:r>
          </w:p>
        </w:tc>
      </w:tr>
      <w:tr w14:paraId="550551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8" w:type="dxa"/>
            <w:tcMar>
              <w:top w:w="50" w:type="dxa"/>
              <w:left w:w="100" w:type="dxa"/>
            </w:tcMar>
            <w:vAlign w:val="center"/>
          </w:tcPr>
          <w:p w14:paraId="5F3EA2B2">
            <w:pPr>
              <w:spacing w:before="0" w:after="0" w:line="336" w:lineRule="auto"/>
              <w:ind w:left="336"/>
              <w:jc w:val="center"/>
            </w:pPr>
            <w:r>
              <w:rPr>
                <w:rFonts w:ascii="Times New Roman" w:hAnsi="Times New Roman"/>
                <w:b w:val="0"/>
                <w:i w:val="0"/>
                <w:color w:val="000000"/>
                <w:sz w:val="24"/>
              </w:rPr>
              <w:t>2.4.18</w:t>
            </w:r>
          </w:p>
        </w:tc>
        <w:tc>
          <w:tcPr>
            <w:tcW w:w="12780" w:type="dxa"/>
            <w:tcMar>
              <w:top w:w="50" w:type="dxa"/>
              <w:left w:w="100" w:type="dxa"/>
            </w:tcMar>
            <w:vAlign w:val="center"/>
          </w:tcPr>
          <w:p w14:paraId="77E1BDC1">
            <w:pPr>
              <w:spacing w:before="0" w:after="0" w:line="336" w:lineRule="auto"/>
              <w:ind w:left="336"/>
              <w:jc w:val="both"/>
            </w:pPr>
            <w:r>
              <w:rPr>
                <w:rFonts w:ascii="Times New Roman" w:hAnsi="Times New Roman"/>
                <w:b w:val="0"/>
                <w:i w:val="0"/>
                <w:color w:val="000000"/>
                <w:sz w:val="24"/>
              </w:rPr>
              <w:t xml:space="preserve">Конструкции c глаголами </w:t>
            </w:r>
            <w:r>
              <w:rPr>
                <w:rFonts w:ascii="Times New Roman" w:hAnsi="Times New Roman"/>
                <w:b w:val="0"/>
                <w:i/>
                <w:color w:val="000000"/>
                <w:sz w:val="24"/>
              </w:rPr>
              <w:t>to stop</w:t>
            </w:r>
            <w:r>
              <w:rPr>
                <w:rFonts w:ascii="Times New Roman" w:hAnsi="Times New Roman"/>
                <w:b w:val="0"/>
                <w:i w:val="0"/>
                <w:color w:val="000000"/>
                <w:sz w:val="24"/>
              </w:rPr>
              <w:t xml:space="preserve">, </w:t>
            </w:r>
            <w:r>
              <w:rPr>
                <w:rFonts w:ascii="Times New Roman" w:hAnsi="Times New Roman"/>
                <w:b w:val="0"/>
                <w:i/>
                <w:color w:val="000000"/>
                <w:sz w:val="24"/>
              </w:rPr>
              <w:t>to remember</w:t>
            </w:r>
            <w:r>
              <w:rPr>
                <w:rFonts w:ascii="Times New Roman" w:hAnsi="Times New Roman"/>
                <w:b w:val="0"/>
                <w:i w:val="0"/>
                <w:color w:val="000000"/>
                <w:sz w:val="24"/>
              </w:rPr>
              <w:t xml:space="preserve">, </w:t>
            </w:r>
            <w:r>
              <w:rPr>
                <w:rFonts w:ascii="Times New Roman" w:hAnsi="Times New Roman"/>
                <w:b w:val="0"/>
                <w:i/>
                <w:color w:val="000000"/>
                <w:sz w:val="24"/>
              </w:rPr>
              <w:t>to forget</w:t>
            </w:r>
            <w:r>
              <w:rPr>
                <w:rFonts w:ascii="Times New Roman" w:hAnsi="Times New Roman"/>
                <w:b w:val="0"/>
                <w:i w:val="0"/>
                <w:color w:val="000000"/>
                <w:sz w:val="24"/>
              </w:rPr>
              <w:t xml:space="preserve"> (разница в значении </w:t>
            </w:r>
            <w:r>
              <w:rPr>
                <w:rFonts w:ascii="Times New Roman" w:hAnsi="Times New Roman"/>
                <w:b w:val="0"/>
                <w:i/>
                <w:color w:val="000000"/>
                <w:sz w:val="24"/>
              </w:rPr>
              <w:t>to stop doing smth</w:t>
            </w:r>
            <w:r>
              <w:rPr>
                <w:rFonts w:ascii="Times New Roman" w:hAnsi="Times New Roman"/>
                <w:b w:val="0"/>
                <w:i w:val="0"/>
                <w:color w:val="000000"/>
                <w:sz w:val="24"/>
              </w:rPr>
              <w:t xml:space="preserve"> и </w:t>
            </w:r>
            <w:r>
              <w:rPr>
                <w:rFonts w:ascii="Times New Roman" w:hAnsi="Times New Roman"/>
                <w:b w:val="0"/>
                <w:i/>
                <w:color w:val="000000"/>
                <w:sz w:val="24"/>
              </w:rPr>
              <w:t>to stop to do smth</w:t>
            </w:r>
            <w:r>
              <w:rPr>
                <w:rFonts w:ascii="Times New Roman" w:hAnsi="Times New Roman"/>
                <w:b w:val="0"/>
                <w:i w:val="0"/>
                <w:color w:val="000000"/>
                <w:sz w:val="24"/>
              </w:rPr>
              <w:t>)</w:t>
            </w:r>
          </w:p>
        </w:tc>
      </w:tr>
      <w:tr w14:paraId="4CC564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8" w:type="dxa"/>
            <w:tcMar>
              <w:top w:w="50" w:type="dxa"/>
              <w:left w:w="100" w:type="dxa"/>
            </w:tcMar>
            <w:vAlign w:val="center"/>
          </w:tcPr>
          <w:p w14:paraId="4C66C3D6">
            <w:pPr>
              <w:spacing w:before="0" w:after="0" w:line="336" w:lineRule="auto"/>
              <w:ind w:left="336"/>
              <w:jc w:val="center"/>
            </w:pPr>
            <w:r>
              <w:rPr>
                <w:rFonts w:ascii="Times New Roman" w:hAnsi="Times New Roman"/>
                <w:b w:val="0"/>
                <w:i w:val="0"/>
                <w:color w:val="000000"/>
                <w:sz w:val="24"/>
              </w:rPr>
              <w:t>2.4.19</w:t>
            </w:r>
          </w:p>
        </w:tc>
        <w:tc>
          <w:tcPr>
            <w:tcW w:w="12780" w:type="dxa"/>
            <w:tcMar>
              <w:top w:w="50" w:type="dxa"/>
              <w:left w:w="100" w:type="dxa"/>
            </w:tcMar>
            <w:vAlign w:val="center"/>
          </w:tcPr>
          <w:p w14:paraId="4C3C3D5A">
            <w:pPr>
              <w:spacing w:before="0" w:after="0" w:line="336" w:lineRule="auto"/>
              <w:ind w:left="336"/>
              <w:jc w:val="both"/>
            </w:pPr>
            <w:r>
              <w:rPr>
                <w:rFonts w:ascii="Times New Roman" w:hAnsi="Times New Roman"/>
                <w:b w:val="0"/>
                <w:i w:val="0"/>
                <w:color w:val="000000"/>
                <w:sz w:val="24"/>
              </w:rPr>
              <w:t xml:space="preserve">Конструкция </w:t>
            </w:r>
            <w:r>
              <w:rPr>
                <w:rFonts w:ascii="Times New Roman" w:hAnsi="Times New Roman"/>
                <w:b w:val="0"/>
                <w:i/>
                <w:color w:val="000000"/>
                <w:sz w:val="24"/>
              </w:rPr>
              <w:t>It takes me… to do smth</w:t>
            </w:r>
          </w:p>
        </w:tc>
      </w:tr>
      <w:tr w14:paraId="6DD451C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8" w:type="dxa"/>
            <w:tcMar>
              <w:top w:w="50" w:type="dxa"/>
              <w:left w:w="100" w:type="dxa"/>
            </w:tcMar>
            <w:vAlign w:val="center"/>
          </w:tcPr>
          <w:p w14:paraId="1E067F76">
            <w:pPr>
              <w:spacing w:before="0" w:after="0" w:line="336" w:lineRule="auto"/>
              <w:ind w:left="336"/>
              <w:jc w:val="center"/>
            </w:pPr>
            <w:r>
              <w:rPr>
                <w:rFonts w:ascii="Times New Roman" w:hAnsi="Times New Roman"/>
                <w:b w:val="0"/>
                <w:i w:val="0"/>
                <w:color w:val="000000"/>
                <w:sz w:val="24"/>
              </w:rPr>
              <w:t>2.4.20</w:t>
            </w:r>
          </w:p>
        </w:tc>
        <w:tc>
          <w:tcPr>
            <w:tcW w:w="12780" w:type="dxa"/>
            <w:tcMar>
              <w:top w:w="50" w:type="dxa"/>
              <w:left w:w="100" w:type="dxa"/>
            </w:tcMar>
            <w:vAlign w:val="center"/>
          </w:tcPr>
          <w:p w14:paraId="52F3E6AE">
            <w:pPr>
              <w:spacing w:before="0" w:after="0" w:line="336" w:lineRule="auto"/>
              <w:ind w:left="336"/>
              <w:jc w:val="both"/>
            </w:pPr>
            <w:r>
              <w:rPr>
                <w:rFonts w:ascii="Times New Roman" w:hAnsi="Times New Roman"/>
                <w:b w:val="0"/>
                <w:i w:val="0"/>
                <w:color w:val="000000"/>
                <w:sz w:val="24"/>
              </w:rPr>
              <w:t xml:space="preserve">Конструкция </w:t>
            </w:r>
            <w:r>
              <w:rPr>
                <w:rFonts w:ascii="Times New Roman" w:hAnsi="Times New Roman"/>
                <w:b w:val="0"/>
                <w:i/>
                <w:color w:val="000000"/>
                <w:sz w:val="24"/>
              </w:rPr>
              <w:t>used to</w:t>
            </w:r>
            <w:r>
              <w:rPr>
                <w:rFonts w:ascii="Times New Roman" w:hAnsi="Times New Roman"/>
                <w:b w:val="0"/>
                <w:i w:val="0"/>
                <w:color w:val="000000"/>
                <w:sz w:val="24"/>
              </w:rPr>
              <w:t xml:space="preserve"> + инфинитив глагола </w:t>
            </w:r>
          </w:p>
        </w:tc>
      </w:tr>
      <w:tr w14:paraId="2856A0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8" w:type="dxa"/>
            <w:tcMar>
              <w:top w:w="50" w:type="dxa"/>
              <w:left w:w="100" w:type="dxa"/>
            </w:tcMar>
            <w:vAlign w:val="center"/>
          </w:tcPr>
          <w:p w14:paraId="40E55EFD">
            <w:pPr>
              <w:spacing w:before="0" w:after="0" w:line="336" w:lineRule="auto"/>
              <w:ind w:left="336"/>
              <w:jc w:val="center"/>
            </w:pPr>
            <w:r>
              <w:rPr>
                <w:rFonts w:ascii="Times New Roman" w:hAnsi="Times New Roman"/>
                <w:b w:val="0"/>
                <w:i w:val="0"/>
                <w:color w:val="000000"/>
                <w:sz w:val="24"/>
              </w:rPr>
              <w:t>2.4.21</w:t>
            </w:r>
          </w:p>
        </w:tc>
        <w:tc>
          <w:tcPr>
            <w:tcW w:w="12780" w:type="dxa"/>
            <w:tcMar>
              <w:top w:w="50" w:type="dxa"/>
              <w:left w:w="100" w:type="dxa"/>
            </w:tcMar>
            <w:vAlign w:val="center"/>
          </w:tcPr>
          <w:p w14:paraId="5C4F3BFB">
            <w:pPr>
              <w:spacing w:before="0" w:after="0" w:line="336" w:lineRule="auto"/>
              <w:ind w:left="336"/>
              <w:jc w:val="both"/>
            </w:pPr>
            <w:r>
              <w:rPr>
                <w:rFonts w:ascii="Times New Roman" w:hAnsi="Times New Roman"/>
                <w:b w:val="0"/>
                <w:i w:val="0"/>
                <w:color w:val="000000"/>
                <w:sz w:val="24"/>
              </w:rPr>
              <w:t xml:space="preserve">Конструкции </w:t>
            </w:r>
            <w:r>
              <w:rPr>
                <w:rFonts w:ascii="Times New Roman" w:hAnsi="Times New Roman"/>
                <w:b w:val="0"/>
                <w:i/>
                <w:color w:val="000000"/>
                <w:sz w:val="24"/>
              </w:rPr>
              <w:t>be/get used to smth</w:t>
            </w:r>
            <w:r>
              <w:rPr>
                <w:rFonts w:ascii="Times New Roman" w:hAnsi="Times New Roman"/>
                <w:b w:val="0"/>
                <w:i w:val="0"/>
                <w:color w:val="000000"/>
                <w:sz w:val="24"/>
              </w:rPr>
              <w:t xml:space="preserve">, </w:t>
            </w:r>
            <w:r>
              <w:rPr>
                <w:rFonts w:ascii="Times New Roman" w:hAnsi="Times New Roman"/>
                <w:b w:val="0"/>
                <w:i/>
                <w:color w:val="000000"/>
                <w:sz w:val="24"/>
              </w:rPr>
              <w:t>be/get used to doing smth</w:t>
            </w:r>
          </w:p>
        </w:tc>
      </w:tr>
      <w:tr w14:paraId="73F2BD7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8" w:type="dxa"/>
            <w:tcMar>
              <w:top w:w="50" w:type="dxa"/>
              <w:left w:w="100" w:type="dxa"/>
            </w:tcMar>
            <w:vAlign w:val="center"/>
          </w:tcPr>
          <w:p w14:paraId="0AC81EBF">
            <w:pPr>
              <w:spacing w:before="0" w:after="0" w:line="336" w:lineRule="auto"/>
              <w:ind w:left="336"/>
              <w:jc w:val="center"/>
            </w:pPr>
            <w:r>
              <w:rPr>
                <w:rFonts w:ascii="Times New Roman" w:hAnsi="Times New Roman"/>
                <w:b w:val="0"/>
                <w:i w:val="0"/>
                <w:color w:val="000000"/>
                <w:sz w:val="24"/>
              </w:rPr>
              <w:t>2.4.22</w:t>
            </w:r>
          </w:p>
        </w:tc>
        <w:tc>
          <w:tcPr>
            <w:tcW w:w="12780" w:type="dxa"/>
            <w:tcMar>
              <w:top w:w="50" w:type="dxa"/>
              <w:left w:w="100" w:type="dxa"/>
            </w:tcMar>
            <w:vAlign w:val="center"/>
          </w:tcPr>
          <w:p w14:paraId="71470304">
            <w:pPr>
              <w:spacing w:before="0" w:after="0" w:line="336" w:lineRule="auto"/>
              <w:ind w:left="336"/>
              <w:jc w:val="both"/>
            </w:pPr>
            <w:r>
              <w:rPr>
                <w:rFonts w:ascii="Times New Roman" w:hAnsi="Times New Roman"/>
                <w:b w:val="0"/>
                <w:i w:val="0"/>
                <w:color w:val="000000"/>
                <w:sz w:val="24"/>
              </w:rPr>
              <w:t xml:space="preserve">Конструкции </w:t>
            </w:r>
            <w:r>
              <w:rPr>
                <w:rFonts w:ascii="Times New Roman" w:hAnsi="Times New Roman"/>
                <w:b w:val="0"/>
                <w:i/>
                <w:color w:val="000000"/>
                <w:sz w:val="24"/>
              </w:rPr>
              <w:t>I prefer</w:t>
            </w:r>
            <w:r>
              <w:rPr>
                <w:rFonts w:ascii="Times New Roman" w:hAnsi="Times New Roman"/>
                <w:b w:val="0"/>
                <w:i w:val="0"/>
                <w:color w:val="000000"/>
                <w:sz w:val="24"/>
              </w:rPr>
              <w:t xml:space="preserve">, </w:t>
            </w:r>
            <w:r>
              <w:rPr>
                <w:rFonts w:ascii="Times New Roman" w:hAnsi="Times New Roman"/>
                <w:b w:val="0"/>
                <w:i/>
                <w:color w:val="000000"/>
                <w:sz w:val="24"/>
              </w:rPr>
              <w:t>I’d prefer</w:t>
            </w:r>
            <w:r>
              <w:rPr>
                <w:rFonts w:ascii="Times New Roman" w:hAnsi="Times New Roman"/>
                <w:b w:val="0"/>
                <w:i w:val="0"/>
                <w:color w:val="000000"/>
                <w:sz w:val="24"/>
              </w:rPr>
              <w:t xml:space="preserve">, </w:t>
            </w:r>
            <w:r>
              <w:rPr>
                <w:rFonts w:ascii="Times New Roman" w:hAnsi="Times New Roman"/>
                <w:b w:val="0"/>
                <w:i/>
                <w:color w:val="000000"/>
                <w:sz w:val="24"/>
              </w:rPr>
              <w:t>I’d rather prefer</w:t>
            </w:r>
            <w:r>
              <w:rPr>
                <w:rFonts w:ascii="Times New Roman" w:hAnsi="Times New Roman"/>
                <w:b w:val="0"/>
                <w:i w:val="0"/>
                <w:color w:val="000000"/>
                <w:sz w:val="24"/>
              </w:rPr>
              <w:t xml:space="preserve">, выражающие предпочтение, а также конструкции </w:t>
            </w:r>
            <w:r>
              <w:rPr>
                <w:rFonts w:ascii="Times New Roman" w:hAnsi="Times New Roman"/>
                <w:b w:val="0"/>
                <w:i/>
                <w:color w:val="000000"/>
                <w:sz w:val="24"/>
              </w:rPr>
              <w:t>I’d rather</w:t>
            </w:r>
            <w:r>
              <w:rPr>
                <w:rFonts w:ascii="Times New Roman" w:hAnsi="Times New Roman"/>
                <w:b w:val="0"/>
                <w:i w:val="0"/>
                <w:color w:val="000000"/>
                <w:sz w:val="24"/>
              </w:rPr>
              <w:t xml:space="preserve">, </w:t>
            </w:r>
            <w:r>
              <w:rPr>
                <w:rFonts w:ascii="Times New Roman" w:hAnsi="Times New Roman"/>
                <w:b w:val="0"/>
                <w:i/>
                <w:color w:val="000000"/>
                <w:sz w:val="24"/>
              </w:rPr>
              <w:t>You’d better</w:t>
            </w:r>
          </w:p>
        </w:tc>
      </w:tr>
      <w:tr w14:paraId="79AC738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8" w:type="dxa"/>
            <w:tcMar>
              <w:top w:w="50" w:type="dxa"/>
              <w:left w:w="100" w:type="dxa"/>
            </w:tcMar>
            <w:vAlign w:val="center"/>
          </w:tcPr>
          <w:p w14:paraId="04EFAF91">
            <w:pPr>
              <w:spacing w:before="0" w:after="0" w:line="336" w:lineRule="auto"/>
              <w:ind w:left="336"/>
              <w:jc w:val="center"/>
            </w:pPr>
            <w:r>
              <w:rPr>
                <w:rFonts w:ascii="Times New Roman" w:hAnsi="Times New Roman"/>
                <w:b w:val="0"/>
                <w:i w:val="0"/>
                <w:color w:val="000000"/>
                <w:sz w:val="24"/>
              </w:rPr>
              <w:t>2.4.23</w:t>
            </w:r>
          </w:p>
        </w:tc>
        <w:tc>
          <w:tcPr>
            <w:tcW w:w="12780" w:type="dxa"/>
            <w:tcMar>
              <w:top w:w="50" w:type="dxa"/>
              <w:left w:w="100" w:type="dxa"/>
            </w:tcMar>
            <w:vAlign w:val="center"/>
          </w:tcPr>
          <w:p w14:paraId="30817793">
            <w:pPr>
              <w:spacing w:before="0" w:after="0" w:line="336" w:lineRule="auto"/>
              <w:ind w:left="336"/>
              <w:jc w:val="both"/>
            </w:pPr>
            <w:r>
              <w:rPr>
                <w:rFonts w:ascii="Times New Roman" w:hAnsi="Times New Roman"/>
                <w:b w:val="0"/>
                <w:i w:val="0"/>
                <w:color w:val="000000"/>
                <w:sz w:val="24"/>
              </w:rPr>
              <w:t>Подлежащее, выраженное собирательным существительным (</w:t>
            </w:r>
            <w:r>
              <w:rPr>
                <w:rFonts w:ascii="Times New Roman" w:hAnsi="Times New Roman"/>
                <w:b w:val="0"/>
                <w:i/>
                <w:color w:val="000000"/>
                <w:sz w:val="24"/>
              </w:rPr>
              <w:t>family, police</w:t>
            </w:r>
            <w:r>
              <w:rPr>
                <w:rFonts w:ascii="Times New Roman" w:hAnsi="Times New Roman"/>
                <w:b w:val="0"/>
                <w:i w:val="0"/>
                <w:color w:val="000000"/>
                <w:sz w:val="24"/>
              </w:rPr>
              <w:t>), и его согласование со сказуемым</w:t>
            </w:r>
          </w:p>
        </w:tc>
      </w:tr>
      <w:tr w14:paraId="76B100D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8" w:type="dxa"/>
            <w:tcMar>
              <w:top w:w="50" w:type="dxa"/>
              <w:left w:w="100" w:type="dxa"/>
            </w:tcMar>
            <w:vAlign w:val="center"/>
          </w:tcPr>
          <w:p w14:paraId="45C484F6">
            <w:pPr>
              <w:spacing w:before="0" w:after="0" w:line="336" w:lineRule="auto"/>
              <w:ind w:left="336"/>
              <w:jc w:val="center"/>
            </w:pPr>
            <w:r>
              <w:rPr>
                <w:rFonts w:ascii="Times New Roman" w:hAnsi="Times New Roman"/>
                <w:b w:val="0"/>
                <w:i w:val="0"/>
                <w:color w:val="000000"/>
                <w:sz w:val="24"/>
              </w:rPr>
              <w:t>2.4.24</w:t>
            </w:r>
          </w:p>
        </w:tc>
        <w:tc>
          <w:tcPr>
            <w:tcW w:w="12780" w:type="dxa"/>
            <w:tcMar>
              <w:top w:w="50" w:type="dxa"/>
              <w:left w:w="100" w:type="dxa"/>
            </w:tcMar>
            <w:vAlign w:val="center"/>
          </w:tcPr>
          <w:p w14:paraId="6E30AA70">
            <w:pPr>
              <w:spacing w:before="0" w:after="0" w:line="336" w:lineRule="auto"/>
              <w:ind w:left="336"/>
              <w:jc w:val="both"/>
            </w:pPr>
            <w:r>
              <w:rPr>
                <w:rFonts w:ascii="Times New Roman" w:hAnsi="Times New Roman"/>
                <w:b w:val="0"/>
                <w:i w:val="0"/>
                <w:color w:val="000000"/>
                <w:spacing w:val="-2"/>
                <w:sz w:val="24"/>
              </w:rPr>
              <w:t>Глаголы (правильные и неправильные) в видовременных формах действительного залога в изъявительном наклонении (Present/Past/Future Simple Tense, Present/Past Continuous Tense, Present/Past Perfect Tense, Present Perfect Continuous Tense, Future-in-the-Past Tense) и наиболее употребительных формах страдательного залога (Present/Past Simple Passive, Present Perfect Passive)</w:t>
            </w:r>
          </w:p>
        </w:tc>
      </w:tr>
      <w:tr w14:paraId="43F555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8" w:type="dxa"/>
            <w:tcMar>
              <w:top w:w="50" w:type="dxa"/>
              <w:left w:w="100" w:type="dxa"/>
            </w:tcMar>
            <w:vAlign w:val="center"/>
          </w:tcPr>
          <w:p w14:paraId="16B8040F">
            <w:pPr>
              <w:spacing w:before="0" w:after="0" w:line="336" w:lineRule="auto"/>
              <w:ind w:left="336"/>
              <w:jc w:val="center"/>
            </w:pPr>
            <w:r>
              <w:rPr>
                <w:rFonts w:ascii="Times New Roman" w:hAnsi="Times New Roman"/>
                <w:b w:val="0"/>
                <w:i w:val="0"/>
                <w:color w:val="000000"/>
                <w:sz w:val="24"/>
              </w:rPr>
              <w:t>2.4.25</w:t>
            </w:r>
          </w:p>
        </w:tc>
        <w:tc>
          <w:tcPr>
            <w:tcW w:w="12780" w:type="dxa"/>
            <w:tcMar>
              <w:top w:w="50" w:type="dxa"/>
              <w:left w:w="100" w:type="dxa"/>
            </w:tcMar>
            <w:vAlign w:val="center"/>
          </w:tcPr>
          <w:p w14:paraId="57AD067A">
            <w:pPr>
              <w:spacing w:before="0" w:after="0" w:line="336" w:lineRule="auto"/>
              <w:ind w:left="336"/>
              <w:jc w:val="both"/>
            </w:pPr>
            <w:r>
              <w:rPr>
                <w:rFonts w:ascii="Times New Roman" w:hAnsi="Times New Roman"/>
                <w:b w:val="0"/>
                <w:i w:val="0"/>
                <w:color w:val="000000"/>
                <w:sz w:val="24"/>
              </w:rPr>
              <w:t xml:space="preserve">Конструкция </w:t>
            </w:r>
            <w:r>
              <w:rPr>
                <w:rFonts w:ascii="Times New Roman" w:hAnsi="Times New Roman"/>
                <w:b w:val="0"/>
                <w:i/>
                <w:color w:val="000000"/>
                <w:sz w:val="24"/>
              </w:rPr>
              <w:t>to be going to</w:t>
            </w:r>
            <w:r>
              <w:rPr>
                <w:rFonts w:ascii="Times New Roman" w:hAnsi="Times New Roman"/>
                <w:b w:val="0"/>
                <w:i w:val="0"/>
                <w:color w:val="000000"/>
                <w:sz w:val="24"/>
              </w:rPr>
              <w:t xml:space="preserve">, формы Future Simple Tense и Present Continuous Tense для выражения будущего действия </w:t>
            </w:r>
          </w:p>
        </w:tc>
      </w:tr>
      <w:tr w14:paraId="7C0FDB8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8" w:type="dxa"/>
            <w:tcMar>
              <w:top w:w="50" w:type="dxa"/>
              <w:left w:w="100" w:type="dxa"/>
            </w:tcMar>
            <w:vAlign w:val="center"/>
          </w:tcPr>
          <w:p w14:paraId="727F49BE">
            <w:pPr>
              <w:spacing w:before="0" w:after="0" w:line="336" w:lineRule="auto"/>
              <w:ind w:left="336"/>
              <w:jc w:val="center"/>
            </w:pPr>
            <w:r>
              <w:rPr>
                <w:rFonts w:ascii="Times New Roman" w:hAnsi="Times New Roman"/>
                <w:b w:val="0"/>
                <w:i w:val="0"/>
                <w:color w:val="000000"/>
                <w:sz w:val="24"/>
              </w:rPr>
              <w:t>2.4.26</w:t>
            </w:r>
          </w:p>
        </w:tc>
        <w:tc>
          <w:tcPr>
            <w:tcW w:w="12780" w:type="dxa"/>
            <w:tcMar>
              <w:top w:w="50" w:type="dxa"/>
              <w:left w:w="100" w:type="dxa"/>
            </w:tcMar>
            <w:vAlign w:val="center"/>
          </w:tcPr>
          <w:p w14:paraId="0C9D1CE2">
            <w:pPr>
              <w:spacing w:before="0" w:after="0" w:line="336" w:lineRule="auto"/>
              <w:ind w:left="336"/>
              <w:jc w:val="both"/>
            </w:pPr>
            <w:r>
              <w:rPr>
                <w:rFonts w:ascii="Times New Roman" w:hAnsi="Times New Roman"/>
                <w:b w:val="0"/>
                <w:i w:val="0"/>
                <w:color w:val="000000"/>
                <w:sz w:val="24"/>
              </w:rPr>
              <w:t>Модальные глаголы и их эквиваленты (</w:t>
            </w:r>
            <w:r>
              <w:rPr>
                <w:rFonts w:ascii="Times New Roman" w:hAnsi="Times New Roman"/>
                <w:b w:val="0"/>
                <w:i/>
                <w:color w:val="000000"/>
                <w:sz w:val="24"/>
              </w:rPr>
              <w:t>can/be able to</w:t>
            </w:r>
            <w:r>
              <w:rPr>
                <w:rFonts w:ascii="Times New Roman" w:hAnsi="Times New Roman"/>
                <w:b w:val="0"/>
                <w:i w:val="0"/>
                <w:color w:val="000000"/>
                <w:sz w:val="24"/>
              </w:rPr>
              <w:t xml:space="preserve">, </w:t>
            </w:r>
            <w:r>
              <w:rPr>
                <w:rFonts w:ascii="Times New Roman" w:hAnsi="Times New Roman"/>
                <w:b w:val="0"/>
                <w:i/>
                <w:color w:val="000000"/>
                <w:sz w:val="24"/>
              </w:rPr>
              <w:t>could</w:t>
            </w:r>
            <w:r>
              <w:rPr>
                <w:rFonts w:ascii="Times New Roman" w:hAnsi="Times New Roman"/>
                <w:b w:val="0"/>
                <w:i w:val="0"/>
                <w:color w:val="000000"/>
                <w:sz w:val="24"/>
              </w:rPr>
              <w:t xml:space="preserve">, </w:t>
            </w:r>
            <w:r>
              <w:rPr>
                <w:rFonts w:ascii="Times New Roman" w:hAnsi="Times New Roman"/>
                <w:b w:val="0"/>
                <w:i/>
                <w:color w:val="000000"/>
                <w:sz w:val="24"/>
              </w:rPr>
              <w:t>must/have to</w:t>
            </w:r>
            <w:r>
              <w:rPr>
                <w:rFonts w:ascii="Times New Roman" w:hAnsi="Times New Roman"/>
                <w:b w:val="0"/>
                <w:i w:val="0"/>
                <w:color w:val="000000"/>
                <w:sz w:val="24"/>
              </w:rPr>
              <w:t xml:space="preserve">, </w:t>
            </w:r>
            <w:r>
              <w:rPr>
                <w:rFonts w:ascii="Times New Roman" w:hAnsi="Times New Roman"/>
                <w:b w:val="0"/>
                <w:i/>
                <w:color w:val="000000"/>
                <w:sz w:val="24"/>
              </w:rPr>
              <w:t>may</w:t>
            </w:r>
            <w:r>
              <w:rPr>
                <w:rFonts w:ascii="Times New Roman" w:hAnsi="Times New Roman"/>
                <w:b w:val="0"/>
                <w:i w:val="0"/>
                <w:color w:val="000000"/>
                <w:sz w:val="24"/>
              </w:rPr>
              <w:t xml:space="preserve">, </w:t>
            </w:r>
            <w:r>
              <w:rPr>
                <w:rFonts w:ascii="Times New Roman" w:hAnsi="Times New Roman"/>
                <w:b w:val="0"/>
                <w:i/>
                <w:color w:val="000000"/>
                <w:sz w:val="24"/>
              </w:rPr>
              <w:t>might</w:t>
            </w:r>
            <w:r>
              <w:rPr>
                <w:rFonts w:ascii="Times New Roman" w:hAnsi="Times New Roman"/>
                <w:b w:val="0"/>
                <w:i w:val="0"/>
                <w:color w:val="000000"/>
                <w:sz w:val="24"/>
              </w:rPr>
              <w:t xml:space="preserve">, </w:t>
            </w:r>
            <w:r>
              <w:rPr>
                <w:rFonts w:ascii="Times New Roman" w:hAnsi="Times New Roman"/>
                <w:b w:val="0"/>
                <w:i/>
                <w:color w:val="000000"/>
                <w:sz w:val="24"/>
              </w:rPr>
              <w:t>should</w:t>
            </w:r>
            <w:r>
              <w:rPr>
                <w:rFonts w:ascii="Times New Roman" w:hAnsi="Times New Roman"/>
                <w:b w:val="0"/>
                <w:i w:val="0"/>
                <w:color w:val="000000"/>
                <w:sz w:val="24"/>
              </w:rPr>
              <w:t xml:space="preserve">, </w:t>
            </w:r>
            <w:r>
              <w:rPr>
                <w:rFonts w:ascii="Times New Roman" w:hAnsi="Times New Roman"/>
                <w:b w:val="0"/>
                <w:i/>
                <w:color w:val="000000"/>
                <w:sz w:val="24"/>
              </w:rPr>
              <w:t>shall</w:t>
            </w:r>
            <w:r>
              <w:rPr>
                <w:rFonts w:ascii="Times New Roman" w:hAnsi="Times New Roman"/>
                <w:b w:val="0"/>
                <w:i w:val="0"/>
                <w:color w:val="000000"/>
                <w:sz w:val="24"/>
              </w:rPr>
              <w:t xml:space="preserve">, </w:t>
            </w:r>
            <w:r>
              <w:rPr>
                <w:rFonts w:ascii="Times New Roman" w:hAnsi="Times New Roman"/>
                <w:b w:val="0"/>
                <w:i/>
                <w:color w:val="000000"/>
                <w:sz w:val="24"/>
              </w:rPr>
              <w:t>would</w:t>
            </w:r>
            <w:r>
              <w:rPr>
                <w:rFonts w:ascii="Times New Roman" w:hAnsi="Times New Roman"/>
                <w:b w:val="0"/>
                <w:i w:val="0"/>
                <w:color w:val="000000"/>
                <w:sz w:val="24"/>
              </w:rPr>
              <w:t xml:space="preserve">, </w:t>
            </w:r>
            <w:r>
              <w:rPr>
                <w:rFonts w:ascii="Times New Roman" w:hAnsi="Times New Roman"/>
                <w:b w:val="0"/>
                <w:i/>
                <w:color w:val="000000"/>
                <w:sz w:val="24"/>
              </w:rPr>
              <w:t>will</w:t>
            </w:r>
            <w:r>
              <w:rPr>
                <w:rFonts w:ascii="Times New Roman" w:hAnsi="Times New Roman"/>
                <w:b w:val="0"/>
                <w:i w:val="0"/>
                <w:color w:val="000000"/>
                <w:sz w:val="24"/>
              </w:rPr>
              <w:t xml:space="preserve">, </w:t>
            </w:r>
            <w:r>
              <w:rPr>
                <w:rFonts w:ascii="Times New Roman" w:hAnsi="Times New Roman"/>
                <w:b w:val="0"/>
                <w:i/>
                <w:color w:val="000000"/>
                <w:sz w:val="24"/>
              </w:rPr>
              <w:t>need</w:t>
            </w:r>
            <w:r>
              <w:rPr>
                <w:rFonts w:ascii="Times New Roman" w:hAnsi="Times New Roman"/>
                <w:b w:val="0"/>
                <w:i w:val="0"/>
                <w:color w:val="000000"/>
                <w:sz w:val="24"/>
              </w:rPr>
              <w:t>)</w:t>
            </w:r>
          </w:p>
        </w:tc>
      </w:tr>
      <w:tr w14:paraId="5FDAEA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8" w:type="dxa"/>
            <w:tcMar>
              <w:top w:w="50" w:type="dxa"/>
              <w:left w:w="100" w:type="dxa"/>
            </w:tcMar>
            <w:vAlign w:val="center"/>
          </w:tcPr>
          <w:p w14:paraId="2C5EA9FA">
            <w:pPr>
              <w:spacing w:before="0" w:after="0" w:line="336" w:lineRule="auto"/>
              <w:ind w:left="336"/>
              <w:jc w:val="center"/>
            </w:pPr>
            <w:r>
              <w:rPr>
                <w:rFonts w:ascii="Times New Roman" w:hAnsi="Times New Roman"/>
                <w:b w:val="0"/>
                <w:i w:val="0"/>
                <w:color w:val="000000"/>
                <w:sz w:val="24"/>
              </w:rPr>
              <w:t>2.4.27</w:t>
            </w:r>
          </w:p>
        </w:tc>
        <w:tc>
          <w:tcPr>
            <w:tcW w:w="12780" w:type="dxa"/>
            <w:tcMar>
              <w:top w:w="50" w:type="dxa"/>
              <w:left w:w="100" w:type="dxa"/>
            </w:tcMar>
            <w:vAlign w:val="center"/>
          </w:tcPr>
          <w:p w14:paraId="3D11AB77">
            <w:pPr>
              <w:spacing w:before="0" w:after="0" w:line="336" w:lineRule="auto"/>
              <w:ind w:left="336"/>
              <w:jc w:val="both"/>
            </w:pPr>
            <w:r>
              <w:rPr>
                <w:rFonts w:ascii="Times New Roman" w:hAnsi="Times New Roman"/>
                <w:b w:val="0"/>
                <w:i w:val="0"/>
                <w:color w:val="000000"/>
                <w:sz w:val="24"/>
              </w:rPr>
              <w:t xml:space="preserve">Неличные формы глагола – инфинитив, герундий, причастие (Participle I и Participle II), причастия в функции определения (Participle I – </w:t>
            </w:r>
            <w:r>
              <w:rPr>
                <w:rFonts w:ascii="Times New Roman" w:hAnsi="Times New Roman"/>
                <w:b w:val="0"/>
                <w:i/>
                <w:color w:val="000000"/>
                <w:sz w:val="24"/>
              </w:rPr>
              <w:t>a playing child</w:t>
            </w:r>
            <w:r>
              <w:rPr>
                <w:rFonts w:ascii="Times New Roman" w:hAnsi="Times New Roman"/>
                <w:b w:val="0"/>
                <w:i w:val="0"/>
                <w:color w:val="000000"/>
                <w:sz w:val="24"/>
              </w:rPr>
              <w:t xml:space="preserve">, Participle II – </w:t>
            </w:r>
            <w:r>
              <w:rPr>
                <w:rFonts w:ascii="Times New Roman" w:hAnsi="Times New Roman"/>
                <w:b w:val="0"/>
                <w:i/>
                <w:color w:val="000000"/>
                <w:sz w:val="24"/>
              </w:rPr>
              <w:t>a written text</w:t>
            </w:r>
            <w:r>
              <w:rPr>
                <w:rFonts w:ascii="Times New Roman" w:hAnsi="Times New Roman"/>
                <w:b w:val="0"/>
                <w:i w:val="0"/>
                <w:color w:val="000000"/>
                <w:sz w:val="24"/>
              </w:rPr>
              <w:t>)</w:t>
            </w:r>
          </w:p>
        </w:tc>
      </w:tr>
      <w:tr w14:paraId="11C4B4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8" w:type="dxa"/>
            <w:tcMar>
              <w:top w:w="50" w:type="dxa"/>
              <w:left w:w="100" w:type="dxa"/>
            </w:tcMar>
            <w:vAlign w:val="center"/>
          </w:tcPr>
          <w:p w14:paraId="16F403CA">
            <w:pPr>
              <w:spacing w:before="0" w:after="0" w:line="336" w:lineRule="auto"/>
              <w:ind w:left="336"/>
              <w:jc w:val="center"/>
            </w:pPr>
            <w:r>
              <w:rPr>
                <w:rFonts w:ascii="Times New Roman" w:hAnsi="Times New Roman"/>
                <w:b w:val="0"/>
                <w:i w:val="0"/>
                <w:color w:val="000000"/>
                <w:sz w:val="24"/>
              </w:rPr>
              <w:t>2.4.28</w:t>
            </w:r>
          </w:p>
        </w:tc>
        <w:tc>
          <w:tcPr>
            <w:tcW w:w="12780" w:type="dxa"/>
            <w:tcMar>
              <w:top w:w="50" w:type="dxa"/>
              <w:left w:w="100" w:type="dxa"/>
            </w:tcMar>
            <w:vAlign w:val="center"/>
          </w:tcPr>
          <w:p w14:paraId="1B986D50">
            <w:pPr>
              <w:spacing w:before="0" w:after="0" w:line="336" w:lineRule="auto"/>
              <w:ind w:left="336"/>
              <w:jc w:val="both"/>
            </w:pPr>
            <w:r>
              <w:rPr>
                <w:rFonts w:ascii="Times New Roman" w:hAnsi="Times New Roman"/>
                <w:b w:val="0"/>
                <w:i w:val="0"/>
                <w:color w:val="000000"/>
                <w:sz w:val="24"/>
              </w:rPr>
              <w:t xml:space="preserve">Определённый, неопределённый и нулевой артикли </w:t>
            </w:r>
          </w:p>
        </w:tc>
      </w:tr>
      <w:tr w14:paraId="4691B59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8" w:type="dxa"/>
            <w:tcMar>
              <w:top w:w="50" w:type="dxa"/>
              <w:left w:w="100" w:type="dxa"/>
            </w:tcMar>
            <w:vAlign w:val="center"/>
          </w:tcPr>
          <w:p w14:paraId="483B6D60">
            <w:pPr>
              <w:spacing w:before="0" w:after="0" w:line="336" w:lineRule="auto"/>
              <w:ind w:left="336"/>
              <w:jc w:val="center"/>
            </w:pPr>
            <w:r>
              <w:rPr>
                <w:rFonts w:ascii="Times New Roman" w:hAnsi="Times New Roman"/>
                <w:b w:val="0"/>
                <w:i w:val="0"/>
                <w:color w:val="000000"/>
                <w:sz w:val="24"/>
              </w:rPr>
              <w:t>2.4.29</w:t>
            </w:r>
          </w:p>
        </w:tc>
        <w:tc>
          <w:tcPr>
            <w:tcW w:w="12780" w:type="dxa"/>
            <w:tcMar>
              <w:top w:w="50" w:type="dxa"/>
              <w:left w:w="100" w:type="dxa"/>
            </w:tcMar>
            <w:vAlign w:val="center"/>
          </w:tcPr>
          <w:p w14:paraId="0B028B45">
            <w:pPr>
              <w:spacing w:before="0" w:after="0" w:line="336" w:lineRule="auto"/>
              <w:ind w:left="336"/>
              <w:jc w:val="both"/>
            </w:pPr>
            <w:r>
              <w:rPr>
                <w:rFonts w:ascii="Times New Roman" w:hAnsi="Times New Roman"/>
                <w:b w:val="0"/>
                <w:i w:val="0"/>
                <w:color w:val="000000"/>
                <w:sz w:val="24"/>
              </w:rPr>
              <w:t xml:space="preserve">Имена существительные во множественном числе, образованные по правилу, и исключения </w:t>
            </w:r>
          </w:p>
        </w:tc>
      </w:tr>
      <w:tr w14:paraId="6541CCC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8" w:type="dxa"/>
            <w:tcMar>
              <w:top w:w="50" w:type="dxa"/>
              <w:left w:w="100" w:type="dxa"/>
            </w:tcMar>
            <w:vAlign w:val="center"/>
          </w:tcPr>
          <w:p w14:paraId="316B54DA">
            <w:pPr>
              <w:spacing w:before="0" w:after="0" w:line="336" w:lineRule="auto"/>
              <w:ind w:left="336"/>
              <w:jc w:val="center"/>
            </w:pPr>
            <w:r>
              <w:rPr>
                <w:rFonts w:ascii="Times New Roman" w:hAnsi="Times New Roman"/>
                <w:b w:val="0"/>
                <w:i w:val="0"/>
                <w:color w:val="000000"/>
                <w:sz w:val="24"/>
              </w:rPr>
              <w:t>2.4.30</w:t>
            </w:r>
          </w:p>
        </w:tc>
        <w:tc>
          <w:tcPr>
            <w:tcW w:w="12780" w:type="dxa"/>
            <w:tcMar>
              <w:top w:w="50" w:type="dxa"/>
              <w:left w:w="100" w:type="dxa"/>
            </w:tcMar>
            <w:vAlign w:val="center"/>
          </w:tcPr>
          <w:p w14:paraId="563306AE">
            <w:pPr>
              <w:spacing w:before="0" w:after="0" w:line="336" w:lineRule="auto"/>
              <w:ind w:left="336"/>
              <w:jc w:val="both"/>
            </w:pPr>
            <w:r>
              <w:rPr>
                <w:rFonts w:ascii="Times New Roman" w:hAnsi="Times New Roman"/>
                <w:b w:val="0"/>
                <w:i w:val="0"/>
                <w:color w:val="000000"/>
                <w:sz w:val="24"/>
              </w:rPr>
              <w:t xml:space="preserve">Неисчисляемые имена существительные, имеющие форму только множественного числа </w:t>
            </w:r>
          </w:p>
        </w:tc>
      </w:tr>
      <w:tr w14:paraId="6A5D21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8" w:type="dxa"/>
            <w:tcMar>
              <w:top w:w="50" w:type="dxa"/>
              <w:left w:w="100" w:type="dxa"/>
            </w:tcMar>
            <w:vAlign w:val="center"/>
          </w:tcPr>
          <w:p w14:paraId="27C98FF9">
            <w:pPr>
              <w:spacing w:before="0" w:after="0" w:line="336" w:lineRule="auto"/>
              <w:ind w:left="336"/>
              <w:jc w:val="center"/>
            </w:pPr>
            <w:r>
              <w:rPr>
                <w:rFonts w:ascii="Times New Roman" w:hAnsi="Times New Roman"/>
                <w:b w:val="0"/>
                <w:i w:val="0"/>
                <w:color w:val="000000"/>
                <w:sz w:val="24"/>
              </w:rPr>
              <w:t>2.4.31</w:t>
            </w:r>
          </w:p>
        </w:tc>
        <w:tc>
          <w:tcPr>
            <w:tcW w:w="12780" w:type="dxa"/>
            <w:tcMar>
              <w:top w:w="50" w:type="dxa"/>
              <w:left w:w="100" w:type="dxa"/>
            </w:tcMar>
            <w:vAlign w:val="center"/>
          </w:tcPr>
          <w:p w14:paraId="2E8E0EF9">
            <w:pPr>
              <w:spacing w:before="0" w:after="0" w:line="336" w:lineRule="auto"/>
              <w:ind w:left="336"/>
              <w:jc w:val="both"/>
            </w:pPr>
            <w:r>
              <w:rPr>
                <w:rFonts w:ascii="Times New Roman" w:hAnsi="Times New Roman"/>
                <w:b w:val="0"/>
                <w:i w:val="0"/>
                <w:color w:val="000000"/>
                <w:sz w:val="24"/>
              </w:rPr>
              <w:t>Притяжательный падеж имён существительных</w:t>
            </w:r>
          </w:p>
        </w:tc>
      </w:tr>
      <w:tr w14:paraId="429CB75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8" w:type="dxa"/>
            <w:tcMar>
              <w:top w:w="50" w:type="dxa"/>
              <w:left w:w="100" w:type="dxa"/>
            </w:tcMar>
            <w:vAlign w:val="center"/>
          </w:tcPr>
          <w:p w14:paraId="24DC7632">
            <w:pPr>
              <w:spacing w:before="0" w:after="0" w:line="336" w:lineRule="auto"/>
              <w:ind w:left="336"/>
              <w:jc w:val="center"/>
            </w:pPr>
            <w:r>
              <w:rPr>
                <w:rFonts w:ascii="Times New Roman" w:hAnsi="Times New Roman"/>
                <w:b w:val="0"/>
                <w:i w:val="0"/>
                <w:color w:val="000000"/>
                <w:sz w:val="24"/>
              </w:rPr>
              <w:t>2.4.32</w:t>
            </w:r>
          </w:p>
        </w:tc>
        <w:tc>
          <w:tcPr>
            <w:tcW w:w="12780" w:type="dxa"/>
            <w:tcMar>
              <w:top w:w="50" w:type="dxa"/>
              <w:left w:w="100" w:type="dxa"/>
            </w:tcMar>
            <w:vAlign w:val="center"/>
          </w:tcPr>
          <w:p w14:paraId="76F20CC3">
            <w:pPr>
              <w:spacing w:before="0" w:after="0" w:line="336" w:lineRule="auto"/>
              <w:ind w:left="336"/>
              <w:jc w:val="both"/>
            </w:pPr>
            <w:r>
              <w:rPr>
                <w:rFonts w:ascii="Times New Roman" w:hAnsi="Times New Roman"/>
                <w:b w:val="0"/>
                <w:i w:val="0"/>
                <w:color w:val="000000"/>
                <w:sz w:val="24"/>
              </w:rPr>
              <w:t>Имена прилагательные и наречия в положительной, сравнительной и превосходной степенях, образованные по правилу, и исключения</w:t>
            </w:r>
          </w:p>
        </w:tc>
      </w:tr>
      <w:tr w14:paraId="55CA603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8" w:type="dxa"/>
            <w:tcMar>
              <w:top w:w="50" w:type="dxa"/>
              <w:left w:w="100" w:type="dxa"/>
            </w:tcMar>
            <w:vAlign w:val="center"/>
          </w:tcPr>
          <w:p w14:paraId="5B993197">
            <w:pPr>
              <w:spacing w:before="0" w:after="0" w:line="336" w:lineRule="auto"/>
              <w:ind w:left="336"/>
              <w:jc w:val="center"/>
            </w:pPr>
            <w:r>
              <w:rPr>
                <w:rFonts w:ascii="Times New Roman" w:hAnsi="Times New Roman"/>
                <w:b w:val="0"/>
                <w:i w:val="0"/>
                <w:color w:val="000000"/>
                <w:sz w:val="24"/>
              </w:rPr>
              <w:t>2.4.33</w:t>
            </w:r>
          </w:p>
        </w:tc>
        <w:tc>
          <w:tcPr>
            <w:tcW w:w="12780" w:type="dxa"/>
            <w:tcMar>
              <w:top w:w="50" w:type="dxa"/>
              <w:left w:w="100" w:type="dxa"/>
            </w:tcMar>
            <w:vAlign w:val="center"/>
          </w:tcPr>
          <w:p w14:paraId="00CD19AB">
            <w:pPr>
              <w:spacing w:before="0" w:after="0" w:line="336" w:lineRule="auto"/>
              <w:ind w:left="336"/>
              <w:jc w:val="both"/>
            </w:pPr>
            <w:r>
              <w:rPr>
                <w:rFonts w:ascii="Times New Roman" w:hAnsi="Times New Roman"/>
                <w:b w:val="0"/>
                <w:i w:val="0"/>
                <w:color w:val="000000"/>
                <w:sz w:val="24"/>
              </w:rPr>
              <w:t>Порядок следования нескольких прилагательных (мнение – размер – возраст – цвет – происхождение)</w:t>
            </w:r>
          </w:p>
        </w:tc>
      </w:tr>
      <w:tr w14:paraId="5EE5FAF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8" w:type="dxa"/>
            <w:tcMar>
              <w:top w:w="50" w:type="dxa"/>
              <w:left w:w="100" w:type="dxa"/>
            </w:tcMar>
            <w:vAlign w:val="center"/>
          </w:tcPr>
          <w:p w14:paraId="29488EEA">
            <w:pPr>
              <w:spacing w:before="0" w:after="0" w:line="336" w:lineRule="auto"/>
              <w:ind w:left="336"/>
              <w:jc w:val="center"/>
            </w:pPr>
            <w:r>
              <w:rPr>
                <w:rFonts w:ascii="Times New Roman" w:hAnsi="Times New Roman"/>
                <w:b w:val="0"/>
                <w:i w:val="0"/>
                <w:color w:val="000000"/>
                <w:sz w:val="24"/>
              </w:rPr>
              <w:t>2.4.34</w:t>
            </w:r>
          </w:p>
        </w:tc>
        <w:tc>
          <w:tcPr>
            <w:tcW w:w="12780" w:type="dxa"/>
            <w:tcMar>
              <w:top w:w="50" w:type="dxa"/>
              <w:left w:w="100" w:type="dxa"/>
            </w:tcMar>
            <w:vAlign w:val="center"/>
          </w:tcPr>
          <w:p w14:paraId="0423CD82">
            <w:pPr>
              <w:spacing w:before="0" w:after="0" w:line="336" w:lineRule="auto"/>
              <w:ind w:left="336"/>
              <w:jc w:val="both"/>
            </w:pPr>
            <w:r>
              <w:rPr>
                <w:rFonts w:ascii="Times New Roman" w:hAnsi="Times New Roman"/>
                <w:b w:val="0"/>
                <w:i w:val="0"/>
                <w:color w:val="000000"/>
                <w:sz w:val="24"/>
              </w:rPr>
              <w:t>Слова, выражающие количество (</w:t>
            </w:r>
            <w:r>
              <w:rPr>
                <w:rFonts w:ascii="Times New Roman" w:hAnsi="Times New Roman"/>
                <w:b w:val="0"/>
                <w:i/>
                <w:color w:val="000000"/>
                <w:sz w:val="24"/>
              </w:rPr>
              <w:t>many/much</w:t>
            </w:r>
            <w:r>
              <w:rPr>
                <w:rFonts w:ascii="Times New Roman" w:hAnsi="Times New Roman"/>
                <w:b w:val="0"/>
                <w:i w:val="0"/>
                <w:color w:val="000000"/>
                <w:sz w:val="24"/>
              </w:rPr>
              <w:t xml:space="preserve">, </w:t>
            </w:r>
            <w:r>
              <w:rPr>
                <w:rFonts w:ascii="Times New Roman" w:hAnsi="Times New Roman"/>
                <w:b w:val="0"/>
                <w:i/>
                <w:color w:val="000000"/>
                <w:sz w:val="24"/>
              </w:rPr>
              <w:t>little/a little</w:t>
            </w:r>
            <w:r>
              <w:rPr>
                <w:rFonts w:ascii="Times New Roman" w:hAnsi="Times New Roman"/>
                <w:b w:val="0"/>
                <w:i w:val="0"/>
                <w:color w:val="000000"/>
                <w:sz w:val="24"/>
              </w:rPr>
              <w:t xml:space="preserve">, </w:t>
            </w:r>
            <w:r>
              <w:rPr>
                <w:rFonts w:ascii="Times New Roman" w:hAnsi="Times New Roman"/>
                <w:b w:val="0"/>
                <w:i/>
                <w:color w:val="000000"/>
                <w:sz w:val="24"/>
              </w:rPr>
              <w:t>few/a few</w:t>
            </w:r>
            <w:r>
              <w:rPr>
                <w:rFonts w:ascii="Times New Roman" w:hAnsi="Times New Roman"/>
                <w:b w:val="0"/>
                <w:i w:val="0"/>
                <w:color w:val="000000"/>
                <w:sz w:val="24"/>
              </w:rPr>
              <w:t xml:space="preserve">, </w:t>
            </w:r>
            <w:r>
              <w:rPr>
                <w:rFonts w:ascii="Times New Roman" w:hAnsi="Times New Roman"/>
                <w:b w:val="0"/>
                <w:i/>
                <w:color w:val="000000"/>
                <w:sz w:val="24"/>
              </w:rPr>
              <w:t>a lot of</w:t>
            </w:r>
            <w:r>
              <w:rPr>
                <w:rFonts w:ascii="Times New Roman" w:hAnsi="Times New Roman"/>
                <w:b w:val="0"/>
                <w:i w:val="0"/>
                <w:color w:val="000000"/>
                <w:sz w:val="24"/>
              </w:rPr>
              <w:t>)</w:t>
            </w:r>
          </w:p>
        </w:tc>
      </w:tr>
      <w:tr w14:paraId="0955A8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8" w:type="dxa"/>
            <w:tcMar>
              <w:top w:w="50" w:type="dxa"/>
              <w:left w:w="100" w:type="dxa"/>
            </w:tcMar>
            <w:vAlign w:val="center"/>
          </w:tcPr>
          <w:p w14:paraId="0BCB5102">
            <w:pPr>
              <w:spacing w:before="0" w:after="0" w:line="336" w:lineRule="auto"/>
              <w:ind w:left="336"/>
              <w:jc w:val="center"/>
            </w:pPr>
            <w:r>
              <w:rPr>
                <w:rFonts w:ascii="Times New Roman" w:hAnsi="Times New Roman"/>
                <w:b w:val="0"/>
                <w:i w:val="0"/>
                <w:color w:val="000000"/>
                <w:sz w:val="24"/>
              </w:rPr>
              <w:t>2.4.35</w:t>
            </w:r>
          </w:p>
        </w:tc>
        <w:tc>
          <w:tcPr>
            <w:tcW w:w="12780" w:type="dxa"/>
            <w:tcMar>
              <w:top w:w="50" w:type="dxa"/>
              <w:left w:w="100" w:type="dxa"/>
            </w:tcMar>
            <w:vAlign w:val="center"/>
          </w:tcPr>
          <w:p w14:paraId="2E42CFF2">
            <w:pPr>
              <w:spacing w:before="0" w:after="0" w:line="336" w:lineRule="auto"/>
              <w:ind w:left="336"/>
              <w:jc w:val="both"/>
            </w:pPr>
            <w:r>
              <w:rPr>
                <w:rFonts w:ascii="Times New Roman" w:hAnsi="Times New Roman"/>
                <w:b w:val="0"/>
                <w:i w:val="0"/>
                <w:color w:val="000000"/>
                <w:sz w:val="24"/>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Pr>
                <w:rFonts w:ascii="Times New Roman" w:hAnsi="Times New Roman"/>
                <w:b w:val="0"/>
                <w:i/>
                <w:color w:val="000000"/>
                <w:sz w:val="24"/>
              </w:rPr>
              <w:t>none</w:t>
            </w:r>
            <w:r>
              <w:rPr>
                <w:rFonts w:ascii="Times New Roman" w:hAnsi="Times New Roman"/>
                <w:b w:val="0"/>
                <w:i w:val="0"/>
                <w:color w:val="000000"/>
                <w:sz w:val="24"/>
              </w:rPr>
              <w:t xml:space="preserve">, </w:t>
            </w:r>
            <w:r>
              <w:rPr>
                <w:rFonts w:ascii="Times New Roman" w:hAnsi="Times New Roman"/>
                <w:b w:val="0"/>
                <w:i/>
                <w:color w:val="000000"/>
                <w:sz w:val="24"/>
              </w:rPr>
              <w:t>no</w:t>
            </w:r>
            <w:r>
              <w:rPr>
                <w:rFonts w:ascii="Times New Roman" w:hAnsi="Times New Roman"/>
                <w:b w:val="0"/>
                <w:i w:val="0"/>
                <w:color w:val="000000"/>
                <w:sz w:val="24"/>
              </w:rPr>
              <w:t xml:space="preserve"> и производные последнего (</w:t>
            </w:r>
            <w:r>
              <w:rPr>
                <w:rFonts w:ascii="Times New Roman" w:hAnsi="Times New Roman"/>
                <w:b w:val="0"/>
                <w:i/>
                <w:color w:val="000000"/>
                <w:sz w:val="24"/>
              </w:rPr>
              <w:t>nobody</w:t>
            </w:r>
            <w:r>
              <w:rPr>
                <w:rFonts w:ascii="Times New Roman" w:hAnsi="Times New Roman"/>
                <w:b w:val="0"/>
                <w:i w:val="0"/>
                <w:color w:val="000000"/>
                <w:sz w:val="24"/>
              </w:rPr>
              <w:t xml:space="preserve">, </w:t>
            </w:r>
            <w:r>
              <w:rPr>
                <w:rFonts w:ascii="Times New Roman" w:hAnsi="Times New Roman"/>
                <w:b w:val="0"/>
                <w:i/>
                <w:color w:val="000000"/>
                <w:sz w:val="24"/>
              </w:rPr>
              <w:t xml:space="preserve">nothing </w:t>
            </w:r>
            <w:r>
              <w:rPr>
                <w:rFonts w:ascii="Times New Roman" w:hAnsi="Times New Roman"/>
                <w:b w:val="0"/>
                <w:i w:val="0"/>
                <w:color w:val="000000"/>
                <w:sz w:val="24"/>
              </w:rPr>
              <w:t xml:space="preserve">и другие) </w:t>
            </w:r>
          </w:p>
        </w:tc>
      </w:tr>
      <w:tr w14:paraId="778216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8" w:type="dxa"/>
            <w:tcMar>
              <w:top w:w="50" w:type="dxa"/>
              <w:left w:w="100" w:type="dxa"/>
            </w:tcMar>
            <w:vAlign w:val="center"/>
          </w:tcPr>
          <w:p w14:paraId="23E86A4B">
            <w:pPr>
              <w:spacing w:before="0" w:after="0" w:line="336" w:lineRule="auto"/>
              <w:ind w:left="336"/>
              <w:jc w:val="center"/>
            </w:pPr>
            <w:r>
              <w:rPr>
                <w:rFonts w:ascii="Times New Roman" w:hAnsi="Times New Roman"/>
                <w:b w:val="0"/>
                <w:i w:val="0"/>
                <w:color w:val="000000"/>
                <w:sz w:val="24"/>
              </w:rPr>
              <w:t>2.4.36</w:t>
            </w:r>
          </w:p>
        </w:tc>
        <w:tc>
          <w:tcPr>
            <w:tcW w:w="12780" w:type="dxa"/>
            <w:tcMar>
              <w:top w:w="50" w:type="dxa"/>
              <w:left w:w="100" w:type="dxa"/>
            </w:tcMar>
            <w:vAlign w:val="center"/>
          </w:tcPr>
          <w:p w14:paraId="3DE5448A">
            <w:pPr>
              <w:spacing w:before="0" w:after="0" w:line="336" w:lineRule="auto"/>
              <w:ind w:left="336"/>
              <w:jc w:val="both"/>
            </w:pPr>
            <w:r>
              <w:rPr>
                <w:rFonts w:ascii="Times New Roman" w:hAnsi="Times New Roman"/>
                <w:b w:val="0"/>
                <w:i w:val="0"/>
                <w:color w:val="000000"/>
                <w:sz w:val="24"/>
              </w:rPr>
              <w:t xml:space="preserve">Количественные и порядковые числительные </w:t>
            </w:r>
          </w:p>
        </w:tc>
      </w:tr>
      <w:tr w14:paraId="2356DE8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8" w:type="dxa"/>
            <w:tcMar>
              <w:top w:w="50" w:type="dxa"/>
              <w:left w:w="100" w:type="dxa"/>
            </w:tcMar>
            <w:vAlign w:val="center"/>
          </w:tcPr>
          <w:p w14:paraId="566FFE8D">
            <w:pPr>
              <w:spacing w:before="0" w:after="0" w:line="336" w:lineRule="auto"/>
              <w:ind w:left="336"/>
              <w:jc w:val="center"/>
            </w:pPr>
            <w:r>
              <w:rPr>
                <w:rFonts w:ascii="Times New Roman" w:hAnsi="Times New Roman"/>
                <w:b w:val="0"/>
                <w:i w:val="0"/>
                <w:color w:val="000000"/>
                <w:sz w:val="24"/>
              </w:rPr>
              <w:t>2.4.37</w:t>
            </w:r>
          </w:p>
        </w:tc>
        <w:tc>
          <w:tcPr>
            <w:tcW w:w="12780" w:type="dxa"/>
            <w:tcMar>
              <w:top w:w="50" w:type="dxa"/>
              <w:left w:w="100" w:type="dxa"/>
            </w:tcMar>
            <w:vAlign w:val="center"/>
          </w:tcPr>
          <w:p w14:paraId="26E0295A">
            <w:pPr>
              <w:spacing w:before="0" w:after="0" w:line="336" w:lineRule="auto"/>
              <w:ind w:left="336"/>
              <w:jc w:val="both"/>
            </w:pPr>
            <w:r>
              <w:rPr>
                <w:rFonts w:ascii="Times New Roman" w:hAnsi="Times New Roman"/>
                <w:b w:val="0"/>
                <w:i w:val="0"/>
                <w:color w:val="000000"/>
                <w:sz w:val="24"/>
              </w:rPr>
              <w:t xml:space="preserve">Предлоги места, времени, направления, предлоги, употребляемые с глаголами в страдательном залоге </w:t>
            </w:r>
          </w:p>
        </w:tc>
      </w:tr>
      <w:tr w14:paraId="53696E1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8" w:type="dxa"/>
            <w:tcMar>
              <w:top w:w="50" w:type="dxa"/>
              <w:left w:w="100" w:type="dxa"/>
            </w:tcMar>
            <w:vAlign w:val="center"/>
          </w:tcPr>
          <w:p w14:paraId="22969DCC">
            <w:pPr>
              <w:spacing w:before="0" w:after="0" w:line="336" w:lineRule="auto"/>
              <w:ind w:left="336"/>
              <w:jc w:val="center"/>
            </w:pPr>
            <w:r>
              <w:rPr>
                <w:rFonts w:ascii="Times New Roman" w:hAnsi="Times New Roman"/>
                <w:b w:val="0"/>
                <w:i w:val="0"/>
                <w:color w:val="000000"/>
                <w:sz w:val="24"/>
              </w:rPr>
              <w:t>3</w:t>
            </w:r>
          </w:p>
        </w:tc>
        <w:tc>
          <w:tcPr>
            <w:tcW w:w="12780" w:type="dxa"/>
            <w:tcMar>
              <w:top w:w="50" w:type="dxa"/>
              <w:left w:w="100" w:type="dxa"/>
            </w:tcMar>
            <w:vAlign w:val="center"/>
          </w:tcPr>
          <w:p w14:paraId="6D1C5217">
            <w:pPr>
              <w:spacing w:before="0" w:after="0" w:line="336" w:lineRule="auto"/>
              <w:ind w:left="336"/>
              <w:jc w:val="both"/>
            </w:pPr>
            <w:r>
              <w:rPr>
                <w:rFonts w:ascii="Times New Roman" w:hAnsi="Times New Roman"/>
                <w:b w:val="0"/>
                <w:i w:val="0"/>
                <w:color w:val="000000"/>
                <w:sz w:val="24"/>
              </w:rPr>
              <w:t>Социокультурные знания и умения</w:t>
            </w:r>
          </w:p>
        </w:tc>
      </w:tr>
      <w:tr w14:paraId="28B1A38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8" w:type="dxa"/>
            <w:tcMar>
              <w:top w:w="50" w:type="dxa"/>
              <w:left w:w="100" w:type="dxa"/>
            </w:tcMar>
            <w:vAlign w:val="center"/>
          </w:tcPr>
          <w:p w14:paraId="341831EE">
            <w:pPr>
              <w:spacing w:before="0" w:after="0" w:line="336" w:lineRule="auto"/>
              <w:ind w:left="336"/>
              <w:jc w:val="center"/>
            </w:pPr>
            <w:r>
              <w:rPr>
                <w:rFonts w:ascii="Times New Roman" w:hAnsi="Times New Roman"/>
                <w:b w:val="0"/>
                <w:i w:val="0"/>
                <w:color w:val="000000"/>
                <w:sz w:val="24"/>
              </w:rPr>
              <w:t>3.1</w:t>
            </w:r>
          </w:p>
        </w:tc>
        <w:tc>
          <w:tcPr>
            <w:tcW w:w="12780" w:type="dxa"/>
            <w:tcMar>
              <w:top w:w="50" w:type="dxa"/>
              <w:left w:w="100" w:type="dxa"/>
            </w:tcMar>
            <w:vAlign w:val="center"/>
          </w:tcPr>
          <w:p w14:paraId="0FD6FEEE">
            <w:pPr>
              <w:spacing w:before="0" w:after="0" w:line="336" w:lineRule="auto"/>
              <w:ind w:left="336"/>
              <w:jc w:val="both"/>
            </w:pPr>
            <w:r>
              <w:rPr>
                <w:rFonts w:ascii="Times New Roman" w:hAnsi="Times New Roman"/>
                <w:b w:val="0"/>
                <w:i w:val="0"/>
                <w:color w:val="000000"/>
                <w:spacing w:val="-3"/>
                <w:sz w:val="24"/>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w:t>
            </w:r>
          </w:p>
        </w:tc>
      </w:tr>
      <w:tr w14:paraId="2C9CD75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8" w:type="dxa"/>
            <w:tcMar>
              <w:top w:w="50" w:type="dxa"/>
              <w:left w:w="100" w:type="dxa"/>
            </w:tcMar>
            <w:vAlign w:val="center"/>
          </w:tcPr>
          <w:p w14:paraId="4F59B8AF">
            <w:pPr>
              <w:spacing w:before="0" w:after="0" w:line="336" w:lineRule="auto"/>
              <w:ind w:left="336"/>
              <w:jc w:val="center"/>
            </w:pPr>
            <w:r>
              <w:rPr>
                <w:rFonts w:ascii="Times New Roman" w:hAnsi="Times New Roman"/>
                <w:b w:val="0"/>
                <w:i w:val="0"/>
                <w:color w:val="000000"/>
                <w:sz w:val="24"/>
              </w:rPr>
              <w:t>3.2</w:t>
            </w:r>
          </w:p>
        </w:tc>
        <w:tc>
          <w:tcPr>
            <w:tcW w:w="12780" w:type="dxa"/>
            <w:tcMar>
              <w:top w:w="50" w:type="dxa"/>
              <w:left w:w="100" w:type="dxa"/>
            </w:tcMar>
            <w:vAlign w:val="center"/>
          </w:tcPr>
          <w:p w14:paraId="7CDAC8C3">
            <w:pPr>
              <w:spacing w:before="0" w:after="0" w:line="336" w:lineRule="auto"/>
              <w:ind w:left="336"/>
              <w:jc w:val="both"/>
            </w:pPr>
            <w:r>
              <w:rPr>
                <w:rFonts w:ascii="Times New Roman" w:hAnsi="Times New Roman"/>
                <w:b w:val="0"/>
                <w:i w:val="0"/>
                <w:color w:val="000000"/>
                <w:sz w:val="24"/>
              </w:rPr>
              <w:t>Знание и использование в устной и письменной речи наиболее употребительной тематической фоновой лексики и реалий родной страны и страны (стран) изучаемого языка при изучении тем: государственное устройство, система образования, здравоохранение, страницы истории, литературное наследие, национальные и популярные праздники, проведение досуга, этикетные особенности общения, традиции в кулинарии и другие</w:t>
            </w:r>
          </w:p>
        </w:tc>
      </w:tr>
      <w:tr w14:paraId="45107E4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8" w:type="dxa"/>
            <w:tcMar>
              <w:top w:w="50" w:type="dxa"/>
              <w:left w:w="100" w:type="dxa"/>
            </w:tcMar>
            <w:vAlign w:val="center"/>
          </w:tcPr>
          <w:p w14:paraId="052AD825">
            <w:pPr>
              <w:spacing w:before="0" w:after="0" w:line="336" w:lineRule="auto"/>
              <w:ind w:left="336"/>
              <w:jc w:val="center"/>
            </w:pPr>
            <w:r>
              <w:rPr>
                <w:rFonts w:ascii="Times New Roman" w:hAnsi="Times New Roman"/>
                <w:b w:val="0"/>
                <w:i w:val="0"/>
                <w:color w:val="000000"/>
                <w:sz w:val="24"/>
              </w:rPr>
              <w:t>3.3</w:t>
            </w:r>
          </w:p>
        </w:tc>
        <w:tc>
          <w:tcPr>
            <w:tcW w:w="12780" w:type="dxa"/>
            <w:tcMar>
              <w:top w:w="50" w:type="dxa"/>
              <w:left w:w="100" w:type="dxa"/>
            </w:tcMar>
            <w:vAlign w:val="center"/>
          </w:tcPr>
          <w:p w14:paraId="50370C1B">
            <w:pPr>
              <w:spacing w:before="0" w:after="0" w:line="336" w:lineRule="auto"/>
              <w:ind w:left="336"/>
              <w:jc w:val="both"/>
            </w:pPr>
            <w:r>
              <w:rPr>
                <w:rFonts w:ascii="Times New Roman" w:hAnsi="Times New Roman"/>
                <w:b w:val="0"/>
                <w:i w:val="0"/>
                <w:color w:val="000000"/>
                <w:sz w:val="24"/>
              </w:rPr>
              <w:t>Владение основными сведениями о социокультурном портрете и культурном наследии страны (стран), говорящих на английском языке</w:t>
            </w:r>
          </w:p>
        </w:tc>
      </w:tr>
      <w:tr w14:paraId="7873757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8" w:type="dxa"/>
            <w:tcMar>
              <w:top w:w="50" w:type="dxa"/>
              <w:left w:w="100" w:type="dxa"/>
            </w:tcMar>
            <w:vAlign w:val="center"/>
          </w:tcPr>
          <w:p w14:paraId="7F0E1BE2">
            <w:pPr>
              <w:spacing w:before="0" w:after="0" w:line="336" w:lineRule="auto"/>
              <w:ind w:left="336"/>
              <w:jc w:val="center"/>
            </w:pPr>
            <w:r>
              <w:rPr>
                <w:rFonts w:ascii="Times New Roman" w:hAnsi="Times New Roman"/>
                <w:b w:val="0"/>
                <w:i w:val="0"/>
                <w:color w:val="000000"/>
                <w:sz w:val="24"/>
              </w:rPr>
              <w:t>3.4</w:t>
            </w:r>
          </w:p>
        </w:tc>
        <w:tc>
          <w:tcPr>
            <w:tcW w:w="12780" w:type="dxa"/>
            <w:tcMar>
              <w:top w:w="50" w:type="dxa"/>
              <w:left w:w="100" w:type="dxa"/>
            </w:tcMar>
            <w:vAlign w:val="center"/>
          </w:tcPr>
          <w:p w14:paraId="72C5D23F">
            <w:pPr>
              <w:spacing w:before="0" w:after="0" w:line="336" w:lineRule="auto"/>
              <w:ind w:left="336"/>
              <w:jc w:val="both"/>
            </w:pPr>
            <w:r>
              <w:rPr>
                <w:rFonts w:ascii="Times New Roman" w:hAnsi="Times New Roman"/>
                <w:b w:val="0"/>
                <w:i w:val="0"/>
                <w:color w:val="000000"/>
                <w:sz w:val="24"/>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tc>
      </w:tr>
      <w:tr w14:paraId="144084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8" w:type="dxa"/>
            <w:tcMar>
              <w:top w:w="50" w:type="dxa"/>
              <w:left w:w="100" w:type="dxa"/>
            </w:tcMar>
            <w:vAlign w:val="center"/>
          </w:tcPr>
          <w:p w14:paraId="585C6C9C">
            <w:pPr>
              <w:spacing w:before="0" w:after="0" w:line="336" w:lineRule="auto"/>
              <w:ind w:left="336"/>
              <w:jc w:val="center"/>
            </w:pPr>
            <w:r>
              <w:rPr>
                <w:rFonts w:ascii="Times New Roman" w:hAnsi="Times New Roman"/>
                <w:b w:val="0"/>
                <w:i w:val="0"/>
                <w:color w:val="000000"/>
                <w:sz w:val="24"/>
              </w:rPr>
              <w:t>3.5</w:t>
            </w:r>
          </w:p>
        </w:tc>
        <w:tc>
          <w:tcPr>
            <w:tcW w:w="12780" w:type="dxa"/>
            <w:tcMar>
              <w:top w:w="50" w:type="dxa"/>
              <w:left w:w="100" w:type="dxa"/>
            </w:tcMar>
            <w:vAlign w:val="center"/>
          </w:tcPr>
          <w:p w14:paraId="4960969F">
            <w:pPr>
              <w:spacing w:before="0" w:after="0" w:line="336" w:lineRule="auto"/>
              <w:ind w:left="336"/>
              <w:jc w:val="both"/>
            </w:pPr>
            <w:r>
              <w:rPr>
                <w:rFonts w:ascii="Times New Roman" w:hAnsi="Times New Roman"/>
                <w:b w:val="0"/>
                <w:i w:val="0"/>
                <w:color w:val="000000"/>
                <w:sz w:val="24"/>
              </w:rPr>
              <w:t>Развитие умения представлять родную страну (малую родину) и страну (страны)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tc>
      </w:tr>
      <w:tr w14:paraId="0AD93E3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8" w:type="dxa"/>
            <w:tcMar>
              <w:top w:w="50" w:type="dxa"/>
              <w:left w:w="100" w:type="dxa"/>
            </w:tcMar>
            <w:vAlign w:val="center"/>
          </w:tcPr>
          <w:p w14:paraId="0D2D153E">
            <w:pPr>
              <w:spacing w:before="0" w:after="0" w:line="336" w:lineRule="auto"/>
              <w:ind w:left="336"/>
              <w:jc w:val="center"/>
            </w:pPr>
            <w:r>
              <w:rPr>
                <w:rFonts w:ascii="Times New Roman" w:hAnsi="Times New Roman"/>
                <w:b w:val="0"/>
                <w:i w:val="0"/>
                <w:color w:val="000000"/>
                <w:sz w:val="24"/>
              </w:rPr>
              <w:t>4</w:t>
            </w:r>
          </w:p>
        </w:tc>
        <w:tc>
          <w:tcPr>
            <w:tcW w:w="12780" w:type="dxa"/>
            <w:tcMar>
              <w:top w:w="50" w:type="dxa"/>
              <w:left w:w="100" w:type="dxa"/>
            </w:tcMar>
            <w:vAlign w:val="center"/>
          </w:tcPr>
          <w:p w14:paraId="686BA254">
            <w:pPr>
              <w:spacing w:before="0" w:after="0" w:line="336" w:lineRule="auto"/>
              <w:ind w:left="336"/>
              <w:jc w:val="both"/>
            </w:pPr>
            <w:r>
              <w:rPr>
                <w:rFonts w:ascii="Times New Roman" w:hAnsi="Times New Roman"/>
                <w:b w:val="0"/>
                <w:i w:val="0"/>
                <w:color w:val="000000"/>
                <w:sz w:val="24"/>
              </w:rPr>
              <w:t>Компенсаторные умения</w:t>
            </w:r>
          </w:p>
        </w:tc>
      </w:tr>
      <w:tr w14:paraId="6DB0445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8" w:type="dxa"/>
            <w:tcMar>
              <w:top w:w="50" w:type="dxa"/>
              <w:left w:w="100" w:type="dxa"/>
            </w:tcMar>
            <w:vAlign w:val="center"/>
          </w:tcPr>
          <w:p w14:paraId="68902145">
            <w:pPr>
              <w:spacing w:before="0" w:after="0" w:line="336" w:lineRule="auto"/>
              <w:ind w:left="336"/>
              <w:jc w:val="center"/>
            </w:pPr>
            <w:r>
              <w:rPr>
                <w:rFonts w:ascii="Times New Roman" w:hAnsi="Times New Roman"/>
                <w:b w:val="0"/>
                <w:i w:val="0"/>
                <w:color w:val="000000"/>
                <w:sz w:val="24"/>
              </w:rPr>
              <w:t>4.1</w:t>
            </w:r>
          </w:p>
        </w:tc>
        <w:tc>
          <w:tcPr>
            <w:tcW w:w="12780" w:type="dxa"/>
            <w:tcMar>
              <w:top w:w="50" w:type="dxa"/>
              <w:left w:w="100" w:type="dxa"/>
            </w:tcMar>
            <w:vAlign w:val="center"/>
          </w:tcPr>
          <w:p w14:paraId="2AAFE079">
            <w:pPr>
              <w:spacing w:before="0" w:after="0" w:line="336" w:lineRule="auto"/>
              <w:ind w:left="336"/>
              <w:jc w:val="both"/>
            </w:pPr>
            <w:r>
              <w:rPr>
                <w:rFonts w:ascii="Times New Roman" w:hAnsi="Times New Roman"/>
                <w:b w:val="0"/>
                <w:i w:val="0"/>
                <w:color w:val="000000"/>
                <w:sz w:val="24"/>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p>
        </w:tc>
      </w:tr>
      <w:tr w14:paraId="490438B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8" w:type="dxa"/>
            <w:tcMar>
              <w:top w:w="50" w:type="dxa"/>
              <w:left w:w="100" w:type="dxa"/>
            </w:tcMar>
            <w:vAlign w:val="center"/>
          </w:tcPr>
          <w:p w14:paraId="104F2FEF">
            <w:pPr>
              <w:spacing w:before="0" w:after="0" w:line="336" w:lineRule="auto"/>
              <w:ind w:left="336"/>
              <w:jc w:val="center"/>
            </w:pPr>
            <w:r>
              <w:rPr>
                <w:rFonts w:ascii="Times New Roman" w:hAnsi="Times New Roman"/>
                <w:b w:val="0"/>
                <w:i w:val="0"/>
                <w:color w:val="000000"/>
                <w:sz w:val="24"/>
              </w:rPr>
              <w:t>4.2</w:t>
            </w:r>
          </w:p>
        </w:tc>
        <w:tc>
          <w:tcPr>
            <w:tcW w:w="12780" w:type="dxa"/>
            <w:tcMar>
              <w:top w:w="50" w:type="dxa"/>
              <w:left w:w="100" w:type="dxa"/>
            </w:tcMar>
            <w:vAlign w:val="center"/>
          </w:tcPr>
          <w:p w14:paraId="3CF47C89">
            <w:pPr>
              <w:spacing w:before="0" w:after="0" w:line="336" w:lineRule="auto"/>
              <w:ind w:left="336"/>
              <w:jc w:val="both"/>
            </w:pPr>
            <w:r>
              <w:rPr>
                <w:rFonts w:ascii="Times New Roman" w:hAnsi="Times New Roman"/>
                <w:b w:val="0"/>
                <w:i w:val="0"/>
                <w:color w:val="000000"/>
                <w:sz w:val="24"/>
              </w:rPr>
              <w:t>Развитие умения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bl>
    <w:p w14:paraId="0BE0ADC7">
      <w:pPr>
        <w:spacing w:before="0" w:after="0"/>
        <w:ind w:left="120"/>
        <w:jc w:val="left"/>
      </w:pPr>
    </w:p>
    <w:p w14:paraId="5F80F990">
      <w:pPr>
        <w:spacing w:before="199" w:after="199"/>
        <w:ind w:left="120"/>
        <w:jc w:val="left"/>
      </w:pPr>
      <w:r>
        <w:rPr>
          <w:rFonts w:ascii="Times New Roman" w:hAnsi="Times New Roman"/>
          <w:b/>
          <w:i w:val="0"/>
          <w:color w:val="000000"/>
          <w:sz w:val="28"/>
        </w:rPr>
        <w:t>11 КЛАСС</w:t>
      </w:r>
    </w:p>
    <w:p w14:paraId="6F69C56B">
      <w:pPr>
        <w:spacing w:before="0" w:after="0"/>
        <w:ind w:left="120"/>
        <w:jc w:val="left"/>
      </w:pPr>
    </w:p>
    <w:tbl>
      <w:tblPr>
        <w:tblStyle w:val="7"/>
        <w:tblW w:w="0" w:type="auto"/>
        <w:tblCellSpacing w:w="0" w:type="dxa"/>
        <w:tblInd w:w="144"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334"/>
        <w:gridCol w:w="7762"/>
      </w:tblGrid>
      <w:tr w14:paraId="152E5C5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144" w:hRule="atLeast"/>
          <w:tblCellSpacing w:w="0" w:type="dxa"/>
        </w:trPr>
        <w:tc>
          <w:tcPr>
            <w:tcW w:w="1079" w:type="dxa"/>
            <w:tcMar>
              <w:top w:w="50" w:type="dxa"/>
              <w:left w:w="100" w:type="dxa"/>
            </w:tcMar>
            <w:vAlign w:val="center"/>
          </w:tcPr>
          <w:p w14:paraId="0AF711DC">
            <w:pPr>
              <w:spacing w:before="0" w:after="0"/>
              <w:ind w:left="243"/>
              <w:jc w:val="left"/>
            </w:pPr>
            <w:r>
              <w:rPr>
                <w:rFonts w:ascii="Times New Roman" w:hAnsi="Times New Roman"/>
                <w:b/>
                <w:i w:val="0"/>
                <w:color w:val="000000"/>
                <w:sz w:val="24"/>
              </w:rPr>
              <w:t xml:space="preserve"> Код </w:t>
            </w:r>
          </w:p>
        </w:tc>
        <w:tc>
          <w:tcPr>
            <w:tcW w:w="13026" w:type="dxa"/>
            <w:tcMar>
              <w:top w:w="50" w:type="dxa"/>
              <w:left w:w="100" w:type="dxa"/>
            </w:tcMar>
            <w:vAlign w:val="center"/>
          </w:tcPr>
          <w:p w14:paraId="0AE6A106">
            <w:pPr>
              <w:spacing w:before="0" w:after="0"/>
              <w:ind w:left="243"/>
              <w:jc w:val="left"/>
            </w:pPr>
            <w:r>
              <w:rPr>
                <w:rFonts w:ascii="Times New Roman" w:hAnsi="Times New Roman"/>
                <w:b/>
                <w:i w:val="0"/>
                <w:color w:val="000000"/>
                <w:sz w:val="24"/>
              </w:rPr>
              <w:t xml:space="preserve"> Проверяемый элемент содержания </w:t>
            </w:r>
          </w:p>
        </w:tc>
      </w:tr>
      <w:tr w14:paraId="213C4B7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9" w:type="dxa"/>
            <w:tcMar>
              <w:top w:w="50" w:type="dxa"/>
              <w:left w:w="100" w:type="dxa"/>
            </w:tcMar>
            <w:vAlign w:val="center"/>
          </w:tcPr>
          <w:p w14:paraId="2153D7F5">
            <w:pPr>
              <w:spacing w:before="0" w:after="0" w:line="336" w:lineRule="auto"/>
              <w:ind w:left="336"/>
              <w:jc w:val="center"/>
            </w:pPr>
            <w:r>
              <w:rPr>
                <w:rFonts w:ascii="Times New Roman" w:hAnsi="Times New Roman"/>
                <w:b w:val="0"/>
                <w:i w:val="0"/>
                <w:color w:val="000000"/>
                <w:sz w:val="24"/>
              </w:rPr>
              <w:t>1</w:t>
            </w:r>
          </w:p>
        </w:tc>
        <w:tc>
          <w:tcPr>
            <w:tcW w:w="13026" w:type="dxa"/>
            <w:tcMar>
              <w:top w:w="50" w:type="dxa"/>
              <w:left w:w="100" w:type="dxa"/>
            </w:tcMar>
            <w:vAlign w:val="center"/>
          </w:tcPr>
          <w:p w14:paraId="22A91F0B">
            <w:pPr>
              <w:spacing w:before="0" w:after="0" w:line="336" w:lineRule="auto"/>
              <w:ind w:left="336"/>
              <w:jc w:val="both"/>
            </w:pPr>
            <w:r>
              <w:rPr>
                <w:rFonts w:ascii="Times New Roman" w:hAnsi="Times New Roman"/>
                <w:b w:val="0"/>
                <w:i w:val="0"/>
                <w:color w:val="000000"/>
                <w:sz w:val="24"/>
              </w:rPr>
              <w:t>###Par###Коммуникативные умения</w:t>
            </w:r>
          </w:p>
          <w:p w14:paraId="5E8C80FB">
            <w:pPr>
              <w:spacing w:before="0" w:after="0" w:line="336" w:lineRule="auto"/>
              <w:ind w:left="336"/>
              <w:jc w:val="both"/>
            </w:pPr>
            <w:r>
              <w:rPr>
                <w:rFonts w:ascii="Times New Roman" w:hAnsi="Times New Roman"/>
                <w:b w:val="0"/>
                <w:i w:val="0"/>
                <w:color w:val="000000"/>
                <w:sz w:val="24"/>
              </w:rPr>
              <w:t xml:space="preserve">###Par###Совершенствование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 </w:t>
            </w:r>
          </w:p>
          <w:p w14:paraId="6345D734">
            <w:pPr>
              <w:spacing w:before="0" w:after="0" w:line="336" w:lineRule="auto"/>
              <w:ind w:left="336"/>
              <w:jc w:val="both"/>
            </w:pPr>
            <w:r>
              <w:rPr>
                <w:rFonts w:ascii="Times New Roman" w:hAnsi="Times New Roman"/>
                <w:b w:val="0"/>
                <w:i w:val="0"/>
                <w:color w:val="000000"/>
                <w:sz w:val="24"/>
              </w:rPr>
              <w:t>###Par###</w:t>
            </w:r>
            <w:r>
              <w:rPr>
                <w:rFonts w:ascii="Times New Roman" w:hAnsi="Times New Roman"/>
                <w:b w:val="0"/>
                <w:i w:val="0"/>
                <w:color w:val="000000"/>
                <w:spacing w:val="-2"/>
                <w:sz w:val="24"/>
              </w:rPr>
              <w:t>Повседневная жизнь семьи. Межличностные отношения в семье, с друзьями и знакомыми. Конфликтные ситуации, их предупреждение и разрешение. Внешность и характеристика человека, литературного персонажа. Здоровый образ жизни и забота о здоровье: режим труда и отдыха, спорт, сбалансированное питание, посещение врача. Отказ от вредных привычек. 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 Место иностранного языка в повседневной жизни и профессиональной деятельности в современном мире. Молодёжь в современном обществе. Ценностные ориентиры. Участие молодёжи в жизни общества. Досуг молодёжи: увлечения и интересы. Любовь и дружба. Роль спорта в современной жизни: виды спорта, экстремальный спорт, спортивные соревнования, Олимпийские игры. Туризм. Виды отдыха. Экотуризм. Путешествия по России и зарубежным странам. Вселенная и человек. Природа. Проблемы экологии. Защита окружающей среды. Проживание в городской (сельской) местности. Технический прогресс: перспективы и последствия. Современные средства информации и коммуникации (пресса, телевидение, сеть Интернет, социальные сети и другие). Интернет-безопасность. Родная страна и страна (страны)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 Выдающиеся люди родной страны и страны (стран) изучаемого языка: государственные деятели, учёные, писатели, поэты, художники, композиторы, путешественники, спортсмены, актёры и другие</w:t>
            </w:r>
          </w:p>
        </w:tc>
      </w:tr>
      <w:tr w14:paraId="198DC6C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9" w:type="dxa"/>
            <w:tcMar>
              <w:top w:w="50" w:type="dxa"/>
              <w:left w:w="100" w:type="dxa"/>
            </w:tcMar>
            <w:vAlign w:val="center"/>
          </w:tcPr>
          <w:p w14:paraId="46599957">
            <w:pPr>
              <w:spacing w:before="0" w:after="0" w:line="336" w:lineRule="auto"/>
              <w:ind w:left="336"/>
              <w:jc w:val="center"/>
            </w:pPr>
            <w:r>
              <w:rPr>
                <w:rFonts w:ascii="Times New Roman" w:hAnsi="Times New Roman"/>
                <w:b w:val="0"/>
                <w:i/>
                <w:color w:val="000000"/>
                <w:sz w:val="24"/>
              </w:rPr>
              <w:t>1.1</w:t>
            </w:r>
          </w:p>
        </w:tc>
        <w:tc>
          <w:tcPr>
            <w:tcW w:w="13026" w:type="dxa"/>
            <w:tcMar>
              <w:top w:w="50" w:type="dxa"/>
              <w:left w:w="100" w:type="dxa"/>
            </w:tcMar>
            <w:vAlign w:val="center"/>
          </w:tcPr>
          <w:p w14:paraId="3194665C">
            <w:pPr>
              <w:spacing w:before="0" w:after="0" w:line="336" w:lineRule="auto"/>
              <w:ind w:left="336"/>
              <w:jc w:val="both"/>
            </w:pPr>
            <w:r>
              <w:rPr>
                <w:rFonts w:ascii="Times New Roman" w:hAnsi="Times New Roman"/>
                <w:b w:val="0"/>
                <w:i w:val="0"/>
                <w:color w:val="000000"/>
                <w:sz w:val="24"/>
              </w:rPr>
              <w:t>###Par###</w:t>
            </w:r>
            <w:r>
              <w:rPr>
                <w:rFonts w:ascii="Times New Roman" w:hAnsi="Times New Roman"/>
                <w:b w:val="0"/>
                <w:i/>
                <w:color w:val="000000"/>
                <w:sz w:val="24"/>
              </w:rPr>
              <w:t>Говорение</w:t>
            </w:r>
          </w:p>
        </w:tc>
      </w:tr>
      <w:tr w14:paraId="7D2AE8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9" w:type="dxa"/>
            <w:tcMar>
              <w:top w:w="50" w:type="dxa"/>
              <w:left w:w="100" w:type="dxa"/>
            </w:tcMar>
            <w:vAlign w:val="center"/>
          </w:tcPr>
          <w:p w14:paraId="0551D4B7">
            <w:pPr>
              <w:spacing w:before="0" w:after="0" w:line="336" w:lineRule="auto"/>
              <w:ind w:left="336"/>
              <w:jc w:val="center"/>
            </w:pPr>
            <w:r>
              <w:rPr>
                <w:rFonts w:ascii="Times New Roman" w:hAnsi="Times New Roman"/>
                <w:b w:val="0"/>
                <w:i w:val="0"/>
                <w:color w:val="000000"/>
                <w:sz w:val="24"/>
              </w:rPr>
              <w:t>1.1.1</w:t>
            </w:r>
          </w:p>
        </w:tc>
        <w:tc>
          <w:tcPr>
            <w:tcW w:w="13026" w:type="dxa"/>
            <w:tcMar>
              <w:top w:w="50" w:type="dxa"/>
              <w:left w:w="100" w:type="dxa"/>
            </w:tcMar>
            <w:vAlign w:val="center"/>
          </w:tcPr>
          <w:p w14:paraId="41F3B96E">
            <w:pPr>
              <w:spacing w:before="0" w:after="0" w:line="336" w:lineRule="auto"/>
              <w:ind w:left="336"/>
              <w:jc w:val="both"/>
            </w:pPr>
            <w:r>
              <w:rPr>
                <w:rFonts w:ascii="Times New Roman" w:hAnsi="Times New Roman"/>
                <w:b w:val="0"/>
                <w:i w:val="0"/>
                <w:color w:val="000000"/>
                <w:sz w:val="24"/>
              </w:rPr>
              <w:t>###Par###Диалогическая речь</w:t>
            </w:r>
          </w:p>
        </w:tc>
      </w:tr>
      <w:tr w14:paraId="6BABF3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9" w:type="dxa"/>
            <w:tcMar>
              <w:top w:w="50" w:type="dxa"/>
              <w:left w:w="100" w:type="dxa"/>
            </w:tcMar>
            <w:vAlign w:val="center"/>
          </w:tcPr>
          <w:p w14:paraId="55528B0F">
            <w:pPr>
              <w:spacing w:before="0" w:after="0" w:line="336" w:lineRule="auto"/>
              <w:ind w:left="336"/>
              <w:jc w:val="center"/>
            </w:pPr>
            <w:r>
              <w:rPr>
                <w:rFonts w:ascii="Times New Roman" w:hAnsi="Times New Roman"/>
                <w:b w:val="0"/>
                <w:i w:val="0"/>
                <w:color w:val="000000"/>
                <w:sz w:val="24"/>
              </w:rPr>
              <w:t>1.1.1.1</w:t>
            </w:r>
          </w:p>
        </w:tc>
        <w:tc>
          <w:tcPr>
            <w:tcW w:w="13026" w:type="dxa"/>
            <w:tcMar>
              <w:top w:w="50" w:type="dxa"/>
              <w:left w:w="100" w:type="dxa"/>
            </w:tcMar>
            <w:vAlign w:val="center"/>
          </w:tcPr>
          <w:p w14:paraId="2A308B63">
            <w:pPr>
              <w:spacing w:before="0" w:after="0" w:line="336" w:lineRule="auto"/>
              <w:ind w:left="336"/>
              <w:jc w:val="both"/>
            </w:pPr>
            <w:r>
              <w:rPr>
                <w:rFonts w:ascii="Times New Roman" w:hAnsi="Times New Roman"/>
                <w:b w:val="0"/>
                <w:i w:val="0"/>
                <w:color w:val="000000"/>
                <w:sz w:val="24"/>
              </w:rPr>
              <w:t>###Par###Диалог этикетного характера: начинать, поддерживать и заканчивать разговор, вежливо переспрашивать; вежливо выражать согласие (отказ); выражать благодарность; поздравлять с праздником, выражать пожелания и вежливо реагировать на поздравление 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9 реплик со стороны каждого собеседника)</w:t>
            </w:r>
          </w:p>
        </w:tc>
      </w:tr>
      <w:tr w14:paraId="4DC4B44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9" w:type="dxa"/>
            <w:tcMar>
              <w:top w:w="50" w:type="dxa"/>
              <w:left w:w="100" w:type="dxa"/>
            </w:tcMar>
            <w:vAlign w:val="center"/>
          </w:tcPr>
          <w:p w14:paraId="2FEE8343">
            <w:pPr>
              <w:spacing w:before="0" w:after="0" w:line="336" w:lineRule="auto"/>
              <w:ind w:left="336"/>
              <w:jc w:val="center"/>
            </w:pPr>
            <w:r>
              <w:rPr>
                <w:rFonts w:ascii="Times New Roman" w:hAnsi="Times New Roman"/>
                <w:b w:val="0"/>
                <w:i w:val="0"/>
                <w:color w:val="000000"/>
                <w:sz w:val="24"/>
              </w:rPr>
              <w:t>1.1.1.2</w:t>
            </w:r>
          </w:p>
        </w:tc>
        <w:tc>
          <w:tcPr>
            <w:tcW w:w="13026" w:type="dxa"/>
            <w:tcMar>
              <w:top w:w="50" w:type="dxa"/>
              <w:left w:w="100" w:type="dxa"/>
            </w:tcMar>
            <w:vAlign w:val="center"/>
          </w:tcPr>
          <w:p w14:paraId="2A66EED9">
            <w:pPr>
              <w:spacing w:before="0" w:after="0" w:line="336" w:lineRule="auto"/>
              <w:ind w:left="336"/>
              <w:jc w:val="both"/>
            </w:pPr>
            <w:r>
              <w:rPr>
                <w:rFonts w:ascii="Times New Roman" w:hAnsi="Times New Roman"/>
                <w:b w:val="0"/>
                <w:i w:val="0"/>
                <w:color w:val="000000"/>
                <w:sz w:val="24"/>
              </w:rPr>
              <w:t>###Par###</w:t>
            </w:r>
            <w:r>
              <w:rPr>
                <w:rFonts w:ascii="Times New Roman" w:hAnsi="Times New Roman"/>
                <w:b w:val="0"/>
                <w:i w:val="0"/>
                <w:color w:val="000000"/>
                <w:spacing w:val="-4"/>
                <w:sz w:val="24"/>
              </w:rPr>
              <w:t xml:space="preserve">Диалог – побуждение к действию: обращаться с просьбой, вежливо соглашаться (не соглашаться) выполнить просьбу; давать совет и принимать/не принимать совет; приглашать собеседника к совместной деятельности, вежливо соглашаться (не соглашаться) на предложение собеседника, объясняя причину своего решения, </w:t>
            </w:r>
            <w:r>
              <w:rPr>
                <w:rFonts w:ascii="Times New Roman" w:hAnsi="Times New Roman"/>
                <w:b w:val="0"/>
                <w:i w:val="0"/>
                <w:color w:val="000000"/>
                <w:sz w:val="24"/>
              </w:rPr>
              <w:t>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9 реплик со стороны каждого собеседника)</w:t>
            </w:r>
          </w:p>
        </w:tc>
      </w:tr>
      <w:tr w14:paraId="287893B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9" w:type="dxa"/>
            <w:tcMar>
              <w:top w:w="50" w:type="dxa"/>
              <w:left w:w="100" w:type="dxa"/>
            </w:tcMar>
            <w:vAlign w:val="center"/>
          </w:tcPr>
          <w:p w14:paraId="7A8AF8A9">
            <w:pPr>
              <w:spacing w:before="0" w:after="0" w:line="336" w:lineRule="auto"/>
              <w:ind w:left="336"/>
              <w:jc w:val="center"/>
            </w:pPr>
            <w:r>
              <w:rPr>
                <w:rFonts w:ascii="Times New Roman" w:hAnsi="Times New Roman"/>
                <w:b w:val="0"/>
                <w:i w:val="0"/>
                <w:color w:val="000000"/>
                <w:sz w:val="24"/>
              </w:rPr>
              <w:t>1.1.1.3</w:t>
            </w:r>
          </w:p>
        </w:tc>
        <w:tc>
          <w:tcPr>
            <w:tcW w:w="13026" w:type="dxa"/>
            <w:tcMar>
              <w:top w:w="50" w:type="dxa"/>
              <w:left w:w="100" w:type="dxa"/>
            </w:tcMar>
            <w:vAlign w:val="center"/>
          </w:tcPr>
          <w:p w14:paraId="1CA98F96">
            <w:pPr>
              <w:spacing w:before="0" w:after="0" w:line="336" w:lineRule="auto"/>
              <w:ind w:left="336"/>
              <w:jc w:val="both"/>
            </w:pPr>
            <w:r>
              <w:rPr>
                <w:rFonts w:ascii="Times New Roman" w:hAnsi="Times New Roman"/>
                <w:b w:val="0"/>
                <w:i w:val="0"/>
                <w:color w:val="000000"/>
                <w:sz w:val="24"/>
              </w:rPr>
              <w:t>###Par###Диалог-расспрос: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 (давать) интервью 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9 реплик со стороны каждого собеседника)</w:t>
            </w:r>
          </w:p>
        </w:tc>
      </w:tr>
      <w:tr w14:paraId="2B398F7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9" w:type="dxa"/>
            <w:tcMar>
              <w:top w:w="50" w:type="dxa"/>
              <w:left w:w="100" w:type="dxa"/>
            </w:tcMar>
            <w:vAlign w:val="center"/>
          </w:tcPr>
          <w:p w14:paraId="0A9FDB80">
            <w:pPr>
              <w:spacing w:before="0" w:after="0" w:line="336" w:lineRule="auto"/>
              <w:ind w:left="336"/>
              <w:jc w:val="center"/>
            </w:pPr>
            <w:r>
              <w:rPr>
                <w:rFonts w:ascii="Times New Roman" w:hAnsi="Times New Roman"/>
                <w:b w:val="0"/>
                <w:i w:val="0"/>
                <w:color w:val="000000"/>
                <w:sz w:val="24"/>
              </w:rPr>
              <w:t>1.1.1.4</w:t>
            </w:r>
          </w:p>
        </w:tc>
        <w:tc>
          <w:tcPr>
            <w:tcW w:w="13026" w:type="dxa"/>
            <w:tcMar>
              <w:top w:w="50" w:type="dxa"/>
              <w:left w:w="100" w:type="dxa"/>
            </w:tcMar>
            <w:vAlign w:val="center"/>
          </w:tcPr>
          <w:p w14:paraId="154FFF54">
            <w:pPr>
              <w:spacing w:before="0" w:after="0" w:line="336" w:lineRule="auto"/>
              <w:ind w:left="336"/>
              <w:jc w:val="both"/>
            </w:pPr>
            <w:r>
              <w:rPr>
                <w:rFonts w:ascii="Times New Roman" w:hAnsi="Times New Roman"/>
                <w:b w:val="0"/>
                <w:i w:val="0"/>
                <w:color w:val="000000"/>
                <w:sz w:val="24"/>
              </w:rPr>
              <w:t>###Par###Диалог-обмен мнениями: выражать свою точку зрения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диаграммы с соблюдением норм речевого этикета, принятых в стране (странах) изучаемого языка (объём диалога – до 9 реплик со стороны каждого собеседника)</w:t>
            </w:r>
          </w:p>
        </w:tc>
      </w:tr>
      <w:tr w14:paraId="17971C6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9" w:type="dxa"/>
            <w:tcMar>
              <w:top w:w="50" w:type="dxa"/>
              <w:left w:w="100" w:type="dxa"/>
            </w:tcMar>
            <w:vAlign w:val="center"/>
          </w:tcPr>
          <w:p w14:paraId="0BAE35F3">
            <w:pPr>
              <w:spacing w:before="0" w:after="0" w:line="336" w:lineRule="auto"/>
              <w:ind w:left="336"/>
              <w:jc w:val="center"/>
            </w:pPr>
            <w:r>
              <w:rPr>
                <w:rFonts w:ascii="Times New Roman" w:hAnsi="Times New Roman"/>
                <w:b w:val="0"/>
                <w:i w:val="0"/>
                <w:color w:val="000000"/>
                <w:sz w:val="24"/>
              </w:rPr>
              <w:t>1.1.1.5</w:t>
            </w:r>
          </w:p>
        </w:tc>
        <w:tc>
          <w:tcPr>
            <w:tcW w:w="13026" w:type="dxa"/>
            <w:tcMar>
              <w:top w:w="50" w:type="dxa"/>
              <w:left w:w="100" w:type="dxa"/>
            </w:tcMar>
            <w:vAlign w:val="center"/>
          </w:tcPr>
          <w:p w14:paraId="583B752D">
            <w:pPr>
              <w:spacing w:before="0" w:after="0" w:line="336" w:lineRule="auto"/>
              <w:ind w:left="336"/>
              <w:jc w:val="both"/>
            </w:pPr>
            <w:r>
              <w:rPr>
                <w:rFonts w:ascii="Times New Roman" w:hAnsi="Times New Roman"/>
                <w:b w:val="0"/>
                <w:i w:val="0"/>
                <w:color w:val="000000"/>
                <w:sz w:val="24"/>
              </w:rPr>
              <w:t>###Par###Комбинированный диалог, включающий разные виды диалогов, 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9 реплик со стороны каждого собеседника)</w:t>
            </w:r>
          </w:p>
        </w:tc>
      </w:tr>
      <w:tr w14:paraId="7A0355E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9" w:type="dxa"/>
            <w:tcMar>
              <w:top w:w="50" w:type="dxa"/>
              <w:left w:w="100" w:type="dxa"/>
            </w:tcMar>
            <w:vAlign w:val="center"/>
          </w:tcPr>
          <w:p w14:paraId="50956390">
            <w:pPr>
              <w:spacing w:before="0" w:after="0" w:line="336" w:lineRule="auto"/>
              <w:ind w:left="336"/>
              <w:jc w:val="center"/>
            </w:pPr>
            <w:r>
              <w:rPr>
                <w:rFonts w:ascii="Times New Roman" w:hAnsi="Times New Roman"/>
                <w:b w:val="0"/>
                <w:i w:val="0"/>
                <w:color w:val="000000"/>
                <w:sz w:val="24"/>
              </w:rPr>
              <w:t>1.1.2</w:t>
            </w:r>
          </w:p>
        </w:tc>
        <w:tc>
          <w:tcPr>
            <w:tcW w:w="13026" w:type="dxa"/>
            <w:tcMar>
              <w:top w:w="50" w:type="dxa"/>
              <w:left w:w="100" w:type="dxa"/>
            </w:tcMar>
            <w:vAlign w:val="center"/>
          </w:tcPr>
          <w:p w14:paraId="27C17A40">
            <w:pPr>
              <w:spacing w:before="0" w:after="0" w:line="336" w:lineRule="auto"/>
              <w:ind w:left="336"/>
              <w:jc w:val="both"/>
            </w:pPr>
            <w:r>
              <w:rPr>
                <w:rFonts w:ascii="Times New Roman" w:hAnsi="Times New Roman"/>
                <w:b w:val="0"/>
                <w:i w:val="0"/>
                <w:color w:val="000000"/>
                <w:sz w:val="24"/>
              </w:rPr>
              <w:t>###Par###Монологическая речь</w:t>
            </w:r>
          </w:p>
        </w:tc>
      </w:tr>
      <w:tr w14:paraId="6241783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9" w:type="dxa"/>
            <w:tcMar>
              <w:top w:w="50" w:type="dxa"/>
              <w:left w:w="100" w:type="dxa"/>
            </w:tcMar>
            <w:vAlign w:val="center"/>
          </w:tcPr>
          <w:p w14:paraId="2C4D71BB">
            <w:pPr>
              <w:spacing w:before="0" w:after="0" w:line="336" w:lineRule="auto"/>
              <w:ind w:left="336"/>
              <w:jc w:val="center"/>
            </w:pPr>
            <w:r>
              <w:rPr>
                <w:rFonts w:ascii="Times New Roman" w:hAnsi="Times New Roman"/>
                <w:b w:val="0"/>
                <w:i w:val="0"/>
                <w:color w:val="000000"/>
                <w:sz w:val="24"/>
              </w:rPr>
              <w:t>1.1.2.1</w:t>
            </w:r>
          </w:p>
        </w:tc>
        <w:tc>
          <w:tcPr>
            <w:tcW w:w="13026" w:type="dxa"/>
            <w:tcMar>
              <w:top w:w="50" w:type="dxa"/>
              <w:left w:w="100" w:type="dxa"/>
            </w:tcMar>
            <w:vAlign w:val="center"/>
          </w:tcPr>
          <w:p w14:paraId="324FED00">
            <w:pPr>
              <w:spacing w:before="0" w:after="0" w:line="336" w:lineRule="auto"/>
              <w:ind w:left="336"/>
              <w:jc w:val="both"/>
            </w:pPr>
            <w:r>
              <w:rPr>
                <w:rFonts w:ascii="Times New Roman" w:hAnsi="Times New Roman"/>
                <w:b w:val="0"/>
                <w:i w:val="0"/>
                <w:color w:val="000000"/>
                <w:sz w:val="24"/>
              </w:rPr>
              <w:t xml:space="preserve">###Par###Создание устного связного монологического высказывания с использованием одного из основных коммуникативных типов речи – описания (предмета, местности, внешности и одежды человека), характеристика (черты характера реального человека или литературного персонажа)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(объём монологического высказывания – 14-15 фраз) </w:t>
            </w:r>
          </w:p>
        </w:tc>
      </w:tr>
      <w:tr w14:paraId="3FA3C89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9" w:type="dxa"/>
            <w:tcMar>
              <w:top w:w="50" w:type="dxa"/>
              <w:left w:w="100" w:type="dxa"/>
            </w:tcMar>
            <w:vAlign w:val="center"/>
          </w:tcPr>
          <w:p w14:paraId="07179923">
            <w:pPr>
              <w:spacing w:before="0" w:after="0" w:line="336" w:lineRule="auto"/>
              <w:ind w:left="336"/>
              <w:jc w:val="center"/>
            </w:pPr>
            <w:r>
              <w:rPr>
                <w:rFonts w:ascii="Times New Roman" w:hAnsi="Times New Roman"/>
                <w:b w:val="0"/>
                <w:i w:val="0"/>
                <w:color w:val="000000"/>
                <w:sz w:val="24"/>
              </w:rPr>
              <w:t>1.1.2.2</w:t>
            </w:r>
          </w:p>
        </w:tc>
        <w:tc>
          <w:tcPr>
            <w:tcW w:w="13026" w:type="dxa"/>
            <w:tcMar>
              <w:top w:w="50" w:type="dxa"/>
              <w:left w:w="100" w:type="dxa"/>
            </w:tcMar>
            <w:vAlign w:val="center"/>
          </w:tcPr>
          <w:p w14:paraId="598AACBC">
            <w:pPr>
              <w:spacing w:before="0" w:after="0" w:line="336" w:lineRule="auto"/>
              <w:ind w:left="336"/>
              <w:jc w:val="both"/>
            </w:pPr>
            <w:r>
              <w:rPr>
                <w:rFonts w:ascii="Times New Roman" w:hAnsi="Times New Roman"/>
                <w:b w:val="0"/>
                <w:i w:val="0"/>
                <w:color w:val="000000"/>
                <w:sz w:val="24"/>
              </w:rPr>
              <w:t>###Par###Создание устного связного монологического высказывания с использованием одного из основных коммуникативных типов речи – повествования (сообщения)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(объём монологического высказывания – 14-15 фраз)</w:t>
            </w:r>
          </w:p>
        </w:tc>
      </w:tr>
      <w:tr w14:paraId="720E86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9" w:type="dxa"/>
            <w:tcMar>
              <w:top w:w="50" w:type="dxa"/>
              <w:left w:w="100" w:type="dxa"/>
            </w:tcMar>
            <w:vAlign w:val="center"/>
          </w:tcPr>
          <w:p w14:paraId="51F8AEC3">
            <w:pPr>
              <w:spacing w:before="0" w:after="0" w:line="336" w:lineRule="auto"/>
              <w:ind w:left="336"/>
              <w:jc w:val="center"/>
            </w:pPr>
            <w:r>
              <w:rPr>
                <w:rFonts w:ascii="Times New Roman" w:hAnsi="Times New Roman"/>
                <w:b w:val="0"/>
                <w:i w:val="0"/>
                <w:color w:val="000000"/>
                <w:sz w:val="24"/>
              </w:rPr>
              <w:t>1.1.2.3</w:t>
            </w:r>
          </w:p>
        </w:tc>
        <w:tc>
          <w:tcPr>
            <w:tcW w:w="13026" w:type="dxa"/>
            <w:tcMar>
              <w:top w:w="50" w:type="dxa"/>
              <w:left w:w="100" w:type="dxa"/>
            </w:tcMar>
            <w:vAlign w:val="center"/>
          </w:tcPr>
          <w:p w14:paraId="6928373B">
            <w:pPr>
              <w:spacing w:before="0" w:after="0" w:line="336" w:lineRule="auto"/>
              <w:ind w:left="336"/>
              <w:jc w:val="both"/>
            </w:pPr>
            <w:r>
              <w:rPr>
                <w:rFonts w:ascii="Times New Roman" w:hAnsi="Times New Roman"/>
                <w:b w:val="0"/>
                <w:i w:val="0"/>
                <w:color w:val="000000"/>
                <w:sz w:val="24"/>
              </w:rPr>
              <w:t>###Par###Создание устного связного монологического высказывания с использованием одного из основных коммуникативных типов речи – рассуждения (с изложением своего мнения и краткой аргументацией)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(объём монологического высказывания – 14-15 фраз)</w:t>
            </w:r>
          </w:p>
        </w:tc>
      </w:tr>
      <w:tr w14:paraId="7B39593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9" w:type="dxa"/>
            <w:tcMar>
              <w:top w:w="50" w:type="dxa"/>
              <w:left w:w="100" w:type="dxa"/>
            </w:tcMar>
            <w:vAlign w:val="center"/>
          </w:tcPr>
          <w:p w14:paraId="201CAA6B">
            <w:pPr>
              <w:spacing w:before="0" w:after="0" w:line="336" w:lineRule="auto"/>
              <w:ind w:left="336"/>
              <w:jc w:val="center"/>
            </w:pPr>
            <w:r>
              <w:rPr>
                <w:rFonts w:ascii="Times New Roman" w:hAnsi="Times New Roman"/>
                <w:b w:val="0"/>
                <w:i w:val="0"/>
                <w:color w:val="000000"/>
                <w:sz w:val="24"/>
              </w:rPr>
              <w:t>1.1.2.4</w:t>
            </w:r>
          </w:p>
        </w:tc>
        <w:tc>
          <w:tcPr>
            <w:tcW w:w="13026" w:type="dxa"/>
            <w:tcMar>
              <w:top w:w="50" w:type="dxa"/>
              <w:left w:w="100" w:type="dxa"/>
            </w:tcMar>
            <w:vAlign w:val="center"/>
          </w:tcPr>
          <w:p w14:paraId="7C50613A">
            <w:pPr>
              <w:spacing w:before="0" w:after="0" w:line="336" w:lineRule="auto"/>
              <w:ind w:left="336"/>
              <w:jc w:val="both"/>
            </w:pPr>
            <w:r>
              <w:rPr>
                <w:rFonts w:ascii="Times New Roman" w:hAnsi="Times New Roman"/>
                <w:b w:val="0"/>
                <w:i w:val="0"/>
                <w:color w:val="000000"/>
                <w:sz w:val="24"/>
              </w:rPr>
              <w:t>###Par###Пересказ основного содержания прочитанного (прослушанного) текста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(объём монологического высказывания – 14-15 фраз)</w:t>
            </w:r>
          </w:p>
        </w:tc>
      </w:tr>
      <w:tr w14:paraId="42CB3D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9" w:type="dxa"/>
            <w:tcMar>
              <w:top w:w="50" w:type="dxa"/>
              <w:left w:w="100" w:type="dxa"/>
            </w:tcMar>
            <w:vAlign w:val="center"/>
          </w:tcPr>
          <w:p w14:paraId="34E81699">
            <w:pPr>
              <w:spacing w:before="0" w:after="0" w:line="336" w:lineRule="auto"/>
              <w:ind w:left="336"/>
              <w:jc w:val="center"/>
            </w:pPr>
            <w:r>
              <w:rPr>
                <w:rFonts w:ascii="Times New Roman" w:hAnsi="Times New Roman"/>
                <w:b w:val="0"/>
                <w:i w:val="0"/>
                <w:color w:val="000000"/>
                <w:sz w:val="24"/>
              </w:rPr>
              <w:t>1.1.2.5</w:t>
            </w:r>
          </w:p>
        </w:tc>
        <w:tc>
          <w:tcPr>
            <w:tcW w:w="13026" w:type="dxa"/>
            <w:tcMar>
              <w:top w:w="50" w:type="dxa"/>
              <w:left w:w="100" w:type="dxa"/>
            </w:tcMar>
            <w:vAlign w:val="center"/>
          </w:tcPr>
          <w:p w14:paraId="735C5829">
            <w:pPr>
              <w:spacing w:before="0" w:after="0" w:line="336" w:lineRule="auto"/>
              <w:ind w:left="336"/>
              <w:jc w:val="both"/>
            </w:pPr>
            <w:r>
              <w:rPr>
                <w:rFonts w:ascii="Times New Roman" w:hAnsi="Times New Roman"/>
                <w:b w:val="0"/>
                <w:i w:val="0"/>
                <w:color w:val="000000"/>
                <w:sz w:val="24"/>
              </w:rPr>
              <w:t>###Par###Устное представление (презентация) результатов выполненной проектной работы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(объём монологического высказывания – 14-15 фраз)</w:t>
            </w:r>
          </w:p>
        </w:tc>
      </w:tr>
      <w:tr w14:paraId="7FD3BD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9" w:type="dxa"/>
            <w:tcMar>
              <w:top w:w="50" w:type="dxa"/>
              <w:left w:w="100" w:type="dxa"/>
            </w:tcMar>
            <w:vAlign w:val="center"/>
          </w:tcPr>
          <w:p w14:paraId="2162634A">
            <w:pPr>
              <w:spacing w:before="0" w:after="0" w:line="336" w:lineRule="auto"/>
              <w:ind w:left="336"/>
              <w:jc w:val="center"/>
            </w:pPr>
            <w:r>
              <w:rPr>
                <w:rFonts w:ascii="Times New Roman" w:hAnsi="Times New Roman"/>
                <w:b w:val="0"/>
                <w:i/>
                <w:color w:val="000000"/>
                <w:sz w:val="24"/>
              </w:rPr>
              <w:t>1.2</w:t>
            </w:r>
          </w:p>
        </w:tc>
        <w:tc>
          <w:tcPr>
            <w:tcW w:w="13026" w:type="dxa"/>
            <w:tcMar>
              <w:top w:w="50" w:type="dxa"/>
              <w:left w:w="100" w:type="dxa"/>
            </w:tcMar>
            <w:vAlign w:val="center"/>
          </w:tcPr>
          <w:p w14:paraId="11F3D756">
            <w:pPr>
              <w:spacing w:before="0" w:after="0" w:line="336" w:lineRule="auto"/>
              <w:ind w:left="336"/>
              <w:jc w:val="both"/>
            </w:pPr>
            <w:r>
              <w:rPr>
                <w:rFonts w:ascii="Times New Roman" w:hAnsi="Times New Roman"/>
                <w:b w:val="0"/>
                <w:i w:val="0"/>
                <w:color w:val="000000"/>
                <w:sz w:val="24"/>
              </w:rPr>
              <w:t>###Par###</w:t>
            </w:r>
            <w:r>
              <w:rPr>
                <w:rFonts w:ascii="Times New Roman" w:hAnsi="Times New Roman"/>
                <w:b w:val="0"/>
                <w:i/>
                <w:color w:val="000000"/>
                <w:sz w:val="24"/>
              </w:rPr>
              <w:t>Аудирование</w:t>
            </w:r>
          </w:p>
        </w:tc>
      </w:tr>
      <w:tr w14:paraId="2024BB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9" w:type="dxa"/>
            <w:tcMar>
              <w:top w:w="50" w:type="dxa"/>
              <w:left w:w="100" w:type="dxa"/>
            </w:tcMar>
            <w:vAlign w:val="center"/>
          </w:tcPr>
          <w:p w14:paraId="75E48DBC">
            <w:pPr>
              <w:spacing w:before="0" w:after="0" w:line="336" w:lineRule="auto"/>
              <w:ind w:left="336"/>
              <w:jc w:val="center"/>
            </w:pPr>
            <w:r>
              <w:rPr>
                <w:rFonts w:ascii="Times New Roman" w:hAnsi="Times New Roman"/>
                <w:b w:val="0"/>
                <w:i w:val="0"/>
                <w:color w:val="000000"/>
                <w:sz w:val="24"/>
              </w:rPr>
              <w:t>1.2.1</w:t>
            </w:r>
          </w:p>
        </w:tc>
        <w:tc>
          <w:tcPr>
            <w:tcW w:w="13026" w:type="dxa"/>
            <w:tcMar>
              <w:top w:w="50" w:type="dxa"/>
              <w:left w:w="100" w:type="dxa"/>
            </w:tcMar>
            <w:vAlign w:val="center"/>
          </w:tcPr>
          <w:p w14:paraId="01E454BC">
            <w:pPr>
              <w:spacing w:before="0" w:after="0" w:line="336" w:lineRule="auto"/>
              <w:ind w:left="336"/>
              <w:jc w:val="both"/>
            </w:pPr>
            <w:r>
              <w:rPr>
                <w:rFonts w:ascii="Times New Roman" w:hAnsi="Times New Roman"/>
                <w:b w:val="0"/>
                <w:i w:val="0"/>
                <w:color w:val="000000"/>
                <w:sz w:val="24"/>
              </w:rPr>
              <w:t>###Par###Аудирование с пониманием основного содержания текста – умения понимать на слух аутентичные тексты, содержащие отдельные неизученные языковые явления, с использованием языковой и контекстуальной догадки;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 (время звучания текста (текстов) для аудирования – до 2,5 минут)</w:t>
            </w:r>
          </w:p>
        </w:tc>
      </w:tr>
      <w:tr w14:paraId="3A8942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9" w:type="dxa"/>
            <w:tcMar>
              <w:top w:w="50" w:type="dxa"/>
              <w:left w:w="100" w:type="dxa"/>
            </w:tcMar>
            <w:vAlign w:val="center"/>
          </w:tcPr>
          <w:p w14:paraId="146A201F">
            <w:pPr>
              <w:spacing w:before="0" w:after="0" w:line="336" w:lineRule="auto"/>
              <w:ind w:left="336"/>
              <w:jc w:val="center"/>
            </w:pPr>
            <w:r>
              <w:rPr>
                <w:rFonts w:ascii="Times New Roman" w:hAnsi="Times New Roman"/>
                <w:b w:val="0"/>
                <w:i w:val="0"/>
                <w:color w:val="000000"/>
                <w:sz w:val="24"/>
              </w:rPr>
              <w:t>1.2.2</w:t>
            </w:r>
          </w:p>
        </w:tc>
        <w:tc>
          <w:tcPr>
            <w:tcW w:w="13026" w:type="dxa"/>
            <w:tcMar>
              <w:top w:w="50" w:type="dxa"/>
              <w:left w:w="100" w:type="dxa"/>
            </w:tcMar>
            <w:vAlign w:val="center"/>
          </w:tcPr>
          <w:p w14:paraId="48EA59CC">
            <w:pPr>
              <w:spacing w:before="0" w:after="0" w:line="336" w:lineRule="auto"/>
              <w:ind w:left="336"/>
              <w:jc w:val="both"/>
            </w:pPr>
            <w:r>
              <w:rPr>
                <w:rFonts w:ascii="Times New Roman" w:hAnsi="Times New Roman"/>
                <w:b w:val="0"/>
                <w:i w:val="0"/>
                <w:color w:val="000000"/>
                <w:sz w:val="24"/>
              </w:rPr>
              <w:t>###Par###Аудирование с пониманием нужной (интересующей, запрашиваемой) информации – умение понимать на слух аутентичные тексты, содержащие отдельные неизученные языковые явления, с использованием языковой и контекстуальной догадки и выделять данную информацию, представленную в эксплицитной (явной) форме, в воспринимаемом на слух тексте (время звучания текста (текстов) для аудирования – до 2,5 минут)</w:t>
            </w:r>
          </w:p>
        </w:tc>
      </w:tr>
      <w:tr w14:paraId="1D714A5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9" w:type="dxa"/>
            <w:tcMar>
              <w:top w:w="50" w:type="dxa"/>
              <w:left w:w="100" w:type="dxa"/>
            </w:tcMar>
            <w:vAlign w:val="center"/>
          </w:tcPr>
          <w:p w14:paraId="221CEBB0">
            <w:pPr>
              <w:spacing w:before="0" w:after="0" w:line="336" w:lineRule="auto"/>
              <w:ind w:left="336"/>
              <w:jc w:val="center"/>
            </w:pPr>
            <w:r>
              <w:rPr>
                <w:rFonts w:ascii="Times New Roman" w:hAnsi="Times New Roman"/>
                <w:b w:val="0"/>
                <w:i/>
                <w:color w:val="000000"/>
                <w:sz w:val="24"/>
              </w:rPr>
              <w:t>1.3</w:t>
            </w:r>
          </w:p>
        </w:tc>
        <w:tc>
          <w:tcPr>
            <w:tcW w:w="13026" w:type="dxa"/>
            <w:tcMar>
              <w:top w:w="50" w:type="dxa"/>
              <w:left w:w="100" w:type="dxa"/>
            </w:tcMar>
            <w:vAlign w:val="center"/>
          </w:tcPr>
          <w:p w14:paraId="2927988D">
            <w:pPr>
              <w:spacing w:before="0" w:after="0" w:line="336" w:lineRule="auto"/>
              <w:ind w:left="336"/>
              <w:jc w:val="both"/>
            </w:pPr>
            <w:r>
              <w:rPr>
                <w:rFonts w:ascii="Times New Roman" w:hAnsi="Times New Roman"/>
                <w:b w:val="0"/>
                <w:i w:val="0"/>
                <w:color w:val="000000"/>
                <w:sz w:val="24"/>
              </w:rPr>
              <w:t>###Par###</w:t>
            </w:r>
            <w:r>
              <w:rPr>
                <w:rFonts w:ascii="Times New Roman" w:hAnsi="Times New Roman"/>
                <w:b w:val="0"/>
                <w:i/>
                <w:color w:val="000000"/>
                <w:sz w:val="24"/>
              </w:rPr>
              <w:t>Смысловое чтение</w:t>
            </w:r>
          </w:p>
        </w:tc>
      </w:tr>
      <w:tr w14:paraId="554E909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9" w:type="dxa"/>
            <w:tcMar>
              <w:top w:w="50" w:type="dxa"/>
              <w:left w:w="100" w:type="dxa"/>
            </w:tcMar>
            <w:vAlign w:val="center"/>
          </w:tcPr>
          <w:p w14:paraId="6144568C">
            <w:pPr>
              <w:spacing w:before="0" w:after="0" w:line="336" w:lineRule="auto"/>
              <w:ind w:left="336"/>
              <w:jc w:val="center"/>
            </w:pPr>
            <w:r>
              <w:rPr>
                <w:rFonts w:ascii="Times New Roman" w:hAnsi="Times New Roman"/>
                <w:b w:val="0"/>
                <w:i w:val="0"/>
                <w:color w:val="000000"/>
                <w:sz w:val="24"/>
              </w:rPr>
              <w:t>1.3.1</w:t>
            </w:r>
          </w:p>
        </w:tc>
        <w:tc>
          <w:tcPr>
            <w:tcW w:w="13026" w:type="dxa"/>
            <w:tcMar>
              <w:top w:w="50" w:type="dxa"/>
              <w:left w:w="100" w:type="dxa"/>
            </w:tcMar>
            <w:vAlign w:val="center"/>
          </w:tcPr>
          <w:p w14:paraId="43D17DD4">
            <w:pPr>
              <w:spacing w:before="0" w:after="0" w:line="336" w:lineRule="auto"/>
              <w:ind w:left="336"/>
              <w:jc w:val="both"/>
            </w:pPr>
            <w:r>
              <w:rPr>
                <w:rFonts w:ascii="Times New Roman" w:hAnsi="Times New Roman"/>
                <w:b w:val="0"/>
                <w:i w:val="0"/>
                <w:color w:val="000000"/>
                <w:sz w:val="24"/>
              </w:rPr>
              <w:t>###Par###Чтение с пониманием основного содержания текста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(объём текста (текстов) для чтения – до 600-800 слов)</w:t>
            </w:r>
          </w:p>
        </w:tc>
      </w:tr>
      <w:tr w14:paraId="704730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9" w:type="dxa"/>
            <w:tcMar>
              <w:top w:w="50" w:type="dxa"/>
              <w:left w:w="100" w:type="dxa"/>
            </w:tcMar>
            <w:vAlign w:val="center"/>
          </w:tcPr>
          <w:p w14:paraId="37114957">
            <w:pPr>
              <w:spacing w:before="0" w:after="0" w:line="336" w:lineRule="auto"/>
              <w:ind w:left="336"/>
              <w:jc w:val="center"/>
            </w:pPr>
            <w:r>
              <w:rPr>
                <w:rFonts w:ascii="Times New Roman" w:hAnsi="Times New Roman"/>
                <w:b w:val="0"/>
                <w:i w:val="0"/>
                <w:color w:val="000000"/>
                <w:sz w:val="24"/>
              </w:rPr>
              <w:t>1.3.2</w:t>
            </w:r>
          </w:p>
        </w:tc>
        <w:tc>
          <w:tcPr>
            <w:tcW w:w="13026" w:type="dxa"/>
            <w:tcMar>
              <w:top w:w="50" w:type="dxa"/>
              <w:left w:w="100" w:type="dxa"/>
            </w:tcMar>
            <w:vAlign w:val="center"/>
          </w:tcPr>
          <w:p w14:paraId="778CE676">
            <w:pPr>
              <w:spacing w:before="0" w:after="0" w:line="336" w:lineRule="auto"/>
              <w:ind w:left="336"/>
              <w:jc w:val="both"/>
            </w:pPr>
            <w:r>
              <w:rPr>
                <w:rFonts w:ascii="Times New Roman" w:hAnsi="Times New Roman"/>
                <w:b w:val="0"/>
                <w:i w:val="0"/>
                <w:color w:val="000000"/>
                <w:sz w:val="24"/>
              </w:rPr>
              <w:t>###Par###Чтение с пониманием нужной (интересующей, запрашиваемой) информации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(объём текста (текстов) для чтения – до 600-800 слов)</w:t>
            </w:r>
          </w:p>
        </w:tc>
      </w:tr>
      <w:tr w14:paraId="0002327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9" w:type="dxa"/>
            <w:tcMar>
              <w:top w:w="50" w:type="dxa"/>
              <w:left w:w="100" w:type="dxa"/>
            </w:tcMar>
            <w:vAlign w:val="center"/>
          </w:tcPr>
          <w:p w14:paraId="13C3F2BE">
            <w:pPr>
              <w:spacing w:before="0" w:after="0" w:line="336" w:lineRule="auto"/>
              <w:ind w:left="336"/>
              <w:jc w:val="center"/>
            </w:pPr>
            <w:r>
              <w:rPr>
                <w:rFonts w:ascii="Times New Roman" w:hAnsi="Times New Roman"/>
                <w:b w:val="0"/>
                <w:i w:val="0"/>
                <w:color w:val="000000"/>
                <w:sz w:val="24"/>
              </w:rPr>
              <w:t>1.3.3</w:t>
            </w:r>
          </w:p>
        </w:tc>
        <w:tc>
          <w:tcPr>
            <w:tcW w:w="13026" w:type="dxa"/>
            <w:tcMar>
              <w:top w:w="50" w:type="dxa"/>
              <w:left w:w="100" w:type="dxa"/>
            </w:tcMar>
            <w:vAlign w:val="center"/>
          </w:tcPr>
          <w:p w14:paraId="487B7A93">
            <w:pPr>
              <w:spacing w:before="0" w:after="0" w:line="336" w:lineRule="auto"/>
              <w:ind w:left="336"/>
              <w:jc w:val="both"/>
            </w:pPr>
            <w:r>
              <w:rPr>
                <w:rFonts w:ascii="Times New Roman" w:hAnsi="Times New Roman"/>
                <w:b w:val="0"/>
                <w:i w:val="0"/>
                <w:color w:val="000000"/>
                <w:sz w:val="24"/>
              </w:rPr>
              <w:t>###Par###Чтение с полным пониманием – умения читать про себя аутентичные тексты разных жанров и стилей, содержащие отдельные неизученные языковые явления, и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с использованием языковой и контекстуальной догадки; устанавливать причинно-следственную взаимосвязь изложенных в тексте фактов и событий (объём текста (текстов) для чтения – 600-800 слов)</w:t>
            </w:r>
          </w:p>
        </w:tc>
      </w:tr>
      <w:tr w14:paraId="207429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9" w:type="dxa"/>
            <w:tcMar>
              <w:top w:w="50" w:type="dxa"/>
              <w:left w:w="100" w:type="dxa"/>
            </w:tcMar>
            <w:vAlign w:val="center"/>
          </w:tcPr>
          <w:p w14:paraId="11201BDA">
            <w:pPr>
              <w:spacing w:before="0" w:after="0" w:line="336" w:lineRule="auto"/>
              <w:ind w:left="336"/>
              <w:jc w:val="center"/>
            </w:pPr>
            <w:r>
              <w:rPr>
                <w:rFonts w:ascii="Times New Roman" w:hAnsi="Times New Roman"/>
                <w:b w:val="0"/>
                <w:i w:val="0"/>
                <w:color w:val="000000"/>
                <w:sz w:val="24"/>
              </w:rPr>
              <w:t>1.3.4</w:t>
            </w:r>
          </w:p>
        </w:tc>
        <w:tc>
          <w:tcPr>
            <w:tcW w:w="13026" w:type="dxa"/>
            <w:tcMar>
              <w:top w:w="50" w:type="dxa"/>
              <w:left w:w="100" w:type="dxa"/>
            </w:tcMar>
            <w:vAlign w:val="center"/>
          </w:tcPr>
          <w:p w14:paraId="7918C7AD">
            <w:pPr>
              <w:spacing w:before="0" w:after="0" w:line="336" w:lineRule="auto"/>
              <w:ind w:left="336"/>
              <w:jc w:val="both"/>
            </w:pPr>
            <w:r>
              <w:rPr>
                <w:rFonts w:ascii="Times New Roman" w:hAnsi="Times New Roman"/>
                <w:b w:val="0"/>
                <w:i w:val="0"/>
                <w:color w:val="000000"/>
                <w:sz w:val="24"/>
              </w:rPr>
              <w:t>###Par###Чтение несплошных текстов (таблиц, диаграмм, графиков и других) и понимание представленной в них информации</w:t>
            </w:r>
          </w:p>
        </w:tc>
      </w:tr>
      <w:tr w14:paraId="6AD43D5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9" w:type="dxa"/>
            <w:tcMar>
              <w:top w:w="50" w:type="dxa"/>
              <w:left w:w="100" w:type="dxa"/>
            </w:tcMar>
            <w:vAlign w:val="center"/>
          </w:tcPr>
          <w:p w14:paraId="0372CA04">
            <w:pPr>
              <w:spacing w:before="0" w:after="0" w:line="336" w:lineRule="auto"/>
              <w:ind w:left="336"/>
              <w:jc w:val="center"/>
            </w:pPr>
            <w:r>
              <w:rPr>
                <w:rFonts w:ascii="Times New Roman" w:hAnsi="Times New Roman"/>
                <w:b w:val="0"/>
                <w:i/>
                <w:color w:val="000000"/>
                <w:sz w:val="24"/>
              </w:rPr>
              <w:t>1.4</w:t>
            </w:r>
          </w:p>
        </w:tc>
        <w:tc>
          <w:tcPr>
            <w:tcW w:w="13026" w:type="dxa"/>
            <w:tcMar>
              <w:top w:w="50" w:type="dxa"/>
              <w:left w:w="100" w:type="dxa"/>
            </w:tcMar>
            <w:vAlign w:val="center"/>
          </w:tcPr>
          <w:p w14:paraId="0C8B02C5">
            <w:pPr>
              <w:spacing w:before="0" w:after="0" w:line="336" w:lineRule="auto"/>
              <w:ind w:left="336"/>
              <w:jc w:val="left"/>
            </w:pPr>
            <w:r>
              <w:rPr>
                <w:rFonts w:ascii="Times New Roman" w:hAnsi="Times New Roman"/>
                <w:b w:val="0"/>
                <w:i w:val="0"/>
                <w:color w:val="000000"/>
                <w:sz w:val="24"/>
              </w:rPr>
              <w:t>###Par###</w:t>
            </w:r>
            <w:r>
              <w:rPr>
                <w:rFonts w:ascii="Times New Roman" w:hAnsi="Times New Roman"/>
                <w:b w:val="0"/>
                <w:i/>
                <w:color w:val="000000"/>
                <w:sz w:val="24"/>
              </w:rPr>
              <w:t>Письменная речь</w:t>
            </w:r>
          </w:p>
        </w:tc>
      </w:tr>
      <w:tr w14:paraId="37A576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9" w:type="dxa"/>
            <w:tcMar>
              <w:top w:w="50" w:type="dxa"/>
              <w:left w:w="100" w:type="dxa"/>
            </w:tcMar>
            <w:vAlign w:val="center"/>
          </w:tcPr>
          <w:p w14:paraId="7A4DDEBF">
            <w:pPr>
              <w:spacing w:before="0" w:after="0" w:line="336" w:lineRule="auto"/>
              <w:ind w:left="336"/>
              <w:jc w:val="center"/>
            </w:pPr>
            <w:r>
              <w:rPr>
                <w:rFonts w:ascii="Times New Roman" w:hAnsi="Times New Roman"/>
                <w:b w:val="0"/>
                <w:i w:val="0"/>
                <w:color w:val="000000"/>
                <w:sz w:val="24"/>
              </w:rPr>
              <w:t>1.4.1</w:t>
            </w:r>
          </w:p>
        </w:tc>
        <w:tc>
          <w:tcPr>
            <w:tcW w:w="13026" w:type="dxa"/>
            <w:tcMar>
              <w:top w:w="50" w:type="dxa"/>
              <w:left w:w="100" w:type="dxa"/>
            </w:tcMar>
            <w:vAlign w:val="center"/>
          </w:tcPr>
          <w:p w14:paraId="69F72F28">
            <w:pPr>
              <w:spacing w:before="0" w:after="0" w:line="336" w:lineRule="auto"/>
              <w:ind w:left="336"/>
              <w:jc w:val="both"/>
            </w:pPr>
            <w:r>
              <w:rPr>
                <w:rFonts w:ascii="Times New Roman" w:hAnsi="Times New Roman"/>
                <w:b w:val="0"/>
                <w:i w:val="0"/>
                <w:color w:val="000000"/>
                <w:sz w:val="24"/>
              </w:rPr>
              <w:t xml:space="preserve">###Par###Заполнение анкет и формуляров в соответствии с нормами, принятыми в стране (странах) изучаемого языка </w:t>
            </w:r>
          </w:p>
        </w:tc>
      </w:tr>
      <w:tr w14:paraId="78B0FA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9" w:type="dxa"/>
            <w:tcMar>
              <w:top w:w="50" w:type="dxa"/>
              <w:left w:w="100" w:type="dxa"/>
            </w:tcMar>
            <w:vAlign w:val="center"/>
          </w:tcPr>
          <w:p w14:paraId="1A1909A3">
            <w:pPr>
              <w:spacing w:before="0" w:after="0" w:line="336" w:lineRule="auto"/>
              <w:ind w:left="336"/>
              <w:jc w:val="center"/>
            </w:pPr>
            <w:r>
              <w:rPr>
                <w:rFonts w:ascii="Times New Roman" w:hAnsi="Times New Roman"/>
                <w:b w:val="0"/>
                <w:i w:val="0"/>
                <w:color w:val="000000"/>
                <w:sz w:val="24"/>
              </w:rPr>
              <w:t>1.4.2</w:t>
            </w:r>
          </w:p>
        </w:tc>
        <w:tc>
          <w:tcPr>
            <w:tcW w:w="13026" w:type="dxa"/>
            <w:tcMar>
              <w:top w:w="50" w:type="dxa"/>
              <w:left w:w="100" w:type="dxa"/>
            </w:tcMar>
            <w:vAlign w:val="center"/>
          </w:tcPr>
          <w:p w14:paraId="20064AA5">
            <w:pPr>
              <w:spacing w:before="0" w:after="0" w:line="336" w:lineRule="auto"/>
              <w:ind w:left="336"/>
              <w:jc w:val="both"/>
            </w:pPr>
            <w:r>
              <w:rPr>
                <w:rFonts w:ascii="Times New Roman" w:hAnsi="Times New Roman"/>
                <w:b w:val="0"/>
                <w:i w:val="0"/>
                <w:color w:val="000000"/>
                <w:sz w:val="24"/>
              </w:rPr>
              <w:t>###Par###Написание резюме (CV) с сообщением основных сведений о себе в соответствии с нормами, принятыми в стране (странах) изучаемого языка</w:t>
            </w:r>
          </w:p>
        </w:tc>
      </w:tr>
      <w:tr w14:paraId="3583FB9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9" w:type="dxa"/>
            <w:tcMar>
              <w:top w:w="50" w:type="dxa"/>
              <w:left w:w="100" w:type="dxa"/>
            </w:tcMar>
            <w:vAlign w:val="center"/>
          </w:tcPr>
          <w:p w14:paraId="0DAEE68F">
            <w:pPr>
              <w:spacing w:before="0" w:after="0" w:line="336" w:lineRule="auto"/>
              <w:ind w:left="336"/>
              <w:jc w:val="center"/>
            </w:pPr>
            <w:r>
              <w:rPr>
                <w:rFonts w:ascii="Times New Roman" w:hAnsi="Times New Roman"/>
                <w:b w:val="0"/>
                <w:i w:val="0"/>
                <w:color w:val="000000"/>
                <w:sz w:val="24"/>
              </w:rPr>
              <w:t>1.4.3</w:t>
            </w:r>
          </w:p>
        </w:tc>
        <w:tc>
          <w:tcPr>
            <w:tcW w:w="13026" w:type="dxa"/>
            <w:tcMar>
              <w:top w:w="50" w:type="dxa"/>
              <w:left w:w="100" w:type="dxa"/>
            </w:tcMar>
            <w:vAlign w:val="center"/>
          </w:tcPr>
          <w:p w14:paraId="7AB207AB">
            <w:pPr>
              <w:spacing w:before="0" w:after="0" w:line="336" w:lineRule="auto"/>
              <w:ind w:left="336"/>
              <w:jc w:val="both"/>
            </w:pPr>
            <w:r>
              <w:rPr>
                <w:rFonts w:ascii="Times New Roman" w:hAnsi="Times New Roman"/>
                <w:b w:val="0"/>
                <w:i w:val="0"/>
                <w:color w:val="000000"/>
                <w:sz w:val="24"/>
              </w:rPr>
              <w:t>###Par###Написание электронного сообщения личного характера в соответствии с нормами речевого этикета, принятыми в стране (странах) изучаемого языка (объём сообщения – до 140 слов)</w:t>
            </w:r>
          </w:p>
        </w:tc>
      </w:tr>
      <w:tr w14:paraId="0CC15AA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9" w:type="dxa"/>
            <w:tcMar>
              <w:top w:w="50" w:type="dxa"/>
              <w:left w:w="100" w:type="dxa"/>
            </w:tcMar>
            <w:vAlign w:val="center"/>
          </w:tcPr>
          <w:p w14:paraId="63909113">
            <w:pPr>
              <w:spacing w:before="0" w:after="0" w:line="336" w:lineRule="auto"/>
              <w:ind w:left="336"/>
              <w:jc w:val="center"/>
            </w:pPr>
            <w:r>
              <w:rPr>
                <w:rFonts w:ascii="Times New Roman" w:hAnsi="Times New Roman"/>
                <w:b w:val="0"/>
                <w:i w:val="0"/>
                <w:color w:val="000000"/>
                <w:sz w:val="24"/>
              </w:rPr>
              <w:t>1.4.4</w:t>
            </w:r>
          </w:p>
        </w:tc>
        <w:tc>
          <w:tcPr>
            <w:tcW w:w="13026" w:type="dxa"/>
            <w:tcMar>
              <w:top w:w="50" w:type="dxa"/>
              <w:left w:w="100" w:type="dxa"/>
            </w:tcMar>
            <w:vAlign w:val="center"/>
          </w:tcPr>
          <w:p w14:paraId="7C4EF13F">
            <w:pPr>
              <w:spacing w:before="0" w:after="0" w:line="336" w:lineRule="auto"/>
              <w:ind w:left="336"/>
              <w:jc w:val="both"/>
            </w:pPr>
            <w:r>
              <w:rPr>
                <w:rFonts w:ascii="Times New Roman" w:hAnsi="Times New Roman"/>
                <w:b w:val="0"/>
                <w:i w:val="0"/>
                <w:color w:val="000000"/>
                <w:sz w:val="24"/>
              </w:rPr>
              <w:t xml:space="preserve">###Par###Заполнение таблицы: краткая фиксация содержания прочитанного (прослушанного) текста или дополнение информации в таблице </w:t>
            </w:r>
          </w:p>
        </w:tc>
      </w:tr>
      <w:tr w14:paraId="0A04E2A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9" w:type="dxa"/>
            <w:tcMar>
              <w:top w:w="50" w:type="dxa"/>
              <w:left w:w="100" w:type="dxa"/>
            </w:tcMar>
            <w:vAlign w:val="center"/>
          </w:tcPr>
          <w:p w14:paraId="2E79D001">
            <w:pPr>
              <w:spacing w:before="0" w:after="0" w:line="336" w:lineRule="auto"/>
              <w:ind w:left="336"/>
              <w:jc w:val="center"/>
            </w:pPr>
            <w:r>
              <w:rPr>
                <w:rFonts w:ascii="Times New Roman" w:hAnsi="Times New Roman"/>
                <w:b w:val="0"/>
                <w:i w:val="0"/>
                <w:color w:val="000000"/>
                <w:sz w:val="24"/>
              </w:rPr>
              <w:t>1.4.5</w:t>
            </w:r>
          </w:p>
        </w:tc>
        <w:tc>
          <w:tcPr>
            <w:tcW w:w="13026" w:type="dxa"/>
            <w:tcMar>
              <w:top w:w="50" w:type="dxa"/>
              <w:left w:w="100" w:type="dxa"/>
            </w:tcMar>
            <w:vAlign w:val="center"/>
          </w:tcPr>
          <w:p w14:paraId="111C5BF7">
            <w:pPr>
              <w:spacing w:before="0" w:after="0" w:line="336" w:lineRule="auto"/>
              <w:ind w:left="336"/>
              <w:jc w:val="both"/>
            </w:pPr>
            <w:r>
              <w:rPr>
                <w:rFonts w:ascii="Times New Roman" w:hAnsi="Times New Roman"/>
                <w:b w:val="0"/>
                <w:i w:val="0"/>
                <w:color w:val="000000"/>
                <w:sz w:val="24"/>
              </w:rPr>
              <w:t>###Par###Создание небольшого письменного высказывания (рассказа, сочинения, статьи и других) на основе плана, иллюстрации, таблицы, графика, диаграммы и (или) прочитанного (прослушанного) текста с использованием и без использования образца (объём письменного высказывания – до 180 слов)</w:t>
            </w:r>
          </w:p>
        </w:tc>
      </w:tr>
      <w:tr w14:paraId="1BF5CD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9" w:type="dxa"/>
            <w:tcMar>
              <w:top w:w="50" w:type="dxa"/>
              <w:left w:w="100" w:type="dxa"/>
            </w:tcMar>
            <w:vAlign w:val="center"/>
          </w:tcPr>
          <w:p w14:paraId="3040D93D">
            <w:pPr>
              <w:spacing w:before="0" w:after="0" w:line="336" w:lineRule="auto"/>
              <w:ind w:left="336"/>
              <w:jc w:val="center"/>
            </w:pPr>
            <w:r>
              <w:rPr>
                <w:rFonts w:ascii="Times New Roman" w:hAnsi="Times New Roman"/>
                <w:b w:val="0"/>
                <w:i w:val="0"/>
                <w:color w:val="000000"/>
                <w:sz w:val="24"/>
              </w:rPr>
              <w:t>1.4.6</w:t>
            </w:r>
          </w:p>
        </w:tc>
        <w:tc>
          <w:tcPr>
            <w:tcW w:w="13026" w:type="dxa"/>
            <w:tcMar>
              <w:top w:w="50" w:type="dxa"/>
              <w:left w:w="100" w:type="dxa"/>
            </w:tcMar>
            <w:vAlign w:val="center"/>
          </w:tcPr>
          <w:p w14:paraId="50C59D0B">
            <w:pPr>
              <w:spacing w:before="0" w:after="0" w:line="336" w:lineRule="auto"/>
              <w:ind w:left="336"/>
              <w:jc w:val="both"/>
            </w:pPr>
            <w:r>
              <w:rPr>
                <w:rFonts w:ascii="Times New Roman" w:hAnsi="Times New Roman"/>
                <w:b w:val="0"/>
                <w:i w:val="0"/>
                <w:color w:val="000000"/>
                <w:sz w:val="24"/>
              </w:rPr>
              <w:t>###Par###Письменное представление результатов выполненной проектной работы, в том числе в форме презентации (объём – до 180 слов)</w:t>
            </w:r>
          </w:p>
        </w:tc>
      </w:tr>
      <w:tr w14:paraId="27DB108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9" w:type="dxa"/>
            <w:tcMar>
              <w:top w:w="50" w:type="dxa"/>
              <w:left w:w="100" w:type="dxa"/>
            </w:tcMar>
            <w:vAlign w:val="center"/>
          </w:tcPr>
          <w:p w14:paraId="436B99CB">
            <w:pPr>
              <w:spacing w:before="0" w:after="0" w:line="336" w:lineRule="auto"/>
              <w:ind w:left="336"/>
              <w:jc w:val="center"/>
            </w:pPr>
            <w:r>
              <w:rPr>
                <w:rFonts w:ascii="Times New Roman" w:hAnsi="Times New Roman"/>
                <w:b w:val="0"/>
                <w:i w:val="0"/>
                <w:color w:val="000000"/>
                <w:sz w:val="24"/>
              </w:rPr>
              <w:t>2</w:t>
            </w:r>
          </w:p>
        </w:tc>
        <w:tc>
          <w:tcPr>
            <w:tcW w:w="13026" w:type="dxa"/>
            <w:tcMar>
              <w:top w:w="50" w:type="dxa"/>
              <w:left w:w="100" w:type="dxa"/>
            </w:tcMar>
            <w:vAlign w:val="center"/>
          </w:tcPr>
          <w:p w14:paraId="6E53684C">
            <w:pPr>
              <w:spacing w:before="0" w:after="0" w:line="336" w:lineRule="auto"/>
              <w:ind w:left="336"/>
              <w:jc w:val="both"/>
            </w:pPr>
            <w:r>
              <w:rPr>
                <w:rFonts w:ascii="Times New Roman" w:hAnsi="Times New Roman"/>
                <w:b w:val="0"/>
                <w:i w:val="0"/>
                <w:color w:val="000000"/>
                <w:sz w:val="24"/>
              </w:rPr>
              <w:t>###Par###Языковые знания и навыки</w:t>
            </w:r>
          </w:p>
        </w:tc>
      </w:tr>
      <w:tr w14:paraId="4DDA1C2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9" w:type="dxa"/>
            <w:tcMar>
              <w:top w:w="50" w:type="dxa"/>
              <w:left w:w="100" w:type="dxa"/>
            </w:tcMar>
            <w:vAlign w:val="center"/>
          </w:tcPr>
          <w:p w14:paraId="1EC565A4">
            <w:pPr>
              <w:spacing w:before="0" w:after="0" w:line="336" w:lineRule="auto"/>
              <w:ind w:left="336"/>
              <w:jc w:val="center"/>
            </w:pPr>
            <w:r>
              <w:rPr>
                <w:rFonts w:ascii="Times New Roman" w:hAnsi="Times New Roman"/>
                <w:b w:val="0"/>
                <w:i/>
                <w:color w:val="000000"/>
                <w:sz w:val="24"/>
              </w:rPr>
              <w:t>2.1</w:t>
            </w:r>
          </w:p>
        </w:tc>
        <w:tc>
          <w:tcPr>
            <w:tcW w:w="13026" w:type="dxa"/>
            <w:tcMar>
              <w:top w:w="50" w:type="dxa"/>
              <w:left w:w="100" w:type="dxa"/>
            </w:tcMar>
            <w:vAlign w:val="center"/>
          </w:tcPr>
          <w:p w14:paraId="44A80B44">
            <w:pPr>
              <w:spacing w:before="0" w:after="0" w:line="336" w:lineRule="auto"/>
              <w:ind w:left="336"/>
              <w:jc w:val="both"/>
            </w:pPr>
            <w:r>
              <w:rPr>
                <w:rFonts w:ascii="Times New Roman" w:hAnsi="Times New Roman"/>
                <w:b w:val="0"/>
                <w:i w:val="0"/>
                <w:color w:val="000000"/>
                <w:sz w:val="24"/>
              </w:rPr>
              <w:t>###Par###</w:t>
            </w:r>
            <w:r>
              <w:rPr>
                <w:rFonts w:ascii="Times New Roman" w:hAnsi="Times New Roman"/>
                <w:b w:val="0"/>
                <w:i/>
                <w:color w:val="000000"/>
                <w:sz w:val="24"/>
              </w:rPr>
              <w:t>Фонетическая сторона речи</w:t>
            </w:r>
          </w:p>
        </w:tc>
      </w:tr>
      <w:tr w14:paraId="7BC20D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9" w:type="dxa"/>
            <w:tcMar>
              <w:top w:w="50" w:type="dxa"/>
              <w:left w:w="100" w:type="dxa"/>
            </w:tcMar>
            <w:vAlign w:val="center"/>
          </w:tcPr>
          <w:p w14:paraId="462F40B8">
            <w:pPr>
              <w:spacing w:before="0" w:after="0" w:line="336" w:lineRule="auto"/>
              <w:ind w:left="336"/>
              <w:jc w:val="center"/>
            </w:pPr>
            <w:r>
              <w:rPr>
                <w:rFonts w:ascii="Times New Roman" w:hAnsi="Times New Roman"/>
                <w:b w:val="0"/>
                <w:i w:val="0"/>
                <w:color w:val="000000"/>
                <w:sz w:val="24"/>
              </w:rPr>
              <w:t>2.1.1</w:t>
            </w:r>
          </w:p>
        </w:tc>
        <w:tc>
          <w:tcPr>
            <w:tcW w:w="13026" w:type="dxa"/>
            <w:tcMar>
              <w:top w:w="50" w:type="dxa"/>
              <w:left w:w="100" w:type="dxa"/>
            </w:tcMar>
            <w:vAlign w:val="center"/>
          </w:tcPr>
          <w:p w14:paraId="542D23B2">
            <w:pPr>
              <w:spacing w:before="0" w:after="0" w:line="336" w:lineRule="auto"/>
              <w:ind w:left="336"/>
              <w:jc w:val="both"/>
            </w:pPr>
            <w:r>
              <w:rPr>
                <w:rFonts w:ascii="Times New Roman" w:hAnsi="Times New Roman"/>
                <w:b w:val="0"/>
                <w:i w:val="0"/>
                <w:color w:val="000000"/>
                <w:sz w:val="24"/>
              </w:rPr>
              <w:t>###Par###Различение на слух и адекватное, без ошибок, ведущих к сбою коммуникации, произношение слов с правильным ударением и фраз (предложений) с соблюдением основных ритмико-интонационных особенностей, в том числе правила отсутствия фразового ударения на служебных словах</w:t>
            </w:r>
          </w:p>
        </w:tc>
      </w:tr>
      <w:tr w14:paraId="784E7A3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9" w:type="dxa"/>
            <w:tcMar>
              <w:top w:w="50" w:type="dxa"/>
              <w:left w:w="100" w:type="dxa"/>
            </w:tcMar>
            <w:vAlign w:val="center"/>
          </w:tcPr>
          <w:p w14:paraId="269A5428">
            <w:pPr>
              <w:spacing w:before="0" w:after="0" w:line="336" w:lineRule="auto"/>
              <w:ind w:left="336"/>
              <w:jc w:val="center"/>
            </w:pPr>
            <w:r>
              <w:rPr>
                <w:rFonts w:ascii="Times New Roman" w:hAnsi="Times New Roman"/>
                <w:b w:val="0"/>
                <w:i w:val="0"/>
                <w:color w:val="000000"/>
                <w:sz w:val="24"/>
              </w:rPr>
              <w:t>2.1.2</w:t>
            </w:r>
          </w:p>
        </w:tc>
        <w:tc>
          <w:tcPr>
            <w:tcW w:w="13026" w:type="dxa"/>
            <w:tcMar>
              <w:top w:w="50" w:type="dxa"/>
              <w:left w:w="100" w:type="dxa"/>
            </w:tcMar>
            <w:vAlign w:val="center"/>
          </w:tcPr>
          <w:p w14:paraId="006AD9B7">
            <w:pPr>
              <w:spacing w:before="0" w:after="0" w:line="336" w:lineRule="auto"/>
              <w:ind w:left="336"/>
              <w:jc w:val="both"/>
            </w:pPr>
            <w:r>
              <w:rPr>
                <w:rFonts w:ascii="Times New Roman" w:hAnsi="Times New Roman"/>
                <w:b w:val="0"/>
                <w:i w:val="0"/>
                <w:color w:val="000000"/>
                <w:sz w:val="24"/>
              </w:rPr>
              <w:t>###Par###Чтение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 (объём текста для чтения вслух – до 150 слов)</w:t>
            </w:r>
          </w:p>
        </w:tc>
      </w:tr>
      <w:tr w14:paraId="798279F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9" w:type="dxa"/>
            <w:tcMar>
              <w:top w:w="50" w:type="dxa"/>
              <w:left w:w="100" w:type="dxa"/>
            </w:tcMar>
            <w:vAlign w:val="center"/>
          </w:tcPr>
          <w:p w14:paraId="04B2C7A2">
            <w:pPr>
              <w:spacing w:before="0" w:after="0" w:line="336" w:lineRule="auto"/>
              <w:ind w:left="336"/>
              <w:jc w:val="center"/>
            </w:pPr>
            <w:r>
              <w:rPr>
                <w:rFonts w:ascii="Times New Roman" w:hAnsi="Times New Roman"/>
                <w:b w:val="0"/>
                <w:i/>
                <w:color w:val="000000"/>
                <w:sz w:val="24"/>
              </w:rPr>
              <w:t>2.2</w:t>
            </w:r>
          </w:p>
        </w:tc>
        <w:tc>
          <w:tcPr>
            <w:tcW w:w="13026" w:type="dxa"/>
            <w:tcMar>
              <w:top w:w="50" w:type="dxa"/>
              <w:left w:w="100" w:type="dxa"/>
            </w:tcMar>
            <w:vAlign w:val="center"/>
          </w:tcPr>
          <w:p w14:paraId="5FBE0E63">
            <w:pPr>
              <w:spacing w:before="0" w:after="0" w:line="336" w:lineRule="auto"/>
              <w:ind w:left="336"/>
              <w:jc w:val="both"/>
            </w:pPr>
            <w:r>
              <w:rPr>
                <w:rFonts w:ascii="Times New Roman" w:hAnsi="Times New Roman"/>
                <w:b w:val="0"/>
                <w:i w:val="0"/>
                <w:color w:val="000000"/>
                <w:sz w:val="24"/>
              </w:rPr>
              <w:t>###Par###</w:t>
            </w:r>
            <w:r>
              <w:rPr>
                <w:rFonts w:ascii="Times New Roman" w:hAnsi="Times New Roman"/>
                <w:b w:val="0"/>
                <w:i/>
                <w:color w:val="000000"/>
                <w:sz w:val="24"/>
              </w:rPr>
              <w:t>Орфография и пунктуация</w:t>
            </w:r>
          </w:p>
        </w:tc>
      </w:tr>
      <w:tr w14:paraId="611A6A2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9" w:type="dxa"/>
            <w:tcMar>
              <w:top w:w="50" w:type="dxa"/>
              <w:left w:w="100" w:type="dxa"/>
            </w:tcMar>
            <w:vAlign w:val="center"/>
          </w:tcPr>
          <w:p w14:paraId="44DEA781">
            <w:pPr>
              <w:spacing w:before="0" w:after="0" w:line="336" w:lineRule="auto"/>
              <w:ind w:left="336"/>
              <w:jc w:val="center"/>
            </w:pPr>
            <w:r>
              <w:rPr>
                <w:rFonts w:ascii="Times New Roman" w:hAnsi="Times New Roman"/>
                <w:b w:val="0"/>
                <w:i w:val="0"/>
                <w:color w:val="000000"/>
                <w:sz w:val="24"/>
              </w:rPr>
              <w:t>2.2.1</w:t>
            </w:r>
          </w:p>
        </w:tc>
        <w:tc>
          <w:tcPr>
            <w:tcW w:w="13026" w:type="dxa"/>
            <w:tcMar>
              <w:top w:w="50" w:type="dxa"/>
              <w:left w:w="100" w:type="dxa"/>
            </w:tcMar>
            <w:vAlign w:val="center"/>
          </w:tcPr>
          <w:p w14:paraId="1DFC5D38">
            <w:pPr>
              <w:spacing w:before="0" w:after="0" w:line="336" w:lineRule="auto"/>
              <w:ind w:left="336"/>
              <w:jc w:val="both"/>
            </w:pPr>
            <w:r>
              <w:rPr>
                <w:rFonts w:ascii="Times New Roman" w:hAnsi="Times New Roman"/>
                <w:b w:val="0"/>
                <w:i w:val="0"/>
                <w:color w:val="000000"/>
                <w:sz w:val="24"/>
              </w:rPr>
              <w:t>###Par###Правильное написание изученных слов</w:t>
            </w:r>
          </w:p>
        </w:tc>
      </w:tr>
      <w:tr w14:paraId="2A5AEB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9" w:type="dxa"/>
            <w:tcMar>
              <w:top w:w="50" w:type="dxa"/>
              <w:left w:w="100" w:type="dxa"/>
            </w:tcMar>
            <w:vAlign w:val="center"/>
          </w:tcPr>
          <w:p w14:paraId="06537D32">
            <w:pPr>
              <w:spacing w:before="0" w:after="0" w:line="336" w:lineRule="auto"/>
              <w:ind w:left="336"/>
              <w:jc w:val="center"/>
            </w:pPr>
            <w:r>
              <w:rPr>
                <w:rFonts w:ascii="Times New Roman" w:hAnsi="Times New Roman"/>
                <w:b w:val="0"/>
                <w:i w:val="0"/>
                <w:color w:val="000000"/>
                <w:sz w:val="24"/>
              </w:rPr>
              <w:t>2.2.2</w:t>
            </w:r>
          </w:p>
        </w:tc>
        <w:tc>
          <w:tcPr>
            <w:tcW w:w="13026" w:type="dxa"/>
            <w:tcMar>
              <w:top w:w="50" w:type="dxa"/>
              <w:left w:w="100" w:type="dxa"/>
            </w:tcMar>
            <w:vAlign w:val="center"/>
          </w:tcPr>
          <w:p w14:paraId="422C9A4B">
            <w:pPr>
              <w:spacing w:before="0" w:after="0" w:line="336" w:lineRule="auto"/>
              <w:ind w:left="336"/>
              <w:jc w:val="both"/>
            </w:pPr>
            <w:r>
              <w:rPr>
                <w:rFonts w:ascii="Times New Roman" w:hAnsi="Times New Roman"/>
                <w:b w:val="0"/>
                <w:i w:val="0"/>
                <w:color w:val="000000"/>
                <w:sz w:val="24"/>
              </w:rPr>
              <w:t>###Par###Правильная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w:t>
            </w:r>
          </w:p>
        </w:tc>
      </w:tr>
      <w:tr w14:paraId="147DAE2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9" w:type="dxa"/>
            <w:tcMar>
              <w:top w:w="50" w:type="dxa"/>
              <w:left w:w="100" w:type="dxa"/>
            </w:tcMar>
            <w:vAlign w:val="center"/>
          </w:tcPr>
          <w:p w14:paraId="0119BC1B">
            <w:pPr>
              <w:spacing w:before="0" w:after="0" w:line="336" w:lineRule="auto"/>
              <w:ind w:left="336"/>
              <w:jc w:val="center"/>
            </w:pPr>
            <w:r>
              <w:rPr>
                <w:rFonts w:ascii="Times New Roman" w:hAnsi="Times New Roman"/>
                <w:b w:val="0"/>
                <w:i w:val="0"/>
                <w:color w:val="000000"/>
                <w:sz w:val="24"/>
              </w:rPr>
              <w:t>2.2.3</w:t>
            </w:r>
          </w:p>
        </w:tc>
        <w:tc>
          <w:tcPr>
            <w:tcW w:w="13026" w:type="dxa"/>
            <w:tcMar>
              <w:top w:w="50" w:type="dxa"/>
              <w:left w:w="100" w:type="dxa"/>
            </w:tcMar>
            <w:vAlign w:val="center"/>
          </w:tcPr>
          <w:p w14:paraId="28BFC2C2">
            <w:pPr>
              <w:spacing w:before="0" w:after="0" w:line="336" w:lineRule="auto"/>
              <w:ind w:left="336"/>
              <w:jc w:val="both"/>
            </w:pPr>
            <w:r>
              <w:rPr>
                <w:rFonts w:ascii="Times New Roman" w:hAnsi="Times New Roman"/>
                <w:b w:val="0"/>
                <w:i w:val="0"/>
                <w:color w:val="000000"/>
                <w:sz w:val="24"/>
              </w:rPr>
              <w:t>###Par###Пунктуационно правильное оформление прямой речи в соответствии с нормами изучаемого языка: использование запятой (двоеточия) после слов автора перед прямой речью, заключение прямой речи в кавычки</w:t>
            </w:r>
          </w:p>
        </w:tc>
      </w:tr>
      <w:tr w14:paraId="50EC6B6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9" w:type="dxa"/>
            <w:tcMar>
              <w:top w:w="50" w:type="dxa"/>
              <w:left w:w="100" w:type="dxa"/>
            </w:tcMar>
            <w:vAlign w:val="center"/>
          </w:tcPr>
          <w:p w14:paraId="76BDC5E5">
            <w:pPr>
              <w:spacing w:before="0" w:after="0" w:line="336" w:lineRule="auto"/>
              <w:ind w:left="336"/>
              <w:jc w:val="center"/>
            </w:pPr>
            <w:r>
              <w:rPr>
                <w:rFonts w:ascii="Times New Roman" w:hAnsi="Times New Roman"/>
                <w:b w:val="0"/>
                <w:i w:val="0"/>
                <w:color w:val="000000"/>
                <w:sz w:val="24"/>
              </w:rPr>
              <w:t>2.2.4</w:t>
            </w:r>
          </w:p>
        </w:tc>
        <w:tc>
          <w:tcPr>
            <w:tcW w:w="13026" w:type="dxa"/>
            <w:tcMar>
              <w:top w:w="50" w:type="dxa"/>
              <w:left w:w="100" w:type="dxa"/>
            </w:tcMar>
            <w:vAlign w:val="center"/>
          </w:tcPr>
          <w:p w14:paraId="566C063F">
            <w:pPr>
              <w:spacing w:before="0" w:after="0" w:line="336" w:lineRule="auto"/>
              <w:ind w:left="336"/>
              <w:jc w:val="both"/>
            </w:pPr>
            <w:r>
              <w:rPr>
                <w:rFonts w:ascii="Times New Roman" w:hAnsi="Times New Roman"/>
                <w:b w:val="0"/>
                <w:i w:val="0"/>
                <w:color w:val="000000"/>
                <w:sz w:val="24"/>
              </w:rPr>
              <w:t>###Par###Пунктуационно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tc>
      </w:tr>
      <w:tr w14:paraId="3856645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9" w:type="dxa"/>
            <w:tcMar>
              <w:top w:w="50" w:type="dxa"/>
              <w:left w:w="100" w:type="dxa"/>
            </w:tcMar>
            <w:vAlign w:val="center"/>
          </w:tcPr>
          <w:p w14:paraId="5B3B821D">
            <w:pPr>
              <w:spacing w:before="0" w:after="0" w:line="336" w:lineRule="auto"/>
              <w:ind w:left="336"/>
              <w:jc w:val="center"/>
            </w:pPr>
            <w:r>
              <w:rPr>
                <w:rFonts w:ascii="Times New Roman" w:hAnsi="Times New Roman"/>
                <w:b w:val="0"/>
                <w:i w:val="0"/>
                <w:color w:val="000000"/>
                <w:sz w:val="24"/>
              </w:rPr>
              <w:t>2.2.5</w:t>
            </w:r>
          </w:p>
        </w:tc>
        <w:tc>
          <w:tcPr>
            <w:tcW w:w="13026" w:type="dxa"/>
            <w:tcMar>
              <w:top w:w="50" w:type="dxa"/>
              <w:left w:w="100" w:type="dxa"/>
            </w:tcMar>
            <w:vAlign w:val="center"/>
          </w:tcPr>
          <w:p w14:paraId="6D8E5592">
            <w:pPr>
              <w:spacing w:before="0" w:after="0" w:line="336" w:lineRule="auto"/>
              <w:ind w:left="336"/>
              <w:jc w:val="both"/>
            </w:pPr>
            <w:r>
              <w:rPr>
                <w:rFonts w:ascii="Times New Roman" w:hAnsi="Times New Roman"/>
                <w:b w:val="0"/>
                <w:i w:val="0"/>
                <w:color w:val="000000"/>
                <w:sz w:val="24"/>
              </w:rPr>
              <w:t>###Par###Пунктуационно правильное, в соответствии с принятыми в стране (странах) изучаемого языка нормами официального общения, оформление официального (делового) письма, в том числе и электронного</w:t>
            </w:r>
          </w:p>
        </w:tc>
      </w:tr>
      <w:tr w14:paraId="33B2BFF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9" w:type="dxa"/>
            <w:tcMar>
              <w:top w:w="50" w:type="dxa"/>
              <w:left w:w="100" w:type="dxa"/>
            </w:tcMar>
            <w:vAlign w:val="center"/>
          </w:tcPr>
          <w:p w14:paraId="3BCC69E6">
            <w:pPr>
              <w:spacing w:before="0" w:after="0" w:line="336" w:lineRule="auto"/>
              <w:ind w:left="336"/>
              <w:jc w:val="center"/>
            </w:pPr>
            <w:r>
              <w:rPr>
                <w:rFonts w:ascii="Times New Roman" w:hAnsi="Times New Roman"/>
                <w:b w:val="0"/>
                <w:i/>
                <w:color w:val="000000"/>
                <w:sz w:val="24"/>
              </w:rPr>
              <w:t>2.3</w:t>
            </w:r>
          </w:p>
        </w:tc>
        <w:tc>
          <w:tcPr>
            <w:tcW w:w="13026" w:type="dxa"/>
            <w:tcMar>
              <w:top w:w="50" w:type="dxa"/>
              <w:left w:w="100" w:type="dxa"/>
            </w:tcMar>
            <w:vAlign w:val="center"/>
          </w:tcPr>
          <w:p w14:paraId="22AB517D">
            <w:pPr>
              <w:spacing w:before="0" w:after="0" w:line="336" w:lineRule="auto"/>
              <w:ind w:left="336"/>
              <w:jc w:val="both"/>
            </w:pPr>
            <w:r>
              <w:rPr>
                <w:rFonts w:ascii="Times New Roman" w:hAnsi="Times New Roman"/>
                <w:b w:val="0"/>
                <w:i w:val="0"/>
                <w:color w:val="000000"/>
                <w:sz w:val="24"/>
              </w:rPr>
              <w:t>###Par###</w:t>
            </w:r>
            <w:r>
              <w:rPr>
                <w:rFonts w:ascii="Times New Roman" w:hAnsi="Times New Roman"/>
                <w:b w:val="0"/>
                <w:i/>
                <w:color w:val="000000"/>
                <w:sz w:val="24"/>
              </w:rPr>
              <w:t>Лексическая сторона речи</w:t>
            </w:r>
          </w:p>
        </w:tc>
      </w:tr>
      <w:tr w14:paraId="542AE6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9" w:type="dxa"/>
            <w:tcMar>
              <w:top w:w="50" w:type="dxa"/>
              <w:left w:w="100" w:type="dxa"/>
            </w:tcMar>
            <w:vAlign w:val="center"/>
          </w:tcPr>
          <w:p w14:paraId="2B3133C9">
            <w:pPr>
              <w:spacing w:before="0" w:after="0" w:line="336" w:lineRule="auto"/>
              <w:ind w:left="336"/>
              <w:jc w:val="center"/>
            </w:pPr>
            <w:r>
              <w:rPr>
                <w:rFonts w:ascii="Times New Roman" w:hAnsi="Times New Roman"/>
                <w:b w:val="0"/>
                <w:i w:val="0"/>
                <w:color w:val="000000"/>
                <w:sz w:val="24"/>
              </w:rPr>
              <w:t>2.3.1</w:t>
            </w:r>
          </w:p>
        </w:tc>
        <w:tc>
          <w:tcPr>
            <w:tcW w:w="13026" w:type="dxa"/>
            <w:tcMar>
              <w:top w:w="50" w:type="dxa"/>
              <w:left w:w="100" w:type="dxa"/>
            </w:tcMar>
            <w:vAlign w:val="center"/>
          </w:tcPr>
          <w:p w14:paraId="051F5C80">
            <w:pPr>
              <w:spacing w:before="0" w:after="0" w:line="336" w:lineRule="auto"/>
              <w:ind w:left="336"/>
              <w:jc w:val="both"/>
            </w:pPr>
            <w:r>
              <w:rPr>
                <w:rFonts w:ascii="Times New Roman" w:hAnsi="Times New Roman"/>
                <w:b w:val="0"/>
                <w:i w:val="0"/>
                <w:color w:val="000000"/>
                <w:sz w:val="24"/>
              </w:rPr>
              <w:t xml:space="preserve">###Par###Распознавание в звучащем и письменном тексте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английском языке нормы лексической сочетаемости </w:t>
            </w:r>
          </w:p>
        </w:tc>
      </w:tr>
      <w:tr w14:paraId="359660E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9" w:type="dxa"/>
            <w:tcMar>
              <w:top w:w="50" w:type="dxa"/>
              <w:left w:w="100" w:type="dxa"/>
            </w:tcMar>
            <w:vAlign w:val="center"/>
          </w:tcPr>
          <w:p w14:paraId="1024FDC7">
            <w:pPr>
              <w:spacing w:before="0" w:after="0" w:line="336" w:lineRule="auto"/>
              <w:ind w:left="336"/>
              <w:jc w:val="center"/>
            </w:pPr>
            <w:r>
              <w:rPr>
                <w:rFonts w:ascii="Times New Roman" w:hAnsi="Times New Roman"/>
                <w:b w:val="0"/>
                <w:i w:val="0"/>
                <w:color w:val="000000"/>
                <w:sz w:val="24"/>
              </w:rPr>
              <w:t>2.3.2</w:t>
            </w:r>
          </w:p>
        </w:tc>
        <w:tc>
          <w:tcPr>
            <w:tcW w:w="13026" w:type="dxa"/>
            <w:tcMar>
              <w:top w:w="50" w:type="dxa"/>
              <w:left w:w="100" w:type="dxa"/>
            </w:tcMar>
            <w:vAlign w:val="center"/>
          </w:tcPr>
          <w:p w14:paraId="09809539">
            <w:pPr>
              <w:spacing w:before="0" w:after="0" w:line="336" w:lineRule="auto"/>
              <w:ind w:left="336"/>
              <w:jc w:val="both"/>
            </w:pPr>
            <w:r>
              <w:rPr>
                <w:rFonts w:ascii="Times New Roman" w:hAnsi="Times New Roman"/>
                <w:b w:val="0"/>
                <w:i w:val="0"/>
                <w:color w:val="000000"/>
                <w:sz w:val="24"/>
              </w:rPr>
              <w:t>###Par###Многозначные лексические единицы. Синонимы. Антонимы</w:t>
            </w:r>
          </w:p>
        </w:tc>
      </w:tr>
      <w:tr w14:paraId="12A0DB2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9" w:type="dxa"/>
            <w:tcMar>
              <w:top w:w="50" w:type="dxa"/>
              <w:left w:w="100" w:type="dxa"/>
            </w:tcMar>
            <w:vAlign w:val="center"/>
          </w:tcPr>
          <w:p w14:paraId="188EF42C">
            <w:pPr>
              <w:spacing w:before="0" w:after="0" w:line="336" w:lineRule="auto"/>
              <w:ind w:left="336"/>
              <w:jc w:val="center"/>
            </w:pPr>
            <w:r>
              <w:rPr>
                <w:rFonts w:ascii="Times New Roman" w:hAnsi="Times New Roman"/>
                <w:b w:val="0"/>
                <w:i w:val="0"/>
                <w:color w:val="000000"/>
                <w:sz w:val="24"/>
              </w:rPr>
              <w:t>2.3.3</w:t>
            </w:r>
          </w:p>
        </w:tc>
        <w:tc>
          <w:tcPr>
            <w:tcW w:w="13026" w:type="dxa"/>
            <w:tcMar>
              <w:top w:w="50" w:type="dxa"/>
              <w:left w:w="100" w:type="dxa"/>
            </w:tcMar>
            <w:vAlign w:val="center"/>
          </w:tcPr>
          <w:p w14:paraId="2C610C39">
            <w:pPr>
              <w:spacing w:before="0" w:after="0" w:line="336" w:lineRule="auto"/>
              <w:ind w:left="336"/>
              <w:jc w:val="both"/>
            </w:pPr>
            <w:r>
              <w:rPr>
                <w:rFonts w:ascii="Times New Roman" w:hAnsi="Times New Roman"/>
                <w:b w:val="0"/>
                <w:i w:val="0"/>
                <w:color w:val="000000"/>
                <w:sz w:val="24"/>
              </w:rPr>
              <w:t xml:space="preserve">###Par###Имена прилагательные на </w:t>
            </w:r>
            <w:r>
              <w:rPr>
                <w:rFonts w:ascii="Times New Roman" w:hAnsi="Times New Roman"/>
                <w:b w:val="0"/>
                <w:i/>
                <w:color w:val="000000"/>
                <w:sz w:val="24"/>
              </w:rPr>
              <w:t>-ed</w:t>
            </w:r>
            <w:r>
              <w:rPr>
                <w:rFonts w:ascii="Times New Roman" w:hAnsi="Times New Roman"/>
                <w:b w:val="0"/>
                <w:i w:val="0"/>
                <w:color w:val="000000"/>
                <w:sz w:val="24"/>
              </w:rPr>
              <w:t xml:space="preserve"> и </w:t>
            </w:r>
            <w:r>
              <w:rPr>
                <w:rFonts w:ascii="Times New Roman" w:hAnsi="Times New Roman"/>
                <w:b w:val="0"/>
                <w:i/>
                <w:color w:val="000000"/>
                <w:sz w:val="24"/>
              </w:rPr>
              <w:t>-ing</w:t>
            </w:r>
            <w:r>
              <w:rPr>
                <w:rFonts w:ascii="Times New Roman" w:hAnsi="Times New Roman"/>
                <w:b w:val="0"/>
                <w:i w:val="0"/>
                <w:color w:val="000000"/>
                <w:sz w:val="24"/>
              </w:rPr>
              <w:t xml:space="preserve"> (</w:t>
            </w:r>
            <w:r>
              <w:rPr>
                <w:rFonts w:ascii="Times New Roman" w:hAnsi="Times New Roman"/>
                <w:b w:val="0"/>
                <w:i/>
                <w:color w:val="000000"/>
                <w:sz w:val="24"/>
              </w:rPr>
              <w:t>excited</w:t>
            </w:r>
            <w:r>
              <w:rPr>
                <w:rFonts w:ascii="Times New Roman" w:hAnsi="Times New Roman"/>
                <w:b w:val="0"/>
                <w:i w:val="0"/>
                <w:color w:val="000000"/>
                <w:sz w:val="24"/>
              </w:rPr>
              <w:t xml:space="preserve"> – </w:t>
            </w:r>
            <w:r>
              <w:rPr>
                <w:rFonts w:ascii="Times New Roman" w:hAnsi="Times New Roman"/>
                <w:b w:val="0"/>
                <w:i/>
                <w:color w:val="000000"/>
                <w:sz w:val="24"/>
              </w:rPr>
              <w:t>exciting</w:t>
            </w:r>
            <w:r>
              <w:rPr>
                <w:rFonts w:ascii="Times New Roman" w:hAnsi="Times New Roman"/>
                <w:b w:val="0"/>
                <w:i w:val="0"/>
                <w:color w:val="000000"/>
                <w:sz w:val="24"/>
              </w:rPr>
              <w:t>)</w:t>
            </w:r>
          </w:p>
        </w:tc>
      </w:tr>
      <w:tr w14:paraId="7B413B6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9" w:type="dxa"/>
            <w:tcMar>
              <w:top w:w="50" w:type="dxa"/>
              <w:left w:w="100" w:type="dxa"/>
            </w:tcMar>
            <w:vAlign w:val="center"/>
          </w:tcPr>
          <w:p w14:paraId="32E170EE">
            <w:pPr>
              <w:spacing w:before="0" w:after="0" w:line="336" w:lineRule="auto"/>
              <w:ind w:left="336"/>
              <w:jc w:val="center"/>
            </w:pPr>
            <w:r>
              <w:rPr>
                <w:rFonts w:ascii="Times New Roman" w:hAnsi="Times New Roman"/>
                <w:b w:val="0"/>
                <w:i w:val="0"/>
                <w:color w:val="000000"/>
                <w:sz w:val="24"/>
              </w:rPr>
              <w:t>2.3.4</w:t>
            </w:r>
          </w:p>
        </w:tc>
        <w:tc>
          <w:tcPr>
            <w:tcW w:w="13026" w:type="dxa"/>
            <w:tcMar>
              <w:top w:w="50" w:type="dxa"/>
              <w:left w:w="100" w:type="dxa"/>
            </w:tcMar>
            <w:vAlign w:val="center"/>
          </w:tcPr>
          <w:p w14:paraId="05C52D4C">
            <w:pPr>
              <w:spacing w:before="0" w:after="0" w:line="336" w:lineRule="auto"/>
              <w:ind w:left="336"/>
              <w:jc w:val="both"/>
            </w:pPr>
            <w:r>
              <w:rPr>
                <w:rFonts w:ascii="Times New Roman" w:hAnsi="Times New Roman"/>
                <w:b w:val="0"/>
                <w:i w:val="0"/>
                <w:color w:val="000000"/>
                <w:sz w:val="24"/>
              </w:rPr>
              <w:t>###Par###Наиболее частотные фразовые глаголы</w:t>
            </w:r>
          </w:p>
        </w:tc>
      </w:tr>
      <w:tr w14:paraId="2E8ACCE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9" w:type="dxa"/>
            <w:tcMar>
              <w:top w:w="50" w:type="dxa"/>
              <w:left w:w="100" w:type="dxa"/>
            </w:tcMar>
            <w:vAlign w:val="center"/>
          </w:tcPr>
          <w:p w14:paraId="6EB2737F">
            <w:pPr>
              <w:spacing w:before="0" w:after="0" w:line="336" w:lineRule="auto"/>
              <w:ind w:left="336"/>
              <w:jc w:val="center"/>
            </w:pPr>
            <w:r>
              <w:rPr>
                <w:rFonts w:ascii="Times New Roman" w:hAnsi="Times New Roman"/>
                <w:b w:val="0"/>
                <w:i w:val="0"/>
                <w:color w:val="000000"/>
                <w:sz w:val="24"/>
              </w:rPr>
              <w:t>2.3.5</w:t>
            </w:r>
          </w:p>
        </w:tc>
        <w:tc>
          <w:tcPr>
            <w:tcW w:w="13026" w:type="dxa"/>
            <w:tcMar>
              <w:top w:w="50" w:type="dxa"/>
              <w:left w:w="100" w:type="dxa"/>
            </w:tcMar>
            <w:vAlign w:val="center"/>
          </w:tcPr>
          <w:p w14:paraId="79652ECE">
            <w:pPr>
              <w:spacing w:before="0" w:after="0" w:line="336" w:lineRule="auto"/>
              <w:ind w:left="336"/>
              <w:jc w:val="both"/>
            </w:pPr>
            <w:r>
              <w:rPr>
                <w:rFonts w:ascii="Times New Roman" w:hAnsi="Times New Roman"/>
                <w:b w:val="0"/>
                <w:i w:val="0"/>
                <w:color w:val="000000"/>
                <w:sz w:val="24"/>
              </w:rPr>
              <w:t xml:space="preserve">###Par###Интернациональные слова </w:t>
            </w:r>
          </w:p>
        </w:tc>
      </w:tr>
      <w:tr w14:paraId="2AD6FF8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9" w:type="dxa"/>
            <w:tcMar>
              <w:top w:w="50" w:type="dxa"/>
              <w:left w:w="100" w:type="dxa"/>
            </w:tcMar>
            <w:vAlign w:val="center"/>
          </w:tcPr>
          <w:p w14:paraId="0EDD1F9E">
            <w:pPr>
              <w:spacing w:before="0" w:after="0" w:line="336" w:lineRule="auto"/>
              <w:ind w:left="336"/>
              <w:jc w:val="center"/>
            </w:pPr>
            <w:r>
              <w:rPr>
                <w:rFonts w:ascii="Times New Roman" w:hAnsi="Times New Roman"/>
                <w:b w:val="0"/>
                <w:i w:val="0"/>
                <w:color w:val="000000"/>
                <w:sz w:val="24"/>
              </w:rPr>
              <w:t>2.3.6</w:t>
            </w:r>
          </w:p>
        </w:tc>
        <w:tc>
          <w:tcPr>
            <w:tcW w:w="13026" w:type="dxa"/>
            <w:tcMar>
              <w:top w:w="50" w:type="dxa"/>
              <w:left w:w="100" w:type="dxa"/>
            </w:tcMar>
            <w:vAlign w:val="center"/>
          </w:tcPr>
          <w:p w14:paraId="3C6D7A7A">
            <w:pPr>
              <w:spacing w:before="0" w:after="0" w:line="336" w:lineRule="auto"/>
              <w:ind w:left="336"/>
              <w:jc w:val="both"/>
            </w:pPr>
            <w:r>
              <w:rPr>
                <w:rFonts w:ascii="Times New Roman" w:hAnsi="Times New Roman"/>
                <w:b w:val="0"/>
                <w:i w:val="0"/>
                <w:color w:val="000000"/>
                <w:sz w:val="24"/>
              </w:rPr>
              <w:t>###Par###Сокращения и аббревиатуры</w:t>
            </w:r>
          </w:p>
        </w:tc>
      </w:tr>
      <w:tr w14:paraId="69F288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9" w:type="dxa"/>
            <w:tcMar>
              <w:top w:w="50" w:type="dxa"/>
              <w:left w:w="100" w:type="dxa"/>
            </w:tcMar>
            <w:vAlign w:val="center"/>
          </w:tcPr>
          <w:p w14:paraId="3ACD1415">
            <w:pPr>
              <w:spacing w:before="0" w:after="0" w:line="336" w:lineRule="auto"/>
              <w:ind w:left="336"/>
              <w:jc w:val="center"/>
            </w:pPr>
            <w:r>
              <w:rPr>
                <w:rFonts w:ascii="Times New Roman" w:hAnsi="Times New Roman"/>
                <w:b w:val="0"/>
                <w:i w:val="0"/>
                <w:color w:val="000000"/>
                <w:sz w:val="24"/>
              </w:rPr>
              <w:t>2.3.7</w:t>
            </w:r>
          </w:p>
        </w:tc>
        <w:tc>
          <w:tcPr>
            <w:tcW w:w="13026" w:type="dxa"/>
            <w:tcMar>
              <w:top w:w="50" w:type="dxa"/>
              <w:left w:w="100" w:type="dxa"/>
            </w:tcMar>
            <w:vAlign w:val="center"/>
          </w:tcPr>
          <w:p w14:paraId="08414370">
            <w:pPr>
              <w:spacing w:before="0" w:after="0" w:line="336" w:lineRule="auto"/>
              <w:ind w:left="336"/>
              <w:jc w:val="both"/>
            </w:pPr>
            <w:r>
              <w:rPr>
                <w:rFonts w:ascii="Times New Roman" w:hAnsi="Times New Roman"/>
                <w:b w:val="0"/>
                <w:i w:val="0"/>
                <w:color w:val="000000"/>
                <w:sz w:val="24"/>
              </w:rPr>
              <w:t>###Par###Различные средства связи для обеспечения целостности и логичности устного/ письменного высказывания</w:t>
            </w:r>
          </w:p>
        </w:tc>
      </w:tr>
      <w:tr w14:paraId="7117C5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9" w:type="dxa"/>
            <w:tcMar>
              <w:top w:w="50" w:type="dxa"/>
              <w:left w:w="100" w:type="dxa"/>
            </w:tcMar>
            <w:vAlign w:val="center"/>
          </w:tcPr>
          <w:p w14:paraId="08401168">
            <w:pPr>
              <w:spacing w:before="0" w:after="0" w:line="336" w:lineRule="auto"/>
              <w:ind w:left="336"/>
              <w:jc w:val="center"/>
            </w:pPr>
            <w:r>
              <w:rPr>
                <w:rFonts w:ascii="Times New Roman" w:hAnsi="Times New Roman"/>
                <w:b w:val="0"/>
                <w:i w:val="0"/>
                <w:color w:val="000000"/>
                <w:sz w:val="24"/>
              </w:rPr>
              <w:t>2.3.11</w:t>
            </w:r>
          </w:p>
        </w:tc>
        <w:tc>
          <w:tcPr>
            <w:tcW w:w="13026" w:type="dxa"/>
            <w:tcMar>
              <w:top w:w="50" w:type="dxa"/>
              <w:left w:w="100" w:type="dxa"/>
            </w:tcMar>
            <w:vAlign w:val="center"/>
          </w:tcPr>
          <w:p w14:paraId="0C2EC8CD">
            <w:pPr>
              <w:spacing w:before="0" w:after="0" w:line="336" w:lineRule="auto"/>
              <w:ind w:left="336"/>
              <w:jc w:val="both"/>
            </w:pPr>
            <w:r>
              <w:rPr>
                <w:rFonts w:ascii="Times New Roman" w:hAnsi="Times New Roman"/>
                <w:b w:val="0"/>
                <w:i w:val="0"/>
                <w:color w:val="000000"/>
                <w:sz w:val="24"/>
              </w:rPr>
              <w:t>###Par###Основные способы словообразования – аффиксация</w:t>
            </w:r>
          </w:p>
        </w:tc>
      </w:tr>
      <w:tr w14:paraId="490DD0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9" w:type="dxa"/>
            <w:tcMar>
              <w:top w:w="50" w:type="dxa"/>
              <w:left w:w="100" w:type="dxa"/>
            </w:tcMar>
            <w:vAlign w:val="center"/>
          </w:tcPr>
          <w:p w14:paraId="34B707D7">
            <w:pPr>
              <w:spacing w:before="0" w:after="0" w:line="336" w:lineRule="auto"/>
              <w:ind w:left="336"/>
              <w:jc w:val="center"/>
            </w:pPr>
            <w:r>
              <w:rPr>
                <w:rFonts w:ascii="Times New Roman" w:hAnsi="Times New Roman"/>
                <w:b w:val="0"/>
                <w:i w:val="0"/>
                <w:color w:val="000000"/>
                <w:sz w:val="24"/>
              </w:rPr>
              <w:t>2.3.11.1</w:t>
            </w:r>
          </w:p>
        </w:tc>
        <w:tc>
          <w:tcPr>
            <w:tcW w:w="13026" w:type="dxa"/>
            <w:tcMar>
              <w:top w:w="50" w:type="dxa"/>
              <w:left w:w="100" w:type="dxa"/>
            </w:tcMar>
            <w:vAlign w:val="center"/>
          </w:tcPr>
          <w:p w14:paraId="7F24D541">
            <w:pPr>
              <w:spacing w:before="0" w:after="0" w:line="336" w:lineRule="auto"/>
              <w:ind w:left="336"/>
              <w:jc w:val="both"/>
            </w:pPr>
            <w:r>
              <w:rPr>
                <w:rFonts w:ascii="Times New Roman" w:hAnsi="Times New Roman"/>
                <w:b w:val="0"/>
                <w:i w:val="0"/>
                <w:color w:val="000000"/>
                <w:sz w:val="24"/>
              </w:rPr>
              <w:t xml:space="preserve">###Par###Образование глаголов при помощи префиксов </w:t>
            </w:r>
            <w:r>
              <w:rPr>
                <w:rFonts w:ascii="Times New Roman" w:hAnsi="Times New Roman"/>
                <w:b w:val="0"/>
                <w:i/>
                <w:color w:val="000000"/>
                <w:sz w:val="24"/>
              </w:rPr>
              <w:t>dis-</w:t>
            </w:r>
            <w:r>
              <w:rPr>
                <w:rFonts w:ascii="Times New Roman" w:hAnsi="Times New Roman"/>
                <w:b w:val="0"/>
                <w:i w:val="0"/>
                <w:color w:val="000000"/>
                <w:sz w:val="24"/>
              </w:rPr>
              <w:t xml:space="preserve">, </w:t>
            </w:r>
            <w:r>
              <w:rPr>
                <w:rFonts w:ascii="Times New Roman" w:hAnsi="Times New Roman"/>
                <w:b w:val="0"/>
                <w:i/>
                <w:color w:val="000000"/>
                <w:sz w:val="24"/>
              </w:rPr>
              <w:t>mis-</w:t>
            </w:r>
            <w:r>
              <w:rPr>
                <w:rFonts w:ascii="Times New Roman" w:hAnsi="Times New Roman"/>
                <w:b w:val="0"/>
                <w:i w:val="0"/>
                <w:color w:val="000000"/>
                <w:sz w:val="24"/>
              </w:rPr>
              <w:t xml:space="preserve">, </w:t>
            </w:r>
            <w:r>
              <w:rPr>
                <w:rFonts w:ascii="Times New Roman" w:hAnsi="Times New Roman"/>
                <w:b w:val="0"/>
                <w:i/>
                <w:color w:val="000000"/>
                <w:sz w:val="24"/>
              </w:rPr>
              <w:t>re-</w:t>
            </w:r>
            <w:r>
              <w:rPr>
                <w:rFonts w:ascii="Times New Roman" w:hAnsi="Times New Roman"/>
                <w:b w:val="0"/>
                <w:i w:val="0"/>
                <w:color w:val="000000"/>
                <w:sz w:val="24"/>
              </w:rPr>
              <w:t xml:space="preserve">, </w:t>
            </w:r>
            <w:r>
              <w:rPr>
                <w:rFonts w:ascii="Times New Roman" w:hAnsi="Times New Roman"/>
                <w:b w:val="0"/>
                <w:i/>
                <w:color w:val="000000"/>
                <w:sz w:val="24"/>
              </w:rPr>
              <w:t>over-</w:t>
            </w:r>
            <w:r>
              <w:rPr>
                <w:rFonts w:ascii="Times New Roman" w:hAnsi="Times New Roman"/>
                <w:b w:val="0"/>
                <w:i w:val="0"/>
                <w:color w:val="000000"/>
                <w:sz w:val="24"/>
              </w:rPr>
              <w:t xml:space="preserve">, </w:t>
            </w:r>
            <w:r>
              <w:rPr>
                <w:rFonts w:ascii="Times New Roman" w:hAnsi="Times New Roman"/>
                <w:b w:val="0"/>
                <w:i/>
                <w:color w:val="000000"/>
                <w:sz w:val="24"/>
              </w:rPr>
              <w:t xml:space="preserve">under- </w:t>
            </w:r>
            <w:r>
              <w:rPr>
                <w:rFonts w:ascii="Times New Roman" w:hAnsi="Times New Roman"/>
                <w:b w:val="0"/>
                <w:i w:val="0"/>
                <w:color w:val="000000"/>
                <w:sz w:val="24"/>
              </w:rPr>
              <w:t xml:space="preserve">и суффиксов </w:t>
            </w:r>
            <w:r>
              <w:rPr>
                <w:rFonts w:ascii="Times New Roman" w:hAnsi="Times New Roman"/>
                <w:b w:val="0"/>
                <w:i/>
                <w:color w:val="000000"/>
                <w:sz w:val="24"/>
              </w:rPr>
              <w:t>-ise/-ize</w:t>
            </w:r>
            <w:r>
              <w:rPr>
                <w:rFonts w:ascii="Times New Roman" w:hAnsi="Times New Roman"/>
                <w:b w:val="0"/>
                <w:i w:val="0"/>
                <w:color w:val="000000"/>
                <w:sz w:val="24"/>
              </w:rPr>
              <w:t xml:space="preserve">, </w:t>
            </w:r>
            <w:r>
              <w:rPr>
                <w:rFonts w:ascii="Times New Roman" w:hAnsi="Times New Roman"/>
                <w:b w:val="0"/>
                <w:i/>
                <w:color w:val="000000"/>
                <w:sz w:val="24"/>
              </w:rPr>
              <w:t>-en</w:t>
            </w:r>
          </w:p>
        </w:tc>
      </w:tr>
      <w:tr w14:paraId="0530D77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9" w:type="dxa"/>
            <w:tcMar>
              <w:top w:w="50" w:type="dxa"/>
              <w:left w:w="100" w:type="dxa"/>
            </w:tcMar>
            <w:vAlign w:val="center"/>
          </w:tcPr>
          <w:p w14:paraId="2AFFC80D">
            <w:pPr>
              <w:spacing w:before="0" w:after="0" w:line="336" w:lineRule="auto"/>
              <w:ind w:left="336"/>
              <w:jc w:val="center"/>
            </w:pPr>
            <w:r>
              <w:rPr>
                <w:rFonts w:ascii="Times New Roman" w:hAnsi="Times New Roman"/>
                <w:b w:val="0"/>
                <w:i w:val="0"/>
                <w:color w:val="000000"/>
                <w:sz w:val="24"/>
              </w:rPr>
              <w:t>2.3.11.2</w:t>
            </w:r>
          </w:p>
        </w:tc>
        <w:tc>
          <w:tcPr>
            <w:tcW w:w="13026" w:type="dxa"/>
            <w:tcMar>
              <w:top w:w="50" w:type="dxa"/>
              <w:left w:w="100" w:type="dxa"/>
            </w:tcMar>
            <w:vAlign w:val="center"/>
          </w:tcPr>
          <w:p w14:paraId="6DD2ECFF">
            <w:pPr>
              <w:spacing w:before="0" w:after="0" w:line="336" w:lineRule="auto"/>
              <w:ind w:left="336"/>
              <w:jc w:val="both"/>
            </w:pPr>
            <w:r>
              <w:rPr>
                <w:rFonts w:ascii="Times New Roman" w:hAnsi="Times New Roman"/>
                <w:b w:val="0"/>
                <w:i w:val="0"/>
                <w:color w:val="000000"/>
                <w:sz w:val="24"/>
              </w:rPr>
              <w:t>###Par###</w:t>
            </w:r>
            <w:r>
              <w:rPr>
                <w:rFonts w:ascii="Times New Roman" w:hAnsi="Times New Roman"/>
                <w:b w:val="0"/>
                <w:i w:val="0"/>
                <w:color w:val="000000"/>
                <w:spacing w:val="-2"/>
                <w:sz w:val="24"/>
              </w:rPr>
              <w:t xml:space="preserve">Образование имён существительных при помощи префиксов </w:t>
            </w:r>
            <w:r>
              <w:rPr>
                <w:rFonts w:ascii="Times New Roman" w:hAnsi="Times New Roman"/>
                <w:b w:val="0"/>
                <w:i/>
                <w:color w:val="000000"/>
                <w:spacing w:val="-2"/>
                <w:sz w:val="24"/>
              </w:rPr>
              <w:t>un-</w:t>
            </w:r>
            <w:r>
              <w:rPr>
                <w:rFonts w:ascii="Times New Roman" w:hAnsi="Times New Roman"/>
                <w:b w:val="0"/>
                <w:i w:val="0"/>
                <w:color w:val="000000"/>
                <w:spacing w:val="-2"/>
                <w:sz w:val="24"/>
              </w:rPr>
              <w:t xml:space="preserve">, </w:t>
            </w:r>
            <w:r>
              <w:rPr>
                <w:rFonts w:ascii="Times New Roman" w:hAnsi="Times New Roman"/>
                <w:b w:val="0"/>
                <w:i/>
                <w:color w:val="000000"/>
                <w:spacing w:val="-2"/>
                <w:sz w:val="24"/>
              </w:rPr>
              <w:t>in-/im-</w:t>
            </w:r>
            <w:r>
              <w:rPr>
                <w:rFonts w:ascii="Times New Roman" w:hAnsi="Times New Roman"/>
                <w:b w:val="0"/>
                <w:i w:val="0"/>
                <w:color w:val="000000"/>
                <w:spacing w:val="-2"/>
                <w:sz w:val="24"/>
              </w:rPr>
              <w:t xml:space="preserve">, </w:t>
            </w:r>
            <w:r>
              <w:rPr>
                <w:rFonts w:ascii="Times New Roman" w:hAnsi="Times New Roman"/>
                <w:b w:val="0"/>
                <w:i/>
                <w:color w:val="000000"/>
                <w:spacing w:val="-2"/>
                <w:sz w:val="24"/>
              </w:rPr>
              <w:t>il-/ir-</w:t>
            </w:r>
            <w:r>
              <w:rPr>
                <w:rFonts w:ascii="Times New Roman" w:hAnsi="Times New Roman"/>
                <w:b w:val="0"/>
                <w:i w:val="0"/>
                <w:color w:val="000000"/>
                <w:sz w:val="24"/>
              </w:rPr>
              <w:t xml:space="preserve"> и суффиксов </w:t>
            </w:r>
            <w:r>
              <w:rPr>
                <w:rFonts w:ascii="Times New Roman" w:hAnsi="Times New Roman"/>
                <w:b w:val="0"/>
                <w:i/>
                <w:color w:val="000000"/>
                <w:sz w:val="24"/>
              </w:rPr>
              <w:t>-ance/-ence</w:t>
            </w:r>
            <w:r>
              <w:rPr>
                <w:rFonts w:ascii="Times New Roman" w:hAnsi="Times New Roman"/>
                <w:b w:val="0"/>
                <w:i w:val="0"/>
                <w:color w:val="000000"/>
                <w:sz w:val="24"/>
              </w:rPr>
              <w:t xml:space="preserve">, </w:t>
            </w:r>
            <w:r>
              <w:rPr>
                <w:rFonts w:ascii="Times New Roman" w:hAnsi="Times New Roman"/>
                <w:b w:val="0"/>
                <w:i/>
                <w:color w:val="000000"/>
                <w:sz w:val="24"/>
              </w:rPr>
              <w:t>-er/-or</w:t>
            </w:r>
            <w:r>
              <w:rPr>
                <w:rFonts w:ascii="Times New Roman" w:hAnsi="Times New Roman"/>
                <w:b w:val="0"/>
                <w:i w:val="0"/>
                <w:color w:val="000000"/>
                <w:sz w:val="24"/>
              </w:rPr>
              <w:t xml:space="preserve">, </w:t>
            </w:r>
            <w:r>
              <w:rPr>
                <w:rFonts w:ascii="Times New Roman" w:hAnsi="Times New Roman"/>
                <w:b w:val="0"/>
                <w:i/>
                <w:color w:val="000000"/>
                <w:sz w:val="24"/>
              </w:rPr>
              <w:t>-ing</w:t>
            </w:r>
            <w:r>
              <w:rPr>
                <w:rFonts w:ascii="Times New Roman" w:hAnsi="Times New Roman"/>
                <w:b w:val="0"/>
                <w:i w:val="0"/>
                <w:color w:val="000000"/>
                <w:sz w:val="24"/>
              </w:rPr>
              <w:t xml:space="preserve">, </w:t>
            </w:r>
            <w:r>
              <w:rPr>
                <w:rFonts w:ascii="Times New Roman" w:hAnsi="Times New Roman"/>
                <w:b w:val="0"/>
                <w:i/>
                <w:color w:val="000000"/>
                <w:sz w:val="24"/>
              </w:rPr>
              <w:t>-ist</w:t>
            </w:r>
            <w:r>
              <w:rPr>
                <w:rFonts w:ascii="Times New Roman" w:hAnsi="Times New Roman"/>
                <w:b w:val="0"/>
                <w:i w:val="0"/>
                <w:color w:val="000000"/>
                <w:sz w:val="24"/>
              </w:rPr>
              <w:t xml:space="preserve">, </w:t>
            </w:r>
            <w:r>
              <w:rPr>
                <w:rFonts w:ascii="Times New Roman" w:hAnsi="Times New Roman"/>
                <w:b w:val="0"/>
                <w:i/>
                <w:color w:val="000000"/>
                <w:sz w:val="24"/>
              </w:rPr>
              <w:t>-ity</w:t>
            </w:r>
            <w:r>
              <w:rPr>
                <w:rFonts w:ascii="Times New Roman" w:hAnsi="Times New Roman"/>
                <w:b w:val="0"/>
                <w:i w:val="0"/>
                <w:color w:val="000000"/>
                <w:sz w:val="24"/>
              </w:rPr>
              <w:t xml:space="preserve">, </w:t>
            </w:r>
            <w:r>
              <w:rPr>
                <w:rFonts w:ascii="Times New Roman" w:hAnsi="Times New Roman"/>
                <w:b w:val="0"/>
                <w:i/>
                <w:color w:val="000000"/>
                <w:sz w:val="24"/>
              </w:rPr>
              <w:t>-ment</w:t>
            </w:r>
            <w:r>
              <w:rPr>
                <w:rFonts w:ascii="Times New Roman" w:hAnsi="Times New Roman"/>
                <w:b w:val="0"/>
                <w:i w:val="0"/>
                <w:color w:val="000000"/>
                <w:sz w:val="24"/>
              </w:rPr>
              <w:t xml:space="preserve">, </w:t>
            </w:r>
            <w:r>
              <w:rPr>
                <w:rFonts w:ascii="Times New Roman" w:hAnsi="Times New Roman"/>
                <w:b w:val="0"/>
                <w:i/>
                <w:color w:val="000000"/>
                <w:sz w:val="24"/>
              </w:rPr>
              <w:t>-ness</w:t>
            </w:r>
            <w:r>
              <w:rPr>
                <w:rFonts w:ascii="Times New Roman" w:hAnsi="Times New Roman"/>
                <w:b w:val="0"/>
                <w:i w:val="0"/>
                <w:color w:val="000000"/>
                <w:sz w:val="24"/>
              </w:rPr>
              <w:t xml:space="preserve">, </w:t>
            </w:r>
            <w:r>
              <w:rPr>
                <w:rFonts w:ascii="Times New Roman" w:hAnsi="Times New Roman"/>
                <w:b w:val="0"/>
                <w:i/>
                <w:color w:val="000000"/>
                <w:sz w:val="24"/>
              </w:rPr>
              <w:t>-sion/-tion</w:t>
            </w:r>
            <w:r>
              <w:rPr>
                <w:rFonts w:ascii="Times New Roman" w:hAnsi="Times New Roman"/>
                <w:b w:val="0"/>
                <w:i w:val="0"/>
                <w:color w:val="000000"/>
                <w:sz w:val="24"/>
              </w:rPr>
              <w:t xml:space="preserve">, </w:t>
            </w:r>
            <w:r>
              <w:rPr>
                <w:rFonts w:ascii="Times New Roman" w:hAnsi="Times New Roman"/>
                <w:b w:val="0"/>
                <w:i/>
                <w:color w:val="000000"/>
                <w:sz w:val="24"/>
              </w:rPr>
              <w:t>-ship</w:t>
            </w:r>
          </w:p>
        </w:tc>
      </w:tr>
      <w:tr w14:paraId="343A517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9" w:type="dxa"/>
            <w:tcMar>
              <w:top w:w="50" w:type="dxa"/>
              <w:left w:w="100" w:type="dxa"/>
            </w:tcMar>
            <w:vAlign w:val="center"/>
          </w:tcPr>
          <w:p w14:paraId="11FC390B">
            <w:pPr>
              <w:spacing w:before="0" w:after="0" w:line="336" w:lineRule="auto"/>
              <w:ind w:left="336"/>
              <w:jc w:val="center"/>
            </w:pPr>
            <w:r>
              <w:rPr>
                <w:rFonts w:ascii="Times New Roman" w:hAnsi="Times New Roman"/>
                <w:b w:val="0"/>
                <w:i w:val="0"/>
                <w:color w:val="000000"/>
                <w:sz w:val="24"/>
              </w:rPr>
              <w:t>2.3.11.3</w:t>
            </w:r>
          </w:p>
        </w:tc>
        <w:tc>
          <w:tcPr>
            <w:tcW w:w="13026" w:type="dxa"/>
            <w:tcMar>
              <w:top w:w="50" w:type="dxa"/>
              <w:left w:w="100" w:type="dxa"/>
            </w:tcMar>
            <w:vAlign w:val="center"/>
          </w:tcPr>
          <w:p w14:paraId="73ADE5E5">
            <w:pPr>
              <w:spacing w:before="0" w:after="0" w:line="336" w:lineRule="auto"/>
              <w:ind w:left="336"/>
              <w:jc w:val="both"/>
            </w:pPr>
            <w:r>
              <w:rPr>
                <w:rFonts w:ascii="Times New Roman" w:hAnsi="Times New Roman"/>
                <w:b w:val="0"/>
                <w:i w:val="0"/>
                <w:color w:val="000000"/>
                <w:sz w:val="24"/>
              </w:rPr>
              <w:t xml:space="preserve">###Par###Образование имён прилагательных при помощи префиксов </w:t>
            </w:r>
            <w:r>
              <w:rPr>
                <w:rFonts w:ascii="Times New Roman" w:hAnsi="Times New Roman"/>
                <w:b w:val="0"/>
                <w:i/>
                <w:color w:val="000000"/>
                <w:sz w:val="24"/>
              </w:rPr>
              <w:t>un-</w:t>
            </w:r>
            <w:r>
              <w:rPr>
                <w:rFonts w:ascii="Times New Roman" w:hAnsi="Times New Roman"/>
                <w:b w:val="0"/>
                <w:i w:val="0"/>
                <w:color w:val="000000"/>
                <w:sz w:val="24"/>
              </w:rPr>
              <w:t xml:space="preserve">, </w:t>
            </w:r>
            <w:r>
              <w:rPr>
                <w:rFonts w:ascii="Times New Roman" w:hAnsi="Times New Roman"/>
                <w:b w:val="0"/>
                <w:i/>
                <w:color w:val="000000"/>
                <w:sz w:val="24"/>
              </w:rPr>
              <w:t>in-/im-</w:t>
            </w:r>
            <w:r>
              <w:rPr>
                <w:rFonts w:ascii="Times New Roman" w:hAnsi="Times New Roman"/>
                <w:b w:val="0"/>
                <w:i w:val="0"/>
                <w:color w:val="000000"/>
                <w:sz w:val="24"/>
              </w:rPr>
              <w:t xml:space="preserve">, </w:t>
            </w:r>
            <w:r>
              <w:rPr>
                <w:rFonts w:ascii="Times New Roman" w:hAnsi="Times New Roman"/>
                <w:b w:val="0"/>
                <w:i/>
                <w:color w:val="000000"/>
                <w:sz w:val="24"/>
              </w:rPr>
              <w:t>il-/ir-</w:t>
            </w:r>
            <w:r>
              <w:rPr>
                <w:rFonts w:ascii="Times New Roman" w:hAnsi="Times New Roman"/>
                <w:b w:val="0"/>
                <w:i w:val="0"/>
                <w:color w:val="000000"/>
                <w:sz w:val="24"/>
              </w:rPr>
              <w:t xml:space="preserve">, </w:t>
            </w:r>
            <w:r>
              <w:rPr>
                <w:rFonts w:ascii="Times New Roman" w:hAnsi="Times New Roman"/>
                <w:b w:val="0"/>
                <w:i/>
                <w:color w:val="000000"/>
                <w:sz w:val="24"/>
              </w:rPr>
              <w:t>inter-</w:t>
            </w:r>
            <w:r>
              <w:rPr>
                <w:rFonts w:ascii="Times New Roman" w:hAnsi="Times New Roman"/>
                <w:b w:val="0"/>
                <w:i w:val="0"/>
                <w:color w:val="000000"/>
                <w:sz w:val="24"/>
              </w:rPr>
              <w:t xml:space="preserve">, </w:t>
            </w:r>
            <w:r>
              <w:rPr>
                <w:rFonts w:ascii="Times New Roman" w:hAnsi="Times New Roman"/>
                <w:b w:val="0"/>
                <w:i/>
                <w:color w:val="000000"/>
                <w:sz w:val="24"/>
              </w:rPr>
              <w:t>non-</w:t>
            </w:r>
            <w:r>
              <w:rPr>
                <w:rFonts w:ascii="Times New Roman" w:hAnsi="Times New Roman"/>
                <w:b w:val="0"/>
                <w:i w:val="0"/>
                <w:color w:val="000000"/>
                <w:sz w:val="24"/>
              </w:rPr>
              <w:t xml:space="preserve">, </w:t>
            </w:r>
            <w:r>
              <w:rPr>
                <w:rFonts w:ascii="Times New Roman" w:hAnsi="Times New Roman"/>
                <w:b w:val="0"/>
                <w:i/>
                <w:color w:val="000000"/>
                <w:sz w:val="24"/>
              </w:rPr>
              <w:t>post-</w:t>
            </w:r>
            <w:r>
              <w:rPr>
                <w:rFonts w:ascii="Times New Roman" w:hAnsi="Times New Roman"/>
                <w:b w:val="0"/>
                <w:i w:val="0"/>
                <w:color w:val="000000"/>
                <w:sz w:val="24"/>
              </w:rPr>
              <w:t xml:space="preserve">, </w:t>
            </w:r>
            <w:r>
              <w:rPr>
                <w:rFonts w:ascii="Times New Roman" w:hAnsi="Times New Roman"/>
                <w:b w:val="0"/>
                <w:i/>
                <w:color w:val="000000"/>
                <w:sz w:val="24"/>
              </w:rPr>
              <w:t>pre-</w:t>
            </w:r>
            <w:r>
              <w:rPr>
                <w:rFonts w:ascii="Times New Roman" w:hAnsi="Times New Roman"/>
                <w:b w:val="0"/>
                <w:i w:val="0"/>
                <w:color w:val="000000"/>
                <w:sz w:val="24"/>
              </w:rPr>
              <w:t xml:space="preserve"> и суффиксов </w:t>
            </w:r>
            <w:r>
              <w:rPr>
                <w:rFonts w:ascii="Times New Roman" w:hAnsi="Times New Roman"/>
                <w:b w:val="0"/>
                <w:i/>
                <w:color w:val="000000"/>
                <w:sz w:val="24"/>
              </w:rPr>
              <w:t>-able/-ible</w:t>
            </w:r>
            <w:r>
              <w:rPr>
                <w:rFonts w:ascii="Times New Roman" w:hAnsi="Times New Roman"/>
                <w:b w:val="0"/>
                <w:i w:val="0"/>
                <w:color w:val="000000"/>
                <w:sz w:val="24"/>
              </w:rPr>
              <w:t xml:space="preserve">, </w:t>
            </w:r>
            <w:r>
              <w:rPr>
                <w:rFonts w:ascii="Times New Roman" w:hAnsi="Times New Roman"/>
                <w:b w:val="0"/>
                <w:i/>
                <w:color w:val="000000"/>
                <w:sz w:val="24"/>
              </w:rPr>
              <w:t>-al</w:t>
            </w:r>
            <w:r>
              <w:rPr>
                <w:rFonts w:ascii="Times New Roman" w:hAnsi="Times New Roman"/>
                <w:b w:val="0"/>
                <w:i w:val="0"/>
                <w:color w:val="000000"/>
                <w:sz w:val="24"/>
              </w:rPr>
              <w:t xml:space="preserve">, </w:t>
            </w:r>
            <w:r>
              <w:rPr>
                <w:rFonts w:ascii="Times New Roman" w:hAnsi="Times New Roman"/>
                <w:b w:val="0"/>
                <w:i/>
                <w:color w:val="000000"/>
                <w:sz w:val="24"/>
              </w:rPr>
              <w:t>-ed</w:t>
            </w:r>
            <w:r>
              <w:rPr>
                <w:rFonts w:ascii="Times New Roman" w:hAnsi="Times New Roman"/>
                <w:b w:val="0"/>
                <w:i w:val="0"/>
                <w:color w:val="000000"/>
                <w:sz w:val="24"/>
              </w:rPr>
              <w:t xml:space="preserve">, </w:t>
            </w:r>
            <w:r>
              <w:rPr>
                <w:rFonts w:ascii="Times New Roman" w:hAnsi="Times New Roman"/>
                <w:b w:val="0"/>
                <w:i/>
                <w:color w:val="000000"/>
                <w:sz w:val="24"/>
              </w:rPr>
              <w:t>-ese</w:t>
            </w:r>
            <w:r>
              <w:rPr>
                <w:rFonts w:ascii="Times New Roman" w:hAnsi="Times New Roman"/>
                <w:b w:val="0"/>
                <w:i w:val="0"/>
                <w:color w:val="000000"/>
                <w:sz w:val="24"/>
              </w:rPr>
              <w:t xml:space="preserve">, </w:t>
            </w:r>
            <w:r>
              <w:rPr>
                <w:rFonts w:ascii="Times New Roman" w:hAnsi="Times New Roman"/>
                <w:b w:val="0"/>
                <w:i/>
                <w:color w:val="000000"/>
                <w:sz w:val="24"/>
              </w:rPr>
              <w:t>-ful</w:t>
            </w:r>
            <w:r>
              <w:rPr>
                <w:rFonts w:ascii="Times New Roman" w:hAnsi="Times New Roman"/>
                <w:b w:val="0"/>
                <w:i w:val="0"/>
                <w:color w:val="000000"/>
                <w:sz w:val="24"/>
              </w:rPr>
              <w:t xml:space="preserve">, </w:t>
            </w:r>
            <w:r>
              <w:rPr>
                <w:rFonts w:ascii="Times New Roman" w:hAnsi="Times New Roman"/>
                <w:b w:val="0"/>
                <w:i/>
                <w:color w:val="000000"/>
                <w:sz w:val="24"/>
              </w:rPr>
              <w:t>-ian/-an</w:t>
            </w:r>
            <w:r>
              <w:rPr>
                <w:rFonts w:ascii="Times New Roman" w:hAnsi="Times New Roman"/>
                <w:b w:val="0"/>
                <w:i w:val="0"/>
                <w:color w:val="000000"/>
                <w:sz w:val="24"/>
              </w:rPr>
              <w:t xml:space="preserve">, </w:t>
            </w:r>
            <w:r>
              <w:rPr>
                <w:rFonts w:ascii="Times New Roman" w:hAnsi="Times New Roman"/>
                <w:b w:val="0"/>
                <w:i/>
                <w:color w:val="000000"/>
                <w:sz w:val="24"/>
              </w:rPr>
              <w:t>-ical</w:t>
            </w:r>
            <w:r>
              <w:rPr>
                <w:rFonts w:ascii="Times New Roman" w:hAnsi="Times New Roman"/>
                <w:b w:val="0"/>
                <w:i w:val="0"/>
                <w:color w:val="000000"/>
                <w:sz w:val="24"/>
              </w:rPr>
              <w:t xml:space="preserve">, </w:t>
            </w:r>
            <w:r>
              <w:rPr>
                <w:rFonts w:ascii="Times New Roman" w:hAnsi="Times New Roman"/>
                <w:b w:val="0"/>
                <w:i/>
                <w:color w:val="000000"/>
                <w:sz w:val="24"/>
              </w:rPr>
              <w:t>-ing</w:t>
            </w:r>
            <w:r>
              <w:rPr>
                <w:rFonts w:ascii="Times New Roman" w:hAnsi="Times New Roman"/>
                <w:b w:val="0"/>
                <w:i w:val="0"/>
                <w:color w:val="000000"/>
                <w:sz w:val="24"/>
              </w:rPr>
              <w:t xml:space="preserve">, </w:t>
            </w:r>
            <w:r>
              <w:rPr>
                <w:rFonts w:ascii="Times New Roman" w:hAnsi="Times New Roman"/>
                <w:b w:val="0"/>
                <w:i/>
                <w:color w:val="000000"/>
                <w:sz w:val="24"/>
              </w:rPr>
              <w:t>-ish</w:t>
            </w:r>
            <w:r>
              <w:rPr>
                <w:rFonts w:ascii="Times New Roman" w:hAnsi="Times New Roman"/>
                <w:b w:val="0"/>
                <w:i w:val="0"/>
                <w:color w:val="000000"/>
                <w:sz w:val="24"/>
              </w:rPr>
              <w:t xml:space="preserve">, </w:t>
            </w:r>
            <w:r>
              <w:rPr>
                <w:rFonts w:ascii="Times New Roman" w:hAnsi="Times New Roman"/>
                <w:b w:val="0"/>
                <w:i/>
                <w:color w:val="000000"/>
                <w:sz w:val="24"/>
              </w:rPr>
              <w:t>-ive</w:t>
            </w:r>
            <w:r>
              <w:rPr>
                <w:rFonts w:ascii="Times New Roman" w:hAnsi="Times New Roman"/>
                <w:b w:val="0"/>
                <w:i w:val="0"/>
                <w:color w:val="000000"/>
                <w:sz w:val="24"/>
              </w:rPr>
              <w:t xml:space="preserve">, </w:t>
            </w:r>
            <w:r>
              <w:rPr>
                <w:rFonts w:ascii="Times New Roman" w:hAnsi="Times New Roman"/>
                <w:b w:val="0"/>
                <w:i/>
                <w:color w:val="000000"/>
                <w:sz w:val="24"/>
              </w:rPr>
              <w:t>-less</w:t>
            </w:r>
            <w:r>
              <w:rPr>
                <w:rFonts w:ascii="Times New Roman" w:hAnsi="Times New Roman"/>
                <w:b w:val="0"/>
                <w:i w:val="0"/>
                <w:color w:val="000000"/>
                <w:sz w:val="24"/>
              </w:rPr>
              <w:t xml:space="preserve">, </w:t>
            </w:r>
            <w:r>
              <w:rPr>
                <w:rFonts w:ascii="Times New Roman" w:hAnsi="Times New Roman"/>
                <w:b w:val="0"/>
                <w:i/>
                <w:color w:val="000000"/>
                <w:sz w:val="24"/>
              </w:rPr>
              <w:t>-ly</w:t>
            </w:r>
            <w:r>
              <w:rPr>
                <w:rFonts w:ascii="Times New Roman" w:hAnsi="Times New Roman"/>
                <w:b w:val="0"/>
                <w:i w:val="0"/>
                <w:color w:val="000000"/>
                <w:sz w:val="24"/>
              </w:rPr>
              <w:t xml:space="preserve">, </w:t>
            </w:r>
            <w:r>
              <w:rPr>
                <w:rFonts w:ascii="Times New Roman" w:hAnsi="Times New Roman"/>
                <w:b w:val="0"/>
                <w:i/>
                <w:color w:val="000000"/>
                <w:sz w:val="24"/>
              </w:rPr>
              <w:t>-ous</w:t>
            </w:r>
            <w:r>
              <w:rPr>
                <w:rFonts w:ascii="Times New Roman" w:hAnsi="Times New Roman"/>
                <w:b w:val="0"/>
                <w:i w:val="0"/>
                <w:color w:val="000000"/>
                <w:sz w:val="24"/>
              </w:rPr>
              <w:t xml:space="preserve">, </w:t>
            </w:r>
            <w:r>
              <w:rPr>
                <w:rFonts w:ascii="Times New Roman" w:hAnsi="Times New Roman"/>
                <w:b w:val="0"/>
                <w:i/>
                <w:color w:val="000000"/>
                <w:sz w:val="24"/>
              </w:rPr>
              <w:t>-y</w:t>
            </w:r>
          </w:p>
        </w:tc>
      </w:tr>
      <w:tr w14:paraId="144F6B4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9" w:type="dxa"/>
            <w:tcMar>
              <w:top w:w="50" w:type="dxa"/>
              <w:left w:w="100" w:type="dxa"/>
            </w:tcMar>
            <w:vAlign w:val="center"/>
          </w:tcPr>
          <w:p w14:paraId="66A4B762">
            <w:pPr>
              <w:spacing w:before="0" w:after="0" w:line="336" w:lineRule="auto"/>
              <w:ind w:left="336"/>
              <w:jc w:val="center"/>
            </w:pPr>
            <w:r>
              <w:rPr>
                <w:rFonts w:ascii="Times New Roman" w:hAnsi="Times New Roman"/>
                <w:b w:val="0"/>
                <w:i w:val="0"/>
                <w:color w:val="000000"/>
                <w:sz w:val="24"/>
              </w:rPr>
              <w:t>2.3.11.4</w:t>
            </w:r>
          </w:p>
        </w:tc>
        <w:tc>
          <w:tcPr>
            <w:tcW w:w="13026" w:type="dxa"/>
            <w:tcMar>
              <w:top w:w="50" w:type="dxa"/>
              <w:left w:w="100" w:type="dxa"/>
            </w:tcMar>
            <w:vAlign w:val="center"/>
          </w:tcPr>
          <w:p w14:paraId="38C94952">
            <w:pPr>
              <w:spacing w:before="0" w:after="0" w:line="336" w:lineRule="auto"/>
              <w:ind w:left="336"/>
              <w:jc w:val="both"/>
            </w:pPr>
            <w:r>
              <w:rPr>
                <w:rFonts w:ascii="Times New Roman" w:hAnsi="Times New Roman"/>
                <w:b w:val="0"/>
                <w:i w:val="0"/>
                <w:color w:val="000000"/>
                <w:sz w:val="24"/>
              </w:rPr>
              <w:t>###Par###О</w:t>
            </w:r>
            <w:r>
              <w:rPr>
                <w:rFonts w:ascii="Times New Roman" w:hAnsi="Times New Roman"/>
                <w:b w:val="0"/>
                <w:i w:val="0"/>
                <w:color w:val="000000"/>
                <w:spacing w:val="-4"/>
                <w:sz w:val="24"/>
              </w:rPr>
              <w:t xml:space="preserve">бразование наречий при помощи префиксов </w:t>
            </w:r>
            <w:r>
              <w:rPr>
                <w:rFonts w:ascii="Times New Roman" w:hAnsi="Times New Roman"/>
                <w:b w:val="0"/>
                <w:i/>
                <w:color w:val="000000"/>
                <w:spacing w:val="-4"/>
                <w:sz w:val="24"/>
              </w:rPr>
              <w:t>un-</w:t>
            </w:r>
            <w:r>
              <w:rPr>
                <w:rFonts w:ascii="Times New Roman" w:hAnsi="Times New Roman"/>
                <w:b w:val="0"/>
                <w:i w:val="0"/>
                <w:color w:val="000000"/>
                <w:spacing w:val="-4"/>
                <w:sz w:val="24"/>
              </w:rPr>
              <w:t xml:space="preserve">, </w:t>
            </w:r>
            <w:r>
              <w:rPr>
                <w:rFonts w:ascii="Times New Roman" w:hAnsi="Times New Roman"/>
                <w:b w:val="0"/>
                <w:i/>
                <w:color w:val="000000"/>
                <w:spacing w:val="-4"/>
                <w:sz w:val="24"/>
              </w:rPr>
              <w:t>in-/im-</w:t>
            </w:r>
            <w:r>
              <w:rPr>
                <w:rFonts w:ascii="Times New Roman" w:hAnsi="Times New Roman"/>
                <w:b w:val="0"/>
                <w:i w:val="0"/>
                <w:color w:val="000000"/>
                <w:spacing w:val="-4"/>
                <w:sz w:val="24"/>
              </w:rPr>
              <w:t xml:space="preserve">, </w:t>
            </w:r>
            <w:r>
              <w:rPr>
                <w:rFonts w:ascii="Times New Roman" w:hAnsi="Times New Roman"/>
                <w:b w:val="0"/>
                <w:i/>
                <w:color w:val="000000"/>
                <w:spacing w:val="-4"/>
                <w:sz w:val="24"/>
              </w:rPr>
              <w:t>il-/ir-</w:t>
            </w:r>
            <w:r>
              <w:rPr>
                <w:rFonts w:ascii="Times New Roman" w:hAnsi="Times New Roman"/>
                <w:b w:val="0"/>
                <w:i w:val="0"/>
                <w:color w:val="000000"/>
                <w:spacing w:val="-4"/>
                <w:sz w:val="24"/>
              </w:rPr>
              <w:t xml:space="preserve"> и суффикса </w:t>
            </w:r>
            <w:r>
              <w:rPr>
                <w:rFonts w:ascii="Times New Roman" w:hAnsi="Times New Roman"/>
                <w:b w:val="0"/>
                <w:i/>
                <w:color w:val="000000"/>
                <w:spacing w:val="-4"/>
                <w:sz w:val="24"/>
              </w:rPr>
              <w:t>-ly</w:t>
            </w:r>
          </w:p>
        </w:tc>
      </w:tr>
      <w:tr w14:paraId="5E648F3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9" w:type="dxa"/>
            <w:tcMar>
              <w:top w:w="50" w:type="dxa"/>
              <w:left w:w="100" w:type="dxa"/>
            </w:tcMar>
            <w:vAlign w:val="center"/>
          </w:tcPr>
          <w:p w14:paraId="33E306A8">
            <w:pPr>
              <w:spacing w:before="0" w:after="0" w:line="336" w:lineRule="auto"/>
              <w:ind w:left="336"/>
              <w:jc w:val="center"/>
            </w:pPr>
            <w:r>
              <w:rPr>
                <w:rFonts w:ascii="Times New Roman" w:hAnsi="Times New Roman"/>
                <w:b w:val="0"/>
                <w:i w:val="0"/>
                <w:color w:val="000000"/>
                <w:sz w:val="24"/>
              </w:rPr>
              <w:t>2.3.11.5</w:t>
            </w:r>
          </w:p>
        </w:tc>
        <w:tc>
          <w:tcPr>
            <w:tcW w:w="13026" w:type="dxa"/>
            <w:tcMar>
              <w:top w:w="50" w:type="dxa"/>
              <w:left w:w="100" w:type="dxa"/>
            </w:tcMar>
            <w:vAlign w:val="center"/>
          </w:tcPr>
          <w:p w14:paraId="28E399B4">
            <w:pPr>
              <w:spacing w:before="0" w:after="0" w:line="336" w:lineRule="auto"/>
              <w:ind w:left="336"/>
              <w:jc w:val="both"/>
            </w:pPr>
            <w:r>
              <w:rPr>
                <w:rFonts w:ascii="Times New Roman" w:hAnsi="Times New Roman"/>
                <w:b w:val="0"/>
                <w:i w:val="0"/>
                <w:color w:val="000000"/>
                <w:sz w:val="24"/>
              </w:rPr>
              <w:t xml:space="preserve">###Par###Образование числительных при помощи суффиксов </w:t>
            </w:r>
            <w:r>
              <w:rPr>
                <w:rFonts w:ascii="Times New Roman" w:hAnsi="Times New Roman"/>
                <w:b w:val="0"/>
                <w:i/>
                <w:color w:val="000000"/>
                <w:sz w:val="24"/>
              </w:rPr>
              <w:t>-teen</w:t>
            </w:r>
            <w:r>
              <w:rPr>
                <w:rFonts w:ascii="Times New Roman" w:hAnsi="Times New Roman"/>
                <w:b w:val="0"/>
                <w:i w:val="0"/>
                <w:color w:val="000000"/>
                <w:sz w:val="24"/>
              </w:rPr>
              <w:t xml:space="preserve">, </w:t>
            </w:r>
            <w:r>
              <w:rPr>
                <w:rFonts w:ascii="Times New Roman" w:hAnsi="Times New Roman"/>
                <w:b w:val="0"/>
                <w:i/>
                <w:color w:val="000000"/>
                <w:sz w:val="24"/>
              </w:rPr>
              <w:t>-ty</w:t>
            </w:r>
            <w:r>
              <w:rPr>
                <w:rFonts w:ascii="Times New Roman" w:hAnsi="Times New Roman"/>
                <w:b w:val="0"/>
                <w:i w:val="0"/>
                <w:color w:val="000000"/>
                <w:sz w:val="24"/>
              </w:rPr>
              <w:t xml:space="preserve">, </w:t>
            </w:r>
            <w:r>
              <w:rPr>
                <w:rFonts w:ascii="Times New Roman" w:hAnsi="Times New Roman"/>
                <w:b w:val="0"/>
                <w:i/>
                <w:color w:val="000000"/>
                <w:sz w:val="24"/>
              </w:rPr>
              <w:t>-th</w:t>
            </w:r>
            <w:r>
              <w:rPr>
                <w:rFonts w:ascii="Times New Roman" w:hAnsi="Times New Roman"/>
                <w:b w:val="0"/>
                <w:i w:val="0"/>
                <w:color w:val="000000"/>
                <w:sz w:val="24"/>
              </w:rPr>
              <w:t xml:space="preserve"> </w:t>
            </w:r>
          </w:p>
        </w:tc>
      </w:tr>
      <w:tr w14:paraId="7193D58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9" w:type="dxa"/>
            <w:tcMar>
              <w:top w:w="50" w:type="dxa"/>
              <w:left w:w="100" w:type="dxa"/>
            </w:tcMar>
            <w:vAlign w:val="center"/>
          </w:tcPr>
          <w:p w14:paraId="43355C89">
            <w:pPr>
              <w:spacing w:before="0" w:after="0" w:line="336" w:lineRule="auto"/>
              <w:ind w:left="336"/>
              <w:jc w:val="center"/>
            </w:pPr>
            <w:r>
              <w:rPr>
                <w:rFonts w:ascii="Times New Roman" w:hAnsi="Times New Roman"/>
                <w:b w:val="0"/>
                <w:i w:val="0"/>
                <w:color w:val="000000"/>
                <w:sz w:val="24"/>
              </w:rPr>
              <w:t>2.3.12</w:t>
            </w:r>
          </w:p>
        </w:tc>
        <w:tc>
          <w:tcPr>
            <w:tcW w:w="13026" w:type="dxa"/>
            <w:tcMar>
              <w:top w:w="50" w:type="dxa"/>
              <w:left w:w="100" w:type="dxa"/>
            </w:tcMar>
            <w:vAlign w:val="center"/>
          </w:tcPr>
          <w:p w14:paraId="7503E8BD">
            <w:pPr>
              <w:spacing w:before="0" w:after="0" w:line="336" w:lineRule="auto"/>
              <w:ind w:left="336"/>
              <w:jc w:val="both"/>
            </w:pPr>
            <w:r>
              <w:rPr>
                <w:rFonts w:ascii="Times New Roman" w:hAnsi="Times New Roman"/>
                <w:b w:val="0"/>
                <w:i w:val="0"/>
                <w:color w:val="000000"/>
                <w:sz w:val="24"/>
              </w:rPr>
              <w:t>###Par###Основные способы словообразования – словосложение</w:t>
            </w:r>
          </w:p>
        </w:tc>
      </w:tr>
      <w:tr w14:paraId="7ADE61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9" w:type="dxa"/>
            <w:tcMar>
              <w:top w:w="50" w:type="dxa"/>
              <w:left w:w="100" w:type="dxa"/>
            </w:tcMar>
            <w:vAlign w:val="center"/>
          </w:tcPr>
          <w:p w14:paraId="67A272CA">
            <w:pPr>
              <w:spacing w:before="0" w:after="0" w:line="336" w:lineRule="auto"/>
              <w:ind w:left="336"/>
              <w:jc w:val="center"/>
            </w:pPr>
            <w:r>
              <w:rPr>
                <w:rFonts w:ascii="Times New Roman" w:hAnsi="Times New Roman"/>
                <w:b w:val="0"/>
                <w:i w:val="0"/>
                <w:color w:val="000000"/>
                <w:sz w:val="24"/>
              </w:rPr>
              <w:t>2.3.12.1</w:t>
            </w:r>
          </w:p>
        </w:tc>
        <w:tc>
          <w:tcPr>
            <w:tcW w:w="13026" w:type="dxa"/>
            <w:tcMar>
              <w:top w:w="50" w:type="dxa"/>
              <w:left w:w="100" w:type="dxa"/>
            </w:tcMar>
            <w:vAlign w:val="center"/>
          </w:tcPr>
          <w:p w14:paraId="314AA90E">
            <w:pPr>
              <w:spacing w:before="0" w:after="0" w:line="336" w:lineRule="auto"/>
              <w:ind w:left="336"/>
              <w:jc w:val="both"/>
            </w:pPr>
            <w:r>
              <w:rPr>
                <w:rFonts w:ascii="Times New Roman" w:hAnsi="Times New Roman"/>
                <w:b w:val="0"/>
                <w:i w:val="0"/>
                <w:color w:val="000000"/>
                <w:sz w:val="24"/>
              </w:rPr>
              <w:t>###Par###Образование сложных существительных путём соединения основ существительных (</w:t>
            </w:r>
            <w:r>
              <w:rPr>
                <w:rFonts w:ascii="Times New Roman" w:hAnsi="Times New Roman"/>
                <w:b w:val="0"/>
                <w:i/>
                <w:color w:val="000000"/>
                <w:sz w:val="24"/>
              </w:rPr>
              <w:t>football</w:t>
            </w:r>
            <w:r>
              <w:rPr>
                <w:rFonts w:ascii="Times New Roman" w:hAnsi="Times New Roman"/>
                <w:b w:val="0"/>
                <w:i w:val="0"/>
                <w:color w:val="000000"/>
                <w:sz w:val="24"/>
              </w:rPr>
              <w:t>)</w:t>
            </w:r>
          </w:p>
        </w:tc>
      </w:tr>
      <w:tr w14:paraId="26EE9D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9" w:type="dxa"/>
            <w:tcMar>
              <w:top w:w="50" w:type="dxa"/>
              <w:left w:w="100" w:type="dxa"/>
            </w:tcMar>
            <w:vAlign w:val="center"/>
          </w:tcPr>
          <w:p w14:paraId="005E3867">
            <w:pPr>
              <w:spacing w:before="0" w:after="0" w:line="336" w:lineRule="auto"/>
              <w:ind w:left="336"/>
              <w:jc w:val="center"/>
            </w:pPr>
            <w:r>
              <w:rPr>
                <w:rFonts w:ascii="Times New Roman" w:hAnsi="Times New Roman"/>
                <w:b w:val="0"/>
                <w:i w:val="0"/>
                <w:color w:val="000000"/>
                <w:sz w:val="24"/>
              </w:rPr>
              <w:t>2.3.12.2</w:t>
            </w:r>
          </w:p>
        </w:tc>
        <w:tc>
          <w:tcPr>
            <w:tcW w:w="13026" w:type="dxa"/>
            <w:tcMar>
              <w:top w:w="50" w:type="dxa"/>
              <w:left w:w="100" w:type="dxa"/>
            </w:tcMar>
            <w:vAlign w:val="center"/>
          </w:tcPr>
          <w:p w14:paraId="463679B3">
            <w:pPr>
              <w:spacing w:before="0" w:after="0" w:line="336" w:lineRule="auto"/>
              <w:ind w:left="336"/>
              <w:jc w:val="both"/>
            </w:pPr>
            <w:r>
              <w:rPr>
                <w:rFonts w:ascii="Times New Roman" w:hAnsi="Times New Roman"/>
                <w:b w:val="0"/>
                <w:i w:val="0"/>
                <w:color w:val="000000"/>
                <w:sz w:val="24"/>
              </w:rPr>
              <w:t>###Par###Образование сложных существительных путём соединения основы прилагательного с основой существительного (</w:t>
            </w:r>
            <w:r>
              <w:rPr>
                <w:rFonts w:ascii="Times New Roman" w:hAnsi="Times New Roman"/>
                <w:b w:val="0"/>
                <w:i/>
                <w:color w:val="000000"/>
                <w:sz w:val="24"/>
              </w:rPr>
              <w:t>blue-bell</w:t>
            </w:r>
            <w:r>
              <w:rPr>
                <w:rFonts w:ascii="Times New Roman" w:hAnsi="Times New Roman"/>
                <w:b w:val="0"/>
                <w:i w:val="0"/>
                <w:color w:val="000000"/>
                <w:sz w:val="24"/>
              </w:rPr>
              <w:t>)</w:t>
            </w:r>
          </w:p>
        </w:tc>
      </w:tr>
      <w:tr w14:paraId="791FE5F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9" w:type="dxa"/>
            <w:tcMar>
              <w:top w:w="50" w:type="dxa"/>
              <w:left w:w="100" w:type="dxa"/>
            </w:tcMar>
            <w:vAlign w:val="center"/>
          </w:tcPr>
          <w:p w14:paraId="501922D6">
            <w:pPr>
              <w:spacing w:before="0" w:after="0" w:line="336" w:lineRule="auto"/>
              <w:ind w:left="336"/>
              <w:jc w:val="center"/>
            </w:pPr>
            <w:r>
              <w:rPr>
                <w:rFonts w:ascii="Times New Roman" w:hAnsi="Times New Roman"/>
                <w:b w:val="0"/>
                <w:i w:val="0"/>
                <w:color w:val="000000"/>
                <w:sz w:val="24"/>
              </w:rPr>
              <w:t>2.3.12.3</w:t>
            </w:r>
          </w:p>
        </w:tc>
        <w:tc>
          <w:tcPr>
            <w:tcW w:w="13026" w:type="dxa"/>
            <w:tcMar>
              <w:top w:w="50" w:type="dxa"/>
              <w:left w:w="100" w:type="dxa"/>
            </w:tcMar>
            <w:vAlign w:val="center"/>
          </w:tcPr>
          <w:p w14:paraId="3BB6F1DC">
            <w:pPr>
              <w:spacing w:before="0" w:after="0" w:line="336" w:lineRule="auto"/>
              <w:ind w:left="336"/>
              <w:jc w:val="both"/>
            </w:pPr>
            <w:r>
              <w:rPr>
                <w:rFonts w:ascii="Times New Roman" w:hAnsi="Times New Roman"/>
                <w:b w:val="0"/>
                <w:i w:val="0"/>
                <w:color w:val="000000"/>
                <w:sz w:val="24"/>
              </w:rPr>
              <w:t>###Par###Образование сложных существительных путём соединения основ существительных с предлогом (</w:t>
            </w:r>
            <w:r>
              <w:rPr>
                <w:rFonts w:ascii="Times New Roman" w:hAnsi="Times New Roman"/>
                <w:b w:val="0"/>
                <w:i/>
                <w:color w:val="000000"/>
                <w:sz w:val="24"/>
              </w:rPr>
              <w:t>father-in-law</w:t>
            </w:r>
            <w:r>
              <w:rPr>
                <w:rFonts w:ascii="Times New Roman" w:hAnsi="Times New Roman"/>
                <w:b w:val="0"/>
                <w:i w:val="0"/>
                <w:color w:val="000000"/>
                <w:sz w:val="24"/>
              </w:rPr>
              <w:t>)</w:t>
            </w:r>
          </w:p>
        </w:tc>
      </w:tr>
      <w:tr w14:paraId="744FED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9" w:type="dxa"/>
            <w:tcMar>
              <w:top w:w="50" w:type="dxa"/>
              <w:left w:w="100" w:type="dxa"/>
            </w:tcMar>
            <w:vAlign w:val="center"/>
          </w:tcPr>
          <w:p w14:paraId="700E1154">
            <w:pPr>
              <w:spacing w:before="0" w:after="0" w:line="336" w:lineRule="auto"/>
              <w:ind w:left="336"/>
              <w:jc w:val="center"/>
            </w:pPr>
            <w:r>
              <w:rPr>
                <w:rFonts w:ascii="Times New Roman" w:hAnsi="Times New Roman"/>
                <w:b w:val="0"/>
                <w:i w:val="0"/>
                <w:color w:val="000000"/>
                <w:sz w:val="24"/>
              </w:rPr>
              <w:t>2.3.12.4</w:t>
            </w:r>
          </w:p>
        </w:tc>
        <w:tc>
          <w:tcPr>
            <w:tcW w:w="13026" w:type="dxa"/>
            <w:tcMar>
              <w:top w:w="50" w:type="dxa"/>
              <w:left w:w="100" w:type="dxa"/>
            </w:tcMar>
            <w:vAlign w:val="center"/>
          </w:tcPr>
          <w:p w14:paraId="5527786C">
            <w:pPr>
              <w:spacing w:before="0" w:after="0" w:line="336" w:lineRule="auto"/>
              <w:ind w:left="336"/>
              <w:jc w:val="both"/>
            </w:pPr>
            <w:r>
              <w:rPr>
                <w:rFonts w:ascii="Times New Roman" w:hAnsi="Times New Roman"/>
                <w:b w:val="0"/>
                <w:i w:val="0"/>
                <w:color w:val="000000"/>
                <w:sz w:val="24"/>
              </w:rPr>
              <w:t>###Par###Образование сложных прилагательных путём соединения основы прилагательного/числительного с основой существительного с добавлением суффикса -</w:t>
            </w:r>
            <w:r>
              <w:rPr>
                <w:rFonts w:ascii="Times New Roman" w:hAnsi="Times New Roman"/>
                <w:b w:val="0"/>
                <w:i/>
                <w:color w:val="000000"/>
                <w:sz w:val="24"/>
              </w:rPr>
              <w:t>ed</w:t>
            </w:r>
            <w:r>
              <w:rPr>
                <w:rFonts w:ascii="Times New Roman" w:hAnsi="Times New Roman"/>
                <w:b w:val="0"/>
                <w:i w:val="0"/>
                <w:color w:val="000000"/>
                <w:sz w:val="24"/>
              </w:rPr>
              <w:t xml:space="preserve"> (</w:t>
            </w:r>
            <w:r>
              <w:rPr>
                <w:rFonts w:ascii="Times New Roman" w:hAnsi="Times New Roman"/>
                <w:b w:val="0"/>
                <w:i/>
                <w:color w:val="000000"/>
                <w:sz w:val="24"/>
              </w:rPr>
              <w:t>blue-eyed</w:t>
            </w:r>
            <w:r>
              <w:rPr>
                <w:rFonts w:ascii="Times New Roman" w:hAnsi="Times New Roman"/>
                <w:b w:val="0"/>
                <w:i w:val="0"/>
                <w:color w:val="000000"/>
                <w:sz w:val="24"/>
              </w:rPr>
              <w:t xml:space="preserve">, </w:t>
            </w:r>
            <w:r>
              <w:rPr>
                <w:rFonts w:ascii="Times New Roman" w:hAnsi="Times New Roman"/>
                <w:b w:val="0"/>
                <w:i/>
                <w:color w:val="000000"/>
                <w:sz w:val="24"/>
              </w:rPr>
              <w:t>eight-legged</w:t>
            </w:r>
            <w:r>
              <w:rPr>
                <w:rFonts w:ascii="Times New Roman" w:hAnsi="Times New Roman"/>
                <w:b w:val="0"/>
                <w:i w:val="0"/>
                <w:color w:val="000000"/>
                <w:sz w:val="24"/>
              </w:rPr>
              <w:t xml:space="preserve">) </w:t>
            </w:r>
          </w:p>
        </w:tc>
      </w:tr>
      <w:tr w14:paraId="1F5133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9" w:type="dxa"/>
            <w:tcMar>
              <w:top w:w="50" w:type="dxa"/>
              <w:left w:w="100" w:type="dxa"/>
            </w:tcMar>
            <w:vAlign w:val="center"/>
          </w:tcPr>
          <w:p w14:paraId="2589C0ED">
            <w:pPr>
              <w:spacing w:before="0" w:after="0" w:line="336" w:lineRule="auto"/>
              <w:ind w:left="336"/>
              <w:jc w:val="center"/>
            </w:pPr>
            <w:r>
              <w:rPr>
                <w:rFonts w:ascii="Times New Roman" w:hAnsi="Times New Roman"/>
                <w:b w:val="0"/>
                <w:i w:val="0"/>
                <w:color w:val="000000"/>
                <w:sz w:val="24"/>
              </w:rPr>
              <w:t>2.3.12.5</w:t>
            </w:r>
          </w:p>
        </w:tc>
        <w:tc>
          <w:tcPr>
            <w:tcW w:w="13026" w:type="dxa"/>
            <w:tcMar>
              <w:top w:w="50" w:type="dxa"/>
              <w:left w:w="100" w:type="dxa"/>
            </w:tcMar>
            <w:vAlign w:val="center"/>
          </w:tcPr>
          <w:p w14:paraId="73665AE3">
            <w:pPr>
              <w:spacing w:before="0" w:after="0" w:line="336" w:lineRule="auto"/>
              <w:ind w:left="336"/>
              <w:jc w:val="both"/>
            </w:pPr>
            <w:r>
              <w:rPr>
                <w:rFonts w:ascii="Times New Roman" w:hAnsi="Times New Roman"/>
                <w:b w:val="0"/>
                <w:i w:val="0"/>
                <w:color w:val="000000"/>
                <w:sz w:val="24"/>
              </w:rPr>
              <w:t>###Par###Образование сложных прилагательных путём соединения наречия с основой причастия II (</w:t>
            </w:r>
            <w:r>
              <w:rPr>
                <w:rFonts w:ascii="Times New Roman" w:hAnsi="Times New Roman"/>
                <w:b w:val="0"/>
                <w:i/>
                <w:color w:val="000000"/>
                <w:sz w:val="24"/>
              </w:rPr>
              <w:t>well-behaved</w:t>
            </w:r>
            <w:r>
              <w:rPr>
                <w:rFonts w:ascii="Times New Roman" w:hAnsi="Times New Roman"/>
                <w:b w:val="0"/>
                <w:i w:val="0"/>
                <w:color w:val="000000"/>
                <w:sz w:val="24"/>
              </w:rPr>
              <w:t>)</w:t>
            </w:r>
          </w:p>
        </w:tc>
      </w:tr>
      <w:tr w14:paraId="6AA48B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9" w:type="dxa"/>
            <w:tcMar>
              <w:top w:w="50" w:type="dxa"/>
              <w:left w:w="100" w:type="dxa"/>
            </w:tcMar>
            <w:vAlign w:val="center"/>
          </w:tcPr>
          <w:p w14:paraId="076373CA">
            <w:pPr>
              <w:spacing w:before="0" w:after="0" w:line="336" w:lineRule="auto"/>
              <w:ind w:left="336"/>
              <w:jc w:val="center"/>
            </w:pPr>
            <w:r>
              <w:rPr>
                <w:rFonts w:ascii="Times New Roman" w:hAnsi="Times New Roman"/>
                <w:b w:val="0"/>
                <w:i w:val="0"/>
                <w:color w:val="000000"/>
                <w:sz w:val="24"/>
              </w:rPr>
              <w:t>2.3.12.6</w:t>
            </w:r>
          </w:p>
        </w:tc>
        <w:tc>
          <w:tcPr>
            <w:tcW w:w="13026" w:type="dxa"/>
            <w:tcMar>
              <w:top w:w="50" w:type="dxa"/>
              <w:left w:w="100" w:type="dxa"/>
            </w:tcMar>
            <w:vAlign w:val="center"/>
          </w:tcPr>
          <w:p w14:paraId="0B50E8A5">
            <w:pPr>
              <w:spacing w:before="0" w:after="0" w:line="336" w:lineRule="auto"/>
              <w:ind w:left="336"/>
              <w:jc w:val="both"/>
            </w:pPr>
            <w:r>
              <w:rPr>
                <w:rFonts w:ascii="Times New Roman" w:hAnsi="Times New Roman"/>
                <w:b w:val="0"/>
                <w:i w:val="0"/>
                <w:color w:val="000000"/>
                <w:sz w:val="24"/>
              </w:rPr>
              <w:t>###Par###Образование сложных прилагательных путём соединения основы прилагательного с основой причастия I (</w:t>
            </w:r>
            <w:r>
              <w:rPr>
                <w:rFonts w:ascii="Times New Roman" w:hAnsi="Times New Roman"/>
                <w:b w:val="0"/>
                <w:i/>
                <w:color w:val="000000"/>
                <w:sz w:val="24"/>
              </w:rPr>
              <w:t>nice-looking</w:t>
            </w:r>
            <w:r>
              <w:rPr>
                <w:rFonts w:ascii="Times New Roman" w:hAnsi="Times New Roman"/>
                <w:b w:val="0"/>
                <w:i w:val="0"/>
                <w:color w:val="000000"/>
                <w:sz w:val="24"/>
              </w:rPr>
              <w:t>)</w:t>
            </w:r>
          </w:p>
        </w:tc>
      </w:tr>
      <w:tr w14:paraId="06518AB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9" w:type="dxa"/>
            <w:tcMar>
              <w:top w:w="50" w:type="dxa"/>
              <w:left w:w="100" w:type="dxa"/>
            </w:tcMar>
            <w:vAlign w:val="center"/>
          </w:tcPr>
          <w:p w14:paraId="46DB085B">
            <w:pPr>
              <w:spacing w:before="0" w:after="0" w:line="336" w:lineRule="auto"/>
              <w:ind w:left="336"/>
              <w:jc w:val="center"/>
            </w:pPr>
            <w:r>
              <w:rPr>
                <w:rFonts w:ascii="Times New Roman" w:hAnsi="Times New Roman"/>
                <w:b w:val="0"/>
                <w:i w:val="0"/>
                <w:color w:val="000000"/>
                <w:sz w:val="24"/>
              </w:rPr>
              <w:t>2.3.13</w:t>
            </w:r>
          </w:p>
        </w:tc>
        <w:tc>
          <w:tcPr>
            <w:tcW w:w="13026" w:type="dxa"/>
            <w:tcMar>
              <w:top w:w="50" w:type="dxa"/>
              <w:left w:w="100" w:type="dxa"/>
            </w:tcMar>
            <w:vAlign w:val="center"/>
          </w:tcPr>
          <w:p w14:paraId="098E5F14">
            <w:pPr>
              <w:spacing w:before="0" w:after="0" w:line="336" w:lineRule="auto"/>
              <w:ind w:left="336"/>
              <w:jc w:val="both"/>
            </w:pPr>
            <w:r>
              <w:rPr>
                <w:rFonts w:ascii="Times New Roman" w:hAnsi="Times New Roman"/>
                <w:b w:val="0"/>
                <w:i w:val="0"/>
                <w:color w:val="000000"/>
                <w:sz w:val="24"/>
              </w:rPr>
              <w:t>###Par###Основные способы словообразования – конверсия</w:t>
            </w:r>
          </w:p>
        </w:tc>
      </w:tr>
      <w:tr w14:paraId="7F7FA5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9" w:type="dxa"/>
            <w:tcMar>
              <w:top w:w="50" w:type="dxa"/>
              <w:left w:w="100" w:type="dxa"/>
            </w:tcMar>
            <w:vAlign w:val="center"/>
          </w:tcPr>
          <w:p w14:paraId="52BF17FF">
            <w:pPr>
              <w:spacing w:before="0" w:after="0" w:line="336" w:lineRule="auto"/>
              <w:ind w:left="336"/>
              <w:jc w:val="center"/>
            </w:pPr>
            <w:r>
              <w:rPr>
                <w:rFonts w:ascii="Times New Roman" w:hAnsi="Times New Roman"/>
                <w:b w:val="0"/>
                <w:i w:val="0"/>
                <w:color w:val="000000"/>
                <w:sz w:val="24"/>
              </w:rPr>
              <w:t>2.3.13.1</w:t>
            </w:r>
          </w:p>
        </w:tc>
        <w:tc>
          <w:tcPr>
            <w:tcW w:w="13026" w:type="dxa"/>
            <w:tcMar>
              <w:top w:w="50" w:type="dxa"/>
              <w:left w:w="100" w:type="dxa"/>
            </w:tcMar>
            <w:vAlign w:val="center"/>
          </w:tcPr>
          <w:p w14:paraId="7BB88E2E">
            <w:pPr>
              <w:spacing w:before="0" w:after="0" w:line="336" w:lineRule="auto"/>
              <w:ind w:left="336"/>
              <w:jc w:val="both"/>
            </w:pPr>
            <w:r>
              <w:rPr>
                <w:rFonts w:ascii="Times New Roman" w:hAnsi="Times New Roman"/>
                <w:b w:val="0"/>
                <w:i w:val="0"/>
                <w:color w:val="000000"/>
                <w:sz w:val="24"/>
              </w:rPr>
              <w:t>###Par###Образование имён существительных от неопределённой формы глаголов (</w:t>
            </w:r>
            <w:r>
              <w:rPr>
                <w:rFonts w:ascii="Times New Roman" w:hAnsi="Times New Roman"/>
                <w:b w:val="0"/>
                <w:i/>
                <w:color w:val="000000"/>
                <w:sz w:val="24"/>
              </w:rPr>
              <w:t>to run – a run</w:t>
            </w:r>
            <w:r>
              <w:rPr>
                <w:rFonts w:ascii="Times New Roman" w:hAnsi="Times New Roman"/>
                <w:b w:val="0"/>
                <w:i w:val="0"/>
                <w:color w:val="000000"/>
                <w:sz w:val="24"/>
              </w:rPr>
              <w:t>)</w:t>
            </w:r>
          </w:p>
        </w:tc>
      </w:tr>
      <w:tr w14:paraId="62B4D2D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9" w:type="dxa"/>
            <w:tcMar>
              <w:top w:w="50" w:type="dxa"/>
              <w:left w:w="100" w:type="dxa"/>
            </w:tcMar>
            <w:vAlign w:val="center"/>
          </w:tcPr>
          <w:p w14:paraId="46376C2A">
            <w:pPr>
              <w:spacing w:before="0" w:after="0" w:line="336" w:lineRule="auto"/>
              <w:ind w:left="336"/>
              <w:jc w:val="center"/>
            </w:pPr>
            <w:r>
              <w:rPr>
                <w:rFonts w:ascii="Times New Roman" w:hAnsi="Times New Roman"/>
                <w:b w:val="0"/>
                <w:i w:val="0"/>
                <w:color w:val="000000"/>
                <w:sz w:val="24"/>
              </w:rPr>
              <w:t>2.3.13.2</w:t>
            </w:r>
          </w:p>
        </w:tc>
        <w:tc>
          <w:tcPr>
            <w:tcW w:w="13026" w:type="dxa"/>
            <w:tcMar>
              <w:top w:w="50" w:type="dxa"/>
              <w:left w:w="100" w:type="dxa"/>
            </w:tcMar>
            <w:vAlign w:val="center"/>
          </w:tcPr>
          <w:p w14:paraId="12F35425">
            <w:pPr>
              <w:spacing w:before="0" w:after="0" w:line="336" w:lineRule="auto"/>
              <w:ind w:left="336"/>
              <w:jc w:val="both"/>
            </w:pPr>
            <w:r>
              <w:rPr>
                <w:rFonts w:ascii="Times New Roman" w:hAnsi="Times New Roman"/>
                <w:b w:val="0"/>
                <w:i w:val="0"/>
                <w:color w:val="000000"/>
                <w:sz w:val="24"/>
              </w:rPr>
              <w:t>###Par###</w:t>
            </w:r>
            <w:r>
              <w:rPr>
                <w:rFonts w:ascii="Times New Roman" w:hAnsi="Times New Roman"/>
                <w:b w:val="0"/>
                <w:i w:val="0"/>
                <w:color w:val="000000"/>
                <w:spacing w:val="-2"/>
                <w:sz w:val="24"/>
              </w:rPr>
              <w:t>Образование имён существительных от прилагательных (</w:t>
            </w:r>
            <w:r>
              <w:rPr>
                <w:rFonts w:ascii="Times New Roman" w:hAnsi="Times New Roman"/>
                <w:b w:val="0"/>
                <w:i/>
                <w:color w:val="000000"/>
                <w:spacing w:val="-2"/>
                <w:sz w:val="24"/>
              </w:rPr>
              <w:t>rich people – the rich</w:t>
            </w:r>
            <w:r>
              <w:rPr>
                <w:rFonts w:ascii="Times New Roman" w:hAnsi="Times New Roman"/>
                <w:b w:val="0"/>
                <w:i w:val="0"/>
                <w:color w:val="000000"/>
                <w:spacing w:val="-2"/>
                <w:sz w:val="24"/>
              </w:rPr>
              <w:t>)</w:t>
            </w:r>
          </w:p>
        </w:tc>
      </w:tr>
      <w:tr w14:paraId="20AE293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9" w:type="dxa"/>
            <w:tcMar>
              <w:top w:w="50" w:type="dxa"/>
              <w:left w:w="100" w:type="dxa"/>
            </w:tcMar>
            <w:vAlign w:val="center"/>
          </w:tcPr>
          <w:p w14:paraId="1B024B26">
            <w:pPr>
              <w:spacing w:before="0" w:after="0" w:line="336" w:lineRule="auto"/>
              <w:ind w:left="336"/>
              <w:jc w:val="center"/>
            </w:pPr>
            <w:r>
              <w:rPr>
                <w:rFonts w:ascii="Times New Roman" w:hAnsi="Times New Roman"/>
                <w:b w:val="0"/>
                <w:i w:val="0"/>
                <w:color w:val="000000"/>
                <w:sz w:val="24"/>
              </w:rPr>
              <w:t>2.3.13.3</w:t>
            </w:r>
          </w:p>
        </w:tc>
        <w:tc>
          <w:tcPr>
            <w:tcW w:w="13026" w:type="dxa"/>
            <w:tcMar>
              <w:top w:w="50" w:type="dxa"/>
              <w:left w:w="100" w:type="dxa"/>
            </w:tcMar>
            <w:vAlign w:val="center"/>
          </w:tcPr>
          <w:p w14:paraId="1E638FE8">
            <w:pPr>
              <w:spacing w:before="0" w:after="0" w:line="336" w:lineRule="auto"/>
              <w:ind w:left="336"/>
              <w:jc w:val="both"/>
            </w:pPr>
            <w:r>
              <w:rPr>
                <w:rFonts w:ascii="Times New Roman" w:hAnsi="Times New Roman"/>
                <w:b w:val="0"/>
                <w:i w:val="0"/>
                <w:color w:val="000000"/>
                <w:sz w:val="24"/>
              </w:rPr>
              <w:t>###Par###Образование глаголов от имён существительных (</w:t>
            </w:r>
            <w:r>
              <w:rPr>
                <w:rFonts w:ascii="Times New Roman" w:hAnsi="Times New Roman"/>
                <w:b w:val="0"/>
                <w:i/>
                <w:color w:val="000000"/>
                <w:sz w:val="24"/>
              </w:rPr>
              <w:t>a hand – to hand</w:t>
            </w:r>
            <w:r>
              <w:rPr>
                <w:rFonts w:ascii="Times New Roman" w:hAnsi="Times New Roman"/>
                <w:b w:val="0"/>
                <w:i w:val="0"/>
                <w:color w:val="000000"/>
                <w:sz w:val="24"/>
              </w:rPr>
              <w:t>)</w:t>
            </w:r>
          </w:p>
        </w:tc>
      </w:tr>
      <w:tr w14:paraId="76EA426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9" w:type="dxa"/>
            <w:tcMar>
              <w:top w:w="50" w:type="dxa"/>
              <w:left w:w="100" w:type="dxa"/>
            </w:tcMar>
            <w:vAlign w:val="center"/>
          </w:tcPr>
          <w:p w14:paraId="0D7C7604">
            <w:pPr>
              <w:spacing w:before="0" w:after="0" w:line="336" w:lineRule="auto"/>
              <w:ind w:left="336"/>
              <w:jc w:val="center"/>
            </w:pPr>
            <w:r>
              <w:rPr>
                <w:rFonts w:ascii="Times New Roman" w:hAnsi="Times New Roman"/>
                <w:b w:val="0"/>
                <w:i w:val="0"/>
                <w:color w:val="000000"/>
                <w:sz w:val="24"/>
              </w:rPr>
              <w:t>2.3.13.4</w:t>
            </w:r>
          </w:p>
        </w:tc>
        <w:tc>
          <w:tcPr>
            <w:tcW w:w="13026" w:type="dxa"/>
            <w:tcMar>
              <w:top w:w="50" w:type="dxa"/>
              <w:left w:w="100" w:type="dxa"/>
            </w:tcMar>
            <w:vAlign w:val="center"/>
          </w:tcPr>
          <w:p w14:paraId="1EE53169">
            <w:pPr>
              <w:spacing w:before="0" w:after="0" w:line="336" w:lineRule="auto"/>
              <w:ind w:left="336"/>
              <w:jc w:val="both"/>
            </w:pPr>
            <w:r>
              <w:rPr>
                <w:rFonts w:ascii="Times New Roman" w:hAnsi="Times New Roman"/>
                <w:b w:val="0"/>
                <w:i w:val="0"/>
                <w:color w:val="000000"/>
                <w:sz w:val="24"/>
              </w:rPr>
              <w:t>###Par###Образование глаголов от имён прилагательных (</w:t>
            </w:r>
            <w:r>
              <w:rPr>
                <w:rFonts w:ascii="Times New Roman" w:hAnsi="Times New Roman"/>
                <w:b w:val="0"/>
                <w:i/>
                <w:color w:val="000000"/>
                <w:sz w:val="24"/>
              </w:rPr>
              <w:t>cool – to cool</w:t>
            </w:r>
            <w:r>
              <w:rPr>
                <w:rFonts w:ascii="Times New Roman" w:hAnsi="Times New Roman"/>
                <w:b w:val="0"/>
                <w:i w:val="0"/>
                <w:color w:val="000000"/>
                <w:sz w:val="24"/>
              </w:rPr>
              <w:t>)</w:t>
            </w:r>
          </w:p>
        </w:tc>
      </w:tr>
      <w:tr w14:paraId="5D21F3C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9" w:type="dxa"/>
            <w:tcMar>
              <w:top w:w="50" w:type="dxa"/>
              <w:left w:w="100" w:type="dxa"/>
            </w:tcMar>
            <w:vAlign w:val="center"/>
          </w:tcPr>
          <w:p w14:paraId="635CF845">
            <w:pPr>
              <w:spacing w:before="0" w:after="0" w:line="336" w:lineRule="auto"/>
              <w:ind w:left="336"/>
              <w:jc w:val="center"/>
            </w:pPr>
            <w:r>
              <w:rPr>
                <w:rFonts w:ascii="Times New Roman" w:hAnsi="Times New Roman"/>
                <w:b w:val="0"/>
                <w:i/>
                <w:color w:val="000000"/>
                <w:sz w:val="24"/>
              </w:rPr>
              <w:t>2.4</w:t>
            </w:r>
          </w:p>
        </w:tc>
        <w:tc>
          <w:tcPr>
            <w:tcW w:w="13026" w:type="dxa"/>
            <w:tcMar>
              <w:top w:w="50" w:type="dxa"/>
              <w:left w:w="100" w:type="dxa"/>
            </w:tcMar>
            <w:vAlign w:val="center"/>
          </w:tcPr>
          <w:p w14:paraId="79FC70A3">
            <w:pPr>
              <w:spacing w:before="0" w:after="0" w:line="336" w:lineRule="auto"/>
              <w:ind w:left="336"/>
              <w:jc w:val="both"/>
            </w:pPr>
            <w:r>
              <w:rPr>
                <w:rFonts w:ascii="Times New Roman" w:hAnsi="Times New Roman"/>
                <w:b w:val="0"/>
                <w:i w:val="0"/>
                <w:color w:val="000000"/>
                <w:sz w:val="24"/>
              </w:rPr>
              <w:t>###Par###</w:t>
            </w:r>
            <w:r>
              <w:rPr>
                <w:rFonts w:ascii="Times New Roman" w:hAnsi="Times New Roman"/>
                <w:b w:val="0"/>
                <w:i/>
                <w:color w:val="000000"/>
                <w:sz w:val="24"/>
              </w:rPr>
              <w:t>Грамматическая сторона речи</w:t>
            </w:r>
          </w:p>
          <w:p w14:paraId="15F13E7F">
            <w:pPr>
              <w:spacing w:before="0" w:after="0" w:line="336" w:lineRule="auto"/>
              <w:ind w:left="336"/>
              <w:jc w:val="both"/>
            </w:pPr>
            <w:r>
              <w:rPr>
                <w:rFonts w:ascii="Times New Roman" w:hAnsi="Times New Roman"/>
                <w:b w:val="0"/>
                <w:i w:val="0"/>
                <w:color w:val="000000"/>
                <w:sz w:val="24"/>
              </w:rPr>
              <w:t>###Par###Распознавание в звучащем и письменном тексте и употребление в устной и письменной речи изученных морфологических форм и синтаксических конструкций английского языка</w:t>
            </w:r>
          </w:p>
        </w:tc>
      </w:tr>
      <w:tr w14:paraId="7197022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9" w:type="dxa"/>
            <w:tcMar>
              <w:top w:w="50" w:type="dxa"/>
              <w:left w:w="100" w:type="dxa"/>
            </w:tcMar>
            <w:vAlign w:val="center"/>
          </w:tcPr>
          <w:p w14:paraId="173B36F2">
            <w:pPr>
              <w:spacing w:before="0" w:after="0" w:line="336" w:lineRule="auto"/>
              <w:ind w:left="336"/>
              <w:jc w:val="center"/>
            </w:pPr>
            <w:r>
              <w:rPr>
                <w:rFonts w:ascii="Times New Roman" w:hAnsi="Times New Roman"/>
                <w:b w:val="0"/>
                <w:i w:val="0"/>
                <w:color w:val="000000"/>
                <w:sz w:val="24"/>
              </w:rPr>
              <w:t>2.4.1</w:t>
            </w:r>
          </w:p>
        </w:tc>
        <w:tc>
          <w:tcPr>
            <w:tcW w:w="13026" w:type="dxa"/>
            <w:tcMar>
              <w:top w:w="50" w:type="dxa"/>
              <w:left w:w="100" w:type="dxa"/>
            </w:tcMar>
            <w:vAlign w:val="center"/>
          </w:tcPr>
          <w:p w14:paraId="5346D0C7">
            <w:pPr>
              <w:spacing w:before="0" w:after="0" w:line="336" w:lineRule="auto"/>
              <w:ind w:left="336"/>
              <w:jc w:val="both"/>
            </w:pPr>
            <w:r>
              <w:rPr>
                <w:rFonts w:ascii="Times New Roman" w:hAnsi="Times New Roman"/>
                <w:b w:val="0"/>
                <w:i w:val="0"/>
                <w:color w:val="000000"/>
                <w:sz w:val="24"/>
              </w:rPr>
              <w:t>###Par###</w:t>
            </w:r>
            <w:r>
              <w:rPr>
                <w:rFonts w:ascii="Times New Roman" w:hAnsi="Times New Roman"/>
                <w:b w:val="0"/>
                <w:i w:val="0"/>
                <w:color w:val="000000"/>
                <w:spacing w:val="-2"/>
                <w:sz w:val="24"/>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формах) </w:t>
            </w:r>
          </w:p>
        </w:tc>
      </w:tr>
      <w:tr w14:paraId="62F78D8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9" w:type="dxa"/>
            <w:tcMar>
              <w:top w:w="50" w:type="dxa"/>
              <w:left w:w="100" w:type="dxa"/>
            </w:tcMar>
            <w:vAlign w:val="center"/>
          </w:tcPr>
          <w:p w14:paraId="62142724">
            <w:pPr>
              <w:spacing w:before="0" w:after="0" w:line="336" w:lineRule="auto"/>
              <w:ind w:left="336"/>
              <w:jc w:val="center"/>
            </w:pPr>
            <w:r>
              <w:rPr>
                <w:rFonts w:ascii="Times New Roman" w:hAnsi="Times New Roman"/>
                <w:b w:val="0"/>
                <w:i w:val="0"/>
                <w:color w:val="000000"/>
                <w:sz w:val="24"/>
              </w:rPr>
              <w:t>2.4.2</w:t>
            </w:r>
          </w:p>
        </w:tc>
        <w:tc>
          <w:tcPr>
            <w:tcW w:w="13026" w:type="dxa"/>
            <w:tcMar>
              <w:top w:w="50" w:type="dxa"/>
              <w:left w:w="100" w:type="dxa"/>
            </w:tcMar>
            <w:vAlign w:val="center"/>
          </w:tcPr>
          <w:p w14:paraId="275A8A65">
            <w:pPr>
              <w:spacing w:before="0" w:after="0" w:line="336" w:lineRule="auto"/>
              <w:ind w:left="336"/>
              <w:jc w:val="both"/>
            </w:pPr>
            <w:r>
              <w:rPr>
                <w:rFonts w:ascii="Times New Roman" w:hAnsi="Times New Roman"/>
                <w:b w:val="0"/>
                <w:i w:val="0"/>
                <w:color w:val="000000"/>
                <w:sz w:val="24"/>
              </w:rPr>
              <w:t>###Par###Нераспространённые и распространённые простые предложения, в том числе с несколькими обстоятельствами, следующими в определённом порядке (</w:t>
            </w:r>
            <w:r>
              <w:rPr>
                <w:rFonts w:ascii="Times New Roman" w:hAnsi="Times New Roman"/>
                <w:b w:val="0"/>
                <w:i/>
                <w:color w:val="000000"/>
                <w:sz w:val="24"/>
              </w:rPr>
              <w:t>We moved to a new house last year.</w:t>
            </w:r>
            <w:r>
              <w:rPr>
                <w:rFonts w:ascii="Times New Roman" w:hAnsi="Times New Roman"/>
                <w:b w:val="0"/>
                <w:i w:val="0"/>
                <w:color w:val="000000"/>
                <w:sz w:val="24"/>
              </w:rPr>
              <w:t>)</w:t>
            </w:r>
          </w:p>
        </w:tc>
      </w:tr>
      <w:tr w14:paraId="34EBC3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9" w:type="dxa"/>
            <w:tcMar>
              <w:top w:w="50" w:type="dxa"/>
              <w:left w:w="100" w:type="dxa"/>
            </w:tcMar>
            <w:vAlign w:val="center"/>
          </w:tcPr>
          <w:p w14:paraId="1F47C904">
            <w:pPr>
              <w:spacing w:before="0" w:after="0" w:line="336" w:lineRule="auto"/>
              <w:ind w:left="336"/>
              <w:jc w:val="center"/>
            </w:pPr>
            <w:r>
              <w:rPr>
                <w:rFonts w:ascii="Times New Roman" w:hAnsi="Times New Roman"/>
                <w:b w:val="0"/>
                <w:i w:val="0"/>
                <w:color w:val="000000"/>
                <w:sz w:val="24"/>
              </w:rPr>
              <w:t>2.4.3</w:t>
            </w:r>
          </w:p>
        </w:tc>
        <w:tc>
          <w:tcPr>
            <w:tcW w:w="13026" w:type="dxa"/>
            <w:tcMar>
              <w:top w:w="50" w:type="dxa"/>
              <w:left w:w="100" w:type="dxa"/>
            </w:tcMar>
            <w:vAlign w:val="center"/>
          </w:tcPr>
          <w:p w14:paraId="410B3FD9">
            <w:pPr>
              <w:spacing w:before="0" w:after="0" w:line="336" w:lineRule="auto"/>
              <w:ind w:left="336"/>
              <w:jc w:val="both"/>
            </w:pPr>
            <w:r>
              <w:rPr>
                <w:rFonts w:ascii="Times New Roman" w:hAnsi="Times New Roman"/>
                <w:b w:val="0"/>
                <w:i w:val="0"/>
                <w:color w:val="000000"/>
                <w:sz w:val="24"/>
              </w:rPr>
              <w:t xml:space="preserve">###Par###Предложения с начальным </w:t>
            </w:r>
            <w:r>
              <w:rPr>
                <w:rFonts w:ascii="Times New Roman" w:hAnsi="Times New Roman"/>
                <w:b w:val="0"/>
                <w:i/>
                <w:color w:val="000000"/>
                <w:sz w:val="24"/>
              </w:rPr>
              <w:t>It</w:t>
            </w:r>
            <w:r>
              <w:rPr>
                <w:rFonts w:ascii="Times New Roman" w:hAnsi="Times New Roman"/>
                <w:b w:val="0"/>
                <w:i w:val="0"/>
                <w:color w:val="000000"/>
                <w:sz w:val="24"/>
              </w:rPr>
              <w:t xml:space="preserve"> </w:t>
            </w:r>
          </w:p>
        </w:tc>
      </w:tr>
      <w:tr w14:paraId="3563FB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9" w:type="dxa"/>
            <w:tcMar>
              <w:top w:w="50" w:type="dxa"/>
              <w:left w:w="100" w:type="dxa"/>
            </w:tcMar>
            <w:vAlign w:val="center"/>
          </w:tcPr>
          <w:p w14:paraId="7C65A105">
            <w:pPr>
              <w:spacing w:before="0" w:after="0" w:line="336" w:lineRule="auto"/>
              <w:ind w:left="336"/>
              <w:jc w:val="center"/>
            </w:pPr>
            <w:r>
              <w:rPr>
                <w:rFonts w:ascii="Times New Roman" w:hAnsi="Times New Roman"/>
                <w:b w:val="0"/>
                <w:i w:val="0"/>
                <w:color w:val="000000"/>
                <w:sz w:val="24"/>
              </w:rPr>
              <w:t>2.4.4</w:t>
            </w:r>
          </w:p>
        </w:tc>
        <w:tc>
          <w:tcPr>
            <w:tcW w:w="13026" w:type="dxa"/>
            <w:tcMar>
              <w:top w:w="50" w:type="dxa"/>
              <w:left w:w="100" w:type="dxa"/>
            </w:tcMar>
            <w:vAlign w:val="center"/>
          </w:tcPr>
          <w:p w14:paraId="7FAA72E2">
            <w:pPr>
              <w:spacing w:before="0" w:after="0" w:line="336" w:lineRule="auto"/>
              <w:ind w:left="336"/>
              <w:jc w:val="both"/>
            </w:pPr>
            <w:r>
              <w:rPr>
                <w:rFonts w:ascii="Times New Roman" w:hAnsi="Times New Roman"/>
                <w:b w:val="0"/>
                <w:i w:val="0"/>
                <w:color w:val="000000"/>
                <w:sz w:val="24"/>
              </w:rPr>
              <w:t xml:space="preserve">###Par###Предложения с начальным </w:t>
            </w:r>
            <w:r>
              <w:rPr>
                <w:rFonts w:ascii="Times New Roman" w:hAnsi="Times New Roman"/>
                <w:b w:val="0"/>
                <w:i/>
                <w:color w:val="000000"/>
                <w:sz w:val="24"/>
              </w:rPr>
              <w:t>There</w:t>
            </w:r>
            <w:r>
              <w:rPr>
                <w:rFonts w:ascii="Times New Roman" w:hAnsi="Times New Roman"/>
                <w:b w:val="0"/>
                <w:i w:val="0"/>
                <w:color w:val="000000"/>
                <w:sz w:val="24"/>
              </w:rPr>
              <w:t xml:space="preserve"> + </w:t>
            </w:r>
            <w:r>
              <w:rPr>
                <w:rFonts w:ascii="Times New Roman" w:hAnsi="Times New Roman"/>
                <w:b w:val="0"/>
                <w:i/>
                <w:color w:val="000000"/>
                <w:sz w:val="24"/>
              </w:rPr>
              <w:t>to be</w:t>
            </w:r>
            <w:r>
              <w:rPr>
                <w:rFonts w:ascii="Times New Roman" w:hAnsi="Times New Roman"/>
                <w:b w:val="0"/>
                <w:i w:val="0"/>
                <w:color w:val="000000"/>
                <w:sz w:val="24"/>
              </w:rPr>
              <w:t xml:space="preserve"> </w:t>
            </w:r>
          </w:p>
        </w:tc>
      </w:tr>
      <w:tr w14:paraId="78D9C3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9" w:type="dxa"/>
            <w:tcMar>
              <w:top w:w="50" w:type="dxa"/>
              <w:left w:w="100" w:type="dxa"/>
            </w:tcMar>
            <w:vAlign w:val="center"/>
          </w:tcPr>
          <w:p w14:paraId="6341411E">
            <w:pPr>
              <w:spacing w:before="0" w:after="0" w:line="336" w:lineRule="auto"/>
              <w:ind w:left="336"/>
              <w:jc w:val="center"/>
            </w:pPr>
            <w:r>
              <w:rPr>
                <w:rFonts w:ascii="Times New Roman" w:hAnsi="Times New Roman"/>
                <w:b w:val="0"/>
                <w:i w:val="0"/>
                <w:color w:val="000000"/>
                <w:sz w:val="24"/>
              </w:rPr>
              <w:t>2.4.5</w:t>
            </w:r>
          </w:p>
        </w:tc>
        <w:tc>
          <w:tcPr>
            <w:tcW w:w="13026" w:type="dxa"/>
            <w:tcMar>
              <w:top w:w="50" w:type="dxa"/>
              <w:left w:w="100" w:type="dxa"/>
            </w:tcMar>
            <w:vAlign w:val="center"/>
          </w:tcPr>
          <w:p w14:paraId="3793702E">
            <w:pPr>
              <w:spacing w:before="0" w:after="0" w:line="336" w:lineRule="auto"/>
              <w:ind w:left="336"/>
              <w:jc w:val="both"/>
            </w:pPr>
            <w:r>
              <w:rPr>
                <w:rFonts w:ascii="Times New Roman" w:hAnsi="Times New Roman"/>
                <w:b w:val="0"/>
                <w:i w:val="0"/>
                <w:color w:val="000000"/>
                <w:sz w:val="24"/>
              </w:rPr>
              <w:t xml:space="preserve">###Par###Предложения с глагольными конструкциями, содержащими глаголы-связки </w:t>
            </w:r>
            <w:r>
              <w:rPr>
                <w:rFonts w:ascii="Times New Roman" w:hAnsi="Times New Roman"/>
                <w:b w:val="0"/>
                <w:i/>
                <w:color w:val="000000"/>
                <w:sz w:val="24"/>
              </w:rPr>
              <w:t>to be</w:t>
            </w:r>
            <w:r>
              <w:rPr>
                <w:rFonts w:ascii="Times New Roman" w:hAnsi="Times New Roman"/>
                <w:b w:val="0"/>
                <w:i w:val="0"/>
                <w:color w:val="000000"/>
                <w:sz w:val="24"/>
              </w:rPr>
              <w:t xml:space="preserve">, </w:t>
            </w:r>
            <w:r>
              <w:rPr>
                <w:rFonts w:ascii="Times New Roman" w:hAnsi="Times New Roman"/>
                <w:b w:val="0"/>
                <w:i/>
                <w:color w:val="000000"/>
                <w:sz w:val="24"/>
              </w:rPr>
              <w:t>to look</w:t>
            </w:r>
            <w:r>
              <w:rPr>
                <w:rFonts w:ascii="Times New Roman" w:hAnsi="Times New Roman"/>
                <w:b w:val="0"/>
                <w:i w:val="0"/>
                <w:color w:val="000000"/>
                <w:sz w:val="24"/>
              </w:rPr>
              <w:t xml:space="preserve">, </w:t>
            </w:r>
            <w:r>
              <w:rPr>
                <w:rFonts w:ascii="Times New Roman" w:hAnsi="Times New Roman"/>
                <w:b w:val="0"/>
                <w:i/>
                <w:color w:val="000000"/>
                <w:sz w:val="24"/>
              </w:rPr>
              <w:t>to seem</w:t>
            </w:r>
            <w:r>
              <w:rPr>
                <w:rFonts w:ascii="Times New Roman" w:hAnsi="Times New Roman"/>
                <w:b w:val="0"/>
                <w:i w:val="0"/>
                <w:color w:val="000000"/>
                <w:sz w:val="24"/>
              </w:rPr>
              <w:t xml:space="preserve">, </w:t>
            </w:r>
            <w:r>
              <w:rPr>
                <w:rFonts w:ascii="Times New Roman" w:hAnsi="Times New Roman"/>
                <w:b w:val="0"/>
                <w:i/>
                <w:color w:val="000000"/>
                <w:sz w:val="24"/>
              </w:rPr>
              <w:t>to feel</w:t>
            </w:r>
            <w:r>
              <w:rPr>
                <w:rFonts w:ascii="Times New Roman" w:hAnsi="Times New Roman"/>
                <w:b w:val="0"/>
                <w:i w:val="0"/>
                <w:color w:val="000000"/>
                <w:sz w:val="24"/>
              </w:rPr>
              <w:t xml:space="preserve"> (</w:t>
            </w:r>
            <w:r>
              <w:rPr>
                <w:rFonts w:ascii="Times New Roman" w:hAnsi="Times New Roman"/>
                <w:b w:val="0"/>
                <w:i/>
                <w:color w:val="000000"/>
                <w:sz w:val="24"/>
              </w:rPr>
              <w:t>He looks/seems/feels happy.</w:t>
            </w:r>
            <w:r>
              <w:rPr>
                <w:rFonts w:ascii="Times New Roman" w:hAnsi="Times New Roman"/>
                <w:b w:val="0"/>
                <w:i w:val="0"/>
                <w:color w:val="000000"/>
                <w:sz w:val="24"/>
              </w:rPr>
              <w:t>)</w:t>
            </w:r>
          </w:p>
        </w:tc>
      </w:tr>
      <w:tr w14:paraId="71E0D36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9" w:type="dxa"/>
            <w:tcMar>
              <w:top w:w="50" w:type="dxa"/>
              <w:left w:w="100" w:type="dxa"/>
            </w:tcMar>
            <w:vAlign w:val="center"/>
          </w:tcPr>
          <w:p w14:paraId="1C75E7B2">
            <w:pPr>
              <w:spacing w:before="0" w:after="0" w:line="336" w:lineRule="auto"/>
              <w:ind w:left="336"/>
              <w:jc w:val="center"/>
            </w:pPr>
            <w:r>
              <w:rPr>
                <w:rFonts w:ascii="Times New Roman" w:hAnsi="Times New Roman"/>
                <w:b w:val="0"/>
                <w:i w:val="0"/>
                <w:color w:val="000000"/>
                <w:sz w:val="24"/>
              </w:rPr>
              <w:t>2.4.6</w:t>
            </w:r>
          </w:p>
        </w:tc>
        <w:tc>
          <w:tcPr>
            <w:tcW w:w="13026" w:type="dxa"/>
            <w:tcMar>
              <w:top w:w="50" w:type="dxa"/>
              <w:left w:w="100" w:type="dxa"/>
            </w:tcMar>
            <w:vAlign w:val="center"/>
          </w:tcPr>
          <w:p w14:paraId="27482DFD">
            <w:pPr>
              <w:spacing w:before="0" w:after="0" w:line="336" w:lineRule="auto"/>
              <w:ind w:left="336"/>
              <w:jc w:val="both"/>
            </w:pPr>
            <w:r>
              <w:rPr>
                <w:rFonts w:ascii="Times New Roman" w:hAnsi="Times New Roman"/>
                <w:b w:val="0"/>
                <w:i w:val="0"/>
                <w:color w:val="000000"/>
                <w:sz w:val="24"/>
              </w:rPr>
              <w:t>###Par###Предложения cо сложным подлежащим – Complex Subject</w:t>
            </w:r>
          </w:p>
        </w:tc>
      </w:tr>
      <w:tr w14:paraId="4979B52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9" w:type="dxa"/>
            <w:tcMar>
              <w:top w:w="50" w:type="dxa"/>
              <w:left w:w="100" w:type="dxa"/>
            </w:tcMar>
            <w:vAlign w:val="center"/>
          </w:tcPr>
          <w:p w14:paraId="6ABDE600">
            <w:pPr>
              <w:spacing w:before="0" w:after="0" w:line="336" w:lineRule="auto"/>
              <w:ind w:left="336"/>
              <w:jc w:val="center"/>
            </w:pPr>
            <w:r>
              <w:rPr>
                <w:rFonts w:ascii="Times New Roman" w:hAnsi="Times New Roman"/>
                <w:b w:val="0"/>
                <w:i w:val="0"/>
                <w:color w:val="000000"/>
                <w:sz w:val="24"/>
              </w:rPr>
              <w:t>2.4.7</w:t>
            </w:r>
          </w:p>
        </w:tc>
        <w:tc>
          <w:tcPr>
            <w:tcW w:w="13026" w:type="dxa"/>
            <w:tcMar>
              <w:top w:w="50" w:type="dxa"/>
              <w:left w:w="100" w:type="dxa"/>
            </w:tcMar>
            <w:vAlign w:val="center"/>
          </w:tcPr>
          <w:p w14:paraId="7EDE6034">
            <w:pPr>
              <w:spacing w:before="0" w:after="0" w:line="336" w:lineRule="auto"/>
              <w:ind w:left="336"/>
              <w:jc w:val="both"/>
            </w:pPr>
            <w:r>
              <w:rPr>
                <w:rFonts w:ascii="Times New Roman" w:hAnsi="Times New Roman"/>
                <w:b w:val="0"/>
                <w:i w:val="0"/>
                <w:color w:val="000000"/>
                <w:sz w:val="24"/>
              </w:rPr>
              <w:t>###Par###Предложения cо сложным дополнением – Complex Object (</w:t>
            </w:r>
            <w:r>
              <w:rPr>
                <w:rFonts w:ascii="Times New Roman" w:hAnsi="Times New Roman"/>
                <w:b w:val="0"/>
                <w:i/>
                <w:color w:val="000000"/>
                <w:sz w:val="24"/>
              </w:rPr>
              <w:t>I want you to help me. I saw her cross/crossing the road. I want to have my hair cut.</w:t>
            </w:r>
            <w:r>
              <w:rPr>
                <w:rFonts w:ascii="Times New Roman" w:hAnsi="Times New Roman"/>
                <w:b w:val="0"/>
                <w:i w:val="0"/>
                <w:color w:val="000000"/>
                <w:sz w:val="24"/>
              </w:rPr>
              <w:t>)</w:t>
            </w:r>
          </w:p>
        </w:tc>
      </w:tr>
      <w:tr w14:paraId="0E63900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9" w:type="dxa"/>
            <w:tcMar>
              <w:top w:w="50" w:type="dxa"/>
              <w:left w:w="100" w:type="dxa"/>
            </w:tcMar>
            <w:vAlign w:val="center"/>
          </w:tcPr>
          <w:p w14:paraId="7ABE9BE7">
            <w:pPr>
              <w:spacing w:before="0" w:after="0" w:line="336" w:lineRule="auto"/>
              <w:ind w:left="336"/>
              <w:jc w:val="center"/>
            </w:pPr>
            <w:r>
              <w:rPr>
                <w:rFonts w:ascii="Times New Roman" w:hAnsi="Times New Roman"/>
                <w:b w:val="0"/>
                <w:i w:val="0"/>
                <w:color w:val="000000"/>
                <w:sz w:val="24"/>
              </w:rPr>
              <w:t>2.4.8</w:t>
            </w:r>
          </w:p>
        </w:tc>
        <w:tc>
          <w:tcPr>
            <w:tcW w:w="13026" w:type="dxa"/>
            <w:tcMar>
              <w:top w:w="50" w:type="dxa"/>
              <w:left w:w="100" w:type="dxa"/>
            </w:tcMar>
            <w:vAlign w:val="center"/>
          </w:tcPr>
          <w:p w14:paraId="6BCE232E">
            <w:pPr>
              <w:spacing w:before="0" w:after="0" w:line="336" w:lineRule="auto"/>
              <w:ind w:left="336"/>
              <w:jc w:val="both"/>
            </w:pPr>
            <w:r>
              <w:rPr>
                <w:rFonts w:ascii="Times New Roman" w:hAnsi="Times New Roman"/>
                <w:b w:val="0"/>
                <w:i w:val="0"/>
                <w:color w:val="000000"/>
                <w:sz w:val="24"/>
              </w:rPr>
              <w:t xml:space="preserve">###Par###Сложносочинённые предложения с сочинительными союзами </w:t>
            </w:r>
            <w:r>
              <w:rPr>
                <w:rFonts w:ascii="Times New Roman" w:hAnsi="Times New Roman"/>
                <w:b w:val="0"/>
                <w:i/>
                <w:color w:val="000000"/>
                <w:sz w:val="24"/>
              </w:rPr>
              <w:t>and</w:t>
            </w:r>
            <w:r>
              <w:rPr>
                <w:rFonts w:ascii="Times New Roman" w:hAnsi="Times New Roman"/>
                <w:b w:val="0"/>
                <w:i w:val="0"/>
                <w:color w:val="000000"/>
                <w:sz w:val="24"/>
              </w:rPr>
              <w:t xml:space="preserve">, </w:t>
            </w:r>
            <w:r>
              <w:rPr>
                <w:rFonts w:ascii="Times New Roman" w:hAnsi="Times New Roman"/>
                <w:b w:val="0"/>
                <w:i/>
                <w:color w:val="000000"/>
                <w:sz w:val="24"/>
              </w:rPr>
              <w:t>but</w:t>
            </w:r>
            <w:r>
              <w:rPr>
                <w:rFonts w:ascii="Times New Roman" w:hAnsi="Times New Roman"/>
                <w:b w:val="0"/>
                <w:i w:val="0"/>
                <w:color w:val="000000"/>
                <w:sz w:val="24"/>
              </w:rPr>
              <w:t xml:space="preserve">, </w:t>
            </w:r>
            <w:r>
              <w:rPr>
                <w:rFonts w:ascii="Times New Roman" w:hAnsi="Times New Roman"/>
                <w:b w:val="0"/>
                <w:i/>
                <w:color w:val="000000"/>
                <w:sz w:val="24"/>
              </w:rPr>
              <w:t>or</w:t>
            </w:r>
          </w:p>
        </w:tc>
      </w:tr>
      <w:tr w14:paraId="6546C95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9" w:type="dxa"/>
            <w:tcMar>
              <w:top w:w="50" w:type="dxa"/>
              <w:left w:w="100" w:type="dxa"/>
            </w:tcMar>
            <w:vAlign w:val="center"/>
          </w:tcPr>
          <w:p w14:paraId="63DDB3E6">
            <w:pPr>
              <w:spacing w:before="0" w:after="0" w:line="336" w:lineRule="auto"/>
              <w:ind w:left="336"/>
              <w:jc w:val="center"/>
            </w:pPr>
            <w:r>
              <w:rPr>
                <w:rFonts w:ascii="Times New Roman" w:hAnsi="Times New Roman"/>
                <w:b w:val="0"/>
                <w:i w:val="0"/>
                <w:color w:val="000000"/>
                <w:sz w:val="24"/>
              </w:rPr>
              <w:t>2.4.9</w:t>
            </w:r>
          </w:p>
        </w:tc>
        <w:tc>
          <w:tcPr>
            <w:tcW w:w="13026" w:type="dxa"/>
            <w:tcMar>
              <w:top w:w="50" w:type="dxa"/>
              <w:left w:w="100" w:type="dxa"/>
            </w:tcMar>
            <w:vAlign w:val="center"/>
          </w:tcPr>
          <w:p w14:paraId="26879001">
            <w:pPr>
              <w:spacing w:before="0" w:after="0" w:line="336" w:lineRule="auto"/>
              <w:ind w:left="336"/>
              <w:jc w:val="both"/>
            </w:pPr>
            <w:r>
              <w:rPr>
                <w:rFonts w:ascii="Times New Roman" w:hAnsi="Times New Roman"/>
                <w:b w:val="0"/>
                <w:i w:val="0"/>
                <w:color w:val="000000"/>
                <w:sz w:val="24"/>
              </w:rPr>
              <w:t xml:space="preserve">###Par###Сложноподчинённые предложения с союзами и союзными словами </w:t>
            </w:r>
            <w:r>
              <w:rPr>
                <w:rFonts w:ascii="Times New Roman" w:hAnsi="Times New Roman"/>
                <w:b w:val="0"/>
                <w:i/>
                <w:color w:val="000000"/>
                <w:sz w:val="24"/>
              </w:rPr>
              <w:t>because</w:t>
            </w:r>
            <w:r>
              <w:rPr>
                <w:rFonts w:ascii="Times New Roman" w:hAnsi="Times New Roman"/>
                <w:b w:val="0"/>
                <w:i w:val="0"/>
                <w:color w:val="000000"/>
                <w:sz w:val="24"/>
              </w:rPr>
              <w:t xml:space="preserve">, </w:t>
            </w:r>
            <w:r>
              <w:rPr>
                <w:rFonts w:ascii="Times New Roman" w:hAnsi="Times New Roman"/>
                <w:b w:val="0"/>
                <w:i/>
                <w:color w:val="000000"/>
                <w:sz w:val="24"/>
              </w:rPr>
              <w:t>if</w:t>
            </w:r>
            <w:r>
              <w:rPr>
                <w:rFonts w:ascii="Times New Roman" w:hAnsi="Times New Roman"/>
                <w:b w:val="0"/>
                <w:i w:val="0"/>
                <w:color w:val="000000"/>
                <w:sz w:val="24"/>
              </w:rPr>
              <w:t xml:space="preserve">, </w:t>
            </w:r>
            <w:r>
              <w:rPr>
                <w:rFonts w:ascii="Times New Roman" w:hAnsi="Times New Roman"/>
                <w:b w:val="0"/>
                <w:i/>
                <w:color w:val="000000"/>
                <w:sz w:val="24"/>
              </w:rPr>
              <w:t>when</w:t>
            </w:r>
            <w:r>
              <w:rPr>
                <w:rFonts w:ascii="Times New Roman" w:hAnsi="Times New Roman"/>
                <w:b w:val="0"/>
                <w:i w:val="0"/>
                <w:color w:val="000000"/>
                <w:sz w:val="24"/>
              </w:rPr>
              <w:t xml:space="preserve">, </w:t>
            </w:r>
            <w:r>
              <w:rPr>
                <w:rFonts w:ascii="Times New Roman" w:hAnsi="Times New Roman"/>
                <w:b w:val="0"/>
                <w:i/>
                <w:color w:val="000000"/>
                <w:sz w:val="24"/>
              </w:rPr>
              <w:t>where</w:t>
            </w:r>
            <w:r>
              <w:rPr>
                <w:rFonts w:ascii="Times New Roman" w:hAnsi="Times New Roman"/>
                <w:b w:val="0"/>
                <w:i w:val="0"/>
                <w:color w:val="000000"/>
                <w:sz w:val="24"/>
              </w:rPr>
              <w:t xml:space="preserve">, </w:t>
            </w:r>
            <w:r>
              <w:rPr>
                <w:rFonts w:ascii="Times New Roman" w:hAnsi="Times New Roman"/>
                <w:b w:val="0"/>
                <w:i/>
                <w:color w:val="000000"/>
                <w:sz w:val="24"/>
              </w:rPr>
              <w:t>what</w:t>
            </w:r>
            <w:r>
              <w:rPr>
                <w:rFonts w:ascii="Times New Roman" w:hAnsi="Times New Roman"/>
                <w:b w:val="0"/>
                <w:i w:val="0"/>
                <w:color w:val="000000"/>
                <w:sz w:val="24"/>
              </w:rPr>
              <w:t xml:space="preserve">, </w:t>
            </w:r>
            <w:r>
              <w:rPr>
                <w:rFonts w:ascii="Times New Roman" w:hAnsi="Times New Roman"/>
                <w:b w:val="0"/>
                <w:i/>
                <w:color w:val="000000"/>
                <w:sz w:val="24"/>
              </w:rPr>
              <w:t>why</w:t>
            </w:r>
            <w:r>
              <w:rPr>
                <w:rFonts w:ascii="Times New Roman" w:hAnsi="Times New Roman"/>
                <w:b w:val="0"/>
                <w:i w:val="0"/>
                <w:color w:val="000000"/>
                <w:sz w:val="24"/>
              </w:rPr>
              <w:t xml:space="preserve">, </w:t>
            </w:r>
            <w:r>
              <w:rPr>
                <w:rFonts w:ascii="Times New Roman" w:hAnsi="Times New Roman"/>
                <w:b w:val="0"/>
                <w:i/>
                <w:color w:val="000000"/>
                <w:sz w:val="24"/>
              </w:rPr>
              <w:t>how</w:t>
            </w:r>
          </w:p>
        </w:tc>
      </w:tr>
      <w:tr w14:paraId="613E97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9" w:type="dxa"/>
            <w:tcMar>
              <w:top w:w="50" w:type="dxa"/>
              <w:left w:w="100" w:type="dxa"/>
            </w:tcMar>
            <w:vAlign w:val="center"/>
          </w:tcPr>
          <w:p w14:paraId="42F07C38">
            <w:pPr>
              <w:spacing w:before="0" w:after="0" w:line="336" w:lineRule="auto"/>
              <w:ind w:left="336"/>
              <w:jc w:val="center"/>
            </w:pPr>
            <w:r>
              <w:rPr>
                <w:rFonts w:ascii="Times New Roman" w:hAnsi="Times New Roman"/>
                <w:b w:val="0"/>
                <w:i w:val="0"/>
                <w:color w:val="000000"/>
                <w:sz w:val="24"/>
              </w:rPr>
              <w:t>2.4.10</w:t>
            </w:r>
          </w:p>
        </w:tc>
        <w:tc>
          <w:tcPr>
            <w:tcW w:w="13026" w:type="dxa"/>
            <w:tcMar>
              <w:top w:w="50" w:type="dxa"/>
              <w:left w:w="100" w:type="dxa"/>
            </w:tcMar>
            <w:vAlign w:val="center"/>
          </w:tcPr>
          <w:p w14:paraId="4E38FA7B">
            <w:pPr>
              <w:spacing w:before="0" w:after="0" w:line="336" w:lineRule="auto"/>
              <w:ind w:left="336"/>
              <w:jc w:val="both"/>
            </w:pPr>
            <w:r>
              <w:rPr>
                <w:rFonts w:ascii="Times New Roman" w:hAnsi="Times New Roman"/>
                <w:b w:val="0"/>
                <w:i w:val="0"/>
                <w:color w:val="000000"/>
                <w:sz w:val="24"/>
              </w:rPr>
              <w:t xml:space="preserve">###Par###Сложноподчинённые предложения с определительными придаточными с союзными словами </w:t>
            </w:r>
            <w:r>
              <w:rPr>
                <w:rFonts w:ascii="Times New Roman" w:hAnsi="Times New Roman"/>
                <w:b w:val="0"/>
                <w:i/>
                <w:color w:val="000000"/>
                <w:sz w:val="24"/>
              </w:rPr>
              <w:t>who</w:t>
            </w:r>
            <w:r>
              <w:rPr>
                <w:rFonts w:ascii="Times New Roman" w:hAnsi="Times New Roman"/>
                <w:b w:val="0"/>
                <w:i w:val="0"/>
                <w:color w:val="000000"/>
                <w:sz w:val="24"/>
              </w:rPr>
              <w:t xml:space="preserve">, </w:t>
            </w:r>
            <w:r>
              <w:rPr>
                <w:rFonts w:ascii="Times New Roman" w:hAnsi="Times New Roman"/>
                <w:b w:val="0"/>
                <w:i/>
                <w:color w:val="000000"/>
                <w:sz w:val="24"/>
              </w:rPr>
              <w:t>which</w:t>
            </w:r>
            <w:r>
              <w:rPr>
                <w:rFonts w:ascii="Times New Roman" w:hAnsi="Times New Roman"/>
                <w:b w:val="0"/>
                <w:i w:val="0"/>
                <w:color w:val="000000"/>
                <w:sz w:val="24"/>
              </w:rPr>
              <w:t xml:space="preserve">, </w:t>
            </w:r>
            <w:r>
              <w:rPr>
                <w:rFonts w:ascii="Times New Roman" w:hAnsi="Times New Roman"/>
                <w:b w:val="0"/>
                <w:i/>
                <w:color w:val="000000"/>
                <w:sz w:val="24"/>
              </w:rPr>
              <w:t>that</w:t>
            </w:r>
          </w:p>
        </w:tc>
      </w:tr>
      <w:tr w14:paraId="046C031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9" w:type="dxa"/>
            <w:tcMar>
              <w:top w:w="50" w:type="dxa"/>
              <w:left w:w="100" w:type="dxa"/>
            </w:tcMar>
            <w:vAlign w:val="center"/>
          </w:tcPr>
          <w:p w14:paraId="5EDDA825">
            <w:pPr>
              <w:spacing w:before="0" w:after="0" w:line="336" w:lineRule="auto"/>
              <w:ind w:left="336"/>
              <w:jc w:val="center"/>
            </w:pPr>
            <w:r>
              <w:rPr>
                <w:rFonts w:ascii="Times New Roman" w:hAnsi="Times New Roman"/>
                <w:b w:val="0"/>
                <w:i w:val="0"/>
                <w:color w:val="000000"/>
                <w:sz w:val="24"/>
              </w:rPr>
              <w:t>2.4.11</w:t>
            </w:r>
          </w:p>
        </w:tc>
        <w:tc>
          <w:tcPr>
            <w:tcW w:w="13026" w:type="dxa"/>
            <w:tcMar>
              <w:top w:w="50" w:type="dxa"/>
              <w:left w:w="100" w:type="dxa"/>
            </w:tcMar>
            <w:vAlign w:val="center"/>
          </w:tcPr>
          <w:p w14:paraId="38540120">
            <w:pPr>
              <w:spacing w:before="0" w:after="0" w:line="336" w:lineRule="auto"/>
              <w:ind w:left="336"/>
              <w:jc w:val="both"/>
            </w:pPr>
            <w:r>
              <w:rPr>
                <w:rFonts w:ascii="Times New Roman" w:hAnsi="Times New Roman"/>
                <w:b w:val="0"/>
                <w:i w:val="0"/>
                <w:color w:val="000000"/>
                <w:sz w:val="24"/>
              </w:rPr>
              <w:t xml:space="preserve">###Par###Сложноподчинённые предложения с союзными словами </w:t>
            </w:r>
            <w:r>
              <w:rPr>
                <w:rFonts w:ascii="Times New Roman" w:hAnsi="Times New Roman"/>
                <w:b w:val="0"/>
                <w:i/>
                <w:color w:val="000000"/>
                <w:sz w:val="24"/>
              </w:rPr>
              <w:t>whoever</w:t>
            </w:r>
            <w:r>
              <w:rPr>
                <w:rFonts w:ascii="Times New Roman" w:hAnsi="Times New Roman"/>
                <w:b w:val="0"/>
                <w:i w:val="0"/>
                <w:color w:val="000000"/>
                <w:sz w:val="24"/>
              </w:rPr>
              <w:t xml:space="preserve">, </w:t>
            </w:r>
            <w:r>
              <w:rPr>
                <w:rFonts w:ascii="Times New Roman" w:hAnsi="Times New Roman"/>
                <w:b w:val="0"/>
                <w:i/>
                <w:color w:val="000000"/>
                <w:sz w:val="24"/>
              </w:rPr>
              <w:t>whatever</w:t>
            </w:r>
            <w:r>
              <w:rPr>
                <w:rFonts w:ascii="Times New Roman" w:hAnsi="Times New Roman"/>
                <w:b w:val="0"/>
                <w:i w:val="0"/>
                <w:color w:val="000000"/>
                <w:sz w:val="24"/>
              </w:rPr>
              <w:t xml:space="preserve">, </w:t>
            </w:r>
            <w:r>
              <w:rPr>
                <w:rFonts w:ascii="Times New Roman" w:hAnsi="Times New Roman"/>
                <w:b w:val="0"/>
                <w:i/>
                <w:color w:val="000000"/>
                <w:sz w:val="24"/>
              </w:rPr>
              <w:t>however</w:t>
            </w:r>
            <w:r>
              <w:rPr>
                <w:rFonts w:ascii="Times New Roman" w:hAnsi="Times New Roman"/>
                <w:b w:val="0"/>
                <w:i w:val="0"/>
                <w:color w:val="000000"/>
                <w:sz w:val="24"/>
              </w:rPr>
              <w:t xml:space="preserve">, </w:t>
            </w:r>
            <w:r>
              <w:rPr>
                <w:rFonts w:ascii="Times New Roman" w:hAnsi="Times New Roman"/>
                <w:b w:val="0"/>
                <w:i/>
                <w:color w:val="000000"/>
                <w:sz w:val="24"/>
              </w:rPr>
              <w:t>whenever</w:t>
            </w:r>
          </w:p>
        </w:tc>
      </w:tr>
      <w:tr w14:paraId="49283DA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9" w:type="dxa"/>
            <w:tcMar>
              <w:top w:w="50" w:type="dxa"/>
              <w:left w:w="100" w:type="dxa"/>
            </w:tcMar>
            <w:vAlign w:val="center"/>
          </w:tcPr>
          <w:p w14:paraId="1985F82A">
            <w:pPr>
              <w:spacing w:before="0" w:after="0" w:line="336" w:lineRule="auto"/>
              <w:ind w:left="336"/>
              <w:jc w:val="center"/>
            </w:pPr>
            <w:r>
              <w:rPr>
                <w:rFonts w:ascii="Times New Roman" w:hAnsi="Times New Roman"/>
                <w:b w:val="0"/>
                <w:i w:val="0"/>
                <w:color w:val="000000"/>
                <w:sz w:val="24"/>
              </w:rPr>
              <w:t>2.4.12</w:t>
            </w:r>
          </w:p>
        </w:tc>
        <w:tc>
          <w:tcPr>
            <w:tcW w:w="13026" w:type="dxa"/>
            <w:tcMar>
              <w:top w:w="50" w:type="dxa"/>
              <w:left w:w="100" w:type="dxa"/>
            </w:tcMar>
            <w:vAlign w:val="center"/>
          </w:tcPr>
          <w:p w14:paraId="13CDE754">
            <w:pPr>
              <w:spacing w:before="0" w:after="0" w:line="336" w:lineRule="auto"/>
              <w:ind w:left="336"/>
              <w:jc w:val="both"/>
            </w:pPr>
            <w:r>
              <w:rPr>
                <w:rFonts w:ascii="Times New Roman" w:hAnsi="Times New Roman"/>
                <w:b w:val="0"/>
                <w:i w:val="0"/>
                <w:color w:val="000000"/>
                <w:sz w:val="24"/>
              </w:rPr>
              <w:t>###Par###</w:t>
            </w:r>
            <w:r>
              <w:rPr>
                <w:rFonts w:ascii="Times New Roman" w:hAnsi="Times New Roman"/>
                <w:b w:val="0"/>
                <w:i w:val="0"/>
                <w:color w:val="000000"/>
                <w:spacing w:val="-4"/>
                <w:sz w:val="24"/>
              </w:rPr>
              <w:t>Условные предложения с глаголами в изъявительном наклонении (Conditional 0,</w:t>
            </w:r>
            <w:r>
              <w:rPr>
                <w:rFonts w:ascii="Times New Roman" w:hAnsi="Times New Roman"/>
                <w:b w:val="0"/>
                <w:i w:val="0"/>
                <w:color w:val="000000"/>
                <w:sz w:val="24"/>
              </w:rPr>
              <w:t xml:space="preserve"> Conditional I) и с глаголами в сослагательном наклонении (Conditional II)</w:t>
            </w:r>
          </w:p>
        </w:tc>
      </w:tr>
      <w:tr w14:paraId="5A92CE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9" w:type="dxa"/>
            <w:tcMar>
              <w:top w:w="50" w:type="dxa"/>
              <w:left w:w="100" w:type="dxa"/>
            </w:tcMar>
            <w:vAlign w:val="center"/>
          </w:tcPr>
          <w:p w14:paraId="3B280715">
            <w:pPr>
              <w:spacing w:before="0" w:after="0" w:line="336" w:lineRule="auto"/>
              <w:ind w:left="336"/>
              <w:jc w:val="center"/>
            </w:pPr>
            <w:r>
              <w:rPr>
                <w:rFonts w:ascii="Times New Roman" w:hAnsi="Times New Roman"/>
                <w:b w:val="0"/>
                <w:i w:val="0"/>
                <w:color w:val="000000"/>
                <w:sz w:val="24"/>
              </w:rPr>
              <w:t>2.4.13</w:t>
            </w:r>
          </w:p>
        </w:tc>
        <w:tc>
          <w:tcPr>
            <w:tcW w:w="13026" w:type="dxa"/>
            <w:tcMar>
              <w:top w:w="50" w:type="dxa"/>
              <w:left w:w="100" w:type="dxa"/>
            </w:tcMar>
            <w:vAlign w:val="center"/>
          </w:tcPr>
          <w:p w14:paraId="506CF98B">
            <w:pPr>
              <w:spacing w:before="0" w:after="0" w:line="336" w:lineRule="auto"/>
              <w:ind w:left="336"/>
              <w:jc w:val="both"/>
            </w:pPr>
            <w:r>
              <w:rPr>
                <w:rFonts w:ascii="Times New Roman" w:hAnsi="Times New Roman"/>
                <w:b w:val="0"/>
                <w:i w:val="0"/>
                <w:color w:val="000000"/>
                <w:sz w:val="24"/>
              </w:rPr>
              <w:t>###Par###Все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w:t>
            </w:r>
          </w:p>
        </w:tc>
      </w:tr>
      <w:tr w14:paraId="0DD7A2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9" w:type="dxa"/>
            <w:tcMar>
              <w:top w:w="50" w:type="dxa"/>
              <w:left w:w="100" w:type="dxa"/>
            </w:tcMar>
            <w:vAlign w:val="center"/>
          </w:tcPr>
          <w:p w14:paraId="3DEC8934">
            <w:pPr>
              <w:spacing w:before="0" w:after="0" w:line="336" w:lineRule="auto"/>
              <w:ind w:left="336"/>
              <w:jc w:val="center"/>
            </w:pPr>
            <w:r>
              <w:rPr>
                <w:rFonts w:ascii="Times New Roman" w:hAnsi="Times New Roman"/>
                <w:b w:val="0"/>
                <w:i w:val="0"/>
                <w:color w:val="000000"/>
                <w:sz w:val="24"/>
              </w:rPr>
              <w:t>2.4.14</w:t>
            </w:r>
          </w:p>
        </w:tc>
        <w:tc>
          <w:tcPr>
            <w:tcW w:w="13026" w:type="dxa"/>
            <w:tcMar>
              <w:top w:w="50" w:type="dxa"/>
              <w:left w:w="100" w:type="dxa"/>
            </w:tcMar>
            <w:vAlign w:val="center"/>
          </w:tcPr>
          <w:p w14:paraId="61DC7495">
            <w:pPr>
              <w:spacing w:before="0" w:after="0" w:line="336" w:lineRule="auto"/>
              <w:ind w:left="336"/>
              <w:jc w:val="both"/>
            </w:pPr>
            <w:r>
              <w:rPr>
                <w:rFonts w:ascii="Times New Roman" w:hAnsi="Times New Roman"/>
                <w:b w:val="0"/>
                <w:i w:val="0"/>
                <w:color w:val="000000"/>
                <w:sz w:val="24"/>
              </w:rPr>
              <w:t>###Par###Повествовательные,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tc>
      </w:tr>
      <w:tr w14:paraId="74B7182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9" w:type="dxa"/>
            <w:tcMar>
              <w:top w:w="50" w:type="dxa"/>
              <w:left w:w="100" w:type="dxa"/>
            </w:tcMar>
            <w:vAlign w:val="center"/>
          </w:tcPr>
          <w:p w14:paraId="73AF0DB5">
            <w:pPr>
              <w:spacing w:before="0" w:after="0" w:line="336" w:lineRule="auto"/>
              <w:ind w:left="336"/>
              <w:jc w:val="center"/>
            </w:pPr>
            <w:r>
              <w:rPr>
                <w:rFonts w:ascii="Times New Roman" w:hAnsi="Times New Roman"/>
                <w:b w:val="0"/>
                <w:i w:val="0"/>
                <w:color w:val="000000"/>
                <w:sz w:val="24"/>
              </w:rPr>
              <w:t>2.4.15</w:t>
            </w:r>
          </w:p>
        </w:tc>
        <w:tc>
          <w:tcPr>
            <w:tcW w:w="13026" w:type="dxa"/>
            <w:tcMar>
              <w:top w:w="50" w:type="dxa"/>
              <w:left w:w="100" w:type="dxa"/>
            </w:tcMar>
            <w:vAlign w:val="center"/>
          </w:tcPr>
          <w:p w14:paraId="77BA9592">
            <w:pPr>
              <w:spacing w:before="0" w:after="0" w:line="336" w:lineRule="auto"/>
              <w:ind w:left="336"/>
              <w:jc w:val="both"/>
            </w:pPr>
            <w:r>
              <w:rPr>
                <w:rFonts w:ascii="Times New Roman" w:hAnsi="Times New Roman"/>
                <w:b w:val="0"/>
                <w:i w:val="0"/>
                <w:color w:val="000000"/>
                <w:sz w:val="24"/>
              </w:rPr>
              <w:t>###Par###Модальные глаголы в косвенной речи в настоящем и прошедшем времени</w:t>
            </w:r>
          </w:p>
        </w:tc>
      </w:tr>
      <w:tr w14:paraId="1A609B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9" w:type="dxa"/>
            <w:tcMar>
              <w:top w:w="50" w:type="dxa"/>
              <w:left w:w="100" w:type="dxa"/>
            </w:tcMar>
            <w:vAlign w:val="center"/>
          </w:tcPr>
          <w:p w14:paraId="3FC64226">
            <w:pPr>
              <w:spacing w:before="0" w:after="0" w:line="336" w:lineRule="auto"/>
              <w:ind w:left="336"/>
              <w:jc w:val="center"/>
            </w:pPr>
            <w:r>
              <w:rPr>
                <w:rFonts w:ascii="Times New Roman" w:hAnsi="Times New Roman"/>
                <w:b w:val="0"/>
                <w:i w:val="0"/>
                <w:color w:val="000000"/>
                <w:sz w:val="24"/>
              </w:rPr>
              <w:t>2.4.16</w:t>
            </w:r>
          </w:p>
        </w:tc>
        <w:tc>
          <w:tcPr>
            <w:tcW w:w="13026" w:type="dxa"/>
            <w:tcMar>
              <w:top w:w="50" w:type="dxa"/>
              <w:left w:w="100" w:type="dxa"/>
            </w:tcMar>
            <w:vAlign w:val="center"/>
          </w:tcPr>
          <w:p w14:paraId="35737091">
            <w:pPr>
              <w:spacing w:before="0" w:after="0" w:line="336" w:lineRule="auto"/>
              <w:ind w:left="336"/>
              <w:jc w:val="both"/>
            </w:pPr>
            <w:r>
              <w:rPr>
                <w:rFonts w:ascii="Times New Roman" w:hAnsi="Times New Roman"/>
                <w:b w:val="0"/>
                <w:i w:val="0"/>
                <w:color w:val="000000"/>
                <w:sz w:val="24"/>
              </w:rPr>
              <w:t xml:space="preserve">###Par###Предложения с конструкциями </w:t>
            </w:r>
            <w:r>
              <w:rPr>
                <w:rFonts w:ascii="Times New Roman" w:hAnsi="Times New Roman"/>
                <w:b w:val="0"/>
                <w:i/>
                <w:color w:val="000000"/>
                <w:sz w:val="24"/>
              </w:rPr>
              <w:t>as… as</w:t>
            </w:r>
            <w:r>
              <w:rPr>
                <w:rFonts w:ascii="Times New Roman" w:hAnsi="Times New Roman"/>
                <w:b w:val="0"/>
                <w:i w:val="0"/>
                <w:color w:val="000000"/>
                <w:sz w:val="24"/>
              </w:rPr>
              <w:t xml:space="preserve">, </w:t>
            </w:r>
            <w:r>
              <w:rPr>
                <w:rFonts w:ascii="Times New Roman" w:hAnsi="Times New Roman"/>
                <w:b w:val="0"/>
                <w:i/>
                <w:color w:val="000000"/>
                <w:sz w:val="24"/>
              </w:rPr>
              <w:t>not so… as</w:t>
            </w:r>
            <w:r>
              <w:rPr>
                <w:rFonts w:ascii="Times New Roman" w:hAnsi="Times New Roman"/>
                <w:b w:val="0"/>
                <w:i w:val="0"/>
                <w:color w:val="000000"/>
                <w:sz w:val="24"/>
              </w:rPr>
              <w:t xml:space="preserve">, </w:t>
            </w:r>
            <w:r>
              <w:rPr>
                <w:rFonts w:ascii="Times New Roman" w:hAnsi="Times New Roman"/>
                <w:b w:val="0"/>
                <w:i/>
                <w:color w:val="000000"/>
                <w:sz w:val="24"/>
              </w:rPr>
              <w:t>both… and…</w:t>
            </w:r>
            <w:r>
              <w:rPr>
                <w:rFonts w:ascii="Times New Roman" w:hAnsi="Times New Roman"/>
                <w:b w:val="0"/>
                <w:i w:val="0"/>
                <w:color w:val="000000"/>
                <w:sz w:val="24"/>
              </w:rPr>
              <w:t xml:space="preserve">, </w:t>
            </w:r>
            <w:r>
              <w:rPr>
                <w:rFonts w:ascii="Times New Roman" w:hAnsi="Times New Roman"/>
                <w:b w:val="0"/>
                <w:i/>
                <w:color w:val="000000"/>
                <w:sz w:val="24"/>
              </w:rPr>
              <w:t>either… or</w:t>
            </w:r>
            <w:r>
              <w:rPr>
                <w:rFonts w:ascii="Times New Roman" w:hAnsi="Times New Roman"/>
                <w:b w:val="0"/>
                <w:i w:val="0"/>
                <w:color w:val="000000"/>
                <w:sz w:val="24"/>
              </w:rPr>
              <w:t xml:space="preserve">, </w:t>
            </w:r>
            <w:r>
              <w:rPr>
                <w:rFonts w:ascii="Times New Roman" w:hAnsi="Times New Roman"/>
                <w:b w:val="0"/>
                <w:i/>
                <w:color w:val="000000"/>
                <w:sz w:val="24"/>
              </w:rPr>
              <w:t>neither… nor</w:t>
            </w:r>
          </w:p>
        </w:tc>
      </w:tr>
      <w:tr w14:paraId="4A6A5C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9" w:type="dxa"/>
            <w:tcMar>
              <w:top w:w="50" w:type="dxa"/>
              <w:left w:w="100" w:type="dxa"/>
            </w:tcMar>
            <w:vAlign w:val="center"/>
          </w:tcPr>
          <w:p w14:paraId="2A435322">
            <w:pPr>
              <w:spacing w:before="0" w:after="0" w:line="336" w:lineRule="auto"/>
              <w:ind w:left="336"/>
              <w:jc w:val="center"/>
            </w:pPr>
            <w:r>
              <w:rPr>
                <w:rFonts w:ascii="Times New Roman" w:hAnsi="Times New Roman"/>
                <w:b w:val="0"/>
                <w:i w:val="0"/>
                <w:color w:val="000000"/>
                <w:sz w:val="24"/>
              </w:rPr>
              <w:t>2.4.17</w:t>
            </w:r>
          </w:p>
        </w:tc>
        <w:tc>
          <w:tcPr>
            <w:tcW w:w="13026" w:type="dxa"/>
            <w:tcMar>
              <w:top w:w="50" w:type="dxa"/>
              <w:left w:w="100" w:type="dxa"/>
            </w:tcMar>
            <w:vAlign w:val="center"/>
          </w:tcPr>
          <w:p w14:paraId="7CA0F840">
            <w:pPr>
              <w:spacing w:before="0" w:after="0" w:line="336" w:lineRule="auto"/>
              <w:ind w:left="336"/>
              <w:jc w:val="both"/>
            </w:pPr>
            <w:r>
              <w:rPr>
                <w:rFonts w:ascii="Times New Roman" w:hAnsi="Times New Roman"/>
                <w:b w:val="0"/>
                <w:i w:val="0"/>
                <w:color w:val="000000"/>
                <w:sz w:val="24"/>
              </w:rPr>
              <w:t xml:space="preserve">###Par###Предложения с </w:t>
            </w:r>
            <w:r>
              <w:rPr>
                <w:rFonts w:ascii="Times New Roman" w:hAnsi="Times New Roman"/>
                <w:b w:val="0"/>
                <w:i/>
                <w:color w:val="000000"/>
                <w:sz w:val="24"/>
              </w:rPr>
              <w:t>I wish</w:t>
            </w:r>
            <w:r>
              <w:rPr>
                <w:rFonts w:ascii="Times New Roman" w:hAnsi="Times New Roman"/>
                <w:b w:val="0"/>
                <w:i w:val="0"/>
                <w:color w:val="000000"/>
                <w:sz w:val="24"/>
              </w:rPr>
              <w:t>…</w:t>
            </w:r>
          </w:p>
        </w:tc>
      </w:tr>
      <w:tr w14:paraId="304740E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9" w:type="dxa"/>
            <w:tcMar>
              <w:top w:w="50" w:type="dxa"/>
              <w:left w:w="100" w:type="dxa"/>
            </w:tcMar>
            <w:vAlign w:val="center"/>
          </w:tcPr>
          <w:p w14:paraId="027C2F2A">
            <w:pPr>
              <w:spacing w:before="0" w:after="0" w:line="336" w:lineRule="auto"/>
              <w:ind w:left="336"/>
              <w:jc w:val="center"/>
            </w:pPr>
            <w:r>
              <w:rPr>
                <w:rFonts w:ascii="Times New Roman" w:hAnsi="Times New Roman"/>
                <w:b w:val="0"/>
                <w:i w:val="0"/>
                <w:color w:val="000000"/>
                <w:sz w:val="24"/>
              </w:rPr>
              <w:t>2.4.18</w:t>
            </w:r>
          </w:p>
        </w:tc>
        <w:tc>
          <w:tcPr>
            <w:tcW w:w="13026" w:type="dxa"/>
            <w:tcMar>
              <w:top w:w="50" w:type="dxa"/>
              <w:left w:w="100" w:type="dxa"/>
            </w:tcMar>
            <w:vAlign w:val="center"/>
          </w:tcPr>
          <w:p w14:paraId="49ACE9EC">
            <w:pPr>
              <w:spacing w:before="0" w:after="0" w:line="336" w:lineRule="auto"/>
              <w:ind w:left="336"/>
              <w:jc w:val="both"/>
            </w:pPr>
            <w:r>
              <w:rPr>
                <w:rFonts w:ascii="Times New Roman" w:hAnsi="Times New Roman"/>
                <w:b w:val="0"/>
                <w:i w:val="0"/>
                <w:color w:val="000000"/>
                <w:sz w:val="24"/>
              </w:rPr>
              <w:t xml:space="preserve">###Par###Конструкции с глаголами на </w:t>
            </w:r>
            <w:r>
              <w:rPr>
                <w:rFonts w:ascii="Times New Roman" w:hAnsi="Times New Roman"/>
                <w:b w:val="0"/>
                <w:i/>
                <w:color w:val="000000"/>
                <w:sz w:val="24"/>
              </w:rPr>
              <w:t>-ing</w:t>
            </w:r>
            <w:r>
              <w:rPr>
                <w:rFonts w:ascii="Times New Roman" w:hAnsi="Times New Roman"/>
                <w:b w:val="0"/>
                <w:i w:val="0"/>
                <w:color w:val="000000"/>
                <w:sz w:val="24"/>
              </w:rPr>
              <w:t xml:space="preserve">: </w:t>
            </w:r>
            <w:r>
              <w:rPr>
                <w:rFonts w:ascii="Times New Roman" w:hAnsi="Times New Roman"/>
                <w:b w:val="0"/>
                <w:i/>
                <w:color w:val="000000"/>
                <w:sz w:val="24"/>
              </w:rPr>
              <w:t>to love/hate doing smth</w:t>
            </w:r>
          </w:p>
        </w:tc>
      </w:tr>
      <w:tr w14:paraId="05DB7F3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9" w:type="dxa"/>
            <w:tcMar>
              <w:top w:w="50" w:type="dxa"/>
              <w:left w:w="100" w:type="dxa"/>
            </w:tcMar>
            <w:vAlign w:val="center"/>
          </w:tcPr>
          <w:p w14:paraId="6787D52D">
            <w:pPr>
              <w:spacing w:before="0" w:after="0" w:line="336" w:lineRule="auto"/>
              <w:ind w:left="336"/>
              <w:jc w:val="center"/>
            </w:pPr>
            <w:r>
              <w:rPr>
                <w:rFonts w:ascii="Times New Roman" w:hAnsi="Times New Roman"/>
                <w:b w:val="0"/>
                <w:i w:val="0"/>
                <w:color w:val="000000"/>
                <w:sz w:val="24"/>
              </w:rPr>
              <w:t>2.4.19</w:t>
            </w:r>
          </w:p>
        </w:tc>
        <w:tc>
          <w:tcPr>
            <w:tcW w:w="13026" w:type="dxa"/>
            <w:tcMar>
              <w:top w:w="50" w:type="dxa"/>
              <w:left w:w="100" w:type="dxa"/>
            </w:tcMar>
            <w:vAlign w:val="center"/>
          </w:tcPr>
          <w:p w14:paraId="2E43B31D">
            <w:pPr>
              <w:spacing w:before="0" w:after="0" w:line="336" w:lineRule="auto"/>
              <w:ind w:left="336"/>
              <w:jc w:val="both"/>
            </w:pPr>
            <w:r>
              <w:rPr>
                <w:rFonts w:ascii="Times New Roman" w:hAnsi="Times New Roman"/>
                <w:b w:val="0"/>
                <w:i w:val="0"/>
                <w:color w:val="000000"/>
                <w:sz w:val="24"/>
              </w:rPr>
              <w:t xml:space="preserve">###Par###Конструкции c глаголами </w:t>
            </w:r>
            <w:r>
              <w:rPr>
                <w:rFonts w:ascii="Times New Roman" w:hAnsi="Times New Roman"/>
                <w:b w:val="0"/>
                <w:i/>
                <w:color w:val="000000"/>
                <w:sz w:val="24"/>
              </w:rPr>
              <w:t>to stop</w:t>
            </w:r>
            <w:r>
              <w:rPr>
                <w:rFonts w:ascii="Times New Roman" w:hAnsi="Times New Roman"/>
                <w:b w:val="0"/>
                <w:i w:val="0"/>
                <w:color w:val="000000"/>
                <w:sz w:val="24"/>
              </w:rPr>
              <w:t xml:space="preserve">, </w:t>
            </w:r>
            <w:r>
              <w:rPr>
                <w:rFonts w:ascii="Times New Roman" w:hAnsi="Times New Roman"/>
                <w:b w:val="0"/>
                <w:i/>
                <w:color w:val="000000"/>
                <w:sz w:val="24"/>
              </w:rPr>
              <w:t>to remember</w:t>
            </w:r>
            <w:r>
              <w:rPr>
                <w:rFonts w:ascii="Times New Roman" w:hAnsi="Times New Roman"/>
                <w:b w:val="0"/>
                <w:i w:val="0"/>
                <w:color w:val="000000"/>
                <w:sz w:val="24"/>
              </w:rPr>
              <w:t xml:space="preserve">, </w:t>
            </w:r>
            <w:r>
              <w:rPr>
                <w:rFonts w:ascii="Times New Roman" w:hAnsi="Times New Roman"/>
                <w:b w:val="0"/>
                <w:i/>
                <w:color w:val="000000"/>
                <w:sz w:val="24"/>
              </w:rPr>
              <w:t>to forget</w:t>
            </w:r>
            <w:r>
              <w:rPr>
                <w:rFonts w:ascii="Times New Roman" w:hAnsi="Times New Roman"/>
                <w:b w:val="0"/>
                <w:i w:val="0"/>
                <w:color w:val="000000"/>
                <w:sz w:val="24"/>
              </w:rPr>
              <w:t xml:space="preserve"> (разница в значении </w:t>
            </w:r>
            <w:r>
              <w:rPr>
                <w:rFonts w:ascii="Times New Roman" w:hAnsi="Times New Roman"/>
                <w:b w:val="0"/>
                <w:i/>
                <w:color w:val="000000"/>
                <w:sz w:val="24"/>
              </w:rPr>
              <w:t>to stop doing smth</w:t>
            </w:r>
            <w:r>
              <w:rPr>
                <w:rFonts w:ascii="Times New Roman" w:hAnsi="Times New Roman"/>
                <w:b w:val="0"/>
                <w:i w:val="0"/>
                <w:color w:val="000000"/>
                <w:sz w:val="24"/>
              </w:rPr>
              <w:t xml:space="preserve"> и </w:t>
            </w:r>
            <w:r>
              <w:rPr>
                <w:rFonts w:ascii="Times New Roman" w:hAnsi="Times New Roman"/>
                <w:b w:val="0"/>
                <w:i/>
                <w:color w:val="000000"/>
                <w:sz w:val="24"/>
              </w:rPr>
              <w:t>to stop to do smth</w:t>
            </w:r>
            <w:r>
              <w:rPr>
                <w:rFonts w:ascii="Times New Roman" w:hAnsi="Times New Roman"/>
                <w:b w:val="0"/>
                <w:i w:val="0"/>
                <w:color w:val="000000"/>
                <w:sz w:val="24"/>
              </w:rPr>
              <w:t>)</w:t>
            </w:r>
          </w:p>
        </w:tc>
      </w:tr>
      <w:tr w14:paraId="15F3554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9" w:type="dxa"/>
            <w:tcMar>
              <w:top w:w="50" w:type="dxa"/>
              <w:left w:w="100" w:type="dxa"/>
            </w:tcMar>
            <w:vAlign w:val="center"/>
          </w:tcPr>
          <w:p w14:paraId="19D6B4A5">
            <w:pPr>
              <w:spacing w:before="0" w:after="0" w:line="336" w:lineRule="auto"/>
              <w:ind w:left="336"/>
              <w:jc w:val="center"/>
            </w:pPr>
            <w:r>
              <w:rPr>
                <w:rFonts w:ascii="Times New Roman" w:hAnsi="Times New Roman"/>
                <w:b w:val="0"/>
                <w:i w:val="0"/>
                <w:color w:val="000000"/>
                <w:sz w:val="24"/>
              </w:rPr>
              <w:t>2.4.20</w:t>
            </w:r>
          </w:p>
        </w:tc>
        <w:tc>
          <w:tcPr>
            <w:tcW w:w="13026" w:type="dxa"/>
            <w:tcMar>
              <w:top w:w="50" w:type="dxa"/>
              <w:left w:w="100" w:type="dxa"/>
            </w:tcMar>
            <w:vAlign w:val="center"/>
          </w:tcPr>
          <w:p w14:paraId="7D4F7410">
            <w:pPr>
              <w:spacing w:before="0" w:after="0" w:line="336" w:lineRule="auto"/>
              <w:ind w:left="336"/>
              <w:jc w:val="both"/>
            </w:pPr>
            <w:r>
              <w:rPr>
                <w:rFonts w:ascii="Times New Roman" w:hAnsi="Times New Roman"/>
                <w:b w:val="0"/>
                <w:i w:val="0"/>
                <w:color w:val="000000"/>
                <w:sz w:val="24"/>
              </w:rPr>
              <w:t xml:space="preserve">###Par###Конструкция </w:t>
            </w:r>
            <w:r>
              <w:rPr>
                <w:rFonts w:ascii="Times New Roman" w:hAnsi="Times New Roman"/>
                <w:b w:val="0"/>
                <w:i/>
                <w:color w:val="000000"/>
                <w:sz w:val="24"/>
              </w:rPr>
              <w:t>It takes me … to do smth</w:t>
            </w:r>
          </w:p>
        </w:tc>
      </w:tr>
      <w:tr w14:paraId="02192FC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9" w:type="dxa"/>
            <w:tcMar>
              <w:top w:w="50" w:type="dxa"/>
              <w:left w:w="100" w:type="dxa"/>
            </w:tcMar>
            <w:vAlign w:val="center"/>
          </w:tcPr>
          <w:p w14:paraId="7F51EEEE">
            <w:pPr>
              <w:spacing w:before="0" w:after="0" w:line="336" w:lineRule="auto"/>
              <w:ind w:left="336"/>
              <w:jc w:val="center"/>
            </w:pPr>
            <w:r>
              <w:rPr>
                <w:rFonts w:ascii="Times New Roman" w:hAnsi="Times New Roman"/>
                <w:b w:val="0"/>
                <w:i w:val="0"/>
                <w:color w:val="000000"/>
                <w:sz w:val="24"/>
              </w:rPr>
              <w:t>2.4.21</w:t>
            </w:r>
          </w:p>
        </w:tc>
        <w:tc>
          <w:tcPr>
            <w:tcW w:w="13026" w:type="dxa"/>
            <w:tcMar>
              <w:top w:w="50" w:type="dxa"/>
              <w:left w:w="100" w:type="dxa"/>
            </w:tcMar>
            <w:vAlign w:val="center"/>
          </w:tcPr>
          <w:p w14:paraId="07437788">
            <w:pPr>
              <w:spacing w:before="0" w:after="0" w:line="336" w:lineRule="auto"/>
              <w:ind w:left="336"/>
              <w:jc w:val="both"/>
            </w:pPr>
            <w:r>
              <w:rPr>
                <w:rFonts w:ascii="Times New Roman" w:hAnsi="Times New Roman"/>
                <w:b w:val="0"/>
                <w:i w:val="0"/>
                <w:color w:val="000000"/>
                <w:sz w:val="24"/>
              </w:rPr>
              <w:t xml:space="preserve">###Par###Конструкция </w:t>
            </w:r>
            <w:r>
              <w:rPr>
                <w:rFonts w:ascii="Times New Roman" w:hAnsi="Times New Roman"/>
                <w:b w:val="0"/>
                <w:i/>
                <w:color w:val="000000"/>
                <w:sz w:val="24"/>
              </w:rPr>
              <w:t>used to</w:t>
            </w:r>
            <w:r>
              <w:rPr>
                <w:rFonts w:ascii="Times New Roman" w:hAnsi="Times New Roman"/>
                <w:b w:val="0"/>
                <w:i w:val="0"/>
                <w:color w:val="000000"/>
                <w:sz w:val="24"/>
              </w:rPr>
              <w:t xml:space="preserve"> + инфинитив глагола </w:t>
            </w:r>
          </w:p>
        </w:tc>
      </w:tr>
      <w:tr w14:paraId="197EE2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9" w:type="dxa"/>
            <w:tcMar>
              <w:top w:w="50" w:type="dxa"/>
              <w:left w:w="100" w:type="dxa"/>
            </w:tcMar>
            <w:vAlign w:val="center"/>
          </w:tcPr>
          <w:p w14:paraId="7C09BB64">
            <w:pPr>
              <w:spacing w:before="0" w:after="0" w:line="336" w:lineRule="auto"/>
              <w:ind w:left="336"/>
              <w:jc w:val="center"/>
            </w:pPr>
            <w:r>
              <w:rPr>
                <w:rFonts w:ascii="Times New Roman" w:hAnsi="Times New Roman"/>
                <w:b w:val="0"/>
                <w:i w:val="0"/>
                <w:color w:val="000000"/>
                <w:sz w:val="24"/>
              </w:rPr>
              <w:t>2.4.22</w:t>
            </w:r>
          </w:p>
        </w:tc>
        <w:tc>
          <w:tcPr>
            <w:tcW w:w="13026" w:type="dxa"/>
            <w:tcMar>
              <w:top w:w="50" w:type="dxa"/>
              <w:left w:w="100" w:type="dxa"/>
            </w:tcMar>
            <w:vAlign w:val="center"/>
          </w:tcPr>
          <w:p w14:paraId="0F12F761">
            <w:pPr>
              <w:spacing w:before="0" w:after="0" w:line="336" w:lineRule="auto"/>
              <w:ind w:left="336"/>
              <w:jc w:val="both"/>
            </w:pPr>
            <w:r>
              <w:rPr>
                <w:rFonts w:ascii="Times New Roman" w:hAnsi="Times New Roman"/>
                <w:b w:val="0"/>
                <w:i w:val="0"/>
                <w:color w:val="000000"/>
                <w:sz w:val="24"/>
              </w:rPr>
              <w:t xml:space="preserve">###Par###Конструкции </w:t>
            </w:r>
            <w:r>
              <w:rPr>
                <w:rFonts w:ascii="Times New Roman" w:hAnsi="Times New Roman"/>
                <w:b w:val="0"/>
                <w:i/>
                <w:color w:val="000000"/>
                <w:sz w:val="24"/>
              </w:rPr>
              <w:t>be/get used to smth</w:t>
            </w:r>
            <w:r>
              <w:rPr>
                <w:rFonts w:ascii="Times New Roman" w:hAnsi="Times New Roman"/>
                <w:b w:val="0"/>
                <w:i w:val="0"/>
                <w:color w:val="000000"/>
                <w:sz w:val="24"/>
              </w:rPr>
              <w:t xml:space="preserve">, </w:t>
            </w:r>
            <w:r>
              <w:rPr>
                <w:rFonts w:ascii="Times New Roman" w:hAnsi="Times New Roman"/>
                <w:b w:val="0"/>
                <w:i/>
                <w:color w:val="000000"/>
                <w:sz w:val="24"/>
              </w:rPr>
              <w:t>be/get used to doing smth</w:t>
            </w:r>
          </w:p>
        </w:tc>
      </w:tr>
      <w:tr w14:paraId="629E234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9" w:type="dxa"/>
            <w:tcMar>
              <w:top w:w="50" w:type="dxa"/>
              <w:left w:w="100" w:type="dxa"/>
            </w:tcMar>
            <w:vAlign w:val="center"/>
          </w:tcPr>
          <w:p w14:paraId="574E7E5F">
            <w:pPr>
              <w:spacing w:before="0" w:after="0" w:line="336" w:lineRule="auto"/>
              <w:ind w:left="336"/>
              <w:jc w:val="center"/>
            </w:pPr>
            <w:r>
              <w:rPr>
                <w:rFonts w:ascii="Times New Roman" w:hAnsi="Times New Roman"/>
                <w:b w:val="0"/>
                <w:i w:val="0"/>
                <w:color w:val="000000"/>
                <w:sz w:val="24"/>
              </w:rPr>
              <w:t>2.4.23</w:t>
            </w:r>
          </w:p>
        </w:tc>
        <w:tc>
          <w:tcPr>
            <w:tcW w:w="13026" w:type="dxa"/>
            <w:tcMar>
              <w:top w:w="50" w:type="dxa"/>
              <w:left w:w="100" w:type="dxa"/>
            </w:tcMar>
            <w:vAlign w:val="center"/>
          </w:tcPr>
          <w:p w14:paraId="557D9BA7">
            <w:pPr>
              <w:spacing w:before="0" w:after="0" w:line="336" w:lineRule="auto"/>
              <w:ind w:left="336"/>
              <w:jc w:val="both"/>
            </w:pPr>
            <w:r>
              <w:rPr>
                <w:rFonts w:ascii="Times New Roman" w:hAnsi="Times New Roman"/>
                <w:b w:val="0"/>
                <w:i w:val="0"/>
                <w:color w:val="000000"/>
                <w:sz w:val="24"/>
              </w:rPr>
              <w:t xml:space="preserve">###Par###Конструкции </w:t>
            </w:r>
            <w:r>
              <w:rPr>
                <w:rFonts w:ascii="Times New Roman" w:hAnsi="Times New Roman"/>
                <w:b w:val="0"/>
                <w:i/>
                <w:color w:val="000000"/>
                <w:sz w:val="24"/>
              </w:rPr>
              <w:t>I prefer</w:t>
            </w:r>
            <w:r>
              <w:rPr>
                <w:rFonts w:ascii="Times New Roman" w:hAnsi="Times New Roman"/>
                <w:b w:val="0"/>
                <w:i w:val="0"/>
                <w:color w:val="000000"/>
                <w:sz w:val="24"/>
              </w:rPr>
              <w:t xml:space="preserve">, </w:t>
            </w:r>
            <w:r>
              <w:rPr>
                <w:rFonts w:ascii="Times New Roman" w:hAnsi="Times New Roman"/>
                <w:b w:val="0"/>
                <w:i/>
                <w:color w:val="000000"/>
                <w:sz w:val="24"/>
              </w:rPr>
              <w:t>I’d prefer</w:t>
            </w:r>
            <w:r>
              <w:rPr>
                <w:rFonts w:ascii="Times New Roman" w:hAnsi="Times New Roman"/>
                <w:b w:val="0"/>
                <w:i w:val="0"/>
                <w:color w:val="000000"/>
                <w:sz w:val="24"/>
              </w:rPr>
              <w:t xml:space="preserve">, </w:t>
            </w:r>
            <w:r>
              <w:rPr>
                <w:rFonts w:ascii="Times New Roman" w:hAnsi="Times New Roman"/>
                <w:b w:val="0"/>
                <w:i/>
                <w:color w:val="000000"/>
                <w:sz w:val="24"/>
              </w:rPr>
              <w:t>I’d rather prefer</w:t>
            </w:r>
            <w:r>
              <w:rPr>
                <w:rFonts w:ascii="Times New Roman" w:hAnsi="Times New Roman"/>
                <w:b w:val="0"/>
                <w:i w:val="0"/>
                <w:color w:val="000000"/>
                <w:sz w:val="24"/>
              </w:rPr>
              <w:t xml:space="preserve">, выражающие предпочтение, а также конструкции </w:t>
            </w:r>
            <w:r>
              <w:rPr>
                <w:rFonts w:ascii="Times New Roman" w:hAnsi="Times New Roman"/>
                <w:b w:val="0"/>
                <w:i/>
                <w:color w:val="000000"/>
                <w:sz w:val="24"/>
              </w:rPr>
              <w:t>I’d rather</w:t>
            </w:r>
            <w:r>
              <w:rPr>
                <w:rFonts w:ascii="Times New Roman" w:hAnsi="Times New Roman"/>
                <w:b w:val="0"/>
                <w:i w:val="0"/>
                <w:color w:val="000000"/>
                <w:sz w:val="24"/>
              </w:rPr>
              <w:t xml:space="preserve">, </w:t>
            </w:r>
            <w:r>
              <w:rPr>
                <w:rFonts w:ascii="Times New Roman" w:hAnsi="Times New Roman"/>
                <w:b w:val="0"/>
                <w:i/>
                <w:color w:val="000000"/>
                <w:sz w:val="24"/>
              </w:rPr>
              <w:t>You’d better</w:t>
            </w:r>
          </w:p>
        </w:tc>
      </w:tr>
      <w:tr w14:paraId="1A56A37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9" w:type="dxa"/>
            <w:tcMar>
              <w:top w:w="50" w:type="dxa"/>
              <w:left w:w="100" w:type="dxa"/>
            </w:tcMar>
            <w:vAlign w:val="center"/>
          </w:tcPr>
          <w:p w14:paraId="025A24E1">
            <w:pPr>
              <w:spacing w:before="0" w:after="0" w:line="336" w:lineRule="auto"/>
              <w:ind w:left="336"/>
              <w:jc w:val="center"/>
            </w:pPr>
            <w:r>
              <w:rPr>
                <w:rFonts w:ascii="Times New Roman" w:hAnsi="Times New Roman"/>
                <w:b w:val="0"/>
                <w:i w:val="0"/>
                <w:color w:val="000000"/>
                <w:sz w:val="24"/>
              </w:rPr>
              <w:t>2.4.24</w:t>
            </w:r>
          </w:p>
        </w:tc>
        <w:tc>
          <w:tcPr>
            <w:tcW w:w="13026" w:type="dxa"/>
            <w:tcMar>
              <w:top w:w="50" w:type="dxa"/>
              <w:left w:w="100" w:type="dxa"/>
            </w:tcMar>
            <w:vAlign w:val="center"/>
          </w:tcPr>
          <w:p w14:paraId="6522891A">
            <w:pPr>
              <w:spacing w:before="0" w:after="0" w:line="336" w:lineRule="auto"/>
              <w:ind w:left="336"/>
              <w:jc w:val="both"/>
            </w:pPr>
            <w:r>
              <w:rPr>
                <w:rFonts w:ascii="Times New Roman" w:hAnsi="Times New Roman"/>
                <w:b w:val="0"/>
                <w:i w:val="0"/>
                <w:color w:val="000000"/>
                <w:sz w:val="24"/>
              </w:rPr>
              <w:t>###Par###</w:t>
            </w:r>
            <w:r>
              <w:rPr>
                <w:rFonts w:ascii="Times New Roman" w:hAnsi="Times New Roman"/>
                <w:b w:val="0"/>
                <w:i w:val="0"/>
                <w:color w:val="000000"/>
                <w:spacing w:val="-2"/>
                <w:sz w:val="24"/>
              </w:rPr>
              <w:t>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w:t>
            </w:r>
          </w:p>
        </w:tc>
      </w:tr>
      <w:tr w14:paraId="78FB315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9" w:type="dxa"/>
            <w:tcMar>
              <w:top w:w="50" w:type="dxa"/>
              <w:left w:w="100" w:type="dxa"/>
            </w:tcMar>
            <w:vAlign w:val="center"/>
          </w:tcPr>
          <w:p w14:paraId="3EB4C193">
            <w:pPr>
              <w:spacing w:before="0" w:after="0" w:line="336" w:lineRule="auto"/>
              <w:ind w:left="336"/>
              <w:jc w:val="center"/>
            </w:pPr>
            <w:r>
              <w:rPr>
                <w:rFonts w:ascii="Times New Roman" w:hAnsi="Times New Roman"/>
                <w:b w:val="0"/>
                <w:i w:val="0"/>
                <w:color w:val="000000"/>
                <w:sz w:val="24"/>
              </w:rPr>
              <w:t>2.4.25</w:t>
            </w:r>
          </w:p>
        </w:tc>
        <w:tc>
          <w:tcPr>
            <w:tcW w:w="13026" w:type="dxa"/>
            <w:tcMar>
              <w:top w:w="50" w:type="dxa"/>
              <w:left w:w="100" w:type="dxa"/>
            </w:tcMar>
            <w:vAlign w:val="center"/>
          </w:tcPr>
          <w:p w14:paraId="0F7ED588">
            <w:pPr>
              <w:spacing w:before="0" w:after="0" w:line="336" w:lineRule="auto"/>
              <w:ind w:left="336"/>
              <w:jc w:val="both"/>
            </w:pPr>
            <w:r>
              <w:rPr>
                <w:rFonts w:ascii="Times New Roman" w:hAnsi="Times New Roman"/>
                <w:b w:val="0"/>
                <w:i w:val="0"/>
                <w:color w:val="000000"/>
                <w:sz w:val="24"/>
              </w:rPr>
              <w:t xml:space="preserve">###Par###Конструкция </w:t>
            </w:r>
            <w:r>
              <w:rPr>
                <w:rFonts w:ascii="Times New Roman" w:hAnsi="Times New Roman"/>
                <w:b w:val="0"/>
                <w:i/>
                <w:color w:val="000000"/>
                <w:sz w:val="24"/>
              </w:rPr>
              <w:t>to be going to</w:t>
            </w:r>
            <w:r>
              <w:rPr>
                <w:rFonts w:ascii="Times New Roman" w:hAnsi="Times New Roman"/>
                <w:b w:val="0"/>
                <w:i w:val="0"/>
                <w:color w:val="000000"/>
                <w:sz w:val="24"/>
              </w:rPr>
              <w:t xml:space="preserve">, формы Future Simple Tense и Present Continuous Tense для выражения будущего действия </w:t>
            </w:r>
          </w:p>
        </w:tc>
      </w:tr>
      <w:tr w14:paraId="64CD97A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9" w:type="dxa"/>
            <w:tcMar>
              <w:top w:w="50" w:type="dxa"/>
              <w:left w:w="100" w:type="dxa"/>
            </w:tcMar>
            <w:vAlign w:val="center"/>
          </w:tcPr>
          <w:p w14:paraId="46D62C90">
            <w:pPr>
              <w:spacing w:before="0" w:after="0" w:line="336" w:lineRule="auto"/>
              <w:ind w:left="336"/>
              <w:jc w:val="center"/>
            </w:pPr>
            <w:r>
              <w:rPr>
                <w:rFonts w:ascii="Times New Roman" w:hAnsi="Times New Roman"/>
                <w:b w:val="0"/>
                <w:i w:val="0"/>
                <w:color w:val="000000"/>
                <w:sz w:val="24"/>
              </w:rPr>
              <w:t>2.4.26</w:t>
            </w:r>
          </w:p>
        </w:tc>
        <w:tc>
          <w:tcPr>
            <w:tcW w:w="13026" w:type="dxa"/>
            <w:tcMar>
              <w:top w:w="50" w:type="dxa"/>
              <w:left w:w="100" w:type="dxa"/>
            </w:tcMar>
            <w:vAlign w:val="center"/>
          </w:tcPr>
          <w:p w14:paraId="025391E8">
            <w:pPr>
              <w:spacing w:before="0" w:after="0" w:line="336" w:lineRule="auto"/>
              <w:ind w:left="336"/>
              <w:jc w:val="both"/>
            </w:pPr>
            <w:r>
              <w:rPr>
                <w:rFonts w:ascii="Times New Roman" w:hAnsi="Times New Roman"/>
                <w:b w:val="0"/>
                <w:i w:val="0"/>
                <w:color w:val="000000"/>
                <w:sz w:val="24"/>
              </w:rPr>
              <w:t>###Par###Модальные глаголы и их эквиваленты (</w:t>
            </w:r>
            <w:r>
              <w:rPr>
                <w:rFonts w:ascii="Times New Roman" w:hAnsi="Times New Roman"/>
                <w:b w:val="0"/>
                <w:i/>
                <w:color w:val="000000"/>
                <w:sz w:val="24"/>
              </w:rPr>
              <w:t>can/be able to</w:t>
            </w:r>
            <w:r>
              <w:rPr>
                <w:rFonts w:ascii="Times New Roman" w:hAnsi="Times New Roman"/>
                <w:b w:val="0"/>
                <w:i w:val="0"/>
                <w:color w:val="000000"/>
                <w:sz w:val="24"/>
              </w:rPr>
              <w:t xml:space="preserve">, </w:t>
            </w:r>
            <w:r>
              <w:rPr>
                <w:rFonts w:ascii="Times New Roman" w:hAnsi="Times New Roman"/>
                <w:b w:val="0"/>
                <w:i/>
                <w:color w:val="000000"/>
                <w:sz w:val="24"/>
              </w:rPr>
              <w:t>could</w:t>
            </w:r>
            <w:r>
              <w:rPr>
                <w:rFonts w:ascii="Times New Roman" w:hAnsi="Times New Roman"/>
                <w:b w:val="0"/>
                <w:i w:val="0"/>
                <w:color w:val="000000"/>
                <w:sz w:val="24"/>
              </w:rPr>
              <w:t xml:space="preserve">, </w:t>
            </w:r>
            <w:r>
              <w:rPr>
                <w:rFonts w:ascii="Times New Roman" w:hAnsi="Times New Roman"/>
                <w:b w:val="0"/>
                <w:i/>
                <w:color w:val="000000"/>
                <w:sz w:val="24"/>
              </w:rPr>
              <w:t>must/have to</w:t>
            </w:r>
            <w:r>
              <w:rPr>
                <w:rFonts w:ascii="Times New Roman" w:hAnsi="Times New Roman"/>
                <w:b w:val="0"/>
                <w:i w:val="0"/>
                <w:color w:val="000000"/>
                <w:sz w:val="24"/>
              </w:rPr>
              <w:t xml:space="preserve">, </w:t>
            </w:r>
            <w:r>
              <w:rPr>
                <w:rFonts w:ascii="Times New Roman" w:hAnsi="Times New Roman"/>
                <w:b w:val="0"/>
                <w:i/>
                <w:color w:val="000000"/>
                <w:sz w:val="24"/>
              </w:rPr>
              <w:t>may</w:t>
            </w:r>
            <w:r>
              <w:rPr>
                <w:rFonts w:ascii="Times New Roman" w:hAnsi="Times New Roman"/>
                <w:b w:val="0"/>
                <w:i w:val="0"/>
                <w:color w:val="000000"/>
                <w:sz w:val="24"/>
              </w:rPr>
              <w:t xml:space="preserve">, </w:t>
            </w:r>
            <w:r>
              <w:rPr>
                <w:rFonts w:ascii="Times New Roman" w:hAnsi="Times New Roman"/>
                <w:b w:val="0"/>
                <w:i/>
                <w:color w:val="000000"/>
                <w:sz w:val="24"/>
              </w:rPr>
              <w:t>might</w:t>
            </w:r>
            <w:r>
              <w:rPr>
                <w:rFonts w:ascii="Times New Roman" w:hAnsi="Times New Roman"/>
                <w:b w:val="0"/>
                <w:i w:val="0"/>
                <w:color w:val="000000"/>
                <w:sz w:val="24"/>
              </w:rPr>
              <w:t xml:space="preserve">, </w:t>
            </w:r>
            <w:r>
              <w:rPr>
                <w:rFonts w:ascii="Times New Roman" w:hAnsi="Times New Roman"/>
                <w:b w:val="0"/>
                <w:i/>
                <w:color w:val="000000"/>
                <w:sz w:val="24"/>
              </w:rPr>
              <w:t>should</w:t>
            </w:r>
            <w:r>
              <w:rPr>
                <w:rFonts w:ascii="Times New Roman" w:hAnsi="Times New Roman"/>
                <w:b w:val="0"/>
                <w:i w:val="0"/>
                <w:color w:val="000000"/>
                <w:sz w:val="24"/>
              </w:rPr>
              <w:t xml:space="preserve">, </w:t>
            </w:r>
            <w:r>
              <w:rPr>
                <w:rFonts w:ascii="Times New Roman" w:hAnsi="Times New Roman"/>
                <w:b w:val="0"/>
                <w:i/>
                <w:color w:val="000000"/>
                <w:sz w:val="24"/>
              </w:rPr>
              <w:t>shall</w:t>
            </w:r>
            <w:r>
              <w:rPr>
                <w:rFonts w:ascii="Times New Roman" w:hAnsi="Times New Roman"/>
                <w:b w:val="0"/>
                <w:i w:val="0"/>
                <w:color w:val="000000"/>
                <w:sz w:val="24"/>
              </w:rPr>
              <w:t xml:space="preserve">, </w:t>
            </w:r>
            <w:r>
              <w:rPr>
                <w:rFonts w:ascii="Times New Roman" w:hAnsi="Times New Roman"/>
                <w:b w:val="0"/>
                <w:i/>
                <w:color w:val="000000"/>
                <w:sz w:val="24"/>
              </w:rPr>
              <w:t>would</w:t>
            </w:r>
            <w:r>
              <w:rPr>
                <w:rFonts w:ascii="Times New Roman" w:hAnsi="Times New Roman"/>
                <w:b w:val="0"/>
                <w:i w:val="0"/>
                <w:color w:val="000000"/>
                <w:sz w:val="24"/>
              </w:rPr>
              <w:t xml:space="preserve">, </w:t>
            </w:r>
            <w:r>
              <w:rPr>
                <w:rFonts w:ascii="Times New Roman" w:hAnsi="Times New Roman"/>
                <w:b w:val="0"/>
                <w:i/>
                <w:color w:val="000000"/>
                <w:sz w:val="24"/>
              </w:rPr>
              <w:t>will</w:t>
            </w:r>
            <w:r>
              <w:rPr>
                <w:rFonts w:ascii="Times New Roman" w:hAnsi="Times New Roman"/>
                <w:b w:val="0"/>
                <w:i w:val="0"/>
                <w:color w:val="000000"/>
                <w:sz w:val="24"/>
              </w:rPr>
              <w:t xml:space="preserve">, </w:t>
            </w:r>
            <w:r>
              <w:rPr>
                <w:rFonts w:ascii="Times New Roman" w:hAnsi="Times New Roman"/>
                <w:b w:val="0"/>
                <w:i/>
                <w:color w:val="000000"/>
                <w:sz w:val="24"/>
              </w:rPr>
              <w:t>need</w:t>
            </w:r>
            <w:r>
              <w:rPr>
                <w:rFonts w:ascii="Times New Roman" w:hAnsi="Times New Roman"/>
                <w:b w:val="0"/>
                <w:i w:val="0"/>
                <w:color w:val="000000"/>
                <w:sz w:val="24"/>
              </w:rPr>
              <w:t>)</w:t>
            </w:r>
          </w:p>
        </w:tc>
      </w:tr>
      <w:tr w14:paraId="64F1A7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9" w:type="dxa"/>
            <w:tcMar>
              <w:top w:w="50" w:type="dxa"/>
              <w:left w:w="100" w:type="dxa"/>
            </w:tcMar>
            <w:vAlign w:val="center"/>
          </w:tcPr>
          <w:p w14:paraId="6D750FB3">
            <w:pPr>
              <w:spacing w:before="0" w:after="0" w:line="336" w:lineRule="auto"/>
              <w:ind w:left="336"/>
              <w:jc w:val="center"/>
            </w:pPr>
            <w:r>
              <w:rPr>
                <w:rFonts w:ascii="Times New Roman" w:hAnsi="Times New Roman"/>
                <w:b w:val="0"/>
                <w:i w:val="0"/>
                <w:color w:val="000000"/>
                <w:sz w:val="24"/>
              </w:rPr>
              <w:t>2.4.27</w:t>
            </w:r>
          </w:p>
        </w:tc>
        <w:tc>
          <w:tcPr>
            <w:tcW w:w="13026" w:type="dxa"/>
            <w:tcMar>
              <w:top w:w="50" w:type="dxa"/>
              <w:left w:w="100" w:type="dxa"/>
            </w:tcMar>
            <w:vAlign w:val="center"/>
          </w:tcPr>
          <w:p w14:paraId="436AA1E0">
            <w:pPr>
              <w:spacing w:before="0" w:after="0" w:line="336" w:lineRule="auto"/>
              <w:ind w:left="336"/>
              <w:jc w:val="both"/>
            </w:pPr>
            <w:r>
              <w:rPr>
                <w:rFonts w:ascii="Times New Roman" w:hAnsi="Times New Roman"/>
                <w:b w:val="0"/>
                <w:i w:val="0"/>
                <w:color w:val="000000"/>
                <w:sz w:val="24"/>
              </w:rPr>
              <w:t xml:space="preserve">###Par###Неличные формы глагола – инфинитив, герундий, причастие (Participle I и Participle II), причастия в функции определения (Participle I – </w:t>
            </w:r>
            <w:r>
              <w:rPr>
                <w:rFonts w:ascii="Times New Roman" w:hAnsi="Times New Roman"/>
                <w:b w:val="0"/>
                <w:i/>
                <w:color w:val="000000"/>
                <w:sz w:val="24"/>
              </w:rPr>
              <w:t>a playing child</w:t>
            </w:r>
            <w:r>
              <w:rPr>
                <w:rFonts w:ascii="Times New Roman" w:hAnsi="Times New Roman"/>
                <w:b w:val="0"/>
                <w:i w:val="0"/>
                <w:color w:val="000000"/>
                <w:sz w:val="24"/>
              </w:rPr>
              <w:t xml:space="preserve">, Participle II – </w:t>
            </w:r>
            <w:r>
              <w:rPr>
                <w:rFonts w:ascii="Times New Roman" w:hAnsi="Times New Roman"/>
                <w:b w:val="0"/>
                <w:i/>
                <w:color w:val="000000"/>
                <w:sz w:val="24"/>
              </w:rPr>
              <w:t>a written text</w:t>
            </w:r>
            <w:r>
              <w:rPr>
                <w:rFonts w:ascii="Times New Roman" w:hAnsi="Times New Roman"/>
                <w:b w:val="0"/>
                <w:i w:val="0"/>
                <w:color w:val="000000"/>
                <w:sz w:val="24"/>
              </w:rPr>
              <w:t>)</w:t>
            </w:r>
          </w:p>
        </w:tc>
      </w:tr>
      <w:tr w14:paraId="068A5E7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9" w:type="dxa"/>
            <w:tcMar>
              <w:top w:w="50" w:type="dxa"/>
              <w:left w:w="100" w:type="dxa"/>
            </w:tcMar>
            <w:vAlign w:val="center"/>
          </w:tcPr>
          <w:p w14:paraId="049CC1CD">
            <w:pPr>
              <w:spacing w:before="0" w:after="0" w:line="336" w:lineRule="auto"/>
              <w:ind w:left="336"/>
              <w:jc w:val="center"/>
            </w:pPr>
            <w:r>
              <w:rPr>
                <w:rFonts w:ascii="Times New Roman" w:hAnsi="Times New Roman"/>
                <w:b w:val="0"/>
                <w:i w:val="0"/>
                <w:color w:val="000000"/>
                <w:sz w:val="24"/>
              </w:rPr>
              <w:t>2.4.28</w:t>
            </w:r>
          </w:p>
        </w:tc>
        <w:tc>
          <w:tcPr>
            <w:tcW w:w="13026" w:type="dxa"/>
            <w:tcMar>
              <w:top w:w="50" w:type="dxa"/>
              <w:left w:w="100" w:type="dxa"/>
            </w:tcMar>
            <w:vAlign w:val="center"/>
          </w:tcPr>
          <w:p w14:paraId="0F2A5391">
            <w:pPr>
              <w:spacing w:before="0" w:after="0" w:line="336" w:lineRule="auto"/>
              <w:ind w:left="336"/>
              <w:jc w:val="both"/>
            </w:pPr>
            <w:r>
              <w:rPr>
                <w:rFonts w:ascii="Times New Roman" w:hAnsi="Times New Roman"/>
                <w:b w:val="0"/>
                <w:i w:val="0"/>
                <w:color w:val="000000"/>
                <w:sz w:val="24"/>
              </w:rPr>
              <w:t xml:space="preserve">###Par###Определённый, неопределённый и нулевой артикли </w:t>
            </w:r>
          </w:p>
        </w:tc>
      </w:tr>
      <w:tr w14:paraId="3F3EA78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9" w:type="dxa"/>
            <w:tcMar>
              <w:top w:w="50" w:type="dxa"/>
              <w:left w:w="100" w:type="dxa"/>
            </w:tcMar>
            <w:vAlign w:val="center"/>
          </w:tcPr>
          <w:p w14:paraId="3142390E">
            <w:pPr>
              <w:spacing w:before="0" w:after="0" w:line="336" w:lineRule="auto"/>
              <w:ind w:left="336"/>
              <w:jc w:val="center"/>
            </w:pPr>
            <w:r>
              <w:rPr>
                <w:rFonts w:ascii="Times New Roman" w:hAnsi="Times New Roman"/>
                <w:b w:val="0"/>
                <w:i w:val="0"/>
                <w:color w:val="000000"/>
                <w:sz w:val="24"/>
              </w:rPr>
              <w:t>2.4.29</w:t>
            </w:r>
          </w:p>
        </w:tc>
        <w:tc>
          <w:tcPr>
            <w:tcW w:w="13026" w:type="dxa"/>
            <w:tcMar>
              <w:top w:w="50" w:type="dxa"/>
              <w:left w:w="100" w:type="dxa"/>
            </w:tcMar>
            <w:vAlign w:val="center"/>
          </w:tcPr>
          <w:p w14:paraId="7FA774DA">
            <w:pPr>
              <w:spacing w:before="0" w:after="0" w:line="336" w:lineRule="auto"/>
              <w:ind w:left="336"/>
              <w:jc w:val="both"/>
            </w:pPr>
            <w:r>
              <w:rPr>
                <w:rFonts w:ascii="Times New Roman" w:hAnsi="Times New Roman"/>
                <w:b w:val="0"/>
                <w:i w:val="0"/>
                <w:color w:val="000000"/>
                <w:sz w:val="24"/>
              </w:rPr>
              <w:t xml:space="preserve">###Par###Имена существительные во множественном числе, образованные по правилу и исключения </w:t>
            </w:r>
          </w:p>
        </w:tc>
      </w:tr>
      <w:tr w14:paraId="7063D84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9" w:type="dxa"/>
            <w:tcMar>
              <w:top w:w="50" w:type="dxa"/>
              <w:left w:w="100" w:type="dxa"/>
            </w:tcMar>
            <w:vAlign w:val="center"/>
          </w:tcPr>
          <w:p w14:paraId="22030E0B">
            <w:pPr>
              <w:spacing w:before="0" w:after="0" w:line="336" w:lineRule="auto"/>
              <w:ind w:left="336"/>
              <w:jc w:val="center"/>
            </w:pPr>
            <w:r>
              <w:rPr>
                <w:rFonts w:ascii="Times New Roman" w:hAnsi="Times New Roman"/>
                <w:b w:val="0"/>
                <w:i w:val="0"/>
                <w:color w:val="000000"/>
                <w:sz w:val="24"/>
              </w:rPr>
              <w:t>2.4.30</w:t>
            </w:r>
          </w:p>
        </w:tc>
        <w:tc>
          <w:tcPr>
            <w:tcW w:w="13026" w:type="dxa"/>
            <w:tcMar>
              <w:top w:w="50" w:type="dxa"/>
              <w:left w:w="100" w:type="dxa"/>
            </w:tcMar>
            <w:vAlign w:val="center"/>
          </w:tcPr>
          <w:p w14:paraId="5C1EACEE">
            <w:pPr>
              <w:spacing w:before="0" w:after="0" w:line="336" w:lineRule="auto"/>
              <w:ind w:left="336"/>
              <w:jc w:val="both"/>
            </w:pPr>
            <w:r>
              <w:rPr>
                <w:rFonts w:ascii="Times New Roman" w:hAnsi="Times New Roman"/>
                <w:b w:val="0"/>
                <w:i w:val="0"/>
                <w:color w:val="000000"/>
                <w:sz w:val="24"/>
              </w:rPr>
              <w:t xml:space="preserve">###Par###Неисчисляемые имена существительные, имеющие форму только множественного числа </w:t>
            </w:r>
          </w:p>
        </w:tc>
      </w:tr>
      <w:tr w14:paraId="1BC1D69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9" w:type="dxa"/>
            <w:tcMar>
              <w:top w:w="50" w:type="dxa"/>
              <w:left w:w="100" w:type="dxa"/>
            </w:tcMar>
            <w:vAlign w:val="center"/>
          </w:tcPr>
          <w:p w14:paraId="75614AA9">
            <w:pPr>
              <w:spacing w:before="0" w:after="0" w:line="336" w:lineRule="auto"/>
              <w:ind w:left="336"/>
              <w:jc w:val="center"/>
            </w:pPr>
            <w:r>
              <w:rPr>
                <w:rFonts w:ascii="Times New Roman" w:hAnsi="Times New Roman"/>
                <w:b w:val="0"/>
                <w:i w:val="0"/>
                <w:color w:val="000000"/>
                <w:sz w:val="24"/>
              </w:rPr>
              <w:t>2.4.31</w:t>
            </w:r>
          </w:p>
        </w:tc>
        <w:tc>
          <w:tcPr>
            <w:tcW w:w="13026" w:type="dxa"/>
            <w:tcMar>
              <w:top w:w="50" w:type="dxa"/>
              <w:left w:w="100" w:type="dxa"/>
            </w:tcMar>
            <w:vAlign w:val="center"/>
          </w:tcPr>
          <w:p w14:paraId="7C95C89E">
            <w:pPr>
              <w:spacing w:before="0" w:after="0" w:line="336" w:lineRule="auto"/>
              <w:ind w:left="336"/>
              <w:jc w:val="both"/>
            </w:pPr>
            <w:r>
              <w:rPr>
                <w:rFonts w:ascii="Times New Roman" w:hAnsi="Times New Roman"/>
                <w:b w:val="0"/>
                <w:i w:val="0"/>
                <w:color w:val="000000"/>
                <w:sz w:val="24"/>
              </w:rPr>
              <w:t xml:space="preserve">###Par###Притяжательный падеж имён существительных </w:t>
            </w:r>
          </w:p>
        </w:tc>
      </w:tr>
      <w:tr w14:paraId="7A0C3EB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9" w:type="dxa"/>
            <w:tcMar>
              <w:top w:w="50" w:type="dxa"/>
              <w:left w:w="100" w:type="dxa"/>
            </w:tcMar>
            <w:vAlign w:val="center"/>
          </w:tcPr>
          <w:p w14:paraId="4E60BDEB">
            <w:pPr>
              <w:spacing w:before="0" w:after="0" w:line="336" w:lineRule="auto"/>
              <w:ind w:left="336"/>
              <w:jc w:val="center"/>
            </w:pPr>
            <w:r>
              <w:rPr>
                <w:rFonts w:ascii="Times New Roman" w:hAnsi="Times New Roman"/>
                <w:b w:val="0"/>
                <w:i w:val="0"/>
                <w:color w:val="000000"/>
                <w:sz w:val="24"/>
              </w:rPr>
              <w:t>2.4.32</w:t>
            </w:r>
          </w:p>
        </w:tc>
        <w:tc>
          <w:tcPr>
            <w:tcW w:w="13026" w:type="dxa"/>
            <w:tcMar>
              <w:top w:w="50" w:type="dxa"/>
              <w:left w:w="100" w:type="dxa"/>
            </w:tcMar>
            <w:vAlign w:val="center"/>
          </w:tcPr>
          <w:p w14:paraId="050793F6">
            <w:pPr>
              <w:spacing w:before="0" w:after="0" w:line="336" w:lineRule="auto"/>
              <w:ind w:left="336"/>
              <w:jc w:val="both"/>
            </w:pPr>
            <w:r>
              <w:rPr>
                <w:rFonts w:ascii="Times New Roman" w:hAnsi="Times New Roman"/>
                <w:b w:val="0"/>
                <w:i w:val="0"/>
                <w:color w:val="000000"/>
                <w:sz w:val="24"/>
              </w:rPr>
              <w:t>###Par###Имена прилагательные и наречия в положительной, сравнительной и превосходной степенях, образованные по правилу и исключения</w:t>
            </w:r>
          </w:p>
        </w:tc>
      </w:tr>
      <w:tr w14:paraId="5866B0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9" w:type="dxa"/>
            <w:tcMar>
              <w:top w:w="50" w:type="dxa"/>
              <w:left w:w="100" w:type="dxa"/>
            </w:tcMar>
            <w:vAlign w:val="center"/>
          </w:tcPr>
          <w:p w14:paraId="771BD68B">
            <w:pPr>
              <w:spacing w:before="0" w:after="0" w:line="336" w:lineRule="auto"/>
              <w:ind w:left="336"/>
              <w:jc w:val="center"/>
            </w:pPr>
            <w:r>
              <w:rPr>
                <w:rFonts w:ascii="Times New Roman" w:hAnsi="Times New Roman"/>
                <w:b w:val="0"/>
                <w:i w:val="0"/>
                <w:color w:val="000000"/>
                <w:sz w:val="24"/>
              </w:rPr>
              <w:t>2.4.33</w:t>
            </w:r>
          </w:p>
        </w:tc>
        <w:tc>
          <w:tcPr>
            <w:tcW w:w="13026" w:type="dxa"/>
            <w:tcMar>
              <w:top w:w="50" w:type="dxa"/>
              <w:left w:w="100" w:type="dxa"/>
            </w:tcMar>
            <w:vAlign w:val="center"/>
          </w:tcPr>
          <w:p w14:paraId="40467BB1">
            <w:pPr>
              <w:spacing w:before="0" w:after="0" w:line="336" w:lineRule="auto"/>
              <w:ind w:left="336"/>
              <w:jc w:val="both"/>
            </w:pPr>
            <w:r>
              <w:rPr>
                <w:rFonts w:ascii="Times New Roman" w:hAnsi="Times New Roman"/>
                <w:b w:val="0"/>
                <w:i w:val="0"/>
                <w:color w:val="000000"/>
                <w:sz w:val="24"/>
              </w:rPr>
              <w:t>###Par###Порядок следования нескольких прилагательных (мнение – размер – возраст – цвет – происхождение)</w:t>
            </w:r>
          </w:p>
        </w:tc>
      </w:tr>
      <w:tr w14:paraId="386DFFB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9" w:type="dxa"/>
            <w:tcMar>
              <w:top w:w="50" w:type="dxa"/>
              <w:left w:w="100" w:type="dxa"/>
            </w:tcMar>
            <w:vAlign w:val="center"/>
          </w:tcPr>
          <w:p w14:paraId="65A478E5">
            <w:pPr>
              <w:spacing w:before="0" w:after="0" w:line="336" w:lineRule="auto"/>
              <w:ind w:left="336"/>
              <w:jc w:val="center"/>
            </w:pPr>
            <w:r>
              <w:rPr>
                <w:rFonts w:ascii="Times New Roman" w:hAnsi="Times New Roman"/>
                <w:b w:val="0"/>
                <w:i w:val="0"/>
                <w:color w:val="000000"/>
                <w:sz w:val="24"/>
              </w:rPr>
              <w:t>2.4.34</w:t>
            </w:r>
          </w:p>
        </w:tc>
        <w:tc>
          <w:tcPr>
            <w:tcW w:w="13026" w:type="dxa"/>
            <w:tcMar>
              <w:top w:w="50" w:type="dxa"/>
              <w:left w:w="100" w:type="dxa"/>
            </w:tcMar>
            <w:vAlign w:val="center"/>
          </w:tcPr>
          <w:p w14:paraId="22952F51">
            <w:pPr>
              <w:spacing w:before="0" w:after="0" w:line="336" w:lineRule="auto"/>
              <w:ind w:left="336"/>
              <w:jc w:val="both"/>
            </w:pPr>
            <w:r>
              <w:rPr>
                <w:rFonts w:ascii="Times New Roman" w:hAnsi="Times New Roman"/>
                <w:b w:val="0"/>
                <w:i w:val="0"/>
                <w:color w:val="000000"/>
                <w:sz w:val="24"/>
              </w:rPr>
              <w:t xml:space="preserve">###Par###Слова, выражающие количество (many/much, </w:t>
            </w:r>
            <w:r>
              <w:rPr>
                <w:rFonts w:ascii="Times New Roman" w:hAnsi="Times New Roman"/>
                <w:b w:val="0"/>
                <w:i/>
                <w:color w:val="000000"/>
                <w:sz w:val="24"/>
              </w:rPr>
              <w:t>little/a little</w:t>
            </w:r>
            <w:r>
              <w:rPr>
                <w:rFonts w:ascii="Times New Roman" w:hAnsi="Times New Roman"/>
                <w:b w:val="0"/>
                <w:i w:val="0"/>
                <w:color w:val="000000"/>
                <w:sz w:val="24"/>
              </w:rPr>
              <w:t xml:space="preserve">, </w:t>
            </w:r>
            <w:r>
              <w:rPr>
                <w:rFonts w:ascii="Times New Roman" w:hAnsi="Times New Roman"/>
                <w:b w:val="0"/>
                <w:i/>
                <w:color w:val="000000"/>
                <w:sz w:val="24"/>
              </w:rPr>
              <w:t>few/a few</w:t>
            </w:r>
            <w:r>
              <w:rPr>
                <w:rFonts w:ascii="Times New Roman" w:hAnsi="Times New Roman"/>
                <w:b w:val="0"/>
                <w:i w:val="0"/>
                <w:color w:val="000000"/>
                <w:sz w:val="24"/>
              </w:rPr>
              <w:t xml:space="preserve">, </w:t>
            </w:r>
            <w:r>
              <w:rPr>
                <w:rFonts w:ascii="Times New Roman" w:hAnsi="Times New Roman"/>
                <w:b w:val="0"/>
                <w:i/>
                <w:color w:val="000000"/>
                <w:sz w:val="24"/>
              </w:rPr>
              <w:t>a lot of</w:t>
            </w:r>
            <w:r>
              <w:rPr>
                <w:rFonts w:ascii="Times New Roman" w:hAnsi="Times New Roman"/>
                <w:b w:val="0"/>
                <w:i w:val="0"/>
                <w:color w:val="000000"/>
                <w:sz w:val="24"/>
              </w:rPr>
              <w:t>)</w:t>
            </w:r>
          </w:p>
        </w:tc>
      </w:tr>
      <w:tr w14:paraId="52D794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9" w:type="dxa"/>
            <w:tcMar>
              <w:top w:w="50" w:type="dxa"/>
              <w:left w:w="100" w:type="dxa"/>
            </w:tcMar>
            <w:vAlign w:val="center"/>
          </w:tcPr>
          <w:p w14:paraId="5BC3AAA1">
            <w:pPr>
              <w:spacing w:before="0" w:after="0" w:line="336" w:lineRule="auto"/>
              <w:ind w:left="336"/>
              <w:jc w:val="center"/>
            </w:pPr>
            <w:r>
              <w:rPr>
                <w:rFonts w:ascii="Times New Roman" w:hAnsi="Times New Roman"/>
                <w:b w:val="0"/>
                <w:i w:val="0"/>
                <w:color w:val="000000"/>
                <w:sz w:val="24"/>
              </w:rPr>
              <w:t>2.4.35</w:t>
            </w:r>
          </w:p>
        </w:tc>
        <w:tc>
          <w:tcPr>
            <w:tcW w:w="13026" w:type="dxa"/>
            <w:tcMar>
              <w:top w:w="50" w:type="dxa"/>
              <w:left w:w="100" w:type="dxa"/>
            </w:tcMar>
            <w:vAlign w:val="center"/>
          </w:tcPr>
          <w:p w14:paraId="176D8364">
            <w:pPr>
              <w:spacing w:before="0" w:after="0" w:line="336" w:lineRule="auto"/>
              <w:ind w:left="336"/>
              <w:jc w:val="both"/>
            </w:pPr>
            <w:r>
              <w:rPr>
                <w:rFonts w:ascii="Times New Roman" w:hAnsi="Times New Roman"/>
                <w:b w:val="0"/>
                <w:i w:val="0"/>
                <w:color w:val="000000"/>
                <w:sz w:val="24"/>
              </w:rPr>
              <w:t>###Par###</w:t>
            </w:r>
            <w:r>
              <w:rPr>
                <w:rFonts w:ascii="Times New Roman" w:hAnsi="Times New Roman"/>
                <w:b w:val="0"/>
                <w:i w:val="0"/>
                <w:color w:val="000000"/>
                <w:spacing w:val="-4"/>
                <w:sz w:val="24"/>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Pr>
                <w:rFonts w:ascii="Times New Roman" w:hAnsi="Times New Roman"/>
                <w:b w:val="0"/>
                <w:i/>
                <w:color w:val="000000"/>
                <w:spacing w:val="-4"/>
                <w:sz w:val="24"/>
              </w:rPr>
              <w:t>none</w:t>
            </w:r>
            <w:r>
              <w:rPr>
                <w:rFonts w:ascii="Times New Roman" w:hAnsi="Times New Roman"/>
                <w:b w:val="0"/>
                <w:i w:val="0"/>
                <w:color w:val="000000"/>
                <w:spacing w:val="-4"/>
                <w:sz w:val="24"/>
              </w:rPr>
              <w:t xml:space="preserve">, </w:t>
            </w:r>
            <w:r>
              <w:rPr>
                <w:rFonts w:ascii="Times New Roman" w:hAnsi="Times New Roman"/>
                <w:b w:val="0"/>
                <w:i/>
                <w:color w:val="000000"/>
                <w:spacing w:val="-4"/>
                <w:sz w:val="24"/>
              </w:rPr>
              <w:t>no</w:t>
            </w:r>
            <w:r>
              <w:rPr>
                <w:rFonts w:ascii="Times New Roman" w:hAnsi="Times New Roman"/>
                <w:b w:val="0"/>
                <w:i w:val="0"/>
                <w:color w:val="000000"/>
                <w:spacing w:val="-4"/>
                <w:sz w:val="24"/>
              </w:rPr>
              <w:t xml:space="preserve"> и производные последнего (</w:t>
            </w:r>
            <w:r>
              <w:rPr>
                <w:rFonts w:ascii="Times New Roman" w:hAnsi="Times New Roman"/>
                <w:b w:val="0"/>
                <w:i/>
                <w:color w:val="000000"/>
                <w:spacing w:val="-4"/>
                <w:sz w:val="24"/>
              </w:rPr>
              <w:t>nobody</w:t>
            </w:r>
            <w:r>
              <w:rPr>
                <w:rFonts w:ascii="Times New Roman" w:hAnsi="Times New Roman"/>
                <w:b w:val="0"/>
                <w:i w:val="0"/>
                <w:color w:val="000000"/>
                <w:spacing w:val="-4"/>
                <w:sz w:val="24"/>
              </w:rPr>
              <w:t xml:space="preserve">, </w:t>
            </w:r>
            <w:r>
              <w:rPr>
                <w:rFonts w:ascii="Times New Roman" w:hAnsi="Times New Roman"/>
                <w:b w:val="0"/>
                <w:i/>
                <w:color w:val="000000"/>
                <w:spacing w:val="-4"/>
                <w:sz w:val="24"/>
              </w:rPr>
              <w:t>nothing</w:t>
            </w:r>
            <w:r>
              <w:rPr>
                <w:rFonts w:ascii="Times New Roman" w:hAnsi="Times New Roman"/>
                <w:b w:val="0"/>
                <w:i w:val="0"/>
                <w:color w:val="000000"/>
                <w:spacing w:val="-4"/>
                <w:sz w:val="24"/>
              </w:rPr>
              <w:t xml:space="preserve">, etc.) </w:t>
            </w:r>
          </w:p>
        </w:tc>
      </w:tr>
      <w:tr w14:paraId="151AC5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9" w:type="dxa"/>
            <w:tcMar>
              <w:top w:w="50" w:type="dxa"/>
              <w:left w:w="100" w:type="dxa"/>
            </w:tcMar>
            <w:vAlign w:val="center"/>
          </w:tcPr>
          <w:p w14:paraId="51B2A6FB">
            <w:pPr>
              <w:spacing w:before="0" w:after="0" w:line="336" w:lineRule="auto"/>
              <w:ind w:left="336"/>
              <w:jc w:val="center"/>
            </w:pPr>
            <w:r>
              <w:rPr>
                <w:rFonts w:ascii="Times New Roman" w:hAnsi="Times New Roman"/>
                <w:b w:val="0"/>
                <w:i w:val="0"/>
                <w:color w:val="000000"/>
                <w:sz w:val="24"/>
              </w:rPr>
              <w:t>2.4.36</w:t>
            </w:r>
          </w:p>
        </w:tc>
        <w:tc>
          <w:tcPr>
            <w:tcW w:w="13026" w:type="dxa"/>
            <w:tcMar>
              <w:top w:w="50" w:type="dxa"/>
              <w:left w:w="100" w:type="dxa"/>
            </w:tcMar>
            <w:vAlign w:val="center"/>
          </w:tcPr>
          <w:p w14:paraId="2582EB03">
            <w:pPr>
              <w:spacing w:before="0" w:after="0" w:line="336" w:lineRule="auto"/>
              <w:ind w:left="336"/>
              <w:jc w:val="both"/>
            </w:pPr>
            <w:r>
              <w:rPr>
                <w:rFonts w:ascii="Times New Roman" w:hAnsi="Times New Roman"/>
                <w:b w:val="0"/>
                <w:i w:val="0"/>
                <w:color w:val="000000"/>
                <w:sz w:val="24"/>
              </w:rPr>
              <w:t xml:space="preserve">###Par###Количественные и порядковые числительные </w:t>
            </w:r>
          </w:p>
        </w:tc>
      </w:tr>
      <w:tr w14:paraId="7026320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9" w:type="dxa"/>
            <w:tcMar>
              <w:top w:w="50" w:type="dxa"/>
              <w:left w:w="100" w:type="dxa"/>
            </w:tcMar>
            <w:vAlign w:val="center"/>
          </w:tcPr>
          <w:p w14:paraId="03A6B81B">
            <w:pPr>
              <w:spacing w:before="0" w:after="0" w:line="336" w:lineRule="auto"/>
              <w:ind w:left="336"/>
              <w:jc w:val="center"/>
            </w:pPr>
            <w:r>
              <w:rPr>
                <w:rFonts w:ascii="Times New Roman" w:hAnsi="Times New Roman"/>
                <w:b w:val="0"/>
                <w:i w:val="0"/>
                <w:color w:val="000000"/>
                <w:sz w:val="24"/>
              </w:rPr>
              <w:t>2.4.37</w:t>
            </w:r>
          </w:p>
        </w:tc>
        <w:tc>
          <w:tcPr>
            <w:tcW w:w="13026" w:type="dxa"/>
            <w:tcMar>
              <w:top w:w="50" w:type="dxa"/>
              <w:left w:w="100" w:type="dxa"/>
            </w:tcMar>
            <w:vAlign w:val="center"/>
          </w:tcPr>
          <w:p w14:paraId="2D287FD1">
            <w:pPr>
              <w:spacing w:before="0" w:after="0" w:line="336" w:lineRule="auto"/>
              <w:ind w:left="336"/>
              <w:jc w:val="both"/>
            </w:pPr>
            <w:r>
              <w:rPr>
                <w:rFonts w:ascii="Times New Roman" w:hAnsi="Times New Roman"/>
                <w:b w:val="0"/>
                <w:i w:val="0"/>
                <w:color w:val="000000"/>
                <w:sz w:val="24"/>
              </w:rPr>
              <w:t xml:space="preserve">###Par###Предлоги места, времени, направления; предлоги, употребляемые с глаголами в страдательном залоге </w:t>
            </w:r>
          </w:p>
        </w:tc>
      </w:tr>
      <w:tr w14:paraId="50CEE7A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9" w:type="dxa"/>
            <w:tcMar>
              <w:top w:w="50" w:type="dxa"/>
              <w:left w:w="100" w:type="dxa"/>
            </w:tcMar>
            <w:vAlign w:val="center"/>
          </w:tcPr>
          <w:p w14:paraId="1C9EE681">
            <w:pPr>
              <w:spacing w:before="0" w:after="0" w:line="336" w:lineRule="auto"/>
              <w:ind w:left="336"/>
              <w:jc w:val="center"/>
            </w:pPr>
            <w:r>
              <w:rPr>
                <w:rFonts w:ascii="Times New Roman" w:hAnsi="Times New Roman"/>
                <w:b w:val="0"/>
                <w:i w:val="0"/>
                <w:color w:val="000000"/>
                <w:sz w:val="24"/>
              </w:rPr>
              <w:t>3</w:t>
            </w:r>
          </w:p>
        </w:tc>
        <w:tc>
          <w:tcPr>
            <w:tcW w:w="13026" w:type="dxa"/>
            <w:tcMar>
              <w:top w:w="50" w:type="dxa"/>
              <w:left w:w="100" w:type="dxa"/>
            </w:tcMar>
            <w:vAlign w:val="center"/>
          </w:tcPr>
          <w:p w14:paraId="286DDA0B">
            <w:pPr>
              <w:spacing w:before="0" w:after="0" w:line="336" w:lineRule="auto"/>
              <w:ind w:left="336"/>
              <w:jc w:val="both"/>
            </w:pPr>
            <w:r>
              <w:rPr>
                <w:rFonts w:ascii="Times New Roman" w:hAnsi="Times New Roman"/>
                <w:b w:val="0"/>
                <w:i w:val="0"/>
                <w:color w:val="000000"/>
                <w:sz w:val="24"/>
              </w:rPr>
              <w:t>###Par###Социокультурные знания и умения</w:t>
            </w:r>
          </w:p>
        </w:tc>
      </w:tr>
      <w:tr w14:paraId="3FFE15E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9" w:type="dxa"/>
            <w:tcMar>
              <w:top w:w="50" w:type="dxa"/>
              <w:left w:w="100" w:type="dxa"/>
            </w:tcMar>
            <w:vAlign w:val="center"/>
          </w:tcPr>
          <w:p w14:paraId="336FCA65">
            <w:pPr>
              <w:spacing w:before="0" w:after="0" w:line="336" w:lineRule="auto"/>
              <w:ind w:left="336"/>
              <w:jc w:val="center"/>
            </w:pPr>
            <w:r>
              <w:rPr>
                <w:rFonts w:ascii="Times New Roman" w:hAnsi="Times New Roman"/>
                <w:b w:val="0"/>
                <w:i w:val="0"/>
                <w:color w:val="000000"/>
                <w:sz w:val="24"/>
              </w:rPr>
              <w:t>3.1</w:t>
            </w:r>
          </w:p>
        </w:tc>
        <w:tc>
          <w:tcPr>
            <w:tcW w:w="13026" w:type="dxa"/>
            <w:tcMar>
              <w:top w:w="50" w:type="dxa"/>
              <w:left w:w="100" w:type="dxa"/>
            </w:tcMar>
            <w:vAlign w:val="center"/>
          </w:tcPr>
          <w:p w14:paraId="0729F13D">
            <w:pPr>
              <w:spacing w:before="0" w:after="0" w:line="336" w:lineRule="auto"/>
              <w:ind w:left="336"/>
              <w:jc w:val="both"/>
            </w:pPr>
            <w:r>
              <w:rPr>
                <w:rFonts w:ascii="Times New Roman" w:hAnsi="Times New Roman"/>
                <w:b w:val="0"/>
                <w:i w:val="0"/>
                <w:color w:val="000000"/>
                <w:sz w:val="24"/>
              </w:rPr>
              <w:t>###Par###</w:t>
            </w:r>
            <w:r>
              <w:rPr>
                <w:rFonts w:ascii="Times New Roman" w:hAnsi="Times New Roman"/>
                <w:b w:val="0"/>
                <w:i w:val="0"/>
                <w:color w:val="000000"/>
                <w:spacing w:val="-3"/>
                <w:sz w:val="24"/>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w:t>
            </w:r>
          </w:p>
        </w:tc>
      </w:tr>
      <w:tr w14:paraId="0CFF20F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9" w:type="dxa"/>
            <w:tcMar>
              <w:top w:w="50" w:type="dxa"/>
              <w:left w:w="100" w:type="dxa"/>
            </w:tcMar>
            <w:vAlign w:val="center"/>
          </w:tcPr>
          <w:p w14:paraId="6FA7E340">
            <w:pPr>
              <w:spacing w:before="0" w:after="0" w:line="336" w:lineRule="auto"/>
              <w:ind w:left="336"/>
              <w:jc w:val="center"/>
            </w:pPr>
            <w:r>
              <w:rPr>
                <w:rFonts w:ascii="Times New Roman" w:hAnsi="Times New Roman"/>
                <w:b w:val="0"/>
                <w:i w:val="0"/>
                <w:color w:val="000000"/>
                <w:sz w:val="24"/>
              </w:rPr>
              <w:t>3.2</w:t>
            </w:r>
          </w:p>
        </w:tc>
        <w:tc>
          <w:tcPr>
            <w:tcW w:w="13026" w:type="dxa"/>
            <w:tcMar>
              <w:top w:w="50" w:type="dxa"/>
              <w:left w:w="100" w:type="dxa"/>
            </w:tcMar>
            <w:vAlign w:val="center"/>
          </w:tcPr>
          <w:p w14:paraId="60460CF1">
            <w:pPr>
              <w:spacing w:before="0" w:after="0" w:line="336" w:lineRule="auto"/>
              <w:ind w:left="336"/>
              <w:jc w:val="both"/>
            </w:pPr>
            <w:r>
              <w:rPr>
                <w:rFonts w:ascii="Times New Roman" w:hAnsi="Times New Roman"/>
                <w:b w:val="0"/>
                <w:i w:val="0"/>
                <w:color w:val="000000"/>
                <w:sz w:val="24"/>
              </w:rPr>
              <w:t>###Par###Знание и использование в устной и письменной речи наиболее употребительной тематической фоновой лексики родной страны и страны (стран)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tc>
      </w:tr>
      <w:tr w14:paraId="70B4656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9" w:type="dxa"/>
            <w:tcMar>
              <w:top w:w="50" w:type="dxa"/>
              <w:left w:w="100" w:type="dxa"/>
            </w:tcMar>
            <w:vAlign w:val="center"/>
          </w:tcPr>
          <w:p w14:paraId="508EA4A0">
            <w:pPr>
              <w:spacing w:before="0" w:after="0" w:line="336" w:lineRule="auto"/>
              <w:ind w:left="336"/>
              <w:jc w:val="center"/>
            </w:pPr>
            <w:r>
              <w:rPr>
                <w:rFonts w:ascii="Times New Roman" w:hAnsi="Times New Roman"/>
                <w:b w:val="0"/>
                <w:i w:val="0"/>
                <w:color w:val="000000"/>
                <w:sz w:val="24"/>
              </w:rPr>
              <w:t>3.3</w:t>
            </w:r>
          </w:p>
        </w:tc>
        <w:tc>
          <w:tcPr>
            <w:tcW w:w="13026" w:type="dxa"/>
            <w:tcMar>
              <w:top w:w="50" w:type="dxa"/>
              <w:left w:w="100" w:type="dxa"/>
            </w:tcMar>
            <w:vAlign w:val="center"/>
          </w:tcPr>
          <w:p w14:paraId="43852318">
            <w:pPr>
              <w:spacing w:before="0" w:after="0" w:line="336" w:lineRule="auto"/>
              <w:ind w:left="336"/>
              <w:jc w:val="both"/>
            </w:pPr>
            <w:r>
              <w:rPr>
                <w:rFonts w:ascii="Times New Roman" w:hAnsi="Times New Roman"/>
                <w:b w:val="0"/>
                <w:i w:val="0"/>
                <w:color w:val="000000"/>
                <w:sz w:val="24"/>
              </w:rPr>
              <w:t>###Par###Владение основными сведениями о социокультурном портрете и культурном наследии страны (стран), говорящих на английском языке</w:t>
            </w:r>
          </w:p>
        </w:tc>
      </w:tr>
      <w:tr w14:paraId="5696CA8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9" w:type="dxa"/>
            <w:tcMar>
              <w:top w:w="50" w:type="dxa"/>
              <w:left w:w="100" w:type="dxa"/>
            </w:tcMar>
            <w:vAlign w:val="center"/>
          </w:tcPr>
          <w:p w14:paraId="3C171C3D">
            <w:pPr>
              <w:spacing w:before="0" w:after="0" w:line="336" w:lineRule="auto"/>
              <w:ind w:left="336"/>
              <w:jc w:val="center"/>
            </w:pPr>
            <w:r>
              <w:rPr>
                <w:rFonts w:ascii="Times New Roman" w:hAnsi="Times New Roman"/>
                <w:b w:val="0"/>
                <w:i w:val="0"/>
                <w:color w:val="000000"/>
                <w:sz w:val="24"/>
              </w:rPr>
              <w:t>3.4</w:t>
            </w:r>
          </w:p>
        </w:tc>
        <w:tc>
          <w:tcPr>
            <w:tcW w:w="13026" w:type="dxa"/>
            <w:tcMar>
              <w:top w:w="50" w:type="dxa"/>
              <w:left w:w="100" w:type="dxa"/>
            </w:tcMar>
            <w:vAlign w:val="center"/>
          </w:tcPr>
          <w:p w14:paraId="1C4B867B">
            <w:pPr>
              <w:spacing w:before="0" w:after="0" w:line="336" w:lineRule="auto"/>
              <w:ind w:left="336"/>
              <w:jc w:val="both"/>
            </w:pPr>
            <w:r>
              <w:rPr>
                <w:rFonts w:ascii="Times New Roman" w:hAnsi="Times New Roman"/>
                <w:b w:val="0"/>
                <w:i w:val="0"/>
                <w:color w:val="000000"/>
                <w:sz w:val="24"/>
              </w:rPr>
              <w:t>###Par###Понимание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tc>
      </w:tr>
      <w:tr w14:paraId="1885B4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9" w:type="dxa"/>
            <w:tcMar>
              <w:top w:w="50" w:type="dxa"/>
              <w:left w:w="100" w:type="dxa"/>
            </w:tcMar>
            <w:vAlign w:val="center"/>
          </w:tcPr>
          <w:p w14:paraId="1CE0F1AF">
            <w:pPr>
              <w:spacing w:before="0" w:after="0" w:line="336" w:lineRule="auto"/>
              <w:ind w:left="336"/>
              <w:jc w:val="center"/>
            </w:pPr>
            <w:r>
              <w:rPr>
                <w:rFonts w:ascii="Times New Roman" w:hAnsi="Times New Roman"/>
                <w:b w:val="0"/>
                <w:i w:val="0"/>
                <w:color w:val="000000"/>
                <w:sz w:val="24"/>
              </w:rPr>
              <w:t>3.5</w:t>
            </w:r>
          </w:p>
        </w:tc>
        <w:tc>
          <w:tcPr>
            <w:tcW w:w="13026" w:type="dxa"/>
            <w:tcMar>
              <w:top w:w="50" w:type="dxa"/>
              <w:left w:w="100" w:type="dxa"/>
            </w:tcMar>
            <w:vAlign w:val="center"/>
          </w:tcPr>
          <w:p w14:paraId="78B0140B">
            <w:pPr>
              <w:spacing w:before="0" w:after="0" w:line="336" w:lineRule="auto"/>
              <w:ind w:left="336"/>
              <w:jc w:val="both"/>
            </w:pPr>
            <w:r>
              <w:rPr>
                <w:rFonts w:ascii="Times New Roman" w:hAnsi="Times New Roman"/>
                <w:b w:val="0"/>
                <w:i w:val="0"/>
                <w:color w:val="000000"/>
                <w:sz w:val="24"/>
              </w:rPr>
              <w:t>###Par###Развитие умения представлять родную страну (малую родину) и страну (страны)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tc>
      </w:tr>
      <w:tr w14:paraId="5C8F11C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9" w:type="dxa"/>
            <w:tcMar>
              <w:top w:w="50" w:type="dxa"/>
              <w:left w:w="100" w:type="dxa"/>
            </w:tcMar>
            <w:vAlign w:val="center"/>
          </w:tcPr>
          <w:p w14:paraId="7F0F1E09">
            <w:pPr>
              <w:spacing w:before="0" w:after="0" w:line="336" w:lineRule="auto"/>
              <w:ind w:left="336"/>
              <w:jc w:val="center"/>
            </w:pPr>
            <w:r>
              <w:rPr>
                <w:rFonts w:ascii="Times New Roman" w:hAnsi="Times New Roman"/>
                <w:b w:val="0"/>
                <w:i w:val="0"/>
                <w:color w:val="000000"/>
                <w:sz w:val="24"/>
              </w:rPr>
              <w:t>4</w:t>
            </w:r>
          </w:p>
        </w:tc>
        <w:tc>
          <w:tcPr>
            <w:tcW w:w="13026" w:type="dxa"/>
            <w:tcMar>
              <w:top w:w="50" w:type="dxa"/>
              <w:left w:w="100" w:type="dxa"/>
            </w:tcMar>
            <w:vAlign w:val="center"/>
          </w:tcPr>
          <w:p w14:paraId="4B63A135">
            <w:pPr>
              <w:spacing w:before="0" w:after="0" w:line="336" w:lineRule="auto"/>
              <w:ind w:left="336"/>
              <w:jc w:val="both"/>
            </w:pPr>
            <w:r>
              <w:rPr>
                <w:rFonts w:ascii="Times New Roman" w:hAnsi="Times New Roman"/>
                <w:b w:val="0"/>
                <w:i w:val="0"/>
                <w:color w:val="000000"/>
                <w:sz w:val="24"/>
              </w:rPr>
              <w:t>###Par###Компенсаторные умения</w:t>
            </w:r>
          </w:p>
        </w:tc>
      </w:tr>
      <w:tr w14:paraId="06F369C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9" w:type="dxa"/>
            <w:tcMar>
              <w:top w:w="50" w:type="dxa"/>
              <w:left w:w="100" w:type="dxa"/>
            </w:tcMar>
            <w:vAlign w:val="center"/>
          </w:tcPr>
          <w:p w14:paraId="61D05417">
            <w:pPr>
              <w:spacing w:before="0" w:after="0" w:line="336" w:lineRule="auto"/>
              <w:ind w:left="336"/>
              <w:jc w:val="center"/>
            </w:pPr>
            <w:r>
              <w:rPr>
                <w:rFonts w:ascii="Times New Roman" w:hAnsi="Times New Roman"/>
                <w:b w:val="0"/>
                <w:i w:val="0"/>
                <w:color w:val="000000"/>
                <w:sz w:val="24"/>
              </w:rPr>
              <w:t>4.1</w:t>
            </w:r>
          </w:p>
        </w:tc>
        <w:tc>
          <w:tcPr>
            <w:tcW w:w="13026" w:type="dxa"/>
            <w:tcMar>
              <w:top w:w="50" w:type="dxa"/>
              <w:left w:w="100" w:type="dxa"/>
            </w:tcMar>
            <w:vAlign w:val="center"/>
          </w:tcPr>
          <w:p w14:paraId="14B2B2DD">
            <w:pPr>
              <w:spacing w:before="0" w:after="0" w:line="336" w:lineRule="auto"/>
              <w:ind w:left="336"/>
              <w:jc w:val="both"/>
            </w:pPr>
            <w:r>
              <w:rPr>
                <w:rFonts w:ascii="Times New Roman" w:hAnsi="Times New Roman"/>
                <w:b w:val="0"/>
                <w:i w:val="0"/>
                <w:color w:val="000000"/>
                <w:sz w:val="24"/>
              </w:rPr>
              <w:t>###Par###Овладение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p>
        </w:tc>
      </w:tr>
      <w:tr w14:paraId="3BB8FC8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9" w:type="dxa"/>
            <w:tcMar>
              <w:top w:w="50" w:type="dxa"/>
              <w:left w:w="100" w:type="dxa"/>
            </w:tcMar>
            <w:vAlign w:val="center"/>
          </w:tcPr>
          <w:p w14:paraId="07DA9DB6">
            <w:pPr>
              <w:spacing w:before="0" w:after="0" w:line="336" w:lineRule="auto"/>
              <w:ind w:left="336"/>
              <w:jc w:val="center"/>
            </w:pPr>
            <w:r>
              <w:rPr>
                <w:rFonts w:ascii="Times New Roman" w:hAnsi="Times New Roman"/>
                <w:b w:val="0"/>
                <w:i w:val="0"/>
                <w:color w:val="000000"/>
                <w:sz w:val="24"/>
              </w:rPr>
              <w:t>4.2</w:t>
            </w:r>
          </w:p>
        </w:tc>
        <w:tc>
          <w:tcPr>
            <w:tcW w:w="13026" w:type="dxa"/>
            <w:tcMar>
              <w:top w:w="50" w:type="dxa"/>
              <w:left w:w="100" w:type="dxa"/>
            </w:tcMar>
            <w:vAlign w:val="center"/>
          </w:tcPr>
          <w:p w14:paraId="32C12A92">
            <w:pPr>
              <w:spacing w:before="0" w:after="0" w:line="336" w:lineRule="auto"/>
              <w:ind w:left="336"/>
              <w:jc w:val="both"/>
            </w:pPr>
            <w:r>
              <w:rPr>
                <w:rFonts w:ascii="Times New Roman" w:hAnsi="Times New Roman"/>
                <w:b w:val="0"/>
                <w:i w:val="0"/>
                <w:color w:val="000000"/>
                <w:sz w:val="24"/>
              </w:rPr>
              <w:t>###Par###Развитие умения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bookmarkEnd w:id="13"/>
    </w:tbl>
    <w:p w14:paraId="13D63408"/>
    <w:p w14:paraId="02A56630">
      <w:pPr>
        <w:pStyle w:val="14"/>
        <w:keepNext w:val="0"/>
        <w:keepLines w:val="0"/>
        <w:widowControl/>
        <w:suppressLineNumbers w:val="0"/>
        <w:pBdr>
          <w:top w:val="none" w:color="auto" w:sz="0" w:space="0"/>
          <w:bottom w:val="none" w:color="auto" w:sz="0" w:space="0"/>
        </w:pBdr>
        <w:shd w:val="clear" w:fill="FFFFFF"/>
        <w:spacing w:before="0" w:beforeAutospacing="0" w:after="0" w:afterAutospacing="0" w:line="15" w:lineRule="atLeast"/>
        <w:ind w:left="120" w:right="0" w:firstLine="0"/>
        <w:jc w:val="left"/>
        <w:rPr>
          <w:rFonts w:ascii="Calibri" w:hAnsi="Calibri" w:cs="Calibri"/>
          <w:i w:val="0"/>
          <w:iCs w:val="0"/>
          <w:caps w:val="0"/>
          <w:color w:val="000000"/>
          <w:spacing w:val="0"/>
          <w:sz w:val="22"/>
          <w:szCs w:val="22"/>
        </w:rPr>
      </w:pPr>
      <w:r>
        <w:rPr>
          <w:rFonts w:hint="default" w:ascii="Times New Roman" w:hAnsi="Times New Roman"/>
          <w:b/>
          <w:color w:val="000000"/>
          <w:sz w:val="28"/>
          <w:lang w:val="ru-RU"/>
        </w:rPr>
        <w:t xml:space="preserve"> </w:t>
      </w:r>
      <w:r>
        <w:rPr>
          <w:rFonts w:hint="default" w:ascii="Times New Roman" w:hAnsi="Times New Roman"/>
          <w:color w:val="000000"/>
          <w:sz w:val="28"/>
          <w:lang w:val="ru-RU"/>
        </w:rPr>
        <w:t xml:space="preserve"> </w:t>
      </w:r>
      <w:r>
        <w:rPr>
          <w:rFonts w:ascii="Times New Roman" w:hAnsi="Times New Roman"/>
          <w:color w:val="000000"/>
          <w:sz w:val="28"/>
          <w:lang w:val="ru-RU"/>
        </w:rPr>
        <w:t>​</w:t>
      </w:r>
      <w:r>
        <w:rPr>
          <w:rFonts w:hint="default" w:ascii="Times New Roman" w:hAnsi="Times New Roman" w:cs="Times New Roman"/>
          <w:b/>
          <w:bCs/>
          <w:i w:val="0"/>
          <w:iCs w:val="0"/>
          <w:caps w:val="0"/>
          <w:color w:val="000000"/>
          <w:spacing w:val="0"/>
          <w:sz w:val="28"/>
          <w:szCs w:val="28"/>
          <w:shd w:val="clear" w:fill="FFFFFF"/>
        </w:rPr>
        <w:t>УЧЕБНО-МЕТОДИЧЕСКОЕ ОБЕСПЕЧЕНИЕ ОБРАЗОВАТЕЛЬНОГО ПРОЦЕССА</w:t>
      </w:r>
    </w:p>
    <w:p w14:paraId="19E7FCED">
      <w:pPr>
        <w:pStyle w:val="14"/>
        <w:keepNext w:val="0"/>
        <w:keepLines w:val="0"/>
        <w:widowControl/>
        <w:suppressLineNumbers w:val="0"/>
        <w:pBdr>
          <w:top w:val="none" w:color="auto" w:sz="0" w:space="0"/>
          <w:bottom w:val="none" w:color="auto" w:sz="0" w:space="0"/>
        </w:pBdr>
        <w:shd w:val="clear" w:fill="FFFFFF"/>
        <w:spacing w:before="0" w:beforeAutospacing="0" w:after="0" w:afterAutospacing="0" w:line="30" w:lineRule="atLeast"/>
        <w:ind w:left="120" w:right="0" w:firstLine="0"/>
        <w:jc w:val="left"/>
        <w:rPr>
          <w:rFonts w:hint="default" w:ascii="Times New Roman" w:hAnsi="Times New Roman" w:cs="Times New Roman"/>
          <w:b/>
          <w:bCs/>
          <w:i w:val="0"/>
          <w:iCs w:val="0"/>
          <w:caps w:val="0"/>
          <w:color w:val="000000"/>
          <w:spacing w:val="0"/>
          <w:sz w:val="28"/>
          <w:szCs w:val="28"/>
          <w:shd w:val="clear" w:fill="FFFFFF"/>
        </w:rPr>
      </w:pPr>
      <w:r>
        <w:rPr>
          <w:rFonts w:hint="default" w:ascii="Times New Roman" w:hAnsi="Times New Roman" w:cs="Times New Roman"/>
          <w:b/>
          <w:bCs/>
          <w:i w:val="0"/>
          <w:iCs w:val="0"/>
          <w:caps w:val="0"/>
          <w:color w:val="000000"/>
          <w:spacing w:val="0"/>
          <w:sz w:val="28"/>
          <w:szCs w:val="28"/>
          <w:shd w:val="clear" w:fill="FFFFFF"/>
        </w:rPr>
        <w:t>ОБЯЗАТЕЛЬНЫЕ УЧЕБНЫЕ МАТЕРИАЛЫ ДЛЯ УЧЕНИКА</w:t>
      </w:r>
    </w:p>
    <w:p w14:paraId="50ADA4DB">
      <w:pPr>
        <w:pStyle w:val="14"/>
        <w:keepNext w:val="0"/>
        <w:keepLines w:val="0"/>
        <w:widowControl/>
        <w:suppressLineNumbers w:val="0"/>
        <w:pBdr>
          <w:top w:val="none" w:color="auto" w:sz="0" w:space="0"/>
          <w:bottom w:val="none" w:color="auto" w:sz="0" w:space="0"/>
        </w:pBdr>
        <w:shd w:val="clear" w:fill="FFFFFF"/>
        <w:spacing w:before="0" w:beforeAutospacing="0" w:after="0" w:afterAutospacing="0" w:line="30" w:lineRule="atLeast"/>
        <w:ind w:left="120" w:right="0" w:firstLine="0"/>
        <w:jc w:val="left"/>
        <w:rPr>
          <w:rFonts w:hint="default" w:ascii="Times New Roman" w:hAnsi="Times New Roman" w:cs="Times New Roman"/>
          <w:b/>
          <w:bCs/>
          <w:i w:val="0"/>
          <w:iCs w:val="0"/>
          <w:caps w:val="0"/>
          <w:color w:val="000000"/>
          <w:spacing w:val="0"/>
          <w:sz w:val="28"/>
          <w:szCs w:val="28"/>
          <w:shd w:val="clear" w:fill="FFFFFF"/>
        </w:rPr>
      </w:pPr>
    </w:p>
    <w:p w14:paraId="55B9FACA">
      <w:pPr>
        <w:pStyle w:val="14"/>
        <w:keepNext w:val="0"/>
        <w:keepLines w:val="0"/>
        <w:widowControl/>
        <w:suppressLineNumbers w:val="0"/>
        <w:pBdr>
          <w:top w:val="none" w:color="auto" w:sz="0" w:space="0"/>
          <w:bottom w:val="none" w:color="auto" w:sz="0" w:space="0"/>
        </w:pBdr>
        <w:shd w:val="clear" w:fill="FFFFFF"/>
        <w:spacing w:before="0" w:beforeAutospacing="0" w:after="0" w:afterAutospacing="0" w:line="30" w:lineRule="atLeast"/>
        <w:ind w:left="120" w:right="0" w:firstLine="0"/>
        <w:jc w:val="left"/>
        <w:rPr>
          <w:rFonts w:hint="default" w:ascii="Times New Roman" w:hAnsi="Times New Roman" w:cs="Times New Roman"/>
          <w:b/>
          <w:bCs/>
          <w:i w:val="0"/>
          <w:iCs w:val="0"/>
          <w:caps w:val="0"/>
          <w:color w:val="000000"/>
          <w:spacing w:val="0"/>
          <w:sz w:val="28"/>
          <w:szCs w:val="28"/>
          <w:shd w:val="clear" w:fill="FFFFFF"/>
        </w:rPr>
      </w:pPr>
    </w:p>
    <w:p w14:paraId="2E96FF36">
      <w:pPr>
        <w:pStyle w:val="14"/>
        <w:keepNext w:val="0"/>
        <w:keepLines w:val="0"/>
        <w:widowControl/>
        <w:suppressLineNumbers w:val="0"/>
        <w:pBdr>
          <w:top w:val="none" w:color="auto" w:sz="0" w:space="0"/>
          <w:bottom w:val="none" w:color="auto" w:sz="0" w:space="0"/>
        </w:pBdr>
        <w:shd w:val="clear" w:fill="FFFFFF"/>
        <w:spacing w:before="0" w:beforeAutospacing="0" w:after="0" w:afterAutospacing="0" w:line="30" w:lineRule="atLeast"/>
        <w:ind w:left="120" w:right="0" w:firstLine="0"/>
        <w:jc w:val="left"/>
        <w:rPr>
          <w:rFonts w:hint="default" w:ascii="Times New Roman" w:hAnsi="Times New Roman" w:cs="Times New Roman"/>
          <w:i w:val="0"/>
          <w:iCs w:val="0"/>
          <w:caps w:val="0"/>
          <w:color w:val="000000"/>
          <w:spacing w:val="0"/>
          <w:sz w:val="28"/>
          <w:szCs w:val="28"/>
          <w:shd w:val="clear" w:fill="FFFFFF"/>
        </w:rPr>
      </w:pPr>
      <w:r>
        <w:rPr>
          <w:rFonts w:hint="default" w:ascii="Times New Roman" w:hAnsi="Times New Roman" w:cs="Times New Roman"/>
          <w:i w:val="0"/>
          <w:iCs w:val="0"/>
          <w:caps w:val="0"/>
          <w:color w:val="000000"/>
          <w:spacing w:val="0"/>
          <w:sz w:val="28"/>
          <w:szCs w:val="28"/>
          <w:shd w:val="clear" w:fill="FFFFFF"/>
        </w:rPr>
        <w:t>Английский язык, 10 класс/ Афанасьева О.В., Дули Д., Михеева И.В. и другие, Акционерное общество «Издательство «Просвещение»</w:t>
      </w:r>
    </w:p>
    <w:p w14:paraId="7AC38575">
      <w:pPr>
        <w:pStyle w:val="14"/>
        <w:keepNext w:val="0"/>
        <w:keepLines w:val="0"/>
        <w:widowControl/>
        <w:suppressLineNumbers w:val="0"/>
        <w:pBdr>
          <w:top w:val="none" w:color="auto" w:sz="0" w:space="0"/>
          <w:bottom w:val="none" w:color="auto" w:sz="0" w:space="0"/>
        </w:pBdr>
        <w:shd w:val="clear" w:fill="FFFFFF"/>
        <w:spacing w:before="0" w:beforeAutospacing="0" w:after="0" w:afterAutospacing="0" w:line="30" w:lineRule="atLeast"/>
        <w:ind w:left="120" w:right="0" w:firstLine="0"/>
        <w:jc w:val="left"/>
        <w:rPr>
          <w:rFonts w:hint="default" w:ascii="Calibri" w:hAnsi="Calibri" w:cs="Calibri"/>
          <w:i w:val="0"/>
          <w:iCs w:val="0"/>
          <w:caps w:val="0"/>
          <w:color w:val="000000"/>
          <w:spacing w:val="0"/>
          <w:sz w:val="22"/>
          <w:szCs w:val="22"/>
        </w:rPr>
      </w:pPr>
      <w:r>
        <w:rPr>
          <w:rFonts w:hint="default" w:ascii="Calibri" w:hAnsi="Calibri" w:cs="Calibri"/>
          <w:i w:val="0"/>
          <w:iCs w:val="0"/>
          <w:caps w:val="0"/>
          <w:color w:val="000000"/>
          <w:spacing w:val="0"/>
          <w:sz w:val="28"/>
          <w:szCs w:val="28"/>
          <w:shd w:val="clear" w:fill="FFFFFF"/>
        </w:rPr>
        <w:br w:type="textWrapping"/>
      </w:r>
      <w:r>
        <w:rPr>
          <w:rFonts w:hint="default" w:ascii="Times New Roman" w:hAnsi="Times New Roman" w:cs="Times New Roman"/>
          <w:i w:val="0"/>
          <w:iCs w:val="0"/>
          <w:caps w:val="0"/>
          <w:color w:val="000000"/>
          <w:spacing w:val="0"/>
          <w:sz w:val="28"/>
          <w:szCs w:val="28"/>
          <w:shd w:val="clear" w:fill="FFFFFF"/>
        </w:rPr>
        <w:t> Английский язык, 11 класс/ Афанасьева О.В., Дули Д., Михеева И.В. и другие, Акционерное общество «Издательство «Просвещение»‌​</w:t>
      </w:r>
    </w:p>
    <w:p w14:paraId="0BB72849">
      <w:pPr>
        <w:pStyle w:val="14"/>
        <w:keepNext w:val="0"/>
        <w:keepLines w:val="0"/>
        <w:widowControl/>
        <w:suppressLineNumbers w:val="0"/>
        <w:pBdr>
          <w:top w:val="none" w:color="auto" w:sz="0" w:space="0"/>
          <w:bottom w:val="none" w:color="auto" w:sz="0" w:space="0"/>
        </w:pBdr>
        <w:shd w:val="clear" w:fill="FFFFFF"/>
        <w:spacing w:before="0" w:beforeAutospacing="0" w:after="0" w:afterAutospacing="0" w:line="30" w:lineRule="atLeast"/>
        <w:ind w:left="120" w:right="0" w:firstLine="0"/>
        <w:jc w:val="left"/>
        <w:rPr>
          <w:rFonts w:hint="default" w:ascii="Calibri" w:hAnsi="Calibri" w:cs="Calibri"/>
          <w:i w:val="0"/>
          <w:iCs w:val="0"/>
          <w:caps w:val="0"/>
          <w:color w:val="000000"/>
          <w:spacing w:val="0"/>
          <w:sz w:val="22"/>
          <w:szCs w:val="22"/>
        </w:rPr>
      </w:pPr>
      <w:r>
        <w:rPr>
          <w:rFonts w:hint="default" w:ascii="Times New Roman" w:hAnsi="Times New Roman" w:cs="Times New Roman"/>
          <w:i w:val="0"/>
          <w:iCs w:val="0"/>
          <w:caps w:val="0"/>
          <w:color w:val="000000"/>
          <w:spacing w:val="0"/>
          <w:sz w:val="28"/>
          <w:szCs w:val="28"/>
          <w:shd w:val="clear" w:fill="FFFFFF"/>
        </w:rPr>
        <w:t>​‌</w:t>
      </w:r>
    </w:p>
    <w:p w14:paraId="6231B8F4">
      <w:pPr>
        <w:pStyle w:val="14"/>
        <w:keepNext w:val="0"/>
        <w:keepLines w:val="0"/>
        <w:widowControl/>
        <w:suppressLineNumbers w:val="0"/>
        <w:pBdr>
          <w:top w:val="none" w:color="auto" w:sz="0" w:space="0"/>
          <w:bottom w:val="none" w:color="auto" w:sz="0" w:space="0"/>
        </w:pBdr>
        <w:shd w:val="clear" w:fill="FFFFFF"/>
        <w:spacing w:before="0" w:beforeAutospacing="0" w:after="0" w:afterAutospacing="0" w:line="15" w:lineRule="atLeast"/>
        <w:ind w:left="120" w:right="0" w:firstLine="0"/>
        <w:jc w:val="left"/>
        <w:rPr>
          <w:rFonts w:hint="default" w:ascii="Calibri" w:hAnsi="Calibri" w:cs="Calibri"/>
          <w:i w:val="0"/>
          <w:iCs w:val="0"/>
          <w:caps w:val="0"/>
          <w:color w:val="000000"/>
          <w:spacing w:val="0"/>
          <w:sz w:val="22"/>
          <w:szCs w:val="22"/>
        </w:rPr>
      </w:pPr>
      <w:r>
        <w:rPr>
          <w:rFonts w:hint="default" w:ascii="Times New Roman" w:hAnsi="Times New Roman" w:cs="Times New Roman"/>
          <w:i w:val="0"/>
          <w:iCs w:val="0"/>
          <w:caps w:val="0"/>
          <w:color w:val="000000"/>
          <w:spacing w:val="0"/>
          <w:sz w:val="28"/>
          <w:szCs w:val="28"/>
          <w:shd w:val="clear" w:fill="FFFFFF"/>
        </w:rPr>
        <w:t>​</w:t>
      </w:r>
    </w:p>
    <w:p w14:paraId="2B58B4E5">
      <w:pPr>
        <w:pStyle w:val="14"/>
        <w:keepNext w:val="0"/>
        <w:keepLines w:val="0"/>
        <w:widowControl/>
        <w:suppressLineNumbers w:val="0"/>
        <w:pBdr>
          <w:top w:val="none" w:color="auto" w:sz="0" w:space="0"/>
          <w:bottom w:val="none" w:color="auto" w:sz="0" w:space="0"/>
        </w:pBdr>
        <w:shd w:val="clear" w:fill="FFFFFF"/>
        <w:spacing w:before="0" w:beforeAutospacing="0" w:after="0" w:afterAutospacing="0" w:line="30" w:lineRule="atLeast"/>
        <w:ind w:left="120" w:right="0" w:firstLine="0"/>
        <w:jc w:val="left"/>
        <w:rPr>
          <w:rFonts w:hint="default" w:ascii="Calibri" w:hAnsi="Calibri" w:cs="Calibri"/>
          <w:i w:val="0"/>
          <w:iCs w:val="0"/>
          <w:caps w:val="0"/>
          <w:color w:val="000000"/>
          <w:spacing w:val="0"/>
          <w:sz w:val="22"/>
          <w:szCs w:val="22"/>
        </w:rPr>
      </w:pPr>
      <w:r>
        <w:rPr>
          <w:rFonts w:hint="default" w:ascii="Times New Roman" w:hAnsi="Times New Roman" w:cs="Times New Roman"/>
          <w:b/>
          <w:bCs/>
          <w:i w:val="0"/>
          <w:iCs w:val="0"/>
          <w:caps w:val="0"/>
          <w:color w:val="000000"/>
          <w:spacing w:val="0"/>
          <w:sz w:val="28"/>
          <w:szCs w:val="28"/>
          <w:shd w:val="clear" w:fill="FFFFFF"/>
        </w:rPr>
        <w:t>МЕТОДИЧЕСКИЕ МАТЕРИАЛЫ ДЛЯ УЧИТЕЛЯ</w:t>
      </w:r>
    </w:p>
    <w:p w14:paraId="46B26A36">
      <w:pPr>
        <w:pStyle w:val="14"/>
        <w:keepNext w:val="0"/>
        <w:keepLines w:val="0"/>
        <w:widowControl/>
        <w:suppressLineNumbers w:val="0"/>
        <w:pBdr>
          <w:top w:val="none" w:color="auto" w:sz="0" w:space="0"/>
          <w:bottom w:val="none" w:color="auto" w:sz="0" w:space="0"/>
        </w:pBdr>
        <w:shd w:val="clear" w:fill="FFFFFF"/>
        <w:spacing w:before="0" w:beforeAutospacing="0" w:after="0" w:afterAutospacing="0" w:line="30" w:lineRule="atLeast"/>
        <w:ind w:left="120" w:right="0" w:firstLine="0"/>
        <w:jc w:val="left"/>
        <w:rPr>
          <w:rFonts w:hint="default" w:ascii="Times New Roman" w:hAnsi="Times New Roman" w:cs="Times New Roman"/>
          <w:i w:val="0"/>
          <w:iCs w:val="0"/>
          <w:caps w:val="0"/>
          <w:color w:val="000000"/>
          <w:spacing w:val="0"/>
          <w:sz w:val="28"/>
          <w:szCs w:val="28"/>
          <w:shd w:val="clear" w:fill="FFFFFF"/>
        </w:rPr>
      </w:pPr>
      <w:r>
        <w:rPr>
          <w:rFonts w:hint="default" w:ascii="Times New Roman" w:hAnsi="Times New Roman" w:cs="Times New Roman"/>
          <w:i w:val="0"/>
          <w:iCs w:val="0"/>
          <w:caps w:val="0"/>
          <w:color w:val="000000"/>
          <w:spacing w:val="0"/>
          <w:sz w:val="28"/>
          <w:szCs w:val="28"/>
          <w:shd w:val="clear" w:fill="FFFFFF"/>
        </w:rPr>
        <w:t>​‌https://rosuchebnik.ru/material/metodicheskaya-pomoshch-dlya-uchitelya-angliyskogo-yazyka/‌​</w:t>
      </w:r>
    </w:p>
    <w:p w14:paraId="5C78010E">
      <w:pPr>
        <w:pStyle w:val="14"/>
        <w:keepNext w:val="0"/>
        <w:keepLines w:val="0"/>
        <w:widowControl/>
        <w:suppressLineNumbers w:val="0"/>
        <w:pBdr>
          <w:top w:val="none" w:color="auto" w:sz="0" w:space="0"/>
          <w:bottom w:val="none" w:color="auto" w:sz="0" w:space="0"/>
        </w:pBdr>
        <w:shd w:val="clear" w:fill="FFFFFF"/>
        <w:spacing w:before="0" w:beforeAutospacing="0" w:after="0" w:afterAutospacing="0" w:line="30" w:lineRule="atLeast"/>
        <w:ind w:left="120" w:right="0" w:firstLine="280" w:firstLineChars="100"/>
        <w:jc w:val="left"/>
        <w:rPr>
          <w:rFonts w:hint="default" w:ascii="Times New Roman" w:hAnsi="Times New Roman" w:cs="Times New Roman"/>
          <w:i w:val="0"/>
          <w:iCs w:val="0"/>
          <w:caps w:val="0"/>
          <w:color w:val="000000"/>
          <w:spacing w:val="0"/>
          <w:sz w:val="28"/>
          <w:szCs w:val="28"/>
          <w:shd w:val="clear" w:fill="FFFFFF"/>
        </w:rPr>
      </w:pPr>
      <w:r>
        <w:rPr>
          <w:rFonts w:hint="default" w:ascii="Times New Roman" w:hAnsi="Times New Roman" w:cs="Times New Roman"/>
          <w:i w:val="0"/>
          <w:iCs w:val="0"/>
          <w:caps w:val="0"/>
          <w:color w:val="000000"/>
          <w:spacing w:val="0"/>
          <w:sz w:val="28"/>
          <w:szCs w:val="28"/>
          <w:shd w:val="clear" w:fill="FFFFFF"/>
        </w:rPr>
        <w:t>‌https://prosv.ru/audio/section/spotlight.html</w:t>
      </w:r>
    </w:p>
    <w:p w14:paraId="70A4A096">
      <w:pPr>
        <w:pStyle w:val="14"/>
        <w:keepNext w:val="0"/>
        <w:keepLines w:val="0"/>
        <w:widowControl/>
        <w:suppressLineNumbers w:val="0"/>
        <w:pBdr>
          <w:top w:val="none" w:color="auto" w:sz="0" w:space="0"/>
          <w:bottom w:val="none" w:color="auto" w:sz="0" w:space="0"/>
        </w:pBdr>
        <w:shd w:val="clear" w:fill="FFFFFF"/>
        <w:spacing w:before="0" w:beforeAutospacing="0" w:after="0" w:afterAutospacing="0" w:line="30" w:lineRule="atLeast"/>
        <w:ind w:left="120" w:right="0" w:firstLine="280" w:firstLineChars="100"/>
        <w:jc w:val="left"/>
        <w:rPr>
          <w:rFonts w:hint="default" w:ascii="Times New Roman" w:hAnsi="Times New Roman" w:cs="Times New Roman"/>
          <w:i w:val="0"/>
          <w:iCs w:val="0"/>
          <w:caps w:val="0"/>
          <w:color w:val="000000"/>
          <w:spacing w:val="0"/>
          <w:sz w:val="28"/>
          <w:szCs w:val="28"/>
          <w:shd w:val="clear" w:fill="FFFFFF"/>
        </w:rPr>
      </w:pPr>
    </w:p>
    <w:p w14:paraId="63BDCE2C">
      <w:pPr>
        <w:pStyle w:val="14"/>
        <w:keepNext w:val="0"/>
        <w:keepLines w:val="0"/>
        <w:widowControl/>
        <w:suppressLineNumbers w:val="0"/>
        <w:pBdr>
          <w:top w:val="none" w:color="auto" w:sz="0" w:space="0"/>
          <w:bottom w:val="none" w:color="auto" w:sz="0" w:space="0"/>
        </w:pBdr>
        <w:shd w:val="clear" w:fill="FFFFFF"/>
        <w:spacing w:before="0" w:beforeAutospacing="0" w:after="0" w:afterAutospacing="0" w:line="30" w:lineRule="atLeast"/>
        <w:ind w:left="120" w:right="0" w:firstLine="0"/>
        <w:jc w:val="left"/>
        <w:rPr>
          <w:rFonts w:hint="default" w:ascii="Times New Roman" w:hAnsi="Times New Roman" w:cs="Times New Roman"/>
          <w:b/>
          <w:bCs/>
          <w:i w:val="0"/>
          <w:iCs w:val="0"/>
          <w:caps w:val="0"/>
          <w:color w:val="000000"/>
          <w:spacing w:val="0"/>
          <w:sz w:val="28"/>
          <w:szCs w:val="28"/>
          <w:shd w:val="clear" w:fill="FFFFFF"/>
        </w:rPr>
      </w:pPr>
      <w:r>
        <w:rPr>
          <w:rFonts w:hint="default" w:ascii="Times New Roman" w:hAnsi="Times New Roman" w:cs="Times New Roman"/>
          <w:b/>
          <w:bCs/>
          <w:i w:val="0"/>
          <w:iCs w:val="0"/>
          <w:caps w:val="0"/>
          <w:color w:val="000000"/>
          <w:spacing w:val="0"/>
          <w:sz w:val="28"/>
          <w:szCs w:val="28"/>
          <w:shd w:val="clear" w:fill="FFFFFF"/>
        </w:rPr>
        <w:t>ЦИФРОВЫЕ ОБРАЗОВАТЕЛЬНЫЕ РЕСУРСЫ И РЕСУРСЫ СЕТИ ИНТЕРНЕТ</w:t>
      </w:r>
    </w:p>
    <w:p w14:paraId="31A28C80">
      <w:pPr>
        <w:pStyle w:val="14"/>
        <w:keepNext w:val="0"/>
        <w:keepLines w:val="0"/>
        <w:widowControl/>
        <w:suppressLineNumbers w:val="0"/>
        <w:pBdr>
          <w:top w:val="none" w:color="auto" w:sz="0" w:space="0"/>
          <w:bottom w:val="none" w:color="auto" w:sz="0" w:space="0"/>
        </w:pBdr>
        <w:shd w:val="clear" w:fill="FFFFFF"/>
        <w:spacing w:before="0" w:beforeAutospacing="0" w:after="0" w:afterAutospacing="0" w:line="30" w:lineRule="atLeast"/>
        <w:ind w:left="120" w:right="0" w:firstLine="0"/>
        <w:jc w:val="left"/>
        <w:rPr>
          <w:rFonts w:hint="default" w:ascii="Times New Roman" w:hAnsi="Times New Roman" w:cs="Times New Roman"/>
          <w:b/>
          <w:bCs/>
          <w:i w:val="0"/>
          <w:iCs w:val="0"/>
          <w:caps w:val="0"/>
          <w:color w:val="000000"/>
          <w:spacing w:val="0"/>
          <w:sz w:val="28"/>
          <w:szCs w:val="28"/>
          <w:shd w:val="clear" w:fill="FFFFFF"/>
        </w:rPr>
      </w:pPr>
    </w:p>
    <w:p w14:paraId="22F0210D">
      <w:pPr>
        <w:pStyle w:val="14"/>
        <w:keepNext w:val="0"/>
        <w:keepLines w:val="0"/>
        <w:widowControl/>
        <w:suppressLineNumbers w:val="0"/>
        <w:pBdr>
          <w:top w:val="none" w:color="auto" w:sz="0" w:space="0"/>
          <w:bottom w:val="none" w:color="auto" w:sz="0" w:space="0"/>
        </w:pBdr>
        <w:shd w:val="clear" w:fill="FFFFFF"/>
        <w:spacing w:before="0" w:beforeAutospacing="0" w:after="0" w:afterAutospacing="0" w:line="30" w:lineRule="atLeast"/>
        <w:ind w:left="120" w:right="0" w:firstLine="0"/>
        <w:jc w:val="left"/>
        <w:rPr>
          <w:rFonts w:hint="default"/>
          <w:lang w:val="ru-RU"/>
        </w:rPr>
      </w:pPr>
      <w:r>
        <w:rPr>
          <w:rFonts w:hint="default" w:ascii="Times New Roman" w:hAnsi="Times New Roman" w:cs="Times New Roman"/>
          <w:i w:val="0"/>
          <w:iCs w:val="0"/>
          <w:caps w:val="0"/>
          <w:color w:val="000000"/>
          <w:spacing w:val="0"/>
          <w:sz w:val="28"/>
          <w:szCs w:val="28"/>
          <w:shd w:val="clear" w:fill="FFFFFF"/>
        </w:rPr>
        <w:t>​</w:t>
      </w:r>
      <w:r>
        <w:rPr>
          <w:rFonts w:hint="default" w:ascii="Times New Roman" w:hAnsi="Times New Roman" w:cs="Times New Roman"/>
          <w:i w:val="0"/>
          <w:iCs w:val="0"/>
          <w:caps w:val="0"/>
          <w:color w:val="333333"/>
          <w:spacing w:val="0"/>
          <w:sz w:val="28"/>
          <w:szCs w:val="28"/>
          <w:shd w:val="clear" w:fill="FFFFFF"/>
        </w:rPr>
        <w:t>​‌</w:t>
      </w:r>
      <w:r>
        <w:rPr>
          <w:rFonts w:hint="default" w:ascii="Times New Roman" w:hAnsi="Times New Roman" w:cs="Times New Roman"/>
          <w:i w:val="0"/>
          <w:iCs w:val="0"/>
          <w:caps w:val="0"/>
          <w:color w:val="000000"/>
          <w:spacing w:val="0"/>
          <w:sz w:val="28"/>
          <w:szCs w:val="28"/>
          <w:shd w:val="clear" w:fill="FFFFFF"/>
        </w:rPr>
        <w:t>https://www.eduneo.ru/10-poleznyx-internet-resursov-dlya-uchitelej-anglijskogo/</w:t>
      </w:r>
      <w:r>
        <w:rPr>
          <w:rFonts w:ascii="Times New Roman" w:hAnsi="Times New Roman"/>
          <w:color w:val="000000"/>
          <w:sz w:val="28"/>
          <w:lang w:val="ru-RU"/>
        </w:rPr>
        <w:t>​</w:t>
      </w:r>
      <w:r>
        <w:rPr>
          <w:rFonts w:hint="default" w:ascii="Times New Roman" w:hAnsi="Times New Roman"/>
          <w:color w:val="000000"/>
          <w:sz w:val="28"/>
          <w:lang w:val="ru-RU"/>
        </w:rPr>
        <w:t xml:space="preserve"> </w:t>
      </w:r>
    </w:p>
    <w:p w14:paraId="38FAEDE4">
      <w:pPr>
        <w:spacing w:after="0"/>
        <w:ind w:left="120"/>
        <w:rPr>
          <w:lang w:val="ru-RU"/>
        </w:rPr>
      </w:pPr>
    </w:p>
    <w:p w14:paraId="3FC777CA">
      <w:pPr>
        <w:spacing w:after="0" w:line="480" w:lineRule="auto"/>
        <w:ind w:left="120"/>
        <w:rPr>
          <w:rFonts w:ascii="Times New Roman" w:hAnsi="Times New Roman"/>
          <w:color w:val="000000"/>
          <w:sz w:val="28"/>
          <w:lang w:val="ru-RU"/>
        </w:rPr>
      </w:pPr>
      <w:r>
        <w:rPr>
          <w:rFonts w:hint="default" w:ascii="Times New Roman" w:hAnsi="Times New Roman"/>
          <w:b/>
          <w:color w:val="000000"/>
          <w:sz w:val="28"/>
          <w:lang w:val="ru-RU"/>
        </w:rPr>
        <w:t xml:space="preserve"> </w:t>
      </w:r>
      <w:r>
        <w:rPr>
          <w:rFonts w:ascii="Times New Roman" w:hAnsi="Times New Roman"/>
          <w:color w:val="000000"/>
          <w:sz w:val="28"/>
          <w:lang w:val="ru-RU"/>
        </w:rPr>
        <w:t>​</w:t>
      </w:r>
      <w:r>
        <w:rPr>
          <w:rFonts w:hint="default" w:ascii="Times New Roman" w:hAnsi="Times New Roman"/>
          <w:color w:val="000000"/>
          <w:sz w:val="28"/>
          <w:lang w:val="ru-RU"/>
        </w:rPr>
        <w:t xml:space="preserve">  </w:t>
      </w:r>
      <w:r>
        <w:rPr>
          <w:rFonts w:ascii="Times New Roman" w:hAnsi="Times New Roman"/>
          <w:color w:val="333333"/>
          <w:sz w:val="28"/>
          <w:lang w:val="ru-RU"/>
        </w:rPr>
        <w:t>‌</w:t>
      </w:r>
      <w:bookmarkStart w:id="14" w:name="9b56b7b7-4dec-4bc0-ba6e-fd0a58c91303"/>
      <w:r>
        <w:rPr>
          <w:rFonts w:ascii="Times New Roman" w:hAnsi="Times New Roman"/>
          <w:color w:val="000000"/>
          <w:sz w:val="28"/>
        </w:rPr>
        <w:t>https</w:t>
      </w:r>
      <w:r>
        <w:rPr>
          <w:rFonts w:ascii="Times New Roman" w:hAnsi="Times New Roman"/>
          <w:color w:val="000000"/>
          <w:sz w:val="28"/>
          <w:lang w:val="ru-RU"/>
        </w:rPr>
        <w:t>://</w:t>
      </w:r>
      <w:r>
        <w:rPr>
          <w:rFonts w:ascii="Times New Roman" w:hAnsi="Times New Roman"/>
          <w:color w:val="000000"/>
          <w:sz w:val="28"/>
        </w:rPr>
        <w:t>www</w:t>
      </w:r>
      <w:r>
        <w:rPr>
          <w:rFonts w:ascii="Times New Roman" w:hAnsi="Times New Roman"/>
          <w:color w:val="000000"/>
          <w:sz w:val="28"/>
          <w:lang w:val="ru-RU"/>
        </w:rPr>
        <w:t>.</w:t>
      </w:r>
      <w:r>
        <w:rPr>
          <w:rFonts w:ascii="Times New Roman" w:hAnsi="Times New Roman"/>
          <w:color w:val="000000"/>
          <w:sz w:val="28"/>
        </w:rPr>
        <w:t>youtube</w:t>
      </w:r>
      <w:r>
        <w:rPr>
          <w:rFonts w:ascii="Times New Roman" w:hAnsi="Times New Roman"/>
          <w:color w:val="000000"/>
          <w:sz w:val="28"/>
          <w:lang w:val="ru-RU"/>
        </w:rPr>
        <w:t>.</w:t>
      </w:r>
      <w:r>
        <w:rPr>
          <w:rFonts w:ascii="Times New Roman" w:hAnsi="Times New Roman"/>
          <w:color w:val="000000"/>
          <w:sz w:val="28"/>
        </w:rPr>
        <w:t>com</w:t>
      </w:r>
      <w:r>
        <w:rPr>
          <w:rFonts w:ascii="Times New Roman" w:hAnsi="Times New Roman"/>
          <w:color w:val="000000"/>
          <w:sz w:val="28"/>
          <w:lang w:val="ru-RU"/>
        </w:rPr>
        <w:t>/@</w:t>
      </w:r>
      <w:r>
        <w:rPr>
          <w:rFonts w:ascii="Times New Roman" w:hAnsi="Times New Roman"/>
          <w:color w:val="000000"/>
          <w:sz w:val="28"/>
        </w:rPr>
        <w:t>infourok</w:t>
      </w:r>
      <w:r>
        <w:rPr>
          <w:rFonts w:ascii="Times New Roman" w:hAnsi="Times New Roman"/>
          <w:color w:val="000000"/>
          <w:sz w:val="28"/>
          <w:lang w:val="ru-RU"/>
        </w:rPr>
        <w:t>/</w:t>
      </w:r>
      <w:bookmarkEnd w:id="14"/>
    </w:p>
    <w:p w14:paraId="773439A3">
      <w:pPr>
        <w:spacing w:after="0" w:line="480" w:lineRule="auto"/>
        <w:ind w:left="120" w:firstLine="560" w:firstLineChars="200"/>
      </w:pPr>
      <w:r>
        <w:rPr>
          <w:rFonts w:hint="default" w:ascii="Times New Roman" w:hAnsi="Times New Roman"/>
          <w:color w:val="000000"/>
          <w:sz w:val="28"/>
          <w:lang w:val="ru-RU"/>
        </w:rPr>
        <w:t>https://resh.edu.ru/</w:t>
      </w:r>
      <w:bookmarkStart w:id="15" w:name="_GoBack"/>
      <w:bookmarkEnd w:id="15"/>
    </w:p>
    <w:sectPr>
      <w:pgSz w:w="11907" w:h="16839"/>
      <w:pgMar w:top="1440" w:right="1440" w:bottom="1440" w:left="144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Symbol">
    <w:panose1 w:val="05050102010706020507"/>
    <w:charset w:val="00"/>
    <w:family w:val="auto"/>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E306ED"/>
    <w:multiLevelType w:val="singleLevel"/>
    <w:tmpl w:val="B5E306ED"/>
    <w:lvl w:ilvl="0" w:tentative="0">
      <w:start w:val="1"/>
      <w:numFmt w:val="bullet"/>
      <w:lvlText w:val=""/>
      <w:lvlJc w:val="left"/>
      <w:pPr>
        <w:ind w:left="1647" w:hanging="360"/>
      </w:pPr>
      <w:rPr>
        <w:rFonts w:hint="default" w:ascii="Symbol" w:hAnsi="Symbol"/>
      </w:rPr>
    </w:lvl>
  </w:abstractNum>
  <w:abstractNum w:abstractNumId="1">
    <w:nsid w:val="BF205925"/>
    <w:multiLevelType w:val="singleLevel"/>
    <w:tmpl w:val="BF205925"/>
    <w:lvl w:ilvl="0" w:tentative="0">
      <w:start w:val="1"/>
      <w:numFmt w:val="bullet"/>
      <w:lvlText w:val=""/>
      <w:lvlJc w:val="left"/>
      <w:pPr>
        <w:ind w:left="960" w:hanging="360"/>
      </w:pPr>
      <w:rPr>
        <w:rFonts w:hint="default" w:ascii="Symbol" w:hAnsi="Symbol"/>
      </w:rPr>
    </w:lvl>
  </w:abstractNum>
  <w:abstractNum w:abstractNumId="2">
    <w:nsid w:val="CF092B84"/>
    <w:multiLevelType w:val="singleLevel"/>
    <w:tmpl w:val="CF092B84"/>
    <w:lvl w:ilvl="0" w:tentative="0">
      <w:start w:val="1"/>
      <w:numFmt w:val="bullet"/>
      <w:lvlText w:val=""/>
      <w:lvlJc w:val="left"/>
      <w:pPr>
        <w:ind w:left="960" w:hanging="360"/>
      </w:pPr>
      <w:rPr>
        <w:rFonts w:hint="default" w:ascii="Symbol" w:hAnsi="Symbol"/>
      </w:rPr>
    </w:lvl>
  </w:abstractNum>
  <w:abstractNum w:abstractNumId="3">
    <w:nsid w:val="0053208E"/>
    <w:multiLevelType w:val="singleLevel"/>
    <w:tmpl w:val="0053208E"/>
    <w:lvl w:ilvl="0" w:tentative="0">
      <w:start w:val="1"/>
      <w:numFmt w:val="bullet"/>
      <w:lvlText w:val=""/>
      <w:lvlJc w:val="left"/>
      <w:pPr>
        <w:ind w:left="960" w:hanging="360"/>
      </w:pPr>
      <w:rPr>
        <w:rFonts w:hint="default" w:ascii="Symbol" w:hAnsi="Symbol"/>
      </w:rPr>
    </w:lvl>
  </w:abstractNum>
  <w:abstractNum w:abstractNumId="4">
    <w:nsid w:val="03D62ECE"/>
    <w:multiLevelType w:val="singleLevel"/>
    <w:tmpl w:val="03D62ECE"/>
    <w:lvl w:ilvl="0" w:tentative="0">
      <w:start w:val="1"/>
      <w:numFmt w:val="bullet"/>
      <w:lvlText w:val=""/>
      <w:lvlJc w:val="left"/>
      <w:pPr>
        <w:ind w:left="1647" w:hanging="360"/>
      </w:pPr>
      <w:rPr>
        <w:rFonts w:hint="default" w:ascii="Symbol" w:hAnsi="Symbol"/>
      </w:rPr>
    </w:lvl>
  </w:abstractNum>
  <w:abstractNum w:abstractNumId="5">
    <w:nsid w:val="25B654F3"/>
    <w:multiLevelType w:val="singleLevel"/>
    <w:tmpl w:val="25B654F3"/>
    <w:lvl w:ilvl="0" w:tentative="0">
      <w:start w:val="1"/>
      <w:numFmt w:val="bullet"/>
      <w:lvlText w:val=""/>
      <w:lvlJc w:val="left"/>
      <w:pPr>
        <w:ind w:left="1647" w:hanging="360"/>
      </w:pPr>
      <w:rPr>
        <w:rFonts w:hint="default" w:ascii="Symbol" w:hAnsi="Symbol"/>
      </w:rPr>
    </w:lvl>
  </w:abstractNum>
  <w:abstractNum w:abstractNumId="6">
    <w:nsid w:val="59ADCABA"/>
    <w:multiLevelType w:val="singleLevel"/>
    <w:tmpl w:val="59ADCABA"/>
    <w:lvl w:ilvl="0" w:tentative="0">
      <w:start w:val="1"/>
      <w:numFmt w:val="bullet"/>
      <w:lvlText w:val=""/>
      <w:lvlJc w:val="left"/>
      <w:pPr>
        <w:ind w:left="960" w:hanging="360"/>
      </w:pPr>
      <w:rPr>
        <w:rFonts w:hint="default" w:ascii="Symbol" w:hAnsi="Symbol"/>
      </w:rPr>
    </w:lvl>
  </w:abstractNum>
  <w:num w:numId="1">
    <w:abstractNumId w:val="3"/>
  </w:num>
  <w:num w:numId="2">
    <w:abstractNumId w:val="2"/>
  </w:num>
  <w:num w:numId="3">
    <w:abstractNumId w:val="6"/>
  </w:num>
  <w:num w:numId="4">
    <w:abstractNumId w:val="1"/>
  </w:num>
  <w:num w:numId="5">
    <w:abstractNumId w:val="0"/>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isplayHorizontalDrawingGridEvery w:val="1"/>
  <w:displayVerticalDrawingGridEvery w:val="1"/>
  <w:noPunctuationKerning w:val="1"/>
  <w:footnotePr>
    <w:footnote w:id="0"/>
    <w:footnote w:id="1"/>
  </w:footnotePr>
  <w:endnotePr>
    <w:endnote w:id="0"/>
    <w:endnote w:id="1"/>
  </w:endnotePr>
  <w:compat>
    <w:doNotExpandShiftReturn/>
    <w:doNotWrapTextWithPunct/>
    <w:doNotUseEastAsianBreakRules/>
    <w:compatSetting w:name="compatibilityMode" w:uri="http://schemas.microsoft.com/office/word" w:val="12"/>
    <w:compatSetting w:name="overrideTableStyleFontSizeAndJustification" w:uri="http://schemas.microsoft.com/office/word" w:val="1"/>
  </w:compat>
  <w:rsids>
    <w:rsidRoot w:val="00000000"/>
    <w:rsid w:val="27C45C63"/>
    <w:rsid w:val="29134EAB"/>
    <w:rsid w:val="3B137497"/>
    <w:rsid w:val="7EFD70D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uiPriority="99" w:name="heading 5"/>
    <w:lsdException w:uiPriority="99" w:name="heading 6"/>
    <w:lsdException w:uiPriority="99" w:name="heading 7"/>
    <w:lsdException w:uiPriority="99" w:name="heading 8"/>
    <w:lsdException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99" w:name="toc 1"/>
    <w:lsdException w:uiPriority="99" w:name="toc 2"/>
    <w:lsdException w:uiPriority="99" w:name="toc 3"/>
    <w:lsdException w:uiPriority="99" w:name="toc 4"/>
    <w:lsdException w:uiPriority="99" w:name="toc 5"/>
    <w:lsdException w:uiPriority="99" w:name="toc 6"/>
    <w:lsdException w:uiPriority="99" w:name="toc 7"/>
    <w:lsdException w:uiPriority="99" w:name="toc 8"/>
    <w:lsdException w:uiPriority="99" w:name="toc 9"/>
    <w:lsdException w:uiPriority="99" w:semiHidden="0" w:name="Normal Indent"/>
    <w:lsdException w:uiPriority="99" w:name="footnote text"/>
    <w:lsdException w:uiPriority="99" w:name="annotation text"/>
    <w:lsdException w:qFormat="1" w:uiPriority="99" w:semiHidden="0"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uiPriority="99"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paragraph" w:styleId="2">
    <w:name w:val="heading 1"/>
    <w:basedOn w:val="1"/>
    <w:next w:val="1"/>
    <w:link w:val="18"/>
    <w:qFormat/>
    <w:uiPriority w:val="9"/>
    <w:pPr>
      <w:keepNext/>
      <w:keepLines/>
      <w:spacing w:before="480"/>
      <w:outlineLvl w:val="0"/>
    </w:pPr>
    <w:rPr>
      <w:rFonts w:asciiTheme="majorHAnsi" w:hAnsiTheme="majorHAnsi" w:eastAsiaTheme="majorEastAsia" w:cstheme="majorBidi"/>
      <w:b/>
      <w:bCs/>
      <w:color w:val="366091" w:themeColor="accent1" w:themeShade="BF"/>
      <w:sz w:val="28"/>
      <w:szCs w:val="28"/>
    </w:rPr>
  </w:style>
  <w:style w:type="paragraph" w:styleId="3">
    <w:name w:val="heading 2"/>
    <w:basedOn w:val="1"/>
    <w:next w:val="1"/>
    <w:link w:val="19"/>
    <w:unhideWhenUsed/>
    <w:qFormat/>
    <w:uiPriority w:val="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4">
    <w:name w:val="heading 3"/>
    <w:basedOn w:val="1"/>
    <w:next w:val="1"/>
    <w:link w:val="20"/>
    <w:unhideWhenUsed/>
    <w:qFormat/>
    <w:uiPriority w:val="9"/>
    <w:pPr>
      <w:keepNext/>
      <w:keepLines/>
      <w:spacing w:before="200"/>
      <w:outlineLvl w:val="2"/>
    </w:pPr>
    <w:rPr>
      <w:rFonts w:asciiTheme="majorHAnsi" w:hAnsiTheme="majorHAnsi" w:eastAsiaTheme="majorEastAsia" w:cstheme="majorBidi"/>
      <w:b/>
      <w:bCs/>
      <w:color w:val="4F81BD" w:themeColor="accent1"/>
    </w:rPr>
  </w:style>
  <w:style w:type="paragraph" w:styleId="5">
    <w:name w:val="heading 4"/>
    <w:basedOn w:val="1"/>
    <w:next w:val="1"/>
    <w:link w:val="21"/>
    <w:unhideWhenUsed/>
    <w:qFormat/>
    <w:uiPriority w:val="9"/>
    <w:pPr>
      <w:keepNext/>
      <w:keepLines/>
      <w:spacing w:before="200"/>
      <w:outlineLvl w:val="3"/>
    </w:pPr>
    <w:rPr>
      <w:rFonts w:asciiTheme="majorHAnsi" w:hAnsiTheme="majorHAnsi" w:eastAsiaTheme="majorEastAsia" w:cstheme="majorBidi"/>
      <w:b/>
      <w:bCs/>
      <w:i/>
      <w:iCs/>
      <w:color w:val="4F81BD" w:themeColor="accent1"/>
    </w:rPr>
  </w:style>
  <w:style w:type="character" w:default="1" w:styleId="6">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character" w:styleId="8">
    <w:name w:val="Emphasis"/>
    <w:basedOn w:val="6"/>
    <w:qFormat/>
    <w:uiPriority w:val="20"/>
    <w:rPr>
      <w:i/>
      <w:iCs/>
    </w:rPr>
  </w:style>
  <w:style w:type="character" w:styleId="9">
    <w:name w:val="Hyperlink"/>
    <w:basedOn w:val="6"/>
    <w:unhideWhenUsed/>
    <w:qFormat/>
    <w:uiPriority w:val="99"/>
    <w:rPr>
      <w:color w:val="0000FF" w:themeColor="hyperlink"/>
      <w:u w:val="single"/>
    </w:rPr>
  </w:style>
  <w:style w:type="paragraph" w:styleId="10">
    <w:name w:val="Normal Indent"/>
    <w:basedOn w:val="1"/>
    <w:unhideWhenUsed/>
    <w:uiPriority w:val="99"/>
    <w:pPr>
      <w:ind w:left="720"/>
    </w:pPr>
  </w:style>
  <w:style w:type="paragraph" w:styleId="11">
    <w:name w:val="caption"/>
    <w:basedOn w:val="1"/>
    <w:next w:val="1"/>
    <w:semiHidden/>
    <w:unhideWhenUsed/>
    <w:qFormat/>
    <w:uiPriority w:val="35"/>
    <w:pPr>
      <w:spacing w:line="240" w:lineRule="auto"/>
    </w:pPr>
    <w:rPr>
      <w:b/>
      <w:bCs/>
      <w:color w:val="4F81BD" w:themeColor="accent1"/>
      <w:sz w:val="18"/>
      <w:szCs w:val="18"/>
    </w:rPr>
  </w:style>
  <w:style w:type="paragraph" w:styleId="12">
    <w:name w:val="header"/>
    <w:basedOn w:val="1"/>
    <w:link w:val="17"/>
    <w:unhideWhenUsed/>
    <w:qFormat/>
    <w:uiPriority w:val="99"/>
    <w:pPr>
      <w:tabs>
        <w:tab w:val="center" w:pos="4680"/>
        <w:tab w:val="right" w:pos="9360"/>
      </w:tabs>
    </w:pPr>
  </w:style>
  <w:style w:type="paragraph" w:styleId="13">
    <w:name w:val="Title"/>
    <w:basedOn w:val="1"/>
    <w:next w:val="1"/>
    <w:link w:val="23"/>
    <w:qFormat/>
    <w:uiPriority w:val="10"/>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paragraph" w:styleId="14">
    <w:name w:val="Normal (Web)"/>
    <w:basedOn w:val="1"/>
    <w:semiHidden/>
    <w:unhideWhenUsed/>
    <w:uiPriority w:val="99"/>
    <w:rPr>
      <w:sz w:val="24"/>
      <w:szCs w:val="24"/>
    </w:rPr>
  </w:style>
  <w:style w:type="paragraph" w:styleId="15">
    <w:name w:val="Subtitle"/>
    <w:basedOn w:val="1"/>
    <w:next w:val="1"/>
    <w:link w:val="22"/>
    <w:qFormat/>
    <w:uiPriority w:val="11"/>
    <w:pPr>
      <w:ind w:left="86"/>
    </w:pPr>
    <w:rPr>
      <w:rFonts w:asciiTheme="majorHAnsi" w:hAnsiTheme="majorHAnsi" w:eastAsiaTheme="majorEastAsia" w:cstheme="majorBidi"/>
      <w:i/>
      <w:iCs/>
      <w:color w:val="4F81BD" w:themeColor="accent1"/>
      <w:spacing w:val="15"/>
      <w:sz w:val="24"/>
      <w:szCs w:val="24"/>
    </w:rPr>
  </w:style>
  <w:style w:type="table" w:styleId="16">
    <w:name w:val="Table Grid"/>
    <w:basedOn w:val="7"/>
    <w:qFormat/>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17">
    <w:name w:val="Header Char"/>
    <w:basedOn w:val="6"/>
    <w:link w:val="12"/>
    <w:qFormat/>
    <w:uiPriority w:val="99"/>
  </w:style>
  <w:style w:type="character" w:customStyle="1" w:styleId="18">
    <w:name w:val="Heading 1 Char"/>
    <w:basedOn w:val="6"/>
    <w:link w:val="2"/>
    <w:qFormat/>
    <w:uiPriority w:val="9"/>
    <w:rPr>
      <w:rFonts w:asciiTheme="majorHAnsi" w:hAnsiTheme="majorHAnsi" w:eastAsiaTheme="majorEastAsia" w:cstheme="majorBidi"/>
      <w:b/>
      <w:bCs/>
      <w:color w:val="366091" w:themeColor="accent1" w:themeShade="BF"/>
      <w:sz w:val="28"/>
      <w:szCs w:val="28"/>
    </w:rPr>
  </w:style>
  <w:style w:type="character" w:customStyle="1" w:styleId="19">
    <w:name w:val="Heading 2 Char"/>
    <w:basedOn w:val="6"/>
    <w:link w:val="3"/>
    <w:qFormat/>
    <w:uiPriority w:val="9"/>
    <w:rPr>
      <w:rFonts w:asciiTheme="majorHAnsi" w:hAnsiTheme="majorHAnsi" w:eastAsiaTheme="majorEastAsia" w:cstheme="majorBidi"/>
      <w:b/>
      <w:bCs/>
      <w:color w:val="4F81BD" w:themeColor="accent1"/>
      <w:sz w:val="26"/>
      <w:szCs w:val="26"/>
    </w:rPr>
  </w:style>
  <w:style w:type="character" w:customStyle="1" w:styleId="20">
    <w:name w:val="Heading 3 Char"/>
    <w:basedOn w:val="6"/>
    <w:link w:val="4"/>
    <w:qFormat/>
    <w:uiPriority w:val="9"/>
    <w:rPr>
      <w:rFonts w:asciiTheme="majorHAnsi" w:hAnsiTheme="majorHAnsi" w:eastAsiaTheme="majorEastAsia" w:cstheme="majorBidi"/>
      <w:b/>
      <w:bCs/>
      <w:color w:val="4F81BD" w:themeColor="accent1"/>
    </w:rPr>
  </w:style>
  <w:style w:type="character" w:customStyle="1" w:styleId="21">
    <w:name w:val="Heading 4 Char"/>
    <w:basedOn w:val="6"/>
    <w:link w:val="5"/>
    <w:qFormat/>
    <w:uiPriority w:val="9"/>
    <w:rPr>
      <w:rFonts w:asciiTheme="majorHAnsi" w:hAnsiTheme="majorHAnsi" w:eastAsiaTheme="majorEastAsia" w:cstheme="majorBidi"/>
      <w:b/>
      <w:bCs/>
      <w:i/>
      <w:iCs/>
      <w:color w:val="4F81BD" w:themeColor="accent1"/>
    </w:rPr>
  </w:style>
  <w:style w:type="character" w:customStyle="1" w:styleId="22">
    <w:name w:val="Subtitle Char"/>
    <w:basedOn w:val="6"/>
    <w:link w:val="15"/>
    <w:qFormat/>
    <w:uiPriority w:val="11"/>
    <w:rPr>
      <w:rFonts w:asciiTheme="majorHAnsi" w:hAnsiTheme="majorHAnsi" w:eastAsiaTheme="majorEastAsia" w:cstheme="majorBidi"/>
      <w:i/>
      <w:iCs/>
      <w:color w:val="4F81BD" w:themeColor="accent1"/>
      <w:spacing w:val="15"/>
      <w:sz w:val="24"/>
      <w:szCs w:val="24"/>
    </w:rPr>
  </w:style>
  <w:style w:type="character" w:customStyle="1" w:styleId="23">
    <w:name w:val="Title Char"/>
    <w:basedOn w:val="6"/>
    <w:link w:val="13"/>
    <w:qFormat/>
    <w:uiPriority w:val="10"/>
    <w:rPr>
      <w:rFonts w:asciiTheme="majorHAnsi" w:hAnsiTheme="majorHAnsi" w:eastAsiaTheme="majorEastAsia" w:cstheme="majorBidi"/>
      <w:color w:val="17365D" w:themeColor="text2" w:themeShade="BF"/>
      <w:spacing w:val="5"/>
      <w:kern w:val="28"/>
      <w:sz w:val="52"/>
      <w:szCs w:val="5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124</Pages>
  <TotalTime>4</TotalTime>
  <ScaleCrop>false</ScaleCrop>
  <LinksUpToDate>false</LinksUpToDate>
  <Application>WPS Office_12.2.0.22549_F1E327BC-269C-435d-A152-05C5408002CA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2025-08-27T14:12:00Z</dcterms:created>
  <dc:creator>user</dc:creator>
  <cp:lastModifiedBy>user</cp:lastModifiedBy>
  <dcterms:modified xsi:type="dcterms:W3CDTF">2025-09-20T14:04:05Z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761E9104744B4786B46C58C54793DA31_12</vt:lpwstr>
  </property>
</Properties>
</file>