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223D" w14:textId="77777777" w:rsidR="00B63E2A" w:rsidRPr="00B63E2A" w:rsidRDefault="00B63E2A" w:rsidP="00B63E2A">
      <w:pPr>
        <w:widowControl w:val="0"/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center"/>
        <w:textAlignment w:val="baseline"/>
        <w:rPr>
          <w:b/>
          <w:szCs w:val="20"/>
          <w:u w:color="000000"/>
          <w:lang w:eastAsia="en-US"/>
        </w:rPr>
      </w:pPr>
      <w:r w:rsidRPr="00B63E2A">
        <w:rPr>
          <w:b/>
          <w:szCs w:val="20"/>
          <w:u w:color="000000"/>
          <w:lang w:eastAsia="en-US"/>
        </w:rPr>
        <w:t xml:space="preserve">Муниципальное бюджетное общеобразовательное учреждение </w:t>
      </w:r>
    </w:p>
    <w:p w14:paraId="75056974" w14:textId="77777777" w:rsidR="00B63E2A" w:rsidRPr="00B63E2A" w:rsidRDefault="00B63E2A" w:rsidP="00B63E2A">
      <w:pPr>
        <w:widowControl w:val="0"/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center"/>
        <w:textAlignment w:val="baseline"/>
        <w:rPr>
          <w:b/>
          <w:szCs w:val="20"/>
          <w:u w:color="000000"/>
          <w:lang w:eastAsia="en-US"/>
        </w:rPr>
      </w:pPr>
      <w:r w:rsidRPr="00B63E2A">
        <w:rPr>
          <w:b/>
          <w:szCs w:val="20"/>
          <w:u w:color="000000"/>
          <w:lang w:eastAsia="en-US"/>
        </w:rPr>
        <w:t>«</w:t>
      </w:r>
      <w:proofErr w:type="spellStart"/>
      <w:r w:rsidRPr="00B63E2A">
        <w:rPr>
          <w:b/>
          <w:szCs w:val="20"/>
          <w:u w:color="000000"/>
          <w:lang w:eastAsia="en-US"/>
        </w:rPr>
        <w:t>Ковыльненская</w:t>
      </w:r>
      <w:proofErr w:type="spellEnd"/>
      <w:r w:rsidRPr="00B63E2A">
        <w:rPr>
          <w:b/>
          <w:szCs w:val="20"/>
          <w:u w:color="000000"/>
          <w:lang w:eastAsia="en-US"/>
        </w:rPr>
        <w:t xml:space="preserve"> средняя общеобразовательная школа </w:t>
      </w:r>
      <w:proofErr w:type="spellStart"/>
      <w:r w:rsidRPr="00B63E2A">
        <w:rPr>
          <w:b/>
          <w:szCs w:val="20"/>
          <w:u w:color="000000"/>
          <w:lang w:eastAsia="en-US"/>
        </w:rPr>
        <w:t>им.А.Смолко</w:t>
      </w:r>
      <w:proofErr w:type="spellEnd"/>
      <w:r w:rsidRPr="00B63E2A">
        <w:rPr>
          <w:b/>
          <w:szCs w:val="20"/>
          <w:u w:color="000000"/>
          <w:lang w:eastAsia="en-US"/>
        </w:rPr>
        <w:t xml:space="preserve">» </w:t>
      </w:r>
    </w:p>
    <w:p w14:paraId="6BAB8B89" w14:textId="77777777" w:rsidR="00B63E2A" w:rsidRPr="00B63E2A" w:rsidRDefault="00B63E2A" w:rsidP="00B63E2A">
      <w:pPr>
        <w:widowControl w:val="0"/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center"/>
        <w:textAlignment w:val="baseline"/>
        <w:rPr>
          <w:b/>
          <w:szCs w:val="20"/>
          <w:u w:color="000000"/>
          <w:lang w:eastAsia="en-US"/>
        </w:rPr>
      </w:pPr>
      <w:proofErr w:type="spellStart"/>
      <w:r w:rsidRPr="00B63E2A">
        <w:rPr>
          <w:b/>
          <w:szCs w:val="20"/>
          <w:u w:color="000000"/>
          <w:lang w:eastAsia="en-US"/>
        </w:rPr>
        <w:t>Раздольненского</w:t>
      </w:r>
      <w:proofErr w:type="spellEnd"/>
      <w:r w:rsidRPr="00B63E2A">
        <w:rPr>
          <w:b/>
          <w:szCs w:val="20"/>
          <w:u w:color="000000"/>
          <w:lang w:eastAsia="en-US"/>
        </w:rPr>
        <w:t xml:space="preserve"> района Республики Крым</w:t>
      </w:r>
    </w:p>
    <w:p w14:paraId="2F15057A" w14:textId="77777777" w:rsidR="00B63E2A" w:rsidRPr="00B63E2A" w:rsidRDefault="00B63E2A" w:rsidP="00B63E2A">
      <w:pPr>
        <w:widowControl w:val="0"/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6" w:lineRule="auto"/>
        <w:ind w:right="5"/>
        <w:jc w:val="center"/>
        <w:textAlignment w:val="baseline"/>
        <w:rPr>
          <w:color w:val="000000"/>
          <w:u w:color="000000"/>
          <w:lang w:eastAsia="en-US"/>
        </w:rPr>
      </w:pPr>
      <w:r w:rsidRPr="00B63E2A">
        <w:rPr>
          <w:b/>
          <w:u w:color="000000"/>
          <w:lang w:eastAsia="en-US"/>
        </w:rPr>
        <w:t>(МБОУ «</w:t>
      </w:r>
      <w:proofErr w:type="spellStart"/>
      <w:r w:rsidRPr="00B63E2A">
        <w:rPr>
          <w:b/>
          <w:u w:color="000000"/>
          <w:lang w:eastAsia="en-US"/>
        </w:rPr>
        <w:t>Ковыльненская</w:t>
      </w:r>
      <w:proofErr w:type="spellEnd"/>
      <w:r w:rsidRPr="00B63E2A">
        <w:rPr>
          <w:b/>
          <w:u w:color="000000"/>
          <w:lang w:eastAsia="en-US"/>
        </w:rPr>
        <w:t xml:space="preserve"> школа им. А. </w:t>
      </w:r>
      <w:proofErr w:type="spellStart"/>
      <w:r w:rsidRPr="00B63E2A">
        <w:rPr>
          <w:b/>
          <w:u w:color="000000"/>
          <w:lang w:eastAsia="en-US"/>
        </w:rPr>
        <w:t>Смолко</w:t>
      </w:r>
      <w:proofErr w:type="spellEnd"/>
      <w:r w:rsidRPr="00B63E2A">
        <w:rPr>
          <w:b/>
          <w:u w:color="000000"/>
          <w:lang w:eastAsia="en-US"/>
        </w:rPr>
        <w:t>»)</w:t>
      </w:r>
    </w:p>
    <w:p w14:paraId="547FD2CA" w14:textId="77777777" w:rsidR="00B63E2A" w:rsidRPr="00B63E2A" w:rsidRDefault="00B63E2A" w:rsidP="00B63E2A">
      <w:pPr>
        <w:widowControl w:val="0"/>
        <w:numPr>
          <w:ilvl w:val="0"/>
          <w:numId w:val="2"/>
        </w:numPr>
        <w:tabs>
          <w:tab w:val="num" w:pos="0"/>
          <w:tab w:val="left" w:pos="4275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both"/>
        <w:textAlignment w:val="baseline"/>
        <w:rPr>
          <w:b/>
          <w:u w:color="000000"/>
          <w:lang w:eastAsia="en-US"/>
        </w:rPr>
      </w:pPr>
      <w:r w:rsidRPr="00B63E2A">
        <w:rPr>
          <w:u w:color="000000"/>
          <w:lang w:eastAsia="en-US"/>
        </w:rPr>
        <w:t xml:space="preserve">                                                        </w:t>
      </w:r>
      <w:r w:rsidRPr="00B63E2A">
        <w:rPr>
          <w:b/>
          <w:u w:color="000000"/>
          <w:lang w:eastAsia="en-US"/>
        </w:rPr>
        <w:t>ПРИКАЗ</w:t>
      </w:r>
    </w:p>
    <w:p w14:paraId="46C6756F" w14:textId="77777777" w:rsidR="00B63E2A" w:rsidRPr="00B63E2A" w:rsidRDefault="00B63E2A" w:rsidP="00B63E2A">
      <w:pPr>
        <w:widowControl w:val="0"/>
        <w:numPr>
          <w:ilvl w:val="0"/>
          <w:numId w:val="2"/>
        </w:numPr>
        <w:tabs>
          <w:tab w:val="num" w:pos="0"/>
          <w:tab w:val="left" w:pos="4275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right="5"/>
        <w:jc w:val="both"/>
        <w:textAlignment w:val="baseline"/>
        <w:rPr>
          <w:b/>
          <w:u w:color="000000"/>
          <w:lang w:eastAsia="en-US"/>
        </w:rPr>
      </w:pPr>
    </w:p>
    <w:p w14:paraId="46940C4C" w14:textId="10AF4662" w:rsidR="00B63E2A" w:rsidRPr="00B63E2A" w:rsidRDefault="00B63E2A" w:rsidP="00B63E2A">
      <w:pPr>
        <w:widowControl w:val="0"/>
        <w:numPr>
          <w:ilvl w:val="0"/>
          <w:numId w:val="2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textAlignment w:val="baseline"/>
        <w:rPr>
          <w:u w:color="000000"/>
          <w:lang w:eastAsia="en-US"/>
        </w:rPr>
      </w:pPr>
      <w:r w:rsidRPr="00B63E2A">
        <w:rPr>
          <w:u w:color="000000"/>
          <w:lang w:eastAsia="en-US"/>
        </w:rPr>
        <w:t xml:space="preserve">01.09.2025 г.                               </w:t>
      </w:r>
      <w:proofErr w:type="spellStart"/>
      <w:r w:rsidRPr="00B63E2A">
        <w:rPr>
          <w:u w:color="000000"/>
          <w:lang w:eastAsia="en-US"/>
        </w:rPr>
        <w:t>с</w:t>
      </w:r>
      <w:proofErr w:type="gramStart"/>
      <w:r w:rsidRPr="00B63E2A">
        <w:rPr>
          <w:u w:color="000000"/>
          <w:lang w:eastAsia="en-US"/>
        </w:rPr>
        <w:t>.К</w:t>
      </w:r>
      <w:proofErr w:type="gramEnd"/>
      <w:r w:rsidRPr="00B63E2A">
        <w:rPr>
          <w:u w:color="000000"/>
          <w:lang w:eastAsia="en-US"/>
        </w:rPr>
        <w:t>овыльное</w:t>
      </w:r>
      <w:proofErr w:type="spellEnd"/>
      <w:r w:rsidRPr="00B63E2A">
        <w:rPr>
          <w:u w:color="000000"/>
          <w:lang w:eastAsia="en-US"/>
        </w:rPr>
        <w:t xml:space="preserve">                               № 464</w:t>
      </w:r>
      <w:r>
        <w:rPr>
          <w:u w:color="000000"/>
          <w:lang w:eastAsia="en-US"/>
        </w:rPr>
        <w:t>-Б</w:t>
      </w:r>
    </w:p>
    <w:p w14:paraId="7DF65F6B" w14:textId="77777777" w:rsidR="002E5D51" w:rsidRPr="00247824" w:rsidRDefault="002E5D51" w:rsidP="00247824">
      <w:pPr>
        <w:rPr>
          <w:sz w:val="24"/>
          <w:szCs w:val="24"/>
        </w:rPr>
      </w:pPr>
    </w:p>
    <w:p w14:paraId="6FB77C7C" w14:textId="22037BCB" w:rsidR="002E5D51" w:rsidRPr="00B63E2A" w:rsidRDefault="002E5D51" w:rsidP="00247824">
      <w:pPr>
        <w:rPr>
          <w:b/>
          <w:sz w:val="24"/>
          <w:szCs w:val="24"/>
        </w:rPr>
      </w:pPr>
      <w:bookmarkStart w:id="0" w:name="_GoBack"/>
      <w:r w:rsidRPr="00B63E2A">
        <w:rPr>
          <w:b/>
          <w:sz w:val="24"/>
          <w:szCs w:val="24"/>
        </w:rPr>
        <w:t>О</w:t>
      </w:r>
      <w:r w:rsidR="0033777D" w:rsidRPr="00B63E2A">
        <w:rPr>
          <w:b/>
          <w:sz w:val="24"/>
          <w:szCs w:val="24"/>
        </w:rPr>
        <w:t xml:space="preserve">б организации деятельности </w:t>
      </w:r>
      <w:r w:rsidRPr="00B63E2A">
        <w:rPr>
          <w:b/>
          <w:sz w:val="24"/>
          <w:szCs w:val="24"/>
        </w:rPr>
        <w:t xml:space="preserve"> школьного </w:t>
      </w:r>
      <w:proofErr w:type="spellStart"/>
      <w:r w:rsidRPr="00B63E2A">
        <w:rPr>
          <w:b/>
          <w:sz w:val="24"/>
          <w:szCs w:val="24"/>
        </w:rPr>
        <w:t>медиацентра</w:t>
      </w:r>
      <w:proofErr w:type="spellEnd"/>
      <w:r w:rsidRPr="00B63E2A">
        <w:rPr>
          <w:b/>
          <w:sz w:val="24"/>
          <w:szCs w:val="24"/>
        </w:rPr>
        <w:t xml:space="preserve"> </w:t>
      </w:r>
    </w:p>
    <w:p w14:paraId="6D2FA18C" w14:textId="77777777" w:rsidR="002E5D51" w:rsidRPr="00247824" w:rsidRDefault="002E5D51" w:rsidP="00247824">
      <w:pPr>
        <w:rPr>
          <w:sz w:val="24"/>
          <w:szCs w:val="24"/>
        </w:rPr>
      </w:pPr>
    </w:p>
    <w:bookmarkEnd w:id="0"/>
    <w:p w14:paraId="5755657A" w14:textId="3DB9FD08" w:rsidR="002E5D51" w:rsidRDefault="002E5D51" w:rsidP="00247824">
      <w:pPr>
        <w:ind w:firstLine="567"/>
        <w:jc w:val="both"/>
        <w:rPr>
          <w:sz w:val="24"/>
          <w:szCs w:val="24"/>
        </w:rPr>
      </w:pPr>
      <w:proofErr w:type="gramStart"/>
      <w:r w:rsidRPr="00247824">
        <w:rPr>
          <w:sz w:val="24"/>
          <w:szCs w:val="24"/>
        </w:rPr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</w:t>
      </w:r>
      <w:r w:rsidR="00B63E2A">
        <w:rPr>
          <w:sz w:val="24"/>
          <w:szCs w:val="24"/>
        </w:rPr>
        <w:t>«</w:t>
      </w:r>
      <w:proofErr w:type="spellStart"/>
      <w:r w:rsidR="00B63E2A">
        <w:rPr>
          <w:sz w:val="24"/>
          <w:szCs w:val="24"/>
        </w:rPr>
        <w:t>Ковыльненская</w:t>
      </w:r>
      <w:proofErr w:type="spellEnd"/>
      <w:r w:rsidR="00B63E2A">
        <w:rPr>
          <w:sz w:val="24"/>
          <w:szCs w:val="24"/>
        </w:rPr>
        <w:t xml:space="preserve"> школа им. А. </w:t>
      </w:r>
      <w:proofErr w:type="spellStart"/>
      <w:r w:rsidR="00B63E2A">
        <w:rPr>
          <w:sz w:val="24"/>
          <w:szCs w:val="24"/>
        </w:rPr>
        <w:t>Смолко</w:t>
      </w:r>
      <w:proofErr w:type="spellEnd"/>
      <w:r w:rsidR="00B63E2A">
        <w:rPr>
          <w:sz w:val="24"/>
          <w:szCs w:val="24"/>
        </w:rPr>
        <w:t>»</w:t>
      </w:r>
      <w:r w:rsidRPr="00247824">
        <w:rPr>
          <w:sz w:val="24"/>
          <w:szCs w:val="24"/>
        </w:rPr>
        <w:t xml:space="preserve"> (далее - школа) программой воспитания и программой развития школы</w:t>
      </w:r>
      <w:proofErr w:type="gramEnd"/>
      <w:r w:rsidRPr="00247824">
        <w:rPr>
          <w:sz w:val="24"/>
          <w:szCs w:val="24"/>
        </w:rPr>
        <w:t>, в целях развития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14:paraId="238925CE" w14:textId="77777777" w:rsidR="00247824" w:rsidRDefault="00247824" w:rsidP="00247824">
      <w:pPr>
        <w:ind w:firstLine="567"/>
        <w:jc w:val="both"/>
        <w:rPr>
          <w:sz w:val="24"/>
          <w:szCs w:val="24"/>
        </w:rPr>
      </w:pPr>
    </w:p>
    <w:p w14:paraId="34D6F761" w14:textId="77777777" w:rsidR="00247824" w:rsidRPr="00247824" w:rsidRDefault="00247824" w:rsidP="00247824">
      <w:pPr>
        <w:ind w:firstLine="567"/>
        <w:jc w:val="both"/>
        <w:rPr>
          <w:sz w:val="24"/>
          <w:szCs w:val="24"/>
        </w:rPr>
      </w:pPr>
    </w:p>
    <w:p w14:paraId="0222EFA3" w14:textId="77777777" w:rsidR="002E5D51" w:rsidRPr="00247824" w:rsidRDefault="002E5D51" w:rsidP="00B63E2A">
      <w:pPr>
        <w:tabs>
          <w:tab w:val="left" w:pos="3870"/>
        </w:tabs>
        <w:outlineLvl w:val="0"/>
        <w:rPr>
          <w:b/>
          <w:sz w:val="24"/>
          <w:szCs w:val="24"/>
        </w:rPr>
      </w:pPr>
      <w:r w:rsidRPr="00247824">
        <w:rPr>
          <w:b/>
          <w:sz w:val="24"/>
          <w:szCs w:val="24"/>
        </w:rPr>
        <w:t>ПРИКАЗЫВАЮ:</w:t>
      </w:r>
    </w:p>
    <w:p w14:paraId="114FEC6D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14:paraId="422DCB85" w14:textId="6F96AAAF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1.Создать школьный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 на базе  МБОУ </w:t>
      </w:r>
      <w:r w:rsidR="00B63E2A">
        <w:rPr>
          <w:sz w:val="24"/>
          <w:szCs w:val="24"/>
        </w:rPr>
        <w:t>«</w:t>
      </w:r>
      <w:proofErr w:type="spellStart"/>
      <w:r w:rsidR="00B63E2A">
        <w:rPr>
          <w:sz w:val="24"/>
          <w:szCs w:val="24"/>
        </w:rPr>
        <w:t>Ковыльненская</w:t>
      </w:r>
      <w:proofErr w:type="spellEnd"/>
      <w:r w:rsidR="00B63E2A">
        <w:rPr>
          <w:sz w:val="24"/>
          <w:szCs w:val="24"/>
        </w:rPr>
        <w:t xml:space="preserve"> школа им. А. </w:t>
      </w:r>
      <w:proofErr w:type="spellStart"/>
      <w:r w:rsidR="00B63E2A">
        <w:rPr>
          <w:sz w:val="24"/>
          <w:szCs w:val="24"/>
        </w:rPr>
        <w:t>Смолко</w:t>
      </w:r>
      <w:proofErr w:type="spellEnd"/>
      <w:r w:rsidRPr="00247824">
        <w:rPr>
          <w:sz w:val="24"/>
          <w:szCs w:val="24"/>
        </w:rPr>
        <w:t xml:space="preserve">  и организовать его работу.</w:t>
      </w:r>
    </w:p>
    <w:p w14:paraId="71E58774" w14:textId="69C22EF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2. Назначить руководителем школьного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</w:t>
      </w:r>
      <w:r w:rsidR="00B63E2A">
        <w:rPr>
          <w:sz w:val="24"/>
          <w:szCs w:val="24"/>
        </w:rPr>
        <w:t>Тихоненко А.В</w:t>
      </w:r>
      <w:r w:rsidRPr="00247824">
        <w:rPr>
          <w:sz w:val="24"/>
          <w:szCs w:val="24"/>
        </w:rPr>
        <w:t xml:space="preserve">. – </w:t>
      </w:r>
      <w:r w:rsidR="00B63E2A">
        <w:rPr>
          <w:sz w:val="24"/>
          <w:szCs w:val="24"/>
        </w:rPr>
        <w:t>советника директора по воспитанию и взаимодействию с детскими общественными объединениями.</w:t>
      </w:r>
    </w:p>
    <w:p w14:paraId="0D8A5AB0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3. Утвердить положение о школьном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(Приложение № 1) и план  работы </w:t>
      </w:r>
      <w:proofErr w:type="gramStart"/>
      <w:r w:rsidRPr="00247824">
        <w:rPr>
          <w:sz w:val="24"/>
          <w:szCs w:val="24"/>
        </w:rPr>
        <w:t>школьного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медиацнентра</w:t>
      </w:r>
      <w:proofErr w:type="spellEnd"/>
      <w:r w:rsidRPr="00247824">
        <w:rPr>
          <w:sz w:val="24"/>
          <w:szCs w:val="24"/>
        </w:rPr>
        <w:t xml:space="preserve">  (Приложение № 2).</w:t>
      </w:r>
    </w:p>
    <w:p w14:paraId="0FC5DAFF" w14:textId="77777777" w:rsidR="008E0AC0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4. Утвердить состав школьном </w:t>
      </w:r>
      <w:proofErr w:type="spellStart"/>
      <w:proofErr w:type="gramStart"/>
      <w:r w:rsidRPr="00247824">
        <w:rPr>
          <w:sz w:val="24"/>
          <w:szCs w:val="24"/>
        </w:rPr>
        <w:t>медиацентре</w:t>
      </w:r>
      <w:proofErr w:type="spellEnd"/>
      <w:proofErr w:type="gramEnd"/>
      <w:r w:rsidRPr="00247824">
        <w:rPr>
          <w:sz w:val="24"/>
          <w:szCs w:val="24"/>
        </w:rPr>
        <w:t xml:space="preserve"> (Приложение № 3)</w:t>
      </w:r>
    </w:p>
    <w:p w14:paraId="346F1FEF" w14:textId="16EECDB5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5</w:t>
      </w:r>
      <w:r w:rsidR="002E5D51" w:rsidRPr="00247824">
        <w:rPr>
          <w:sz w:val="24"/>
          <w:szCs w:val="24"/>
        </w:rPr>
        <w:t xml:space="preserve">. </w:t>
      </w:r>
      <w:proofErr w:type="gramStart"/>
      <w:r w:rsidR="002E5D51" w:rsidRPr="00247824">
        <w:rPr>
          <w:sz w:val="24"/>
          <w:szCs w:val="24"/>
        </w:rPr>
        <w:t xml:space="preserve">Ответственному за  школьный  </w:t>
      </w:r>
      <w:r w:rsidR="00B63E2A">
        <w:rPr>
          <w:sz w:val="24"/>
          <w:szCs w:val="24"/>
        </w:rPr>
        <w:t>Тихоненко А.С.</w:t>
      </w:r>
      <w:r w:rsidR="002E5D51" w:rsidRPr="00247824">
        <w:rPr>
          <w:sz w:val="24"/>
          <w:szCs w:val="24"/>
        </w:rPr>
        <w:t xml:space="preserve">  создать раздел «Школьный </w:t>
      </w:r>
      <w:proofErr w:type="spellStart"/>
      <w:r w:rsidR="002E5D51" w:rsidRPr="00247824">
        <w:rPr>
          <w:sz w:val="24"/>
          <w:szCs w:val="24"/>
        </w:rPr>
        <w:t>медиацентр</w:t>
      </w:r>
      <w:proofErr w:type="spellEnd"/>
      <w:r w:rsidR="002E5D51" w:rsidRPr="00247824">
        <w:rPr>
          <w:sz w:val="24"/>
          <w:szCs w:val="24"/>
        </w:rPr>
        <w:t xml:space="preserve">» на сайте школы и разместить на нем приказ о создании школьного </w:t>
      </w:r>
      <w:proofErr w:type="spellStart"/>
      <w:r w:rsidR="002E5D51" w:rsidRPr="00247824">
        <w:rPr>
          <w:sz w:val="24"/>
          <w:szCs w:val="24"/>
        </w:rPr>
        <w:t>медиацентра</w:t>
      </w:r>
      <w:proofErr w:type="spellEnd"/>
      <w:r w:rsidR="002E5D51" w:rsidRPr="00247824">
        <w:rPr>
          <w:sz w:val="24"/>
          <w:szCs w:val="24"/>
        </w:rPr>
        <w:t xml:space="preserve">, положение о школьном </w:t>
      </w:r>
      <w:proofErr w:type="spellStart"/>
      <w:r w:rsidR="002E5D51" w:rsidRPr="00247824">
        <w:rPr>
          <w:sz w:val="24"/>
          <w:szCs w:val="24"/>
        </w:rPr>
        <w:t>медиацентре</w:t>
      </w:r>
      <w:proofErr w:type="spellEnd"/>
      <w:r w:rsidR="002E5D51" w:rsidRPr="00247824">
        <w:rPr>
          <w:sz w:val="24"/>
          <w:szCs w:val="24"/>
        </w:rPr>
        <w:t xml:space="preserve">,  план работы  школьного  </w:t>
      </w:r>
      <w:proofErr w:type="spellStart"/>
      <w:r w:rsidR="002E5D51" w:rsidRPr="00247824">
        <w:rPr>
          <w:sz w:val="24"/>
          <w:szCs w:val="24"/>
        </w:rPr>
        <w:t>медиацентра</w:t>
      </w:r>
      <w:proofErr w:type="spellEnd"/>
      <w:r w:rsidR="002E5D51" w:rsidRPr="00247824">
        <w:rPr>
          <w:sz w:val="24"/>
          <w:szCs w:val="24"/>
        </w:rPr>
        <w:t>.</w:t>
      </w:r>
      <w:proofErr w:type="gramEnd"/>
    </w:p>
    <w:p w14:paraId="2628EF9D" w14:textId="2E8B94E8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6</w:t>
      </w:r>
      <w:r w:rsidR="002E5D51" w:rsidRPr="00247824">
        <w:rPr>
          <w:sz w:val="24"/>
          <w:szCs w:val="24"/>
        </w:rPr>
        <w:t xml:space="preserve">. </w:t>
      </w:r>
      <w:proofErr w:type="gramStart"/>
      <w:r w:rsidR="002E5D51" w:rsidRPr="00247824">
        <w:rPr>
          <w:sz w:val="24"/>
          <w:szCs w:val="24"/>
        </w:rPr>
        <w:t>Контроль за</w:t>
      </w:r>
      <w:proofErr w:type="gramEnd"/>
      <w:r w:rsidR="002E5D51" w:rsidRPr="00247824">
        <w:rPr>
          <w:sz w:val="24"/>
          <w:szCs w:val="24"/>
        </w:rPr>
        <w:t xml:space="preserve"> исполнением настоящего приказа возложить на </w:t>
      </w:r>
      <w:proofErr w:type="spellStart"/>
      <w:r w:rsidR="00B63E2A">
        <w:rPr>
          <w:sz w:val="24"/>
          <w:szCs w:val="24"/>
        </w:rPr>
        <w:t>Трифанову</w:t>
      </w:r>
      <w:proofErr w:type="spellEnd"/>
      <w:r w:rsidR="00B63E2A">
        <w:rPr>
          <w:sz w:val="24"/>
          <w:szCs w:val="24"/>
        </w:rPr>
        <w:t xml:space="preserve"> О.И</w:t>
      </w:r>
      <w:r w:rsidR="002E5D51" w:rsidRPr="00247824">
        <w:rPr>
          <w:sz w:val="24"/>
          <w:szCs w:val="24"/>
        </w:rPr>
        <w:t xml:space="preserve">. , заместителя директора по </w:t>
      </w:r>
      <w:r w:rsidR="00B63E2A">
        <w:rPr>
          <w:sz w:val="24"/>
          <w:szCs w:val="24"/>
        </w:rPr>
        <w:t>У</w:t>
      </w:r>
      <w:r w:rsidR="002E5D51" w:rsidRPr="00247824">
        <w:rPr>
          <w:sz w:val="24"/>
          <w:szCs w:val="24"/>
        </w:rPr>
        <w:t>ВР.</w:t>
      </w:r>
    </w:p>
    <w:p w14:paraId="0B7D2112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i/>
          <w:sz w:val="24"/>
          <w:szCs w:val="24"/>
        </w:rPr>
        <w:t xml:space="preserve">                                     </w:t>
      </w:r>
    </w:p>
    <w:p w14:paraId="5A6A6A82" w14:textId="77777777" w:rsidR="002E5D51" w:rsidRPr="00247824" w:rsidRDefault="002E5D51" w:rsidP="00247824">
      <w:pPr>
        <w:ind w:firstLine="567"/>
        <w:jc w:val="both"/>
        <w:rPr>
          <w:sz w:val="24"/>
          <w:szCs w:val="24"/>
        </w:rPr>
      </w:pPr>
    </w:p>
    <w:p w14:paraId="3F84D531" w14:textId="77777777" w:rsidR="002E5D51" w:rsidRPr="00B63E2A" w:rsidRDefault="002E5D51" w:rsidP="00247824">
      <w:pPr>
        <w:rPr>
          <w:sz w:val="24"/>
          <w:szCs w:val="24"/>
        </w:rPr>
      </w:pPr>
    </w:p>
    <w:p w14:paraId="36EE1675" w14:textId="77777777" w:rsidR="00B63E2A" w:rsidRPr="00B63E2A" w:rsidRDefault="00B63E2A" w:rsidP="00B63E2A">
      <w:pPr>
        <w:widowControl w:val="0"/>
        <w:tabs>
          <w:tab w:val="left" w:pos="3614"/>
        </w:tabs>
        <w:suppressAutoHyphens/>
        <w:autoSpaceDN w:val="0"/>
        <w:jc w:val="both"/>
        <w:textAlignment w:val="baseline"/>
        <w:rPr>
          <w:kern w:val="3"/>
          <w:sz w:val="24"/>
          <w:szCs w:val="24"/>
          <w:lang w:eastAsia="en-US" w:bidi="en-US"/>
        </w:rPr>
      </w:pPr>
      <w:r w:rsidRPr="00B63E2A">
        <w:rPr>
          <w:kern w:val="3"/>
          <w:sz w:val="24"/>
          <w:szCs w:val="24"/>
          <w:lang w:eastAsia="en-US" w:bidi="en-US"/>
        </w:rPr>
        <w:t xml:space="preserve">         Директор                                                                                Н.С. Свирская </w:t>
      </w:r>
    </w:p>
    <w:p w14:paraId="66E04AC3" w14:textId="77777777" w:rsidR="00B63E2A" w:rsidRPr="00B63E2A" w:rsidRDefault="00B63E2A" w:rsidP="00B63E2A">
      <w:pPr>
        <w:widowControl w:val="0"/>
        <w:suppressAutoHyphens/>
        <w:autoSpaceDN w:val="0"/>
        <w:jc w:val="both"/>
        <w:textAlignment w:val="baseline"/>
        <w:rPr>
          <w:rFonts w:eastAsia="Segoe UI" w:cs="Tahoma"/>
          <w:color w:val="000000"/>
          <w:kern w:val="3"/>
          <w:sz w:val="24"/>
          <w:szCs w:val="24"/>
          <w:lang w:eastAsia="en-US" w:bidi="en-US"/>
        </w:rPr>
      </w:pPr>
    </w:p>
    <w:p w14:paraId="66541445" w14:textId="77777777" w:rsidR="00B63E2A" w:rsidRPr="00B63E2A" w:rsidRDefault="00B63E2A" w:rsidP="00B63E2A">
      <w:pPr>
        <w:widowControl w:val="0"/>
        <w:suppressAutoHyphens/>
        <w:autoSpaceDN w:val="0"/>
        <w:jc w:val="both"/>
        <w:textAlignment w:val="baseline"/>
        <w:rPr>
          <w:rFonts w:eastAsia="Segoe UI" w:cs="Tahoma"/>
          <w:color w:val="000000"/>
          <w:kern w:val="3"/>
          <w:sz w:val="24"/>
          <w:szCs w:val="24"/>
          <w:lang w:eastAsia="en-US" w:bidi="en-US"/>
        </w:rPr>
      </w:pPr>
      <w:r w:rsidRPr="00B63E2A">
        <w:rPr>
          <w:rFonts w:eastAsia="Segoe UI" w:cs="Tahoma"/>
          <w:color w:val="000000"/>
          <w:kern w:val="3"/>
          <w:sz w:val="24"/>
          <w:szCs w:val="24"/>
          <w:lang w:eastAsia="en-US" w:bidi="en-US"/>
        </w:rPr>
        <w:t xml:space="preserve">С приказом </w:t>
      </w:r>
      <w:proofErr w:type="gramStart"/>
      <w:r w:rsidRPr="00B63E2A">
        <w:rPr>
          <w:rFonts w:eastAsia="Segoe UI" w:cs="Tahoma"/>
          <w:color w:val="000000"/>
          <w:kern w:val="3"/>
          <w:sz w:val="24"/>
          <w:szCs w:val="24"/>
          <w:lang w:eastAsia="en-US" w:bidi="en-US"/>
        </w:rPr>
        <w:t>ознакомлены</w:t>
      </w:r>
      <w:proofErr w:type="gramEnd"/>
      <w:r w:rsidRPr="00B63E2A">
        <w:rPr>
          <w:rFonts w:eastAsia="Segoe UI" w:cs="Tahoma"/>
          <w:color w:val="000000"/>
          <w:kern w:val="3"/>
          <w:sz w:val="24"/>
          <w:szCs w:val="24"/>
          <w:lang w:eastAsia="en-US" w:bidi="en-US"/>
        </w:rPr>
        <w:t>:</w:t>
      </w:r>
    </w:p>
    <w:p w14:paraId="429A817E" w14:textId="77777777" w:rsidR="00B63E2A" w:rsidRPr="00B63E2A" w:rsidRDefault="00B63E2A" w:rsidP="00B63E2A">
      <w:pPr>
        <w:widowControl w:val="0"/>
        <w:suppressAutoHyphens/>
        <w:autoSpaceDN w:val="0"/>
        <w:jc w:val="both"/>
        <w:textAlignment w:val="baseline"/>
        <w:rPr>
          <w:rFonts w:eastAsia="Segoe UI" w:cs="Tahoma"/>
          <w:color w:val="000000"/>
          <w:kern w:val="3"/>
          <w:lang w:eastAsia="en-US" w:bidi="en-US"/>
        </w:rPr>
      </w:pPr>
    </w:p>
    <w:p w14:paraId="3C66A43A" w14:textId="69A181E1" w:rsidR="00B63E2A" w:rsidRPr="00B63E2A" w:rsidRDefault="00B63E2A" w:rsidP="00B63E2A">
      <w:pPr>
        <w:widowControl w:val="0"/>
        <w:suppressAutoHyphens/>
        <w:autoSpaceDN w:val="0"/>
        <w:jc w:val="both"/>
        <w:textAlignment w:val="baseline"/>
        <w:rPr>
          <w:rFonts w:eastAsia="Segoe UI" w:cs="Tahoma"/>
          <w:color w:val="000000"/>
          <w:kern w:val="3"/>
          <w:sz w:val="24"/>
          <w:szCs w:val="24"/>
          <w:lang w:eastAsia="en-US" w:bidi="en-US"/>
        </w:rPr>
      </w:pPr>
      <w:r w:rsidRPr="00B63E2A">
        <w:rPr>
          <w:rFonts w:eastAsia="Segoe UI" w:cs="Tahoma"/>
          <w:color w:val="000000"/>
          <w:kern w:val="3"/>
          <w:sz w:val="24"/>
          <w:szCs w:val="24"/>
          <w:lang w:eastAsia="en-US" w:bidi="en-US"/>
        </w:rPr>
        <w:t>О.И.</w:t>
      </w:r>
      <w:r>
        <w:rPr>
          <w:rFonts w:eastAsia="Segoe UI" w:cs="Tahoma"/>
          <w:color w:val="000000"/>
          <w:kern w:val="3"/>
          <w:sz w:val="24"/>
          <w:szCs w:val="24"/>
          <w:lang w:eastAsia="en-US" w:bidi="en-US"/>
        </w:rPr>
        <w:t xml:space="preserve"> </w:t>
      </w:r>
      <w:proofErr w:type="spellStart"/>
      <w:r w:rsidRPr="00B63E2A">
        <w:rPr>
          <w:rFonts w:eastAsia="Segoe UI" w:cs="Tahoma"/>
          <w:color w:val="000000"/>
          <w:kern w:val="3"/>
          <w:sz w:val="24"/>
          <w:szCs w:val="24"/>
          <w:lang w:eastAsia="en-US" w:bidi="en-US"/>
        </w:rPr>
        <w:t>Трифанова</w:t>
      </w:r>
      <w:proofErr w:type="spellEnd"/>
      <w:r w:rsidRPr="00B63E2A">
        <w:rPr>
          <w:rFonts w:eastAsia="Segoe UI" w:cs="Tahoma"/>
          <w:color w:val="000000"/>
          <w:kern w:val="3"/>
          <w:sz w:val="24"/>
          <w:szCs w:val="24"/>
          <w:lang w:eastAsia="en-US" w:bidi="en-US"/>
        </w:rPr>
        <w:t xml:space="preserve"> </w:t>
      </w:r>
    </w:p>
    <w:p w14:paraId="65F39C14" w14:textId="77777777" w:rsidR="002E5D51" w:rsidRPr="00247824" w:rsidRDefault="002E5D51" w:rsidP="00247824">
      <w:pPr>
        <w:rPr>
          <w:sz w:val="24"/>
          <w:szCs w:val="24"/>
        </w:rPr>
      </w:pPr>
    </w:p>
    <w:p w14:paraId="06254470" w14:textId="77777777" w:rsidR="00B63E2A" w:rsidRDefault="00B63E2A" w:rsidP="00247824">
      <w:pPr>
        <w:rPr>
          <w:sz w:val="24"/>
          <w:szCs w:val="24"/>
        </w:rPr>
      </w:pPr>
      <w:r>
        <w:rPr>
          <w:sz w:val="24"/>
          <w:szCs w:val="24"/>
        </w:rPr>
        <w:t>А.В. Тихоненко</w:t>
      </w:r>
    </w:p>
    <w:p w14:paraId="20151770" w14:textId="7AE93E49" w:rsidR="002E5D51" w:rsidRDefault="00B63E2A" w:rsidP="00247824">
      <w:pPr>
        <w:rPr>
          <w:sz w:val="24"/>
          <w:szCs w:val="24"/>
        </w:rPr>
      </w:pPr>
      <w:r>
        <w:rPr>
          <w:sz w:val="24"/>
          <w:szCs w:val="24"/>
        </w:rPr>
        <w:t>А.С. Тихоненко</w:t>
      </w:r>
    </w:p>
    <w:p w14:paraId="01EE6300" w14:textId="77777777" w:rsidR="00B63E2A" w:rsidRDefault="00B63E2A" w:rsidP="00247824">
      <w:pPr>
        <w:rPr>
          <w:sz w:val="24"/>
          <w:szCs w:val="24"/>
        </w:rPr>
      </w:pPr>
    </w:p>
    <w:p w14:paraId="7DA7C42D" w14:textId="77777777" w:rsidR="00B63E2A" w:rsidRDefault="00B63E2A" w:rsidP="00247824">
      <w:pPr>
        <w:rPr>
          <w:sz w:val="24"/>
          <w:szCs w:val="24"/>
        </w:rPr>
      </w:pPr>
    </w:p>
    <w:p w14:paraId="281DE823" w14:textId="77777777" w:rsidR="00B63E2A" w:rsidRDefault="00B63E2A" w:rsidP="00247824">
      <w:pPr>
        <w:rPr>
          <w:sz w:val="24"/>
          <w:szCs w:val="24"/>
        </w:rPr>
      </w:pPr>
    </w:p>
    <w:p w14:paraId="31589A71" w14:textId="77777777" w:rsidR="00B63E2A" w:rsidRDefault="00B63E2A" w:rsidP="00247824">
      <w:pPr>
        <w:rPr>
          <w:sz w:val="24"/>
          <w:szCs w:val="24"/>
        </w:rPr>
      </w:pPr>
    </w:p>
    <w:p w14:paraId="45317D43" w14:textId="31FCFF45" w:rsidR="002E5D51" w:rsidRPr="00247824" w:rsidRDefault="002E5D51" w:rsidP="00247824">
      <w:pPr>
        <w:jc w:val="right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 xml:space="preserve">Приложение №1 </w:t>
      </w:r>
    </w:p>
    <w:p w14:paraId="169F4FCE" w14:textId="77777777" w:rsidR="002E5D51" w:rsidRPr="00247824" w:rsidRDefault="002E5D51" w:rsidP="0024782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 xml:space="preserve">Положение о школьном </w:t>
      </w:r>
      <w:proofErr w:type="spellStart"/>
      <w:r w:rsidRPr="00247824">
        <w:rPr>
          <w:b/>
          <w:bCs/>
          <w:sz w:val="24"/>
          <w:szCs w:val="24"/>
        </w:rPr>
        <w:t>медиацентре</w:t>
      </w:r>
      <w:proofErr w:type="spellEnd"/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1" w:name="bookmark4"/>
      <w:r w:rsidRPr="00247824">
        <w:rPr>
          <w:sz w:val="24"/>
          <w:szCs w:val="24"/>
        </w:rPr>
        <w:t>Общие положения.</w:t>
      </w:r>
      <w:bookmarkEnd w:id="1"/>
    </w:p>
    <w:p w14:paraId="43D5962A" w14:textId="59704089" w:rsidR="002E5D51" w:rsidRPr="00247824" w:rsidRDefault="002E5D51" w:rsidP="0024782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МБОУ </w:t>
      </w:r>
      <w:r w:rsidR="00B63E2A">
        <w:rPr>
          <w:sz w:val="24"/>
          <w:szCs w:val="24"/>
        </w:rPr>
        <w:t>«</w:t>
      </w:r>
      <w:proofErr w:type="spellStart"/>
      <w:r w:rsidR="00B63E2A">
        <w:rPr>
          <w:sz w:val="24"/>
          <w:szCs w:val="24"/>
        </w:rPr>
        <w:t>Ковыльненская</w:t>
      </w:r>
      <w:proofErr w:type="spellEnd"/>
      <w:r w:rsidR="00B63E2A">
        <w:rPr>
          <w:sz w:val="24"/>
          <w:szCs w:val="24"/>
        </w:rPr>
        <w:t xml:space="preserve"> школа им. А. </w:t>
      </w:r>
      <w:proofErr w:type="spellStart"/>
      <w:r w:rsidR="00B63E2A">
        <w:rPr>
          <w:sz w:val="24"/>
          <w:szCs w:val="24"/>
        </w:rPr>
        <w:t>Смолко</w:t>
      </w:r>
      <w:proofErr w:type="spellEnd"/>
      <w:r w:rsidR="00B63E2A">
        <w:rPr>
          <w:sz w:val="24"/>
          <w:szCs w:val="24"/>
        </w:rPr>
        <w:t>»</w:t>
      </w:r>
      <w:r w:rsidR="00B63E2A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</w:t>
      </w:r>
      <w:proofErr w:type="gramEnd"/>
      <w:r w:rsidR="008E0AC0" w:rsidRPr="00247824">
        <w:rPr>
          <w:rFonts w:eastAsiaTheme="minorHAnsi"/>
          <w:sz w:val="24"/>
          <w:szCs w:val="24"/>
          <w:lang w:eastAsia="en-US"/>
        </w:rPr>
        <w:t xml:space="preserve"> распоряжениями директора школы</w:t>
      </w:r>
      <w:proofErr w:type="gramStart"/>
      <w:r w:rsidR="008E0AC0" w:rsidRPr="00247824">
        <w:rPr>
          <w:rFonts w:eastAsiaTheme="minorHAnsi"/>
          <w:sz w:val="24"/>
          <w:szCs w:val="24"/>
          <w:lang w:eastAsia="en-US"/>
        </w:rPr>
        <w:t>.</w:t>
      </w:r>
      <w:r w:rsidRPr="00247824">
        <w:rPr>
          <w:sz w:val="24"/>
          <w:szCs w:val="24"/>
        </w:rPr>
        <w:t>.</w:t>
      </w:r>
      <w:proofErr w:type="gramEnd"/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возглавляет руководитель, назначенный директором школы.</w:t>
      </w:r>
    </w:p>
    <w:p w14:paraId="64D8F6E2" w14:textId="134FDDA4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подчиняется директору школы и заместителю директора по </w:t>
      </w:r>
      <w:r w:rsidR="00B63E2A">
        <w:rPr>
          <w:sz w:val="24"/>
          <w:szCs w:val="24"/>
        </w:rPr>
        <w:t>УВР</w:t>
      </w:r>
      <w:r w:rsidRPr="00247824">
        <w:rPr>
          <w:sz w:val="24"/>
          <w:szCs w:val="24"/>
        </w:rPr>
        <w:t>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2" w:name="bookmark6"/>
      <w:r w:rsidRPr="00247824">
        <w:rPr>
          <w:sz w:val="24"/>
          <w:szCs w:val="24"/>
        </w:rPr>
        <w:t xml:space="preserve">Цели и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2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Цели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7C5E4DB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48D8E36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Популяризация школы в </w:t>
      </w:r>
      <w:proofErr w:type="spellStart"/>
      <w:r w:rsidRPr="00247824">
        <w:rPr>
          <w:sz w:val="24"/>
          <w:szCs w:val="24"/>
        </w:rPr>
        <w:t>медиапространстве</w:t>
      </w:r>
      <w:proofErr w:type="spellEnd"/>
      <w:r w:rsidRPr="00247824">
        <w:rPr>
          <w:sz w:val="24"/>
          <w:szCs w:val="24"/>
        </w:rPr>
        <w:t>;</w:t>
      </w:r>
    </w:p>
    <w:p w14:paraId="43992350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14:paraId="64EC8AAD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Основные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593C0064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14:paraId="6DE7EC6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</w:t>
      </w:r>
      <w:proofErr w:type="gramStart"/>
      <w:r w:rsidRPr="00247824">
        <w:rPr>
          <w:sz w:val="24"/>
          <w:szCs w:val="24"/>
        </w:rPr>
        <w:t>собственных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14:paraId="7802EE9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Создание условий для развития </w:t>
      </w:r>
      <w:proofErr w:type="spellStart"/>
      <w:r w:rsidRPr="00247824">
        <w:rPr>
          <w:sz w:val="24"/>
          <w:szCs w:val="24"/>
        </w:rPr>
        <w:t>профориентационной</w:t>
      </w:r>
      <w:proofErr w:type="spellEnd"/>
      <w:r w:rsidRPr="00247824">
        <w:rPr>
          <w:sz w:val="24"/>
          <w:szCs w:val="24"/>
        </w:rPr>
        <w:t xml:space="preserve"> деятельности;</w:t>
      </w:r>
    </w:p>
    <w:p w14:paraId="4AB52845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3" w:name="bookmark8"/>
      <w:r w:rsidRPr="00247824">
        <w:rPr>
          <w:sz w:val="24"/>
          <w:szCs w:val="24"/>
        </w:rPr>
        <w:t xml:space="preserve">Организация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 его состав.</w:t>
      </w:r>
      <w:bookmarkEnd w:id="3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14:paraId="6159FA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входят учащиеся 5-11 классов, желающие участвовать </w:t>
      </w:r>
      <w:proofErr w:type="gramStart"/>
      <w:r w:rsidRPr="00247824">
        <w:rPr>
          <w:sz w:val="24"/>
          <w:szCs w:val="24"/>
        </w:rPr>
        <w:t>в</w:t>
      </w:r>
      <w:proofErr w:type="gramEnd"/>
      <w:r w:rsidRPr="00247824">
        <w:rPr>
          <w:sz w:val="24"/>
          <w:szCs w:val="24"/>
        </w:rPr>
        <w:t xml:space="preserve"> информационном </w:t>
      </w:r>
      <w:proofErr w:type="gramStart"/>
      <w:r w:rsidRPr="00247824">
        <w:rPr>
          <w:sz w:val="24"/>
          <w:szCs w:val="24"/>
        </w:rPr>
        <w:t>освещении</w:t>
      </w:r>
      <w:proofErr w:type="gramEnd"/>
      <w:r w:rsidRPr="00247824">
        <w:rPr>
          <w:sz w:val="24"/>
          <w:szCs w:val="24"/>
        </w:rPr>
        <w:t xml:space="preserve"> деятельности школы, а так же педагоги школы, чьи принципы не расходятся с целями и задачами объединения.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Продолжительность и периодичность занятий в </w:t>
      </w:r>
      <w:proofErr w:type="spellStart"/>
      <w:r w:rsidRPr="00247824">
        <w:rPr>
          <w:sz w:val="24"/>
          <w:szCs w:val="24"/>
        </w:rPr>
        <w:t>м</w:t>
      </w:r>
      <w:r w:rsidR="00675A0F" w:rsidRPr="00247824">
        <w:rPr>
          <w:sz w:val="24"/>
          <w:szCs w:val="24"/>
        </w:rPr>
        <w:t>едиацентре</w:t>
      </w:r>
      <w:proofErr w:type="spellEnd"/>
      <w:r w:rsidR="00675A0F" w:rsidRPr="00247824">
        <w:rPr>
          <w:sz w:val="24"/>
          <w:szCs w:val="24"/>
        </w:rPr>
        <w:t xml:space="preserve"> определяются </w:t>
      </w:r>
      <w:r w:rsidRPr="00247824">
        <w:rPr>
          <w:sz w:val="24"/>
          <w:szCs w:val="24"/>
        </w:rPr>
        <w:t>планом</w:t>
      </w:r>
      <w:proofErr w:type="gramStart"/>
      <w:r w:rsidRPr="00247824">
        <w:rPr>
          <w:sz w:val="24"/>
          <w:szCs w:val="24"/>
        </w:rPr>
        <w:t xml:space="preserve"> .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 xml:space="preserve">Занятия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проводятся в помещении компьютерного класса школы.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а также в налаживании взаимодействия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с другими школами и иными организациями.</w:t>
      </w:r>
    </w:p>
    <w:p w14:paraId="63479E7D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14:paraId="4D97FC26" w14:textId="2D720D8F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proofErr w:type="gramStart"/>
      <w:r w:rsidRPr="00247824">
        <w:rPr>
          <w:sz w:val="24"/>
          <w:szCs w:val="24"/>
          <w:lang w:val="en-US"/>
        </w:rPr>
        <w:t>D</w:t>
      </w:r>
      <w:proofErr w:type="gramEnd"/>
      <w:r w:rsidRPr="00247824">
        <w:rPr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либо заместителя директора по </w:t>
      </w:r>
      <w:r w:rsidR="00B63E2A">
        <w:rPr>
          <w:sz w:val="24"/>
          <w:szCs w:val="24"/>
        </w:rPr>
        <w:t>УВР</w:t>
      </w:r>
      <w:r w:rsidRPr="00247824">
        <w:rPr>
          <w:sz w:val="24"/>
          <w:szCs w:val="24"/>
        </w:rPr>
        <w:t xml:space="preserve"> в информационно - библиотечный центр школы на хранение.</w:t>
      </w: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4" w:name="bookmark10"/>
      <w:r w:rsidRPr="00247824">
        <w:rPr>
          <w:sz w:val="24"/>
          <w:szCs w:val="24"/>
        </w:rPr>
        <w:t xml:space="preserve">Основные направления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4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39DDB222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5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Участниками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Выйти из состава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Соблюдать Правила внутреннего распорядка, противопожарные требования, </w:t>
      </w:r>
      <w:r w:rsidRPr="00247824">
        <w:rPr>
          <w:sz w:val="24"/>
          <w:szCs w:val="24"/>
        </w:rPr>
        <w:lastRenderedPageBreak/>
        <w:t>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6" w:name="bookmark14"/>
      <w:r w:rsidRPr="00247824">
        <w:rPr>
          <w:sz w:val="24"/>
          <w:szCs w:val="24"/>
        </w:rPr>
        <w:t>Ответственность</w:t>
      </w:r>
      <w:bookmarkEnd w:id="6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7" w:name="bookmark16"/>
      <w:r w:rsidRPr="00247824">
        <w:rPr>
          <w:sz w:val="24"/>
          <w:szCs w:val="24"/>
        </w:rPr>
        <w:t>Заключительные положения</w:t>
      </w:r>
      <w:bookmarkEnd w:id="7"/>
    </w:p>
    <w:p w14:paraId="7C7B300B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Настоящее положение вступает в силу </w:t>
      </w:r>
      <w:proofErr w:type="gramStart"/>
      <w:r w:rsidRPr="00247824">
        <w:rPr>
          <w:sz w:val="24"/>
          <w:szCs w:val="24"/>
        </w:rPr>
        <w:t>с даты утверждения</w:t>
      </w:r>
      <w:proofErr w:type="gramEnd"/>
      <w:r w:rsidRPr="00247824">
        <w:rPr>
          <w:sz w:val="24"/>
          <w:szCs w:val="24"/>
        </w:rPr>
        <w:t xml:space="preserve"> его приказом директора школы.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1B6A11E5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247824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 w14:textId="77777777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0718748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E5FACF9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77BA1CD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CFB0B0A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5E3691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0440EEC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DFD2C9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4A50AF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AA2FC67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9B9BE40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5C49E59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FBBB56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E4EA783" w14:textId="77777777" w:rsidR="00B63E2A" w:rsidRPr="00247824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 w14:textId="77777777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7EEB5D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F17FC0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62D00BE" w14:textId="77777777" w:rsidR="00B63E2A" w:rsidRPr="00247824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 w14:textId="191B8148" w:rsidR="00247824" w:rsidRDefault="00247824" w:rsidP="00B63E2A">
      <w:pPr>
        <w:tabs>
          <w:tab w:val="left" w:pos="8130"/>
        </w:tabs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7F3692AB" w14:textId="77777777" w:rsidR="00247824" w:rsidRP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6D0E4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План работы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FF46AE7" w14:textId="7EFF0C4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EB61C4D" w14:textId="40753682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 w14:textId="24FAB849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3AFF7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0B7BD3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 w14:textId="53E322FA" w:rsidR="002F33BC" w:rsidRPr="00247824" w:rsidRDefault="002F33BC" w:rsidP="00247824">
            <w:pPr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proofErr w:type="gramStart"/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  <w:proofErr w:type="gramEnd"/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065A706" w14:textId="77777777" w:rsidR="00247824" w:rsidRPr="00B63E2A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0B8B128" w14:textId="0E0C7231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871375B" w14:textId="33359C58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B63E2A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Исполнение</w:t>
            </w:r>
            <w:r w:rsidRPr="00B63E2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Гимна</w:t>
            </w:r>
            <w:r w:rsidRPr="00B63E2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и</w:t>
            </w:r>
            <w:r w:rsidRPr="00B63E2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поднятие</w:t>
            </w:r>
            <w:r w:rsidRPr="00B63E2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71560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0A2539AD" w14:textId="1FFDDE2D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1226A14" w14:textId="049FE446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5861" w:type="dxa"/>
          </w:tcPr>
          <w:p w14:paraId="0DA37A80" w14:textId="77777777" w:rsidR="00BE0F40" w:rsidRPr="00B63E2A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B63E2A">
              <w:rPr>
                <w:sz w:val="24"/>
                <w:szCs w:val="24"/>
                <w:lang w:val="ru-RU"/>
              </w:rPr>
              <w:t>Наградные</w:t>
            </w:r>
            <w:r w:rsidRPr="00B63E2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материалы</w:t>
            </w:r>
            <w:r w:rsidRPr="00B63E2A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(дипломы,</w:t>
            </w:r>
            <w:proofErr w:type="gramEnd"/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B63E2A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Фоторепортаж</w:t>
            </w:r>
            <w:r w:rsidRPr="00B63E2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о</w:t>
            </w:r>
            <w:r w:rsidRPr="00B63E2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C4A35">
              <w:rPr>
                <w:sz w:val="24"/>
                <w:szCs w:val="24"/>
                <w:lang w:val="ru-RU"/>
              </w:rPr>
              <w:t>проводимых</w:t>
            </w:r>
            <w:proofErr w:type="gramEnd"/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B63E2A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Фоторепортаж,</w:t>
            </w:r>
            <w:r w:rsidRPr="00B63E2A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медиа</w:t>
            </w:r>
            <w:r w:rsidRPr="00B63E2A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B63E2A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Фоторепортаж</w:t>
            </w:r>
            <w:r w:rsidRPr="00B63E2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E2A">
              <w:rPr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B63E2A">
              <w:rPr>
                <w:sz w:val="24"/>
                <w:szCs w:val="24"/>
                <w:lang w:val="ru-RU"/>
              </w:rPr>
              <w:t>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 w14:textId="765EF0E3" w:rsidR="001C4A35" w:rsidRPr="00B63E2A" w:rsidRDefault="001C4A35" w:rsidP="001C4A35">
            <w:pPr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B63E2A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B63E2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в</w:t>
            </w:r>
            <w:r w:rsidRPr="00B63E2A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социальных</w:t>
            </w:r>
            <w:r w:rsidRPr="00B63E2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F7DC99" w14:textId="77777777" w:rsidR="001C4A35" w:rsidRPr="00B63E2A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BD683B2" w14:textId="77777777" w:rsidR="001C4A35" w:rsidRPr="00B63E2A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B63E2A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66D18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14:paraId="2C265491" w14:textId="091ACF61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gramStart"/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13E1F8" w14:textId="77777777" w:rsidR="00166D18" w:rsidRPr="00B63E2A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EBDCD54" w14:textId="5AD0A06A" w:rsidR="00166D18" w:rsidRPr="00B63E2A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региональных </w:t>
            </w:r>
            <w:proofErr w:type="gramStart"/>
            <w:r w:rsidRPr="00166D18">
              <w:rPr>
                <w:spacing w:val="-2"/>
                <w:sz w:val="24"/>
                <w:szCs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 w14:textId="687BF219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7BB30FF" w14:textId="77777777" w:rsidR="0079767C" w:rsidRPr="00B63E2A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B63E2A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B63E2A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B63E2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BAF314" w14:textId="77777777" w:rsidR="0079767C" w:rsidRPr="00B63E2A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B63E2A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B63E2A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3E2A">
              <w:rPr>
                <w:sz w:val="24"/>
                <w:szCs w:val="24"/>
                <w:lang w:val="ru-RU"/>
              </w:rPr>
              <w:t>Участие</w:t>
            </w:r>
            <w:r w:rsidRPr="00B63E2A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B63E2A">
              <w:rPr>
                <w:sz w:val="24"/>
                <w:szCs w:val="24"/>
                <w:lang w:val="ru-RU"/>
              </w:rPr>
              <w:t>в</w:t>
            </w:r>
            <w:r w:rsidRPr="00B63E2A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E2A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BBC189E" w14:textId="77777777" w:rsidR="0079767C" w:rsidRPr="00B63E2A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B63E2A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63E2A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63E2A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3AEBA8D" w14:textId="77777777" w:rsidR="00645ADA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1A59652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884713A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BF882B5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7BB1BEA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02AC8C2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46491EA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EBD3D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EEE90F8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C62B3" w14:textId="77777777" w:rsidR="00B63E2A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A31B7D" w14:textId="77777777" w:rsidR="00B63E2A" w:rsidRPr="00247824" w:rsidRDefault="00B63E2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769A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5DBCDA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C6D782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EA7587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4F9C77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37541B9A" w14:textId="77777777" w:rsidR="00040F7A" w:rsidRPr="00247824" w:rsidRDefault="00040F7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14:paraId="30B3A8B4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75BDF59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Состав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14:paraId="1A9450FF" w14:textId="7545AA7B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5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6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 учебный год</w:t>
      </w:r>
    </w:p>
    <w:p w14:paraId="46F3FD42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947B6C7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F3BB60C" w14:textId="76E8380F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1.  </w:t>
      </w:r>
      <w:r w:rsidR="00B63E2A">
        <w:rPr>
          <w:sz w:val="24"/>
          <w:szCs w:val="24"/>
        </w:rPr>
        <w:t>Тихоненко А.В</w:t>
      </w:r>
      <w:r w:rsidRPr="00247824">
        <w:rPr>
          <w:sz w:val="24"/>
          <w:szCs w:val="24"/>
        </w:rPr>
        <w:t xml:space="preserve">. – руководитель школьного 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proofErr w:type="gramStart"/>
      <w:r w:rsidRPr="00247824">
        <w:rPr>
          <w:sz w:val="24"/>
          <w:szCs w:val="24"/>
        </w:rPr>
        <w:t xml:space="preserve"> ;</w:t>
      </w:r>
      <w:proofErr w:type="gramEnd"/>
      <w:r w:rsidRPr="00247824">
        <w:rPr>
          <w:sz w:val="24"/>
          <w:szCs w:val="24"/>
        </w:rPr>
        <w:t xml:space="preserve"> </w:t>
      </w:r>
    </w:p>
    <w:p w14:paraId="60C3EEAE" w14:textId="423E742D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2. </w:t>
      </w:r>
      <w:proofErr w:type="spellStart"/>
      <w:r w:rsidR="00B63E2A">
        <w:rPr>
          <w:sz w:val="24"/>
          <w:szCs w:val="24"/>
        </w:rPr>
        <w:t>Михалевская</w:t>
      </w:r>
      <w:proofErr w:type="spellEnd"/>
      <w:r w:rsidR="00B63E2A">
        <w:rPr>
          <w:sz w:val="24"/>
          <w:szCs w:val="24"/>
        </w:rPr>
        <w:t xml:space="preserve"> А.А</w:t>
      </w:r>
      <w:r w:rsidRPr="00247824">
        <w:rPr>
          <w:sz w:val="24"/>
          <w:szCs w:val="24"/>
        </w:rPr>
        <w:t xml:space="preserve">. – учитель </w:t>
      </w:r>
      <w:r w:rsidR="00B63E2A">
        <w:rPr>
          <w:sz w:val="24"/>
          <w:szCs w:val="24"/>
        </w:rPr>
        <w:t>истории, географии</w:t>
      </w:r>
      <w:r w:rsidRPr="00247824">
        <w:rPr>
          <w:sz w:val="24"/>
          <w:szCs w:val="24"/>
        </w:rPr>
        <w:t xml:space="preserve">; </w:t>
      </w:r>
    </w:p>
    <w:p w14:paraId="57A88105" w14:textId="02AFD183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3. </w:t>
      </w:r>
      <w:r w:rsidR="00B63E2A">
        <w:rPr>
          <w:sz w:val="24"/>
          <w:szCs w:val="24"/>
        </w:rPr>
        <w:t xml:space="preserve">Тихоненко Фадей – учащийся 10 класса, </w:t>
      </w:r>
      <w:r w:rsidR="00B63E2A" w:rsidRPr="00247824">
        <w:rPr>
          <w:sz w:val="24"/>
          <w:szCs w:val="24"/>
        </w:rPr>
        <w:t>руководитель первичного отделение РДДМ «Первые</w:t>
      </w:r>
      <w:proofErr w:type="gramStart"/>
      <w:r w:rsidR="00B63E2A" w:rsidRPr="00247824">
        <w:rPr>
          <w:sz w:val="24"/>
          <w:szCs w:val="24"/>
        </w:rPr>
        <w:t>» ;</w:t>
      </w:r>
      <w:r w:rsidRPr="00247824">
        <w:rPr>
          <w:sz w:val="24"/>
          <w:szCs w:val="24"/>
        </w:rPr>
        <w:t xml:space="preserve">; </w:t>
      </w:r>
      <w:proofErr w:type="gramEnd"/>
    </w:p>
    <w:p w14:paraId="766A87A9" w14:textId="4D5465AB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4. </w:t>
      </w:r>
      <w:proofErr w:type="spellStart"/>
      <w:r w:rsidR="00B63E2A">
        <w:rPr>
          <w:sz w:val="24"/>
          <w:szCs w:val="24"/>
        </w:rPr>
        <w:t>Семёнова</w:t>
      </w:r>
      <w:proofErr w:type="spellEnd"/>
      <w:r w:rsidR="00B63E2A">
        <w:rPr>
          <w:sz w:val="24"/>
          <w:szCs w:val="24"/>
        </w:rPr>
        <w:t xml:space="preserve"> Мария</w:t>
      </w:r>
      <w:r w:rsidR="0033777D" w:rsidRPr="00247824">
        <w:rPr>
          <w:sz w:val="24"/>
          <w:szCs w:val="24"/>
        </w:rPr>
        <w:t xml:space="preserve"> </w:t>
      </w:r>
      <w:r w:rsidR="00B63E2A">
        <w:rPr>
          <w:sz w:val="24"/>
          <w:szCs w:val="24"/>
        </w:rPr>
        <w:t>- учащаяся 9</w:t>
      </w:r>
      <w:r w:rsidRPr="00247824">
        <w:rPr>
          <w:sz w:val="24"/>
          <w:szCs w:val="24"/>
        </w:rPr>
        <w:t xml:space="preserve"> класса</w:t>
      </w:r>
      <w:proofErr w:type="gramStart"/>
      <w:r w:rsidRPr="00247824">
        <w:rPr>
          <w:sz w:val="24"/>
          <w:szCs w:val="24"/>
        </w:rPr>
        <w:t xml:space="preserve"> ,</w:t>
      </w:r>
      <w:proofErr w:type="gramEnd"/>
      <w:r w:rsidRPr="00247824">
        <w:rPr>
          <w:sz w:val="24"/>
          <w:szCs w:val="24"/>
        </w:rPr>
        <w:t xml:space="preserve"> </w:t>
      </w:r>
      <w:r w:rsidR="00B63E2A">
        <w:rPr>
          <w:sz w:val="24"/>
          <w:szCs w:val="24"/>
        </w:rPr>
        <w:t>член ученического самоуправления.</w:t>
      </w:r>
    </w:p>
    <w:p w14:paraId="47CA6320" w14:textId="46756F1C" w:rsidR="0033777D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5. </w:t>
      </w:r>
      <w:proofErr w:type="spellStart"/>
      <w:r w:rsidR="00B63E2A">
        <w:rPr>
          <w:sz w:val="24"/>
          <w:szCs w:val="24"/>
        </w:rPr>
        <w:t>Давыдченкова</w:t>
      </w:r>
      <w:proofErr w:type="spellEnd"/>
      <w:r w:rsidR="00B63E2A">
        <w:rPr>
          <w:sz w:val="24"/>
          <w:szCs w:val="24"/>
        </w:rPr>
        <w:t xml:space="preserve"> Вероника</w:t>
      </w:r>
      <w:r w:rsidR="0033777D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- учащ</w:t>
      </w:r>
      <w:r w:rsidR="0033777D" w:rsidRPr="00247824">
        <w:rPr>
          <w:sz w:val="24"/>
          <w:szCs w:val="24"/>
        </w:rPr>
        <w:t>ая</w:t>
      </w:r>
      <w:r w:rsidRPr="00247824">
        <w:rPr>
          <w:sz w:val="24"/>
          <w:szCs w:val="24"/>
        </w:rPr>
        <w:t xml:space="preserve">ся 8 класса, </w:t>
      </w:r>
      <w:r w:rsidR="00B63E2A">
        <w:rPr>
          <w:sz w:val="24"/>
          <w:szCs w:val="24"/>
        </w:rPr>
        <w:t>член ученического самоуправления.</w:t>
      </w:r>
    </w:p>
    <w:p w14:paraId="3EF80EBA" w14:textId="1940F15A" w:rsidR="0033777D" w:rsidRPr="00247824" w:rsidRDefault="0033777D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6. </w:t>
      </w:r>
      <w:proofErr w:type="spellStart"/>
      <w:r w:rsidR="00B63E2A">
        <w:rPr>
          <w:sz w:val="24"/>
          <w:szCs w:val="24"/>
        </w:rPr>
        <w:t>Меджитова</w:t>
      </w:r>
      <w:proofErr w:type="spellEnd"/>
      <w:r w:rsidR="00B63E2A">
        <w:rPr>
          <w:sz w:val="24"/>
          <w:szCs w:val="24"/>
        </w:rPr>
        <w:t xml:space="preserve"> </w:t>
      </w:r>
      <w:proofErr w:type="spellStart"/>
      <w:r w:rsidR="00B63E2A">
        <w:rPr>
          <w:sz w:val="24"/>
          <w:szCs w:val="24"/>
        </w:rPr>
        <w:t>Наргиза</w:t>
      </w:r>
      <w:proofErr w:type="spellEnd"/>
      <w:r w:rsidRPr="00247824">
        <w:rPr>
          <w:sz w:val="24"/>
          <w:szCs w:val="24"/>
        </w:rPr>
        <w:t xml:space="preserve"> </w:t>
      </w:r>
      <w:r w:rsidR="00FE1310" w:rsidRPr="00247824">
        <w:rPr>
          <w:sz w:val="24"/>
          <w:szCs w:val="24"/>
        </w:rPr>
        <w:t xml:space="preserve">  </w:t>
      </w:r>
      <w:r w:rsidR="00B63E2A">
        <w:rPr>
          <w:sz w:val="24"/>
          <w:szCs w:val="24"/>
        </w:rPr>
        <w:t>- учащаяся 8</w:t>
      </w:r>
      <w:r w:rsidRPr="00247824">
        <w:rPr>
          <w:sz w:val="24"/>
          <w:szCs w:val="24"/>
        </w:rPr>
        <w:t xml:space="preserve">  класса, </w:t>
      </w:r>
      <w:r w:rsidR="00B63E2A">
        <w:rPr>
          <w:sz w:val="24"/>
          <w:szCs w:val="24"/>
        </w:rPr>
        <w:t>член ученического самоуправления.</w:t>
      </w:r>
    </w:p>
    <w:p w14:paraId="00CDA40A" w14:textId="21032B6C" w:rsidR="002E5D51" w:rsidRPr="00247824" w:rsidRDefault="0033777D" w:rsidP="00B63E2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7. </w:t>
      </w:r>
      <w:r w:rsidR="00B63E2A">
        <w:rPr>
          <w:sz w:val="24"/>
          <w:szCs w:val="24"/>
        </w:rPr>
        <w:t>Малинина Валерия - учащаяся 7</w:t>
      </w:r>
      <w:r w:rsidRPr="00247824">
        <w:rPr>
          <w:sz w:val="24"/>
          <w:szCs w:val="24"/>
        </w:rPr>
        <w:t xml:space="preserve">  класса, </w:t>
      </w:r>
      <w:r w:rsidR="00B63E2A">
        <w:rPr>
          <w:sz w:val="24"/>
          <w:szCs w:val="24"/>
        </w:rPr>
        <w:t>член ученического самоуправления.</w:t>
      </w:r>
    </w:p>
    <w:p w14:paraId="6C1ACAD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5AE50861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1F7F47EF" w14:textId="77777777" w:rsidR="002E5D51" w:rsidRPr="00247824" w:rsidRDefault="002E5D51" w:rsidP="00247824">
      <w:pPr>
        <w:pStyle w:val="1"/>
        <w:numPr>
          <w:ilvl w:val="0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  <w:sectPr w:rsidR="002E5D51" w:rsidRPr="00247824" w:rsidSect="005B79E3">
          <w:headerReference w:type="default" r:id="rId8"/>
          <w:pgSz w:w="11900" w:h="16840"/>
          <w:pgMar w:top="709" w:right="810" w:bottom="787" w:left="1651" w:header="0" w:footer="359" w:gutter="0"/>
          <w:pgNumType w:start="1"/>
          <w:cols w:space="720"/>
          <w:noEndnote/>
          <w:docGrid w:linePitch="360"/>
        </w:sect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</w:p>
    <w:sectPr w:rsidR="002E5D51" w:rsidRPr="0024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5BC2B" w14:textId="77777777" w:rsidR="00510C4C" w:rsidRDefault="00510C4C">
      <w:r>
        <w:separator/>
      </w:r>
    </w:p>
  </w:endnote>
  <w:endnote w:type="continuationSeparator" w:id="0">
    <w:p w14:paraId="49AEC434" w14:textId="77777777" w:rsidR="00510C4C" w:rsidRDefault="0051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CAFAD" w14:textId="77777777" w:rsidR="00510C4C" w:rsidRDefault="00510C4C">
      <w:r>
        <w:separator/>
      </w:r>
    </w:p>
  </w:footnote>
  <w:footnote w:type="continuationSeparator" w:id="0">
    <w:p w14:paraId="178F1F18" w14:textId="77777777" w:rsidR="00510C4C" w:rsidRDefault="00510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3E2A" w:rsidRPr="00B63E2A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3E2A" w:rsidRPr="00B63E2A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D6653"/>
    <w:rsid w:val="00510C4C"/>
    <w:rsid w:val="00645ADA"/>
    <w:rsid w:val="00675A0F"/>
    <w:rsid w:val="007444DD"/>
    <w:rsid w:val="0079767C"/>
    <w:rsid w:val="007C2830"/>
    <w:rsid w:val="00835795"/>
    <w:rsid w:val="00855FE0"/>
    <w:rsid w:val="008E0AC0"/>
    <w:rsid w:val="009605C8"/>
    <w:rsid w:val="00B63E2A"/>
    <w:rsid w:val="00BE0F40"/>
    <w:rsid w:val="00C52953"/>
    <w:rsid w:val="00C710EC"/>
    <w:rsid w:val="00DB0753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24</cp:revision>
  <dcterms:created xsi:type="dcterms:W3CDTF">2024-01-22T09:09:00Z</dcterms:created>
  <dcterms:modified xsi:type="dcterms:W3CDTF">2025-12-09T15:31:00Z</dcterms:modified>
</cp:coreProperties>
</file>