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35" w:rsidRPr="00064A35" w:rsidRDefault="00064A35" w:rsidP="00064A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64A35" w:rsidRPr="00064A35" w:rsidRDefault="00064A35" w:rsidP="00064A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06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064A35" w:rsidRPr="00064A35" w:rsidRDefault="00064A35" w:rsidP="00064A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A35" w:rsidRPr="00064A35" w:rsidRDefault="00064A35" w:rsidP="00064A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064A35" w:rsidRPr="00064A35" w:rsidTr="001738EE">
        <w:trPr>
          <w:trHeight w:val="2259"/>
        </w:trPr>
        <w:tc>
          <w:tcPr>
            <w:tcW w:w="4882" w:type="dxa"/>
          </w:tcPr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064A35" w:rsidRPr="00064A35" w:rsidRDefault="00064A35" w:rsidP="00064A3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515DB6" w:rsidRDefault="00515DB6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B6">
        <w:rPr>
          <w:rFonts w:ascii="Times New Roman" w:hAnsi="Times New Roman" w:cs="Times New Roman"/>
          <w:b/>
          <w:sz w:val="24"/>
          <w:szCs w:val="24"/>
        </w:rPr>
        <w:t xml:space="preserve">о школьном театре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064A35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064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515DB6" w:rsidRDefault="00EC02AC" w:rsidP="00515DB6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Федеральным законом № 273-ФЗ от 29.12.2012 «Об образовании в Российской Федерации» с изменениями от 23 мая 2025 года,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1, Уставом МБОУ «Кольцовская средняя школа»,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064A35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регулирует деятельность школьного театра МБОУ </w:t>
      </w:r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A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1.3. Деятельность школьного театра осуществляется в соответствии с дополнительной общеразвивающей программой «</w:t>
      </w:r>
      <w:r w:rsidR="00064A35">
        <w:rPr>
          <w:rFonts w:ascii="Times New Roman" w:hAnsi="Times New Roman" w:cs="Times New Roman"/>
          <w:color w:val="000000" w:themeColor="text1"/>
          <w:sz w:val="24"/>
          <w:szCs w:val="24"/>
        </w:rPr>
        <w:t>Школьные подмостки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задачи деятельности школьного театра</w:t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Цель школьного театра – совершенствование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духовно-нравственного и 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эстетического воспитания, и создание условий для 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ализации творческого потенциала 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обучающихся.</w:t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2.2. Задачи школьного театра: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самопрезентации</w:t>
      </w:r>
      <w:proofErr w:type="spellEnd"/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индивидуальных проектов</w:t>
      </w:r>
      <w:proofErr w:type="gramEnd"/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внеурочной деятельности обучающихся;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досуга школьников в рамках содержательного общения;</w:t>
      </w:r>
    </w:p>
    <w:p w:rsidR="00EC02AC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сотрудничать и работать с информацией;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продвижение традиционных ценностей, патриотическое воспитание театральными средствами;</w:t>
      </w:r>
    </w:p>
    <w:p w:rsidR="00515DB6" w:rsidRPr="00515DB6" w:rsidRDefault="00515DB6" w:rsidP="00515DB6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Организация деятельности школьного театра</w:t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3.1. Школьный театр функционирует в течение всего учебного года,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каникулярное 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>время.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3.3. Занятия в школьном театре проводятся: репетиции – </w:t>
      </w:r>
      <w:r>
        <w:rPr>
          <w:rFonts w:ascii="Times New Roman" w:hAnsi="Times New Roman" w:cs="Times New Roman"/>
          <w:sz w:val="24"/>
          <w:szCs w:val="24"/>
        </w:rPr>
        <w:t>учебный кабинет</w:t>
      </w:r>
      <w:r w:rsidRPr="00515DB6">
        <w:rPr>
          <w:rFonts w:ascii="Times New Roman" w:hAnsi="Times New Roman" w:cs="Times New Roman"/>
          <w:sz w:val="24"/>
          <w:szCs w:val="24"/>
        </w:rPr>
        <w:t xml:space="preserve">, генеральные репетиции и выступления – актовый зал.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3.4. Возраст участников школьного театра: от 7 до 18 лет.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3.5. Занятия в школьном театре проводятся по группам или всем составом, а также индивидуально.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3.5.1. Предельная наполняемость групп не более 15 человек.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3.5.2. Группы </w:t>
      </w:r>
      <w:proofErr w:type="gramStart"/>
      <w:r w:rsidRPr="00515D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15DB6">
        <w:rPr>
          <w:rFonts w:ascii="Times New Roman" w:hAnsi="Times New Roman" w:cs="Times New Roman"/>
          <w:sz w:val="24"/>
          <w:szCs w:val="24"/>
        </w:rPr>
        <w:t xml:space="preserve"> могут быть одновозрастными и разновозрастными.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 w:rsidR="00064A35" w:rsidRPr="00064A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» </w:t>
      </w:r>
      <w:r w:rsidRPr="00515DB6">
        <w:rPr>
          <w:rFonts w:ascii="Times New Roman" w:hAnsi="Times New Roman" w:cs="Times New Roman"/>
          <w:sz w:val="24"/>
          <w:szCs w:val="24"/>
        </w:rPr>
        <w:t xml:space="preserve"> без включения в основной состав. </w:t>
      </w: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DB6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уровнях, и утверждается приказом директора </w:t>
      </w:r>
      <w:r w:rsidRPr="00515D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3.9. Педагог дополнительного образования,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3.10. Учет образовательных достижений обучающихся в школьном театре производится в портфолио обучающихся.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lastRenderedPageBreak/>
        <w:t xml:space="preserve">3.11. Руководителем школьного театра назначается педагог дополнительного образования в соответствии с приказом МБОУ </w:t>
      </w:r>
      <w:r w:rsidR="00064A35" w:rsidRPr="00064A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515DB6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B6">
        <w:rPr>
          <w:rFonts w:ascii="Times New Roman" w:hAnsi="Times New Roman" w:cs="Times New Roman"/>
          <w:b/>
          <w:sz w:val="24"/>
          <w:szCs w:val="24"/>
        </w:rPr>
        <w:t xml:space="preserve">4. Контроль за деятельностью школьного театра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4.1. Общее руководство и </w:t>
      </w:r>
      <w:proofErr w:type="gramStart"/>
      <w:r w:rsidRPr="00515D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5DB6">
        <w:rPr>
          <w:rFonts w:ascii="Times New Roman" w:hAnsi="Times New Roman" w:cs="Times New Roman"/>
          <w:sz w:val="24"/>
          <w:szCs w:val="24"/>
        </w:rPr>
        <w:t xml:space="preserve"> деятельностью школьного театра осуществляет директор МБОУ </w:t>
      </w:r>
      <w:r w:rsidR="00064A35" w:rsidRPr="00064A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>4.2. Непосредственное руководство школьным театром осуществляет его руководитель.</w:t>
      </w:r>
    </w:p>
    <w:p w:rsidR="006F168C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 4.3. В целях обеспечения деятельности школьного театра его руководитель: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участвует в разработке образовательных программ, реализуемых в школьном театре; 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ведет регулярную творческую и учебно-воспитательную деятельность на основе учебного плана образовательной программы; 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разрабатывает расписание занятий школьного театра; 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готовит выступления, спектакли, театральные </w:t>
      </w:r>
      <w:proofErr w:type="spellStart"/>
      <w:r w:rsidRPr="00515DB6">
        <w:rPr>
          <w:rFonts w:ascii="Times New Roman" w:hAnsi="Times New Roman" w:cs="Times New Roman"/>
          <w:sz w:val="24"/>
          <w:szCs w:val="24"/>
        </w:rPr>
        <w:t>перфомансы</w:t>
      </w:r>
      <w:proofErr w:type="spellEnd"/>
      <w:r w:rsidRPr="00515DB6">
        <w:rPr>
          <w:rFonts w:ascii="Times New Roman" w:hAnsi="Times New Roman" w:cs="Times New Roman"/>
          <w:sz w:val="24"/>
          <w:szCs w:val="24"/>
        </w:rPr>
        <w:t xml:space="preserve">, обеспечивает участие обучающихся в конкурсах, смотрах и культурно-массовых мероприятий; </w:t>
      </w:r>
    </w:p>
    <w:p w:rsidR="00515DB6" w:rsidRPr="00515DB6" w:rsidRDefault="00515DB6" w:rsidP="00515DB6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представляет отчеты о результатах деятельности школьного театра за отчетные периоды.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5. Материально-техническая база школьного база и его финансовое обеспечение </w:t>
      </w:r>
    </w:p>
    <w:p w:rsid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 xml:space="preserve">5.1. Помещения для работы школьного театра, а также необходимое оборудованием, инвентарем и материалами предоставляет руководство МБОУ </w:t>
      </w:r>
      <w:r w:rsidR="00064A35" w:rsidRPr="00064A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064A35" w:rsidRPr="00064A35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064A35" w:rsidRPr="00064A35"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Pr="00515DB6">
        <w:rPr>
          <w:rFonts w:ascii="Times New Roman" w:hAnsi="Times New Roman" w:cs="Times New Roman"/>
          <w:sz w:val="24"/>
          <w:szCs w:val="24"/>
        </w:rPr>
        <w:t xml:space="preserve"> в установленном порядке. </w:t>
      </w:r>
    </w:p>
    <w:p w:rsidR="006F168C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:rsidR="006F168C" w:rsidRPr="00515DB6" w:rsidRDefault="00515DB6" w:rsidP="00515DB6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515DB6">
        <w:rPr>
          <w:rFonts w:ascii="Times New Roman" w:hAnsi="Times New Roman" w:cs="Times New Roman"/>
          <w:sz w:val="24"/>
          <w:szCs w:val="24"/>
        </w:rPr>
        <w:t>5.3. Финансовое обеспечение деятельности школьного театра осуществляется за счет: субсидии на выполнение государственного (муниципального) задания, выделенной учреждению.</w:t>
      </w:r>
    </w:p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4415"/>
    <w:multiLevelType w:val="hybridMultilevel"/>
    <w:tmpl w:val="4300C53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76E39FC"/>
    <w:multiLevelType w:val="hybridMultilevel"/>
    <w:tmpl w:val="8D600D9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064A35"/>
    <w:rsid w:val="00515DB6"/>
    <w:rsid w:val="00693B46"/>
    <w:rsid w:val="006F168C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2025-08-19T08:12:00Z</dcterms:created>
  <dcterms:modified xsi:type="dcterms:W3CDTF">2025-09-14T15:54:00Z</dcterms:modified>
</cp:coreProperties>
</file>