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02" w:rsidRPr="00315D02" w:rsidRDefault="00315D02" w:rsidP="00315D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15D02" w:rsidRPr="00315D02" w:rsidRDefault="00315D02" w:rsidP="00315D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315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315D02" w:rsidRPr="00315D02" w:rsidRDefault="00315D02" w:rsidP="00315D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D02" w:rsidRPr="00315D02" w:rsidRDefault="00315D02" w:rsidP="00315D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315D02" w:rsidRPr="00315D02" w:rsidTr="00315D02">
        <w:trPr>
          <w:trHeight w:val="2259"/>
        </w:trPr>
        <w:tc>
          <w:tcPr>
            <w:tcW w:w="4882" w:type="dxa"/>
          </w:tcPr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315D02" w:rsidRPr="00315D02" w:rsidRDefault="00315D02" w:rsidP="00315D0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962E31" w:rsidRPr="00BE62A3" w:rsidRDefault="00962E31" w:rsidP="00962E31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>ПОЛОЖЕНИЕ</w:t>
      </w:r>
    </w:p>
    <w:p w:rsidR="00962E31" w:rsidRDefault="00962E31" w:rsidP="00962E31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962E31">
        <w:rPr>
          <w:b/>
          <w:color w:val="000000" w:themeColor="text1"/>
          <w:szCs w:val="25"/>
        </w:rPr>
        <w:t>о проведении административных контрольных работ</w:t>
      </w:r>
      <w:r w:rsidR="00FE241A">
        <w:rPr>
          <w:b/>
          <w:color w:val="000000" w:themeColor="text1"/>
          <w:szCs w:val="25"/>
        </w:rPr>
        <w:t xml:space="preserve"> в</w:t>
      </w:r>
    </w:p>
    <w:p w:rsidR="00962E31" w:rsidRDefault="00962E31" w:rsidP="00962E31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F350D5">
        <w:rPr>
          <w:b/>
          <w:color w:val="000000" w:themeColor="text1"/>
          <w:szCs w:val="25"/>
        </w:rPr>
        <w:t xml:space="preserve"> </w:t>
      </w:r>
      <w:r w:rsidR="00FE241A">
        <w:rPr>
          <w:b/>
          <w:color w:val="000000" w:themeColor="text1"/>
          <w:szCs w:val="25"/>
        </w:rPr>
        <w:t>муниципальном бюджетном общеобразовательном учреждении</w:t>
      </w:r>
    </w:p>
    <w:p w:rsidR="00315D02" w:rsidRPr="00315D02" w:rsidRDefault="00315D02" w:rsidP="00315D02">
      <w:pPr>
        <w:spacing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Ковыльненская</w:t>
      </w:r>
      <w:proofErr w:type="spellEnd"/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школа им. А. </w:t>
      </w:r>
      <w:proofErr w:type="spellStart"/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Смолко</w:t>
      </w:r>
      <w:proofErr w:type="spellEnd"/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Раздольненского</w:t>
      </w:r>
      <w:proofErr w:type="spellEnd"/>
      <w:r w:rsidRPr="00315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Республики Крым</w:t>
      </w:r>
    </w:p>
    <w:p w:rsidR="00962E31" w:rsidRPr="00BE62A3" w:rsidRDefault="00962E31" w:rsidP="00962E31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962E31" w:rsidRPr="00962E31" w:rsidRDefault="00962E31" w:rsidP="00962E31">
      <w:pPr>
        <w:tabs>
          <w:tab w:val="left" w:pos="4052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2E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0C3B5B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о проведении административных контрольных работ разработано в соответствии с Федеральным законом № 273-ФЗ от 29.12.2012 «Об образовании в Российской Федерации» с изменениями от 23 мая 2025 года, Приказом </w:t>
      </w:r>
      <w:proofErr w:type="spellStart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</w:t>
      </w:r>
      <w:proofErr w:type="gramEnd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 от 4 марта 2025 года, Уставом </w:t>
      </w:r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bookmarkStart w:id="0" w:name="_GoBack"/>
      <w:bookmarkEnd w:id="0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другими нормативными правовыми актами Российской Федерации, регламентирующими деятельность </w:t>
      </w:r>
      <w:proofErr w:type="gramStart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организаций, осуществляющих образовательную деятельность и регламентирует</w:t>
      </w:r>
      <w:proofErr w:type="gramEnd"/>
      <w:r w:rsidRPr="0096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административных контрольных работ в </w:t>
      </w:r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315D02" w:rsidRPr="00315D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1.2.Административные контрольные работы являются независимой внутренней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оценкой качества образования в школе.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1.3.Целями проведения административных контрольных работ является:</w:t>
      </w:r>
    </w:p>
    <w:p w:rsidR="00962E31" w:rsidRPr="00962E31" w:rsidRDefault="00962E31" w:rsidP="00962E3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фактического уровня теоретических знаний обучающихся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предметам учебного плана, их практических умений и навыков;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соотнесение этого уровня с требованиями федерального государственного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стандарта;</w:t>
      </w:r>
    </w:p>
    <w:p w:rsidR="00962E31" w:rsidRPr="00962E31" w:rsidRDefault="00962E31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выполнением рабочих программ и тематического планирования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 общеобразовательных предметов.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Административные контрольные работы проводятся согласно графику,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составленному администрацией школы в начале учебного года и утверждённому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директором школы.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1.5.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разрабатываются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заместителем директора по УВ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Р, совместно с руководителями школьного методического объединения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В один учебный день в классе может быть проведена только одна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административная контрольная работа, не более 2-х в течение недели на уровне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начального общего образования, не более 3-х в течение недели на уровне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 общего образования, не более 4-х в течение недели на уровне среднего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 образования.</w:t>
      </w:r>
    </w:p>
    <w:p w:rsidR="00FE241A" w:rsidRDefault="00FE241A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62E31" w:rsidRPr="00962E31" w:rsidRDefault="00962E31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Порядок проведения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проводятся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заместителем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директора,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руководителями 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школьных методических объединений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учителями и ассистентами, оцениваются учителем 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заверяются ассистентом.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На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 присутствие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учителя, преподающего в контролируемом классе.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Учитель, преподающий в контролируемом классе, следит за дисциплиной,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пресекает переговоры обучающихся во время работы.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Работы проводятся в тетрадях для контрольных работ, проштампованных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двойных листах или бланках и подписываются по образцу: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1 четверть (полугодие)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Административная контрольная работа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 русскому языку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ученика (</w:t>
      </w:r>
      <w:proofErr w:type="spellStart"/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цы</w:t>
      </w:r>
      <w:proofErr w:type="spellEnd"/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 5 _____класса Ф.И.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Дата (внизу страницы) (… декабря 20… года)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год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Итоговая контрольная работа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 русскому языку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ученика (</w:t>
      </w:r>
      <w:proofErr w:type="spellStart"/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цы</w:t>
      </w:r>
      <w:proofErr w:type="spellEnd"/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 5 _____класса Ф.И.</w:t>
      </w:r>
    </w:p>
    <w:p w:rsidR="00962E31" w:rsidRPr="00962E31" w:rsidRDefault="00962E31" w:rsidP="006C78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Дата (внизу страницы) (… декабря 20… года)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По мере выполнения работы (до звонка с урока) обучающиеся сдают свою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 учителю или ассистенту, проводящему контроль.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Результаты контрольных работ вносятся в таблицы мониторинга качества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образования.</w:t>
      </w:r>
    </w:p>
    <w:p w:rsidR="00FE241A" w:rsidRDefault="00FE241A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62E31" w:rsidRPr="00962E31" w:rsidRDefault="00962E31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Типы, виды и формы административных контрольных работ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3.1.Типы административных работ: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Плановые административные работы. Проводятся с целью определения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 усвоения знаний, умений и способов деятельности обучающимися данного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класса. Проводятся в сроки, указанные в плане внутренней системы оценки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качества образования. Плановые административные работы проводятся не чаще 3-х раз в год в одном классе по одному предмету, но не менее одного раза в год 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 классе по предметам учебного плана.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3.1.2.Внеплановая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административная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контрольная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конкретном классе. Проводится администрацией школы при возникновении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конфликтных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ситуаций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(учителями, обучающимися, родителями или законными представителями).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3.1.3.Административные контрольные работы у </w:t>
      </w:r>
      <w:proofErr w:type="spellStart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аттестующихся</w:t>
      </w:r>
      <w:proofErr w:type="spellEnd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учителей,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проводятся в сроки не менее чем за 1 месяц до аттестационного периода.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3.1.4.Вводные контрольные работы по русскому языку, математике во 2-11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классах. Цель вводных контрольных работ – определить степень устойчивости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 обучающихся, выяснить причины потери знаний обучающихся, выяснить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 потери знаний за летний период и наметить меры по устранению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выявленных пробелов в процессе повторения материала прошлых лет.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3.1.5.Итоговые контрольные работы по русскому языку и математике во 2-8, 10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классах.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знаний, умений, навыков при переходе обучающихся 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следующий класс, отслеживание динамики их </w:t>
      </w:r>
      <w:proofErr w:type="spellStart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прогнозирование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результативности дальнейшего обучения обучающихся, выявление недостатков 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работе, планирование внутришкольного контроля на следующий учебный год по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предметам и классам.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3.2.Виды административных контрольных работ.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времени проведения: а) на весь урок; б) на часть урока.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Вид заданий и формы проведения административных контрольных работ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учебно-воспитательной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МО, назначенный приказом по школе ответственным за подготовку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темам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курса.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установленный приказом срок сдаёт: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образец заданий с правильными ответами заместителю директора по УВР;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проведения вводных контрольных работ - проверенные работы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 по итогам административных контрольных работ.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контрольные работы могут быть включены задания: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решение задач;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определение уровня усвоения понятийного аппарата;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диктанты;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заполнение таблиц разных видов;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тесты;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письменные ответы на предложенные вопросы;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работа по тексту;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 формы заданий.</w:t>
      </w:r>
    </w:p>
    <w:p w:rsidR="00FE241A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имеет право ознакомиться с формой проведения и типом заданий не менее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за 2 дня до проведения административного контроля.</w:t>
      </w:r>
    </w:p>
    <w:p w:rsidR="00FE241A" w:rsidRDefault="00FE241A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62E31" w:rsidRPr="00962E31" w:rsidRDefault="00962E31" w:rsidP="00FE241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 Порядок проверки и оценки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Выполненные работы обучающихся может проверять: учитель, руководитель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школьного методического объединения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директора,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проводивший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административную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контрольную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работу. Проверяющий (или проверяющие) определяются в зависимости от цели 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формы административной работы по согласованию между всеми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субъектами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проверки. Проверяющий сдает результаты контрольных работ заместителю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директора по УВР.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оцениваются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пятибалльной системе, при оценивании работ по русскому языку могут быть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выставлены две оценки (за диктант и грамматическое задание).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По результатам административных контрольных работ оформляется анализ,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содержащий следующие выводы: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уровень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усвоения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определенной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раздела,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(успеваемость обучающихся);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качество усвоения определенной темы, раздела, способов деятельности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(отметки «4», «5»);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процент степени </w:t>
      </w:r>
      <w:proofErr w:type="spellStart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класса;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сравнительный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общей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успеваемостью и качеством знаний обучающихся по этому предмету и другим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предметам класса;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какие разделы программы прочно усвоены обучающимися/типичные ошибки;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выводы и предложения.</w:t>
      </w:r>
    </w:p>
    <w:p w:rsidR="00962E31" w:rsidRPr="00962E31" w:rsidRDefault="00962E31" w:rsidP="00962E31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Выполненные работы обучающихся хранятся до начала нового учебного года.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контрольных и административных работ анализируются на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заседаниях школьных методических объединений, административных совещаниях,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педагогических советах.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результатам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контрольных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собеседование заместителя директора по УВР (в отдельных случая директора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школы) с учителем.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административных контрольных работ и собеседования с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заместителем директора составляется справка.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контрольных работ учитываются при оценке деятельности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 в период определения стимулирующих выплат и в период аттестации.</w:t>
      </w:r>
    </w:p>
    <w:p w:rsidR="00962E31" w:rsidRPr="00962E31" w:rsidRDefault="00962E31" w:rsidP="00FE241A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Отметка за выполненную письменную работу заносится в классный журнал и</w:t>
      </w:r>
      <w:r w:rsidR="00FE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 журнал в течение 3 дней со дня проведения работы.</w:t>
      </w:r>
    </w:p>
    <w:p w:rsidR="00962E31" w:rsidRDefault="00962E31"/>
    <w:sectPr w:rsidR="0096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31"/>
    <w:rsid w:val="00315D02"/>
    <w:rsid w:val="006C7880"/>
    <w:rsid w:val="00962E31"/>
    <w:rsid w:val="00CE47D3"/>
    <w:rsid w:val="00DC2E52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2025-08-06T20:13:00Z</dcterms:created>
  <dcterms:modified xsi:type="dcterms:W3CDTF">2025-09-13T18:40:00Z</dcterms:modified>
</cp:coreProperties>
</file>