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82F" w:rsidRPr="008842D2" w:rsidRDefault="0089382F" w:rsidP="0089382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89382F" w:rsidRPr="008842D2" w:rsidRDefault="0089382F" w:rsidP="0089382F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842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89382F" w:rsidRPr="008842D2" w:rsidRDefault="0089382F" w:rsidP="0089382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9382F" w:rsidRPr="008842D2" w:rsidRDefault="0089382F" w:rsidP="0089382F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89382F" w:rsidRPr="0089382F" w:rsidTr="00371503">
        <w:trPr>
          <w:trHeight w:val="2259"/>
        </w:trPr>
        <w:tc>
          <w:tcPr>
            <w:tcW w:w="4882" w:type="dxa"/>
          </w:tcPr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89382F" w:rsidRPr="008842D2" w:rsidRDefault="0089382F" w:rsidP="00371503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84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413160" w:rsidRPr="0089382F" w:rsidRDefault="00893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электронным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журналом</w:t>
      </w:r>
    </w:p>
    <w:p w:rsidR="00413160" w:rsidRPr="0089382F" w:rsidRDefault="0089382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Федерал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единые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«</w:t>
      </w:r>
      <w:proofErr w:type="spell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называется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мплекс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аппаратных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включающий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аппаратную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инфраструктуру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информационного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представляющий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индивидуализированную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выборку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конкретного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1.5.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средство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относится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Аккуратное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точное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страницам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),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1.6.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соблюдение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содержащейся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унификация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рованной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содержащихся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противоправных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1.7.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составной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документооборота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1.8.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1.9.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1.10.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возлагаются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технического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специалиста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Назначение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используется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систематизация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хранящейся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любое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Автоматизация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Default="0089382F" w:rsidP="0089382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Pr="0089382F" w:rsidRDefault="0089382F" w:rsidP="0089382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Default="0089382F" w:rsidP="0089382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учащимися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ЭЖ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чьи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функциональные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включено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хранящейся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всеми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едагогическими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Распределение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закрепление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присутствии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изводиться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17:30.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гарантирует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соблюдаться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единообразие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пропусков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Пользователям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реквизиты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другим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3.10.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Сотрудникам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допускать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ведения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учета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кущей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«Классный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заранее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недопустимо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заменяющий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странице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отсутствующего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успеваемости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оцениваются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выступлений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письменных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колонку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клетках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записывать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«Н»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единицу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Допустимо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ставить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несколько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условием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исключая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долгое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тсутствовал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проводилась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проставляются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отсрочка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пришел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длительной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); 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коммента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которое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учащийся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превышает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отсроченных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Учет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</w:t>
      </w:r>
      <w:r>
        <w:rPr>
          <w:rFonts w:hAnsi="Times New Roman" w:cs="Times New Roman"/>
          <w:color w:val="000000"/>
          <w:sz w:val="24"/>
          <w:szCs w:val="24"/>
        </w:rPr>
        <w:t>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отмечать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отсутствующих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освобождении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присутствовать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«Темы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тематическое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«Планирование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испытывает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трудности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тематического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файл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Microsoft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Excel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передать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администратору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импортирования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факту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пройденного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4.8.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17:30;</w:t>
      </w:r>
    </w:p>
    <w:p w:rsidR="00413160" w:rsidRPr="0089382F" w:rsidRDefault="0089382F" w:rsidP="0089382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фиксирует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страницы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номера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упражнений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специфики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повторить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...,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составить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таблицу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413160" w:rsidRPr="0089382F" w:rsidRDefault="0089382F" w:rsidP="0089382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оформляет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творческого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рисунки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написать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графе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следующим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«Творческое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рисунок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сказке…»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«Индивидуальное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рафу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предлагает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задано»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4.9. </w:t>
      </w:r>
      <w:r>
        <w:rPr>
          <w:rFonts w:hAnsi="Times New Roman" w:cs="Times New Roman"/>
          <w:color w:val="000000"/>
          <w:sz w:val="24"/>
          <w:szCs w:val="24"/>
        </w:rPr>
        <w:t>Выставление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итоговых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отм</w:t>
      </w:r>
      <w:r>
        <w:rPr>
          <w:rFonts w:hAnsi="Times New Roman" w:cs="Times New Roman"/>
          <w:color w:val="000000"/>
          <w:sz w:val="24"/>
          <w:szCs w:val="24"/>
        </w:rPr>
        <w:t>еток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«Годовая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отметка»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определенные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объективной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выставить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пяти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обязательным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письменным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лабораторным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практическим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диспетчер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Default="0089382F" w:rsidP="0089382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специалист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кадровой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утверждает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апреля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предшествующего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списочный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31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августа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Default="0089382F" w:rsidP="0089382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Pr="0089382F" w:rsidRDefault="0089382F" w:rsidP="0089382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оптическом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проверенные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работоспособность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твердые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копии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запечатывает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конверты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заверяет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расшифровкой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датой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замещенных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пропущенных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диспетчеру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схему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13160" w:rsidRPr="0089382F" w:rsidRDefault="0089382F" w:rsidP="0089382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составляют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ито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говыми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оформления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ошибках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прогноз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ированием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правильностью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наполняем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содержанию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объему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отражает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оценивает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учитывая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знаний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овладение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умениями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опыта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познавательного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интереса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учениками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полугодовые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одовые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нормами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заносит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замещающий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диспетчера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учрежде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изменениях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анализируют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уроков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сформированных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запросам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знакомят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инструкциями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ядок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Default="0089382F" w:rsidP="0089382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организуют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учащимися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нными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администрацией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Pr="0089382F" w:rsidRDefault="0089382F" w:rsidP="0089382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регистрацию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присутствия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учащегося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 </w:t>
      </w:r>
      <w:r>
        <w:rPr>
          <w:rFonts w:hAnsi="Times New Roman" w:cs="Times New Roman"/>
          <w:color w:val="000000"/>
          <w:sz w:val="24"/>
          <w:szCs w:val="24"/>
        </w:rPr>
        <w:t>Диспетчер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вителях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степень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родства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контактные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добавление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«Родители»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привязка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профилю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ученика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входа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«Ученики»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«Приказы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движениях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контингента»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«Классы»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«Группы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схемы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«График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каникулы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переносы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«Назначение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экзаменов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«График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экзаменов»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преподавателей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«Замена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преподавателей»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«Календарно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планы»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распределяет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предметников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«Распределение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скорректированные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«Рас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писание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закрывает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предыдущий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открывает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программы»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«Текущий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наделяет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нового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звонков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«Расписание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звонков»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предоставляет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логины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пароли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обеспечивает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смежных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обслуживание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обновления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конфигурации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ежедневно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резервное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копирование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удаляет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помеченные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объекты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настраивает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синхронизирует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синхронизации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Администрирование»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разграничивает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«Настройка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5.10.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службы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заполняют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антропометрических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культурой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номере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необходимой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мебели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рекомендации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обеспечивают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5.11.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вводит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контролирует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сотрудниках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увольнение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совместительст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привязка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«Сотрудники»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«Физические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лица»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«Прием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работу»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«Увольнение»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«Кадровые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перемещения»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«Сотрудники»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  <w:proofErr w:type="gramEnd"/>
    </w:p>
    <w:p w:rsidR="00413160" w:rsidRPr="0089382F" w:rsidRDefault="0089382F" w:rsidP="0089382F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должности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«Подразделения»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«Должно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сти»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«Графики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работы»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5.12.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Секретарь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приказов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движении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выбытие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дневником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заданиях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выставленных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ежедневном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суток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уведомлением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имеют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информировать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сформированные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пользователей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ЭЖ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пользователи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разглашение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логин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пароль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нарушение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определяющих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планов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лана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нагрузки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7.4. </w:t>
      </w:r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бесперебойное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смежных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систем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вязи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Default="0089382F" w:rsidP="0089382F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резервного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копирования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Pr="0089382F" w:rsidRDefault="0089382F" w:rsidP="0089382F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наполнение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7.5.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Технический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администратор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3160" w:rsidRPr="0089382F" w:rsidRDefault="0089382F" w:rsidP="0089382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копий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оптическо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распечатку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бумажных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соответствие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учетных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записей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фактам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Default="0089382F" w:rsidP="0089382F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правильностью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7.6.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педагоги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Default="0089382F" w:rsidP="0089382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ежедневное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заполнение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ЭЖ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3160" w:rsidRPr="0089382F" w:rsidRDefault="0089382F" w:rsidP="0089382F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устранение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ошибок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сохранность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реквизитов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исключающую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подключение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посторонних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7.7. </w:t>
      </w:r>
      <w:r>
        <w:rPr>
          <w:rFonts w:hAnsi="Times New Roman" w:cs="Times New Roman"/>
          <w:color w:val="000000"/>
          <w:sz w:val="24"/>
          <w:szCs w:val="24"/>
        </w:rPr>
        <w:t>Классные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13160" w:rsidRPr="0089382F" w:rsidRDefault="0089382F" w:rsidP="0089382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списков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родителях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почт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3160" w:rsidRPr="0089382F" w:rsidRDefault="0089382F" w:rsidP="0089382F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3160" w:rsidRPr="0089382F" w:rsidRDefault="0089382F" w:rsidP="0089382F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7.8.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Диспетчер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своевременный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ввод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расписание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отражение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веден</w:t>
      </w:r>
      <w:bookmarkStart w:id="0" w:name="_GoBack"/>
      <w:bookmarkEnd w:id="0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замен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7.9.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несут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раздела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«Лист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здоровья»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7.10.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Специалист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кадровой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службы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актуальностью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сотрудниках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Отчетные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периоды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хранение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информации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Отчеты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посещаемости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создаются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заполнении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накопляемости</w:t>
      </w:r>
      <w:proofErr w:type="spellEnd"/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ежемесячно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отчетного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полугодия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распечатываются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заверяются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подписями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классных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итоговые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ведомости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прошиваются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прошнуровываются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опечатываются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сдаются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архив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3160" w:rsidRPr="0089382F" w:rsidRDefault="0089382F" w:rsidP="0089382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полная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версия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ЭЖ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переносится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89382F">
        <w:rPr>
          <w:lang w:val="ru-RU"/>
        </w:rPr>
        <w:br/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носитель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оптический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диск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опечатывается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заверяется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подписью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заместителя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расшифровкой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подписи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хранится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архиве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89382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13160" w:rsidRPr="0089382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4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3802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94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6F7E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2132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AC07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322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450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527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A70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8965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E710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706E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6535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B5104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4338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D411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4E56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8C45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E458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7E5B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D51C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C81A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17"/>
  </w:num>
  <w:num w:numId="13">
    <w:abstractNumId w:val="11"/>
  </w:num>
  <w:num w:numId="14">
    <w:abstractNumId w:val="20"/>
  </w:num>
  <w:num w:numId="15">
    <w:abstractNumId w:val="15"/>
  </w:num>
  <w:num w:numId="16">
    <w:abstractNumId w:val="14"/>
  </w:num>
  <w:num w:numId="17">
    <w:abstractNumId w:val="1"/>
  </w:num>
  <w:num w:numId="18">
    <w:abstractNumId w:val="10"/>
  </w:num>
  <w:num w:numId="19">
    <w:abstractNumId w:val="2"/>
  </w:num>
  <w:num w:numId="20">
    <w:abstractNumId w:val="16"/>
  </w:num>
  <w:num w:numId="21">
    <w:abstractNumId w:val="18"/>
  </w:num>
  <w:num w:numId="22">
    <w:abstractNumId w:val="19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13160"/>
    <w:rsid w:val="004F7E17"/>
    <w:rsid w:val="005A05CE"/>
    <w:rsid w:val="00653AF6"/>
    <w:rsid w:val="0089382F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3445</Words>
  <Characters>19639</Characters>
  <Application>Microsoft Office Word</Application>
  <DocSecurity>0</DocSecurity>
  <Lines>163</Lines>
  <Paragraphs>46</Paragraphs>
  <ScaleCrop>false</ScaleCrop>
  <Company/>
  <LinksUpToDate>false</LinksUpToDate>
  <CharactersWithSpaces>23038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2025-09-14T17:28:00Z</dcterms:modified>
</cp:coreProperties>
</file>