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7A" w:rsidRPr="00E9507A" w:rsidRDefault="00E9507A" w:rsidP="00E9507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95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Муниципальное  бюджетное общеобразовательное  учреждение «</w:t>
      </w:r>
      <w:proofErr w:type="spellStart"/>
      <w:r w:rsidRPr="00E95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E95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E95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Смолко</w:t>
      </w:r>
      <w:proofErr w:type="spellEnd"/>
      <w:r w:rsidRPr="00E95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E9507A" w:rsidRPr="00E9507A" w:rsidRDefault="00E9507A" w:rsidP="00E9507A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E95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E95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p w:rsidR="00E9507A" w:rsidRPr="00E9507A" w:rsidRDefault="00E9507A" w:rsidP="00E9507A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E9507A" w:rsidRPr="00E9507A" w:rsidRDefault="00E9507A" w:rsidP="00E9507A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E9507A" w:rsidRPr="00E9507A" w:rsidTr="00E03D9D">
        <w:trPr>
          <w:trHeight w:val="2259"/>
        </w:trPr>
        <w:tc>
          <w:tcPr>
            <w:tcW w:w="4882" w:type="dxa"/>
          </w:tcPr>
          <w:p w:rsidR="00E9507A" w:rsidRPr="00E9507A" w:rsidRDefault="00E9507A" w:rsidP="00E9507A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9507A" w:rsidRPr="00E9507A" w:rsidRDefault="00E9507A" w:rsidP="00E9507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РАССМОТРЕНО </w:t>
            </w:r>
          </w:p>
          <w:p w:rsidR="00E9507A" w:rsidRPr="00E9507A" w:rsidRDefault="00E9507A" w:rsidP="00E9507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заседании педагогического совета </w:t>
            </w:r>
          </w:p>
          <w:p w:rsidR="00E9507A" w:rsidRPr="00E9507A" w:rsidRDefault="00E9507A" w:rsidP="00E9507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МБОУ «</w:t>
            </w:r>
            <w:proofErr w:type="spellStart"/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E9507A" w:rsidRPr="00E9507A" w:rsidRDefault="00E9507A" w:rsidP="00E9507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протокол № 13 от  26.08.2025 г.</w:t>
            </w:r>
          </w:p>
          <w:p w:rsidR="00E9507A" w:rsidRPr="00E9507A" w:rsidRDefault="00E9507A" w:rsidP="00E9507A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E9507A" w:rsidRPr="00E9507A" w:rsidRDefault="00E9507A" w:rsidP="00E9507A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</w:p>
          <w:p w:rsidR="00E9507A" w:rsidRPr="00E9507A" w:rsidRDefault="00E9507A" w:rsidP="00E9507A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УТВЕРЖДАЮ</w:t>
            </w:r>
          </w:p>
          <w:p w:rsidR="00E9507A" w:rsidRPr="00E9507A" w:rsidRDefault="00E9507A" w:rsidP="00E9507A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МБОУ  «</w:t>
            </w:r>
            <w:proofErr w:type="spellStart"/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E9507A" w:rsidRPr="00E9507A" w:rsidRDefault="00E9507A" w:rsidP="00E9507A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________Н.С. Свирская</w:t>
            </w:r>
          </w:p>
          <w:p w:rsidR="00E9507A" w:rsidRPr="00E9507A" w:rsidRDefault="00E9507A" w:rsidP="00E9507A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9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Приказ от  26.08.2025 г. №408   </w:t>
            </w:r>
          </w:p>
        </w:tc>
      </w:tr>
    </w:tbl>
    <w:p w:rsidR="00E9507A" w:rsidRDefault="00E9507A" w:rsidP="00E9507A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bCs/>
          <w:color w:val="000000"/>
          <w:lang w:val="ru-RU"/>
        </w:rPr>
      </w:pPr>
      <w:r w:rsidRPr="00E9507A">
        <w:rPr>
          <w:b/>
          <w:bCs/>
          <w:color w:val="000000"/>
          <w:lang w:val="ru-RU"/>
        </w:rPr>
        <w:t xml:space="preserve">Положение о дежурстве учащихся </w:t>
      </w:r>
      <w:r w:rsidRPr="00E9507A">
        <w:rPr>
          <w:rFonts w:eastAsia="Times New Roman"/>
          <w:b/>
          <w:szCs w:val="25"/>
          <w:lang w:val="ru-RU" w:eastAsia="ru-RU"/>
        </w:rPr>
        <w:t xml:space="preserve">в муниципальном бюджетном общеобразовательном учреждении </w:t>
      </w:r>
      <w:r w:rsidRPr="00E9507A">
        <w:rPr>
          <w:rFonts w:eastAsia="Times New Roman"/>
          <w:b/>
          <w:lang w:val="ru-RU" w:eastAsia="ru-RU"/>
        </w:rPr>
        <w:t>«</w:t>
      </w:r>
      <w:proofErr w:type="spellStart"/>
      <w:r w:rsidRPr="00E9507A">
        <w:rPr>
          <w:rFonts w:eastAsia="Times New Roman"/>
          <w:b/>
          <w:lang w:val="ru-RU" w:eastAsia="ru-RU"/>
        </w:rPr>
        <w:t>Ковыльненская</w:t>
      </w:r>
      <w:proofErr w:type="spellEnd"/>
      <w:r w:rsidRPr="00E9507A">
        <w:rPr>
          <w:rFonts w:eastAsia="Times New Roman"/>
          <w:b/>
          <w:lang w:val="ru-RU" w:eastAsia="ru-RU"/>
        </w:rPr>
        <w:t xml:space="preserve"> школа им. А. </w:t>
      </w:r>
      <w:proofErr w:type="spellStart"/>
      <w:r w:rsidRPr="00E9507A">
        <w:rPr>
          <w:rFonts w:eastAsia="Times New Roman"/>
          <w:b/>
          <w:lang w:val="ru-RU" w:eastAsia="ru-RU"/>
        </w:rPr>
        <w:t>Смолко</w:t>
      </w:r>
      <w:proofErr w:type="spellEnd"/>
      <w:r w:rsidRPr="00E9507A">
        <w:rPr>
          <w:rFonts w:eastAsia="Times New Roman"/>
          <w:b/>
          <w:lang w:val="ru-RU" w:eastAsia="ru-RU"/>
        </w:rPr>
        <w:t xml:space="preserve">» </w:t>
      </w:r>
      <w:proofErr w:type="spellStart"/>
      <w:r w:rsidRPr="00E9507A">
        <w:rPr>
          <w:rFonts w:eastAsia="Times New Roman"/>
          <w:b/>
          <w:lang w:val="ru-RU" w:eastAsia="ru-RU"/>
        </w:rPr>
        <w:t>Раздольненского</w:t>
      </w:r>
      <w:proofErr w:type="spellEnd"/>
      <w:r w:rsidRPr="00E9507A">
        <w:rPr>
          <w:rFonts w:eastAsia="Times New Roman"/>
          <w:b/>
          <w:lang w:val="ru-RU" w:eastAsia="ru-RU"/>
        </w:rPr>
        <w:t xml:space="preserve"> района Республики Крым</w:t>
      </w:r>
      <w:r w:rsidRPr="00E9507A">
        <w:rPr>
          <w:b/>
          <w:bCs/>
          <w:color w:val="000000"/>
          <w:lang w:val="ru-RU"/>
        </w:rPr>
        <w:t xml:space="preserve"> </w:t>
      </w:r>
    </w:p>
    <w:p w:rsidR="00D62884" w:rsidRPr="00E9507A" w:rsidRDefault="00E9507A" w:rsidP="00E9507A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color w:val="000000"/>
          <w:lang w:val="ru-RU"/>
        </w:rPr>
      </w:pPr>
      <w:r w:rsidRPr="00E9507A">
        <w:rPr>
          <w:b/>
          <w:bCs/>
          <w:color w:val="000000"/>
          <w:lang w:val="ru-RU"/>
        </w:rPr>
        <w:t>1. Общие положения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дежурстве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привле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дежурству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12,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28,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28,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34,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012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30.03.2017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08-621.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Трудовое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стимулирования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направлен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фор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мирование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добросовестного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стремления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высоких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r>
        <w:rPr>
          <w:rFonts w:hAnsi="Times New Roman" w:cs="Times New Roman"/>
          <w:color w:val="000000"/>
          <w:sz w:val="24"/>
          <w:szCs w:val="24"/>
        </w:rPr>
        <w:t>Функциями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62884" w:rsidRPr="00E9507A" w:rsidRDefault="00E9507A" w:rsidP="00E9507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обучающая</w:t>
      </w:r>
      <w:proofErr w:type="gram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практическими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умениями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2884" w:rsidRPr="00E9507A" w:rsidRDefault="00E9507A" w:rsidP="00E9507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развивающая</w:t>
      </w:r>
      <w:proofErr w:type="gram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волевое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2884" w:rsidRPr="00E9507A" w:rsidRDefault="00E9507A" w:rsidP="00E9507A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организованный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трудолюбие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коллективизм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дисциплинированность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инициати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вность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62884" w:rsidRPr="00E9507A" w:rsidRDefault="00E9507A" w:rsidP="00E9507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положительного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высшей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высоких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мотивов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2884" w:rsidRPr="00E9507A" w:rsidRDefault="00E9507A" w:rsidP="00E9507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знаниям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творческом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стремления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2884" w:rsidRPr="00E9507A" w:rsidRDefault="00E9507A" w:rsidP="00E9507A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высоких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моральных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трудолюбия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долга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целеустремленности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предприимчивости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деловитости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честности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трудового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довое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включающих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календарные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2884" w:rsidRPr="00E9507A" w:rsidRDefault="00E9507A" w:rsidP="00E9507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дежурств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субботников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проектных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аправленных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2884" w:rsidRPr="00E9507A" w:rsidRDefault="00E9507A" w:rsidP="00E9507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2884" w:rsidRPr="00E9507A" w:rsidRDefault="00E9507A" w:rsidP="00E9507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2884" w:rsidRPr="00E9507A" w:rsidRDefault="00E9507A" w:rsidP="00E9507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ярмарок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десантов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D62884" w:rsidRDefault="00E9507A" w:rsidP="00E9507A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привлекаться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2884" w:rsidRPr="00E9507A" w:rsidRDefault="00E9507A" w:rsidP="00E9507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трудолюбия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уважительного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2884" w:rsidRPr="00E9507A" w:rsidRDefault="00E9507A" w:rsidP="00E9507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общеобразовате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знаниям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творческом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стремления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2884" w:rsidRDefault="00E9507A" w:rsidP="00E9507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совершенствование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62884" w:rsidRPr="00E9507A" w:rsidRDefault="00E9507A" w:rsidP="00E9507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моделей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потенциальными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работодателями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перспективных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кадрах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2884" w:rsidRPr="00E9507A" w:rsidRDefault="00E9507A" w:rsidP="00E9507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профинформация</w:t>
      </w:r>
      <w:proofErr w:type="spell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профессионал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ьная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консультация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проба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адаптация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2884" w:rsidRPr="00E9507A" w:rsidRDefault="00E9507A" w:rsidP="00E9507A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активные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экономически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изобретений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Привлечение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дежурствам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дежурствам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календарными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дежурствам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календарными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достигших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достигших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совершеннол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етнего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образцу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дежурств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Дежурство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дежурство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Пр</w:t>
      </w:r>
      <w:r>
        <w:rPr>
          <w:rFonts w:hAnsi="Times New Roman" w:cs="Times New Roman"/>
          <w:color w:val="000000"/>
          <w:sz w:val="24"/>
          <w:szCs w:val="24"/>
        </w:rPr>
        <w:t>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дежурства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62884" w:rsidRPr="00E9507A" w:rsidRDefault="00E9507A" w:rsidP="00E9507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2884" w:rsidRPr="00E9507A" w:rsidRDefault="00E9507A" w:rsidP="00E9507A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дежурств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согласова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нию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дежурств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корректироваться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строгом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Отказ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несовершеннолетнего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привлечения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труду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сле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дежурствам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реимуще</w:t>
      </w:r>
      <w:proofErr w:type="gram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ств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оцессе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выразившим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Недопустимо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представите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выставлении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награждении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похвальным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листом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похвальной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амотой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учащемуся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применены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взыскан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15.3.2013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185,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507A" w:rsidRDefault="00E9507A" w:rsidP="00E9507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дежурстве</w:t>
      </w:r>
      <w:r w:rsidRPr="00E9507A">
        <w:rPr>
          <w:lang w:val="ru-RU"/>
        </w:rPr>
        <w:br/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62884" w:rsidRPr="00E9507A" w:rsidRDefault="00E9507A" w:rsidP="00E950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E9507A">
        <w:rPr>
          <w:lang w:val="ru-RU"/>
        </w:rPr>
        <w:br/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привлечение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труду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Светлана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Васильевна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сознательного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Ивана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предусмотренн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ому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осуществлялся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присмотром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2884" w:rsidRPr="00E9507A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E9507A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D62884" w:rsidRDefault="00E9507A" w:rsidP="00E9507A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01.09.2025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Иванова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Иванова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  <w:proofErr w:type="gramEnd"/>
    </w:p>
    <w:sectPr w:rsidR="00D6288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3C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F4D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66C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1427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D06B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62884"/>
    <w:rsid w:val="00E438A1"/>
    <w:rsid w:val="00E9507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E9507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E950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1217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2</cp:revision>
  <dcterms:created xsi:type="dcterms:W3CDTF">2011-11-02T04:15:00Z</dcterms:created>
  <dcterms:modified xsi:type="dcterms:W3CDTF">2025-09-14T16:31:00Z</dcterms:modified>
</cp:coreProperties>
</file>