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81" w:rsidRPr="00164C81" w:rsidRDefault="00164C81" w:rsidP="00164C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164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164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164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164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64C81" w:rsidRPr="00164C81" w:rsidRDefault="00164C81" w:rsidP="00164C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64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164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164C81" w:rsidRPr="00164C81" w:rsidRDefault="00164C81" w:rsidP="00164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C81" w:rsidRPr="00164C81" w:rsidRDefault="00164C81" w:rsidP="00164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164C81" w:rsidRPr="00164C81" w:rsidTr="00097FC8">
        <w:trPr>
          <w:trHeight w:val="2259"/>
        </w:trPr>
        <w:tc>
          <w:tcPr>
            <w:tcW w:w="4882" w:type="dxa"/>
          </w:tcPr>
          <w:p w:rsidR="00164C81" w:rsidRPr="00164C81" w:rsidRDefault="00164C81" w:rsidP="00164C8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4C81" w:rsidRPr="00164C81" w:rsidRDefault="00164C81" w:rsidP="00164C8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164C81" w:rsidRPr="00164C81" w:rsidRDefault="00164C81" w:rsidP="00164C8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164C81" w:rsidRPr="00164C81" w:rsidRDefault="00164C81" w:rsidP="00164C8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164C81" w:rsidRPr="00164C81" w:rsidRDefault="00164C81" w:rsidP="00164C8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164C81" w:rsidRPr="00164C81" w:rsidRDefault="00164C81" w:rsidP="00164C8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164C81" w:rsidRPr="00164C81" w:rsidRDefault="00164C81" w:rsidP="00164C8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164C81" w:rsidRPr="00164C81" w:rsidRDefault="00164C81" w:rsidP="00164C81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164C81" w:rsidRPr="00164C81" w:rsidRDefault="00164C81" w:rsidP="00164C81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164C81" w:rsidRPr="00164C81" w:rsidRDefault="00164C81" w:rsidP="00164C81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164C81" w:rsidRPr="00164C81" w:rsidRDefault="00164C81" w:rsidP="00164C81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770791" w:rsidRDefault="00770791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91">
        <w:rPr>
          <w:rFonts w:ascii="Times New Roman" w:hAnsi="Times New Roman" w:cs="Times New Roman"/>
          <w:b/>
          <w:sz w:val="24"/>
          <w:szCs w:val="24"/>
        </w:rPr>
        <w:t xml:space="preserve">об организации обучения лиц с ограниченными возможностями здоровья 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164C81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164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164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164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164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164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164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9D7F8D" w:rsidRDefault="00EC02AC" w:rsidP="00C87CCA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7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C87CCA" w:rsidRPr="00C87CCA" w:rsidRDefault="00C87CCA" w:rsidP="00C87CCA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Данное Положение об организации инклюзивного образования обучающихся с ограниченными возможностями здоровья (далее Положение)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разработано с целью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регламентации деятельности педагогического 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ллектива по образованию детей с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ограниченными возможностями здоровья.</w:t>
      </w:r>
    </w:p>
    <w:p w:rsidR="00C87CCA" w:rsidRPr="00C87CCA" w:rsidRDefault="00C87CCA" w:rsidP="00C87CCA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1.2. Обучающийся с ограниченными возможностями здор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овья (далее – ОВЗ) – физическое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лицо, имеющее недостатки в физическом и (или) психологи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ческом развитии, подтвержденные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психолого-медико-педагогической комиссией (далее – ПМПК) и препятствующ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получению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без создания специальных условий.</w:t>
      </w:r>
    </w:p>
    <w:p w:rsidR="00C87CCA" w:rsidRPr="00CB66F3" w:rsidRDefault="00C87CCA" w:rsidP="00C87CCA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1.3. Организация обучения 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иц с ОВЗ производится 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следующими документами:</w:t>
      </w:r>
    </w:p>
    <w:p w:rsidR="00C87CCA" w:rsidRPr="00CB66F3" w:rsidRDefault="00C87CCA" w:rsidP="00C87CCA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</w:p>
    <w:p w:rsidR="00C87CCA" w:rsidRPr="00CB66F3" w:rsidRDefault="00C87CCA" w:rsidP="00C87CCA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24.11.1995 № 181-ФЗ «О социальной защите инвалидов в Российской Федерации»;</w:t>
      </w:r>
    </w:p>
    <w:p w:rsidR="00C87CCA" w:rsidRPr="00CB66F3" w:rsidRDefault="00C87CCA" w:rsidP="00C87CCA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 </w:t>
      </w:r>
    </w:p>
    <w:p w:rsidR="00C87CCA" w:rsidRPr="00CB66F3" w:rsidRDefault="00C87CCA" w:rsidP="00C87CCA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7CCA" w:rsidRPr="00C87CCA" w:rsidRDefault="00C87CCA" w:rsidP="00C87CCA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17.05.2012 № 413, </w:t>
      </w:r>
    </w:p>
    <w:p w:rsidR="00C87CCA" w:rsidRPr="00C87CCA" w:rsidRDefault="00C87CCA" w:rsidP="00C87CCA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Министерства образования и науки Российской Федерации от 19.12.2014 №1598 «Об утверждении федерального государственного образовательного стандарта начального общего образования обучающихся с ограниченными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возможностями здоровья (с изменениями и дополнениями согласно Приказа Министерства образования и науки Российской Федерации от 8 ноября 2022г.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нарушениями)»);</w:t>
      </w:r>
    </w:p>
    <w:p w:rsidR="00C87CCA" w:rsidRPr="00C87CCA" w:rsidRDefault="00C87CCA" w:rsidP="00C87CCA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 (с изменениями и дополнениями согласно Приказа Министерства образования и науки Российской Федерации от 8ноября2022г.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нарушениями)»);</w:t>
      </w:r>
    </w:p>
    <w:p w:rsidR="00C87CCA" w:rsidRPr="00C87CCA" w:rsidRDefault="00C87CCA" w:rsidP="00C87CCA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Министерства образования и науки Российской Федерации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</w:t>
      </w:r>
    </w:p>
    <w:p w:rsidR="00164C81" w:rsidRDefault="00C87CCA" w:rsidP="00164C81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09.11.2015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(с изменениями и дополнениями);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4C81" w:rsidRDefault="00C87CCA" w:rsidP="00164C81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Главного государственного санитарного врача РФ от 28.09.2020 №28 «Об утверждении санитарных правил СП 2.4.3648-20 «Санитарн</w:t>
      </w:r>
      <w:proofErr w:type="gramStart"/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молодежи»;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87CCA" w:rsidRPr="00164C81" w:rsidRDefault="00C87CCA" w:rsidP="00164C81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C87CCA" w:rsidRDefault="00C87CCA" w:rsidP="00C87CC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7CCA" w:rsidRPr="00C87CCA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Организация образовательной деятельности лиц с ОВЗ</w:t>
      </w:r>
    </w:p>
    <w:p w:rsidR="00C87CCA" w:rsidRPr="00C87CCA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2.1. Обучающиеся имеют право на предоставление условий для обучения с учетом</w:t>
      </w:r>
    </w:p>
    <w:p w:rsidR="00C87CCA" w:rsidRPr="00C87CCA" w:rsidRDefault="00C87CCA" w:rsidP="00C87CCA">
      <w:pPr>
        <w:pStyle w:val="a5"/>
        <w:numPr>
          <w:ilvl w:val="0"/>
          <w:numId w:val="4"/>
        </w:numPr>
        <w:tabs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особенностей их психофизического развития и состояния здоровья, в том числе получение</w:t>
      </w:r>
    </w:p>
    <w:p w:rsidR="00C87CCA" w:rsidRPr="00C87CCA" w:rsidRDefault="00C87CCA" w:rsidP="00C87CCA">
      <w:pPr>
        <w:pStyle w:val="a5"/>
        <w:numPr>
          <w:ilvl w:val="0"/>
          <w:numId w:val="4"/>
        </w:numPr>
        <w:tabs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социально-педагогической и психологической помощи, бесплатной психолого-медико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педагогической коррекции.</w:t>
      </w:r>
    </w:p>
    <w:p w:rsidR="00C87CCA" w:rsidRPr="00C87CCA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2.2. Дети с ОВЗ получают образование в следующих формах:</w:t>
      </w:r>
    </w:p>
    <w:p w:rsidR="00C87CCA" w:rsidRPr="00C87CCA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1) в образовательной организации;</w:t>
      </w:r>
    </w:p>
    <w:p w:rsidR="00C87CCA" w:rsidRPr="00C87CCA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2)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образовательной организации: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по образовательным программам начального общего, основно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общего образования – на дому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или в медицинских организациях, в форме семейного образования</w:t>
      </w:r>
    </w:p>
    <w:p w:rsidR="00C87CCA" w:rsidRPr="00C87CCA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2.3. Для обучающихся с ОВЗ реализуются следующие образовательные программы:</w:t>
      </w:r>
    </w:p>
    <w:p w:rsidR="00C87CCA" w:rsidRPr="00C87CCA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основные образовательные программы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– адаптированные основные общеобразовательные программы (по видам нарушений)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EF2" w:rsidRP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F168C" w:rsidRPr="00C87CCA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Для развития потенциала обучающихся с ОВЗ могут р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азрабатываться с участием самих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индивидуальных учебных планов может сопровождаться поддержкой </w:t>
      </w:r>
      <w:proofErr w:type="spell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тьютора</w:t>
      </w:r>
      <w:proofErr w:type="spellEnd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(ассистента, помощника)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рекомендации о необходимости предоставления услуг ассистента (помощника), </w:t>
      </w:r>
      <w:proofErr w:type="spell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тьютора</w:t>
      </w:r>
      <w:proofErr w:type="spellEnd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обучающемуся</w:t>
      </w:r>
      <w:proofErr w:type="gramEnd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ОВЗ, установленной ПМПК, а обучающемуся, имеющему статус инвалида, – ПМПК и (или) МСЭ на основании рекомендаций ПМПК.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Адаптированная общеобразовательная программа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В случае </w:t>
      </w:r>
      <w:proofErr w:type="gram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proofErr w:type="gramEnd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адаптированным основным общеобразовательным программам в </w:t>
      </w:r>
      <w:r w:rsidR="00F36EF2"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создаются специальные условия для получения образования указанными обучающимися. </w:t>
      </w:r>
    </w:p>
    <w:p w:rsidR="006F168C" w:rsidRPr="00C87CCA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специальными </w:t>
      </w:r>
      <w:proofErr w:type="gram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условиями</w:t>
      </w:r>
      <w:proofErr w:type="gramEnd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условия, без которых невозможно или затруднено освоение образовательных программ.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Доступность образовательной среды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предполагает: </w:t>
      </w:r>
    </w:p>
    <w:p w:rsidR="00F36EF2" w:rsidRPr="00F36EF2" w:rsidRDefault="00C87CCA" w:rsidP="00F36EF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доступность для обучающихся с ОВЗ всех помещений, где осуществляется образовательная деятельность; </w:t>
      </w:r>
    </w:p>
    <w:p w:rsidR="00F36EF2" w:rsidRPr="00F36EF2" w:rsidRDefault="00C87CCA" w:rsidP="00F36EF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свободный доступ детей к играм, материалам, пособиям, обеспечивающим все основные виды детской активности и учебы, наличие оборудованного рабочего и читального мест.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Образовательные программы для обучающихся с ОВЗ могут быть реализованы в следующих формах: </w:t>
      </w:r>
    </w:p>
    <w:p w:rsidR="00F36EF2" w:rsidRDefault="00C87CCA" w:rsidP="00F36EF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урочной и внеурочной деятельности; </w:t>
      </w:r>
    </w:p>
    <w:p w:rsidR="00F36EF2" w:rsidRDefault="00C87CCA" w:rsidP="00F36EF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 применением электронного обучения и дистанционных образовательных технологий; </w:t>
      </w:r>
    </w:p>
    <w:p w:rsidR="00F36EF2" w:rsidRDefault="00C87CCA" w:rsidP="00F36EF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сетевой и др.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Меры дисциплинарного взыскания не применяются к обучающимся с ОВЗ (с задержкой психического развития и различными формами умственной отсталости).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Обучающиеся с ОВЗ обеспечиваются: </w:t>
      </w:r>
    </w:p>
    <w:p w:rsidR="00F36EF2" w:rsidRDefault="00C87CCA" w:rsidP="00F36EF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бесплатным двухразовым питанием; </w:t>
      </w:r>
    </w:p>
    <w:p w:rsidR="00F36EF2" w:rsidRDefault="00C87CCA" w:rsidP="00F36EF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2) бесплатными специальными учебниками и учебными пособиями, иной учебной литературой.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Государственная итоговая аттестация обучающихся с ОВЗ проводится в форме государственного выпускного экзамена в соответствии с приказами </w:t>
      </w:r>
      <w:proofErr w:type="spell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Рособрнадзора</w:t>
      </w:r>
      <w:proofErr w:type="spellEnd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07.11.2018 № 189/1513.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Обучающиеся с ОВЗ имеют право по отдельным учебным предметам по их желанию проходить государственную итоговую аттестацию в форме основного государственного экзамена.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 Лицам с ОВЗ (с различными формами умственной отсталости), не имеющим основного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установленном приказом </w:t>
      </w:r>
      <w:proofErr w:type="spell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14.10.2013 № 1145 «Об утверждении образца свидетельства об обучении и порядка его выдачи лицам с ограниченными возможностями здоровья (с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4 программам».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Лицам с ОВЗ, получившим основное общее образование, успешно прошедшим государственную итоговую аттестацию в форме основного государственного экзамена, выдаются документы об образовании (аттестаты об основном общем образовании). </w:t>
      </w:r>
    </w:p>
    <w:p w:rsidR="00F36EF2" w:rsidRDefault="00F36EF2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F2" w:rsidRP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Особенности реализации образовательных программ в урочной и внеурочной форме </w:t>
      </w:r>
    </w:p>
    <w:p w:rsidR="00F36EF2" w:rsidRDefault="00C87CCA" w:rsidP="00C87CC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Образование обучающихся с ОВЗ организовано совместно с другими обучающимися (инклюзивно).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Количество учащихся, обучающихся инклюзивно в классе, определяется исходя из максимального количества детей с ОВЗ в классах в зависимости от категории учащихся и вариантов программы.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Комплектование инклюзивных классов (групп) производится с учетом требований, установленных постановлением Главного государственного санитарного врача РФ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от 28.09.2020 №28 «Об утверждении санитарных правил СП 2.4.3648-20 «Санитарно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эпидемиологические требования к организациям воспитания и обучения, отдыха и оздоровления детей и молодежи».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При необходимости проводится коррекционная работа с детьми с ОВЗ. Такая работа осуществляется на основе адаптированной общеобразовательной программы или программы коррекционной работы, являющейся разделом основной образовательной программы общего образования.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Психолого-педагогическое сопровождение обучающегося с ОВЗ осуществляют специалисты согласно заключению ПМПК. В случае отсутствия специалистов в штате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>МБОУ «Кольцовская средняя школа»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сопровождение детей с ОВЗ осуществляется специалистами (психолог, дефектолог, логопед) с использованием сетевой формы реализации образовательных программ на основании договора между организациями.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Обследование детей с ОВЗ до окончания ими освоения основных или адаптированных общеобразовательных программ, осуществляется в ПМПК по письменному заявлению родителей (законных представителей) или по направлению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письменного согласия родителей (законных представителей).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Особенности реализации образовательных программ с применением электронного обучения и дистанционных образовательных технологий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proofErr w:type="gram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 (очной, очно-заочной, заочной), а также при сочетании различных форм обучения и осуществляется в соответствии с Положением об электронном обучении и использовании дистанционных образовательных технологий в образовательной деятельности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отсутствии медицинских противопоказаний. </w:t>
      </w:r>
      <w:proofErr w:type="gramEnd"/>
    </w:p>
    <w:p w:rsidR="00F36EF2" w:rsidRDefault="00F36EF2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F2" w:rsidRP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Права и обязанности </w:t>
      </w:r>
    </w:p>
    <w:p w:rsidR="00164C81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Права и обязанности работников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организации обучения обучающихся с ОВЗ определяются Уставом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Родители (законные представители) имеют право: знакомиться с Уставом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настоящим Положением, расписанием занятий, другими документами, регламентирующими организацию обучения обучающихся с ОВЗ; защищать законные права ребенка; вносить предложения по составлению расписания занятий, по включению в пределах выделенных часов, предметов из учебного плана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164C81" w:rsidRPr="00164C81">
        <w:rPr>
          <w:rFonts w:ascii="Times New Roman" w:eastAsia="Calibri" w:hAnsi="Times New Roman" w:cs="Times New Roman"/>
          <w:color w:val="000000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eastAsia="Calibri" w:hAnsi="Times New Roman" w:cs="Times New Roman"/>
          <w:color w:val="000000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, аргументировав нео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>бходимость, с учё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>ом способностей и интересов ребё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нка; получать консультативную помощь специалистов образовательной организации в вопросах коррекционно-развивающего обучения детей с ОВЗ.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Родители (законные представители) обучающихся С ОВЗ ответственность за создание необходимых условий для проведения индивидуальных занятий на дому, ставить учителя в известность о рекомендациях врача, особенностях режима.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Обучающийся обязан: соблюдать Устав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соблюдать расписание занятий; выполнять требования учителей – предметников в период занятий. </w:t>
      </w:r>
    </w:p>
    <w:p w:rsidR="00F36EF2" w:rsidRDefault="00F36EF2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F2" w:rsidRP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Заключительные положения. </w:t>
      </w:r>
    </w:p>
    <w:p w:rsidR="00164C81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 Настоящее Положение подлежит обязательному согласованию с органом самоуправления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. Положение вступает в силу с даты его утверждения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руководителем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4C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утрачивает силу в случае принятия нового Положения. Вопросы, не урегулированные настоящим Положением, подлежат урегулированию в соответствии с действующим законодательством РФ, Уставом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иными локальными нормативными актами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F36EF2" w:rsidRDefault="00C87CCA" w:rsidP="00F36EF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>6.2</w:t>
      </w:r>
      <w:proofErr w:type="gramStart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proofErr w:type="gramEnd"/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неисполнение или ненадлежащее исполнение требований, установленных в локальных актах </w:t>
      </w:r>
      <w:r w:rsidR="00F3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87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F36EF2" w:rsidRPr="00164C81" w:rsidRDefault="00C87CCA" w:rsidP="00164C81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сотрудники </w:t>
      </w:r>
      <w:r w:rsidR="00F36EF2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несут ответственность в соответствии с Уставом </w:t>
      </w:r>
      <w:r w:rsidR="00F36EF2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«Кольцовская средняя школа», ТК РФ; </w:t>
      </w:r>
    </w:p>
    <w:p w:rsidR="006F168C" w:rsidRDefault="00C87CCA" w:rsidP="00164C81">
      <w:pPr>
        <w:tabs>
          <w:tab w:val="left" w:pos="567"/>
        </w:tabs>
        <w:spacing w:after="120" w:line="240" w:lineRule="auto"/>
        <w:jc w:val="both"/>
      </w:pPr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обучающиеся, их родители (законные представители), несут ответственность в порядке и формах, предусмотренных законодательством РФ, локальными нормативными актами </w:t>
      </w:r>
      <w:r w:rsidR="00F36EF2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Уставом </w:t>
      </w:r>
      <w:r w:rsidR="00F36EF2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164C81" w:rsidRPr="00164C8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64C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5EA3"/>
    <w:multiLevelType w:val="hybridMultilevel"/>
    <w:tmpl w:val="6B10BC0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0520C8"/>
    <w:multiLevelType w:val="hybridMultilevel"/>
    <w:tmpl w:val="C77206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183577"/>
    <w:multiLevelType w:val="hybridMultilevel"/>
    <w:tmpl w:val="A91C205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B3902"/>
    <w:multiLevelType w:val="hybridMultilevel"/>
    <w:tmpl w:val="5FAA994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164C81"/>
    <w:rsid w:val="00693B46"/>
    <w:rsid w:val="006F168C"/>
    <w:rsid w:val="00770791"/>
    <w:rsid w:val="00C87CCA"/>
    <w:rsid w:val="00CE47D3"/>
    <w:rsid w:val="00DC2E52"/>
    <w:rsid w:val="00EC02AC"/>
    <w:rsid w:val="00F3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2025-08-15T22:53:00Z</dcterms:created>
  <dcterms:modified xsi:type="dcterms:W3CDTF">2025-09-14T15:13:00Z</dcterms:modified>
</cp:coreProperties>
</file>