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A2" w:rsidRPr="00B35F05" w:rsidRDefault="00A515A2" w:rsidP="00A51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F0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«КОВЫЛЬНЕНСКАЯ СРЕДНЯЯ ОБЩЕОБРАЗОВАТЕЛЬНАЯ ШКОЛА ИМ.А.СМОЛКО» РАЗДОЛЬНЕНСКОГО РАЙОНА РЕСПУБЛИКИ КРЫМ</w:t>
      </w:r>
    </w:p>
    <w:p w:rsidR="00A515A2" w:rsidRPr="00B35F05" w:rsidRDefault="00A515A2" w:rsidP="00A51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F05">
        <w:rPr>
          <w:rFonts w:ascii="Times New Roman" w:eastAsia="Times New Roman" w:hAnsi="Times New Roman" w:cs="Times New Roman"/>
          <w:b/>
          <w:sz w:val="24"/>
          <w:szCs w:val="24"/>
        </w:rPr>
        <w:t>МБОУ «КОВЫЛЬНЕНСКАЯ ШКОЛА ИМ.А.СМОЛКО»</w:t>
      </w:r>
    </w:p>
    <w:p w:rsidR="00A515A2" w:rsidRPr="00B35F05" w:rsidRDefault="00A515A2" w:rsidP="00A515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A515A2" w:rsidRPr="00B35F05" w:rsidRDefault="00A515A2" w:rsidP="00A515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B35F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          УТВЕРЖДАЮ</w:t>
      </w:r>
    </w:p>
    <w:p w:rsidR="00A515A2" w:rsidRPr="00B35F05" w:rsidRDefault="00A515A2" w:rsidP="00A51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F0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Директор МБОУ  «</w:t>
      </w:r>
      <w:proofErr w:type="spellStart"/>
      <w:r w:rsidRPr="00B35F05">
        <w:rPr>
          <w:rFonts w:ascii="Times New Roman" w:eastAsia="Times New Roman" w:hAnsi="Times New Roman" w:cs="Times New Roman"/>
          <w:b/>
          <w:sz w:val="24"/>
          <w:szCs w:val="24"/>
        </w:rPr>
        <w:t>Ковыльненская</w:t>
      </w:r>
      <w:proofErr w:type="spellEnd"/>
      <w:r w:rsidRPr="00B35F05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 </w:t>
      </w:r>
    </w:p>
    <w:p w:rsidR="00A515A2" w:rsidRPr="00B35F05" w:rsidRDefault="00A515A2" w:rsidP="00A51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F0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 w:rsidRPr="00B35F05">
        <w:rPr>
          <w:rFonts w:ascii="Times New Roman" w:eastAsia="Times New Roman" w:hAnsi="Times New Roman" w:cs="Times New Roman"/>
          <w:b/>
          <w:sz w:val="24"/>
          <w:szCs w:val="24"/>
        </w:rPr>
        <w:t>им.А.Смолко</w:t>
      </w:r>
      <w:proofErr w:type="spellEnd"/>
      <w:r w:rsidRPr="00B35F0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515A2" w:rsidRPr="00B35F05" w:rsidRDefault="00A515A2" w:rsidP="00A515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F0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____________</w:t>
      </w:r>
      <w:proofErr w:type="spellStart"/>
      <w:r w:rsidRPr="00B35F05">
        <w:rPr>
          <w:rFonts w:ascii="Times New Roman" w:eastAsia="Times New Roman" w:hAnsi="Times New Roman" w:cs="Times New Roman"/>
          <w:b/>
          <w:sz w:val="24"/>
          <w:szCs w:val="24"/>
        </w:rPr>
        <w:t>Н.С.Свирская</w:t>
      </w:r>
      <w:proofErr w:type="spellEnd"/>
    </w:p>
    <w:p w:rsidR="00A515A2" w:rsidRPr="00B76B24" w:rsidRDefault="00A515A2" w:rsidP="00A51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35F0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Приказ</w:t>
      </w:r>
      <w:r w:rsidR="007F5E5F">
        <w:rPr>
          <w:rFonts w:ascii="Times New Roman" w:eastAsia="Times New Roman" w:hAnsi="Times New Roman" w:cs="Times New Roman"/>
          <w:iCs/>
          <w:sz w:val="24"/>
          <w:szCs w:val="24"/>
        </w:rPr>
        <w:t xml:space="preserve">  №</w:t>
      </w:r>
      <w:r w:rsidR="00B76B2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4</w:t>
      </w:r>
      <w:r w:rsidR="00B20F90">
        <w:rPr>
          <w:rFonts w:ascii="Times New Roman" w:eastAsia="Times New Roman" w:hAnsi="Times New Roman" w:cs="Times New Roman"/>
          <w:iCs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от</w:t>
      </w:r>
      <w:r w:rsidR="007F5E5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7F5E5F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7F5E5F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.08</w:t>
      </w:r>
      <w:r w:rsidRPr="00B35F05">
        <w:rPr>
          <w:rFonts w:ascii="Times New Roman" w:eastAsia="Times New Roman" w:hAnsi="Times New Roman" w:cs="Times New Roman"/>
          <w:iCs/>
          <w:sz w:val="24"/>
          <w:szCs w:val="24"/>
        </w:rPr>
        <w:t>.202</w:t>
      </w:r>
      <w:r w:rsidR="00B20F90">
        <w:rPr>
          <w:rFonts w:ascii="Times New Roman" w:eastAsia="Times New Roman" w:hAnsi="Times New Roman" w:cs="Times New Roman"/>
          <w:iCs/>
          <w:sz w:val="24"/>
          <w:szCs w:val="24"/>
        </w:rPr>
        <w:t>5</w:t>
      </w:r>
    </w:p>
    <w:p w:rsidR="004D476B" w:rsidRPr="004D476B" w:rsidRDefault="004D476B" w:rsidP="004D476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476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4D476B" w:rsidRPr="00A515A2" w:rsidRDefault="004D476B" w:rsidP="00A515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5A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ПЛАН-ГРАФИК</w:t>
      </w:r>
    </w:p>
    <w:p w:rsidR="004D476B" w:rsidRPr="00A515A2" w:rsidRDefault="004D476B" w:rsidP="00A51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функционирования внутренней системы оценки качества образования</w:t>
      </w:r>
    </w:p>
    <w:p w:rsidR="004D476B" w:rsidRPr="00A515A2" w:rsidRDefault="004D476B" w:rsidP="00A5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20</w:t>
      </w:r>
      <w:r w:rsidR="00B20F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25/26</w:t>
      </w:r>
      <w:r w:rsidRPr="00A5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учебный год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3011"/>
        <w:gridCol w:w="2038"/>
      </w:tblGrid>
      <w:tr w:rsidR="004D476B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76B" w:rsidRPr="007F5E5F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76B" w:rsidRPr="007F5E5F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476B" w:rsidRPr="007F5E5F" w:rsidRDefault="004D476B" w:rsidP="004D476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представления результатов</w:t>
            </w:r>
          </w:p>
        </w:tc>
      </w:tr>
      <w:tr w:rsidR="004D476B" w:rsidRPr="004D476B" w:rsidTr="007F5E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7F5E5F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4D476B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7F5E5F" w:rsidRDefault="004D476B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</w:t>
            </w:r>
            <w:r w:rsid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сная диагностика обучающихся 1 класса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анкетирование родителей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учителей, выполнение работ первоклассниками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7F5E5F" w:rsidRDefault="007F5E5F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7F5E5F" w:rsidRDefault="007F5E5F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7F5E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Стартовая диагностика обучающихся 5,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76B2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Мон</w:t>
            </w:r>
            <w:r w:rsidR="00B76B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иторинг адаптации учеников 1, 5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результатов у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обучающихся 2–3-х классов в форме диагностических работ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Мониторинг библиотечного фонда: определение степени обеспеченности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учебниками и учебными пособиями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Мониторинг реализации воспитательного компонента в тематическом планировании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рабочих программ учебных предметов, курсов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4D476B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7F5E5F" w:rsidRDefault="004D476B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Мониторинг организации и проведения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внеурочных занятий «Разговоры о 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важном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»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7F5E5F" w:rsidRDefault="007F5E5F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7F5E5F" w:rsidRDefault="004D476B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Лист контроля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занятий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важном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Анализ содержания сайта школы на соответствие требованиям приказа Рособрнадзора от 14.08.2020 № 831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.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обновления информации на сайте, в том числе размещения информации о переходе на ФОП НОО, ООО и СОО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готовности к профессиональному самоопределению 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2–1</w:t>
            </w:r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7F5E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</w:p>
        </w:tc>
      </w:tr>
      <w:tr w:rsidR="004D476B" w:rsidRPr="004D476B" w:rsidTr="007F5E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7F5E5F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 эффективности организации профилактики негативных социальных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явлений среди обучающихся школы</w:t>
            </w:r>
            <w:proofErr w:type="gramEnd"/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7F5E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 информационного сопровождения участников образовательных отношений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вопросам начала реализации ООП НОО, ООО и СОО в соответствии с ФОП НОО, ООО и СОО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 знаний, умений и 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обучающихся </w:t>
            </w:r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2–10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классов за 1-ю четверть: проведение контрольных работ по учебным предметам, анализ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качественных показателей учебно-воспитательного процесса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выполнения рабочих программ учебных предметов, курсов, модулей в 1-й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четверти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Проведени</w:t>
            </w:r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 анкетирования обучающихся 1–10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классов по измерению уровня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социализации и толерантности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Федеральный и региональный мониторинг формирования функциональной грамотности: математической, читательской, 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финансовой, глобальных компетенций и креативного мышления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Анализ эффективности организации профилактической работы с целью 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предупреждения возникновения рисков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совершения противоправных деяний несовершеннолетних иностранных граждан</w:t>
            </w:r>
            <w:proofErr w:type="gramEnd"/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7F5E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</w:p>
        </w:tc>
      </w:tr>
      <w:tr w:rsidR="004D476B" w:rsidRPr="004D476B" w:rsidTr="007F5E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7F5E5F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НОЯБРЬ  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пропусков занятий по болезни; эффективности оздоровления часто болеющих обучающихся)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Проверка удовлетворенности родителей качеством образовательных результатов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анкетирование, анализ анкет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 эффективности организации индивидуальных образовательных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маршрутов, обучающихся на дому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7F5E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состояния информационной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безопасности детей в школе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7F5E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</w:p>
        </w:tc>
      </w:tr>
      <w:tr w:rsidR="004D476B" w:rsidRPr="004D476B" w:rsidTr="007F5E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7F5E5F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Наблюдение за организацией развития </w:t>
            </w:r>
            <w:proofErr w:type="spell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умений на занятиях урочной и внеурочной</w:t>
            </w:r>
            <w:r w:rsid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деятельности у обучающихся 1–10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классов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Определение уровня владения учителями современных образовательных технологий и использование их в учебно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-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воспитательном процессе.</w:t>
            </w:r>
          </w:p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7F5E5F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Контроль знаний, умений и 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обучающихся 2–</w:t>
            </w:r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классов за I полугодие: проведение промежуточных диагностических работ по учебным предметам, анализ качественных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показателей учебно-воспитательного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F5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E5F" w:rsidRPr="007F5E5F" w:rsidRDefault="007F5E5F" w:rsidP="007F5E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</w:p>
        </w:tc>
      </w:tr>
      <w:tr w:rsidR="004D476B" w:rsidRPr="004D476B" w:rsidTr="007F5E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A35CC0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Определение уровня владения педагогами дополнительного образования современных образовательных технологий и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использование их в учебно-воспитательном процессе.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планов урочных и внеурочных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занятий, посещение занятий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A35CC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 эффективности организации профилактики негативных социальных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явлений среди обучающихся школы</w:t>
            </w:r>
            <w:proofErr w:type="gramEnd"/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 содержания сайта школы на соответствие требованиям приказа Рособрнадзора от 14.08.2020 № 831. Контроль обновления информации на сайте, в том числе размещения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информации о реализации ООП НОО, ООО и СОО по ФОП НОО, ООО и СОО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Проверка удовлетворенности родителей качеством образовательных результатов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анкетирование, анализ анкет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4D476B" w:rsidRPr="004D476B" w:rsidTr="007F5E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A35CC0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состояния библиотечного фонда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наглядно-методических пособий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состояния учебных помещений на соответствие требованиям ФГОС общего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показателей для проведения самообследования, заполнение табличной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части отчета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Анализ эффективности организации профилактической работы с целью 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предупреждения возникновения рисков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совершения противоправных деяний несовершеннолетних иностранных граждан</w:t>
            </w:r>
            <w:proofErr w:type="gramEnd"/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Анализ информационного сопровождения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участников образовательных отношений по вопросам начала реализации ООП НОО, ООО и СОО в соответствии с ФОП НОО,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ООО и СОО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4D476B" w:rsidRPr="004D476B" w:rsidTr="007F5E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A35CC0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A35CC0" w:rsidRPr="004D476B" w:rsidTr="00A35CC0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Всероссийские проверочные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 у</w:t>
            </w:r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мений и </w:t>
            </w:r>
            <w:proofErr w:type="gramStart"/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</w:t>
            </w:r>
            <w:proofErr w:type="gramEnd"/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обучающихся 2–10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классов за 3-ю четверть: проведение контрольных работ по учебным предметам, анализ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качественных показателей учебно-воспитательного процесса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A35CC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Опрос обучающихся и родителей об организации дополнительного образования: удовлетворенность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качеством образования и набором программ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состояния информационной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безопасности детей в школе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A35CC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 эффективности организации профилактики негативных социальных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явлений среди обучающихся школы</w:t>
            </w:r>
            <w:proofErr w:type="gramEnd"/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A35CC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Оценка готовности к профессиональному </w:t>
            </w:r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самоопределению обучающихся 2–10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A35CC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</w:p>
        </w:tc>
      </w:tr>
      <w:tr w:rsidR="004D476B" w:rsidRPr="004D476B" w:rsidTr="007F5E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A35CC0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Всероссийские проверочные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Опрос родителей об удовлетворенности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качеством образования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Проведение анкетирования обучающихся 1–4 классов по измерению уровня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социализации и толерантности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Рубежный контроль уровня освоения ООП в части предметных и </w:t>
            </w:r>
            <w:proofErr w:type="spellStart"/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результатов обучающихся 5–7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A35CC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Анализ эффективности организации профилактической работы с целью 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предупреждения возникновения рисков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совершения противоправных деяний несовершеннолетних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4D476B" w:rsidRPr="004D476B" w:rsidTr="007F5E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A35CC0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Всероссийские проверочные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 у</w:t>
            </w:r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мений и </w:t>
            </w:r>
            <w:proofErr w:type="gramStart"/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</w:t>
            </w:r>
            <w:proofErr w:type="gramEnd"/>
            <w:r w:rsidR="00B20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обучающихся 2–10</w:t>
            </w:r>
            <w:bookmarkStart w:id="0" w:name="_GoBack"/>
            <w:bookmarkEnd w:id="0"/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классов за 4-ю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A35CC0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выполнения программного материала программ дополнительного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76B2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Итоговая комплексная </w:t>
            </w:r>
            <w:proofErr w:type="spellStart"/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метапредметная</w:t>
            </w:r>
            <w:proofErr w:type="spellEnd"/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диагностическая работа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B76B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среди обучающихся 1–8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выполнения рабочих программ учебных предметов, курсов, модулей за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реализации мероприятий, предусмотренных календарным планом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динамики показателей здоровья обучающихся 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эффективности оздоровления часто болеющих обучающихся)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Проверка удовлетворенности родителей качеством образовательных результатов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анкетирование, анализ анкет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4D476B" w:rsidRPr="004D476B" w:rsidTr="007F5E5F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476B" w:rsidRPr="00A35CC0" w:rsidRDefault="004D476B" w:rsidP="004D476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состояния информационной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безопасности детей в школе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 результатов ГИА и промежуточной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аттестации по итогам учебного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Оценка состояния учебных помещений на соответствие требованиям ФГОС и ФОП общего образования, санитарных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правил и гигиенических нормативов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 качества реализации ООП школы, приведенных в соответствие с ФОП НОО, ООО и СОО, оценка достижения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планируемых результатов обучения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A35CC0" w:rsidRPr="004D476B" w:rsidTr="007F5E5F">
        <w:tc>
          <w:tcPr>
            <w:tcW w:w="44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 работы классных руководителей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A35CC0" w:rsidRPr="00A35CC0" w:rsidRDefault="00A35CC0" w:rsidP="004D47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 ведения документации и электронных ресурсов, протоколов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35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родительских собраний, анкетирования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CC0" w:rsidRPr="00A35CC0" w:rsidRDefault="00A35CC0" w:rsidP="00B54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</w:tbl>
    <w:p w:rsidR="008520E3" w:rsidRDefault="008520E3"/>
    <w:sectPr w:rsidR="008520E3" w:rsidSect="0012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CC3"/>
    <w:rsid w:val="00120EF9"/>
    <w:rsid w:val="003D0765"/>
    <w:rsid w:val="004D476B"/>
    <w:rsid w:val="007F5E5F"/>
    <w:rsid w:val="008520E3"/>
    <w:rsid w:val="00A35CC0"/>
    <w:rsid w:val="00A515A2"/>
    <w:rsid w:val="00B20F90"/>
    <w:rsid w:val="00B65CC3"/>
    <w:rsid w:val="00B7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Ивановна</dc:creator>
  <cp:keywords/>
  <dc:description/>
  <cp:lastModifiedBy>admin</cp:lastModifiedBy>
  <cp:revision>8</cp:revision>
  <dcterms:created xsi:type="dcterms:W3CDTF">2023-12-05T13:13:00Z</dcterms:created>
  <dcterms:modified xsi:type="dcterms:W3CDTF">2026-03-05T16:09:00Z</dcterms:modified>
</cp:coreProperties>
</file>