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B9" w:rsidRPr="00AC31B9" w:rsidRDefault="00AC31B9" w:rsidP="00AC3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C31B9" w:rsidRPr="00AC31B9" w:rsidRDefault="00AC31B9" w:rsidP="00AC3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AC3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AC31B9" w:rsidRPr="00AC31B9" w:rsidRDefault="00AC31B9" w:rsidP="00AC3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1B9" w:rsidRPr="00AC31B9" w:rsidRDefault="00AC31B9" w:rsidP="00AC3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AC31B9" w:rsidRPr="00AC31B9" w:rsidTr="00DD775F">
        <w:trPr>
          <w:trHeight w:val="2259"/>
        </w:trPr>
        <w:tc>
          <w:tcPr>
            <w:tcW w:w="4882" w:type="dxa"/>
          </w:tcPr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AC31B9" w:rsidRPr="00AC31B9" w:rsidRDefault="00AC31B9" w:rsidP="00AC31B9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5C2EEC" w:rsidRDefault="005C2EE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EC">
        <w:rPr>
          <w:rFonts w:ascii="Times New Roman" w:hAnsi="Times New Roman" w:cs="Times New Roman"/>
          <w:b/>
          <w:sz w:val="24"/>
          <w:szCs w:val="24"/>
        </w:rPr>
        <w:t>о порядке бесплатного пользования педагогическими работниками образовательными, мет</w:t>
      </w:r>
      <w:r>
        <w:rPr>
          <w:rFonts w:ascii="Times New Roman" w:hAnsi="Times New Roman" w:cs="Times New Roman"/>
          <w:b/>
          <w:sz w:val="24"/>
          <w:szCs w:val="24"/>
        </w:rPr>
        <w:t>одическими и научными услугами</w:t>
      </w:r>
      <w:r w:rsidRPr="005C2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2AC" w:rsidRDefault="005C2EE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AC31B9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AC3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5C2EEC" w:rsidRDefault="00EC02AC" w:rsidP="005C2EEC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Pr="005C2EEC" w:rsidRDefault="00EC02A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</w:t>
      </w:r>
      <w:r w:rsidR="005C2EEC"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бесплатного пользования педагогическими работниками образовательными, методическими и научными услугами муниципального бюджетного общеобразовательного учреждения </w:t>
      </w:r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C3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1B9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5C2EEC"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EEC"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Учреждение) разработано в соответствии с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Уставом МБОУ </w:t>
      </w:r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C31B9" w:rsidRPr="00AC3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Смолко»</w:t>
      </w:r>
      <w:bookmarkStart w:id="0" w:name="_GoBack"/>
      <w:bookmarkEnd w:id="0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</w:t>
      </w:r>
      <w:proofErr w:type="gram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является локальным нормативным актом, устанавливающим порядок бесплатного пользования педагогическими работниками образовательными, методическими и научными услугами организации Учреждения с целью качественного обеспечения их педагогической деятельности.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1.3. Педагогические работники имеют право на бесплатное пользование образовательными, методическими и научными услугами Учреждения.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1.4. Информацию о праве на бесплатное пользование образовательными, методическими и научными услугами педагогические работники получают при приеме на работу в Учреждение.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Порядок пользования педагогическими работниками образовательными услугами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Педагогические работники Учреждения имеют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бесплатное обучение по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 образовательным программам повышения квалификации в 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реждениях,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имеющих государственную аккредитацию на осуществление данной деятельности.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 Педагогические работники имеют право на получение бесплатных образовательных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услуг не реже, чем один раз в пять лет.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Для </w:t>
      </w:r>
      <w:proofErr w:type="gram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по программам</w:t>
      </w:r>
      <w:proofErr w:type="gram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указанным в пункт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2.1., педагогический работник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обращается с мотивированным заявлением на имя директора Учреждения.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2.4. В течение 1 месяца педагогический работник долже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получить ответ на свой запрос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о возможности получения запрашиваемой им услуги или мотивированный отказ.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2.5. Директор утверждает график образовательных 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луг по повышению квалификации и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подготовке преподавателей на текущи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год. Оказание образовательных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услуг педагогическому работнику производится в соответствии с утвержденным графиком.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Порядок пользования педагогическими работниками методическими услугами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Педагогические работники имеют право на бесплатное пользование в своей деятельности следующими методическими услугами: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3.1.1.использование методических разработок, имеющихся в образовательной организации, при условии соблюдения авторских прав их разработчиков;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3.1.2.использование методического анализа результативности образовательной деятельности по данным различных измерений качества образования;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3.1.3.консультирование по вопросам разработки учебно-методической и иной документации, необходимой для осуществления профессиональной деятельности, экспертиза и рецензирование такой документации; </w:t>
      </w:r>
    </w:p>
    <w:p w:rsidR="000C3B5B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3.1.4.помощь в освоении и разработке инновационных программ и технологий, в 3 осуществлении экспериментальной деятельности;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3.1.5.консультирование по вопросам применения педагогических технологий в практической деятельности;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3.1.6.помощь при подготовке публикаций;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3.1.7.помощь при подготовке к аттестации на соответствие занимаемой должности или присвоении квалификационной категории;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3.1.8.организация участия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Реализация права педагогических работников Учреждения на использование методических разработок, размещенных на официальном сайте Учреждения сети Интернет, осуществляется путем организации доступа заместителем директора к указанным материалам по устному запросу педагогического работника.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Использование методических разработок (учебных и методических материалов), входящих в оснащение учебных кабинетов (в </w:t>
      </w:r>
      <w:proofErr w:type="spell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библиотек, </w:t>
      </w:r>
      <w:proofErr w:type="spell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медиатек</w:t>
      </w:r>
      <w:proofErr w:type="spell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осуществляется путем выдачи указанных материалов работником, на которого возложены обязанности по заведованию кабинетом (библиотекой, </w:t>
      </w:r>
      <w:proofErr w:type="spell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медиатекой</w:t>
      </w:r>
      <w:proofErr w:type="spell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во временное пользование по устному запросу педагогического работника.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Выдача и сдача учебных и методических материалов, входящих в оснащение учебных кабинетов, фиксируются в журнале выдачи методических разработок. Срок выдачи материалов определяется работником, на которого возложены обязанности по </w:t>
      </w: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заведованию кабинетом, с учетом востребованности и графика использования запрашиваемых материалов. </w:t>
      </w:r>
    </w:p>
    <w:p w:rsidR="006F168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Порядок выдачи, пользования и возврата учебных и методических материалов, входящих в библиотеку и/или </w:t>
      </w:r>
      <w:proofErr w:type="spellStart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медиатеку</w:t>
      </w:r>
      <w:proofErr w:type="spellEnd"/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организации, определяется соответствующ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 локальным нормативным актом.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При использовании учебных и методических материалов на электронных носителях, подлежащих возврату, педагогическим работникам не разрешается удалять и/или изменять (редактировать) на них информацию.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 С целью получения других методических услуг педагогический работник обращается с соответствующим письменным заявлением на имя директора Учреждения. Директор Учреждения по результатам рассмотрения указанного заявления (в течение 10 календарных дней со дня поступления заявления педагогического работника) дает соответствующие указания научно-методическому отделу образовательной организации об оказании методической услуги или представляет педагогическому работнику мотивированный отказ в предоставлении услуги.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Порядок пользования педагогическими работниками научными услугами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Педагогические работники имеют право на получение бесплатных научных услуг и консультаций по вопросам: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4.1.1.подготовки документов для участия в различных конкурсах, оформления грантов и разработки проектов, исследовательских работ;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4.1.2. технологии выполнения научных исследований;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4.1.3.материально-технического обеспечения научных исследований, как лично, так и с учащимися образовательной организации. </w:t>
      </w:r>
    </w:p>
    <w:p w:rsidR="006F168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4.2. Педагогические работники имеют право на бесплатную публикацию научных и иных материалов в сборниках материалов научно-практических конференций (семинаров), организуемых Учреждением.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Заключительные положения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Настоящее Положение принимается на Педагогическом совете Учреждения, согласовывается с советами родителей (законных представителей) и утверждается приказом директора Учреждения. </w:t>
      </w:r>
    </w:p>
    <w:p w:rsid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Порядок принимается на неопределенный срок. Изменения и дополнения к Порядку принимаются в установленном порядке (см. п. 5.1.). </w:t>
      </w:r>
    </w:p>
    <w:p w:rsidR="005C2EEC" w:rsidRPr="005C2EEC" w:rsidRDefault="005C2EEC" w:rsidP="005C2EE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EEC">
        <w:rPr>
          <w:rFonts w:ascii="Times New Roman" w:hAnsi="Times New Roman" w:cs="Times New Roman"/>
          <w:color w:val="000000" w:themeColor="text1"/>
          <w:sz w:val="24"/>
          <w:szCs w:val="24"/>
        </w:rPr>
        <w:t>5.3. После принятия Порядка в новой редакции предыдущая редакция автоматически утрачивает силу.</w:t>
      </w:r>
    </w:p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5C2EEC"/>
    <w:rsid w:val="00693B46"/>
    <w:rsid w:val="006F168C"/>
    <w:rsid w:val="00AC31B9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2025-08-19T13:07:00Z</dcterms:created>
  <dcterms:modified xsi:type="dcterms:W3CDTF">2025-09-14T16:14:00Z</dcterms:modified>
</cp:coreProperties>
</file>