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24B" w:rsidRPr="00E27355" w:rsidRDefault="003C524B" w:rsidP="003C524B">
      <w:pPr>
        <w:pStyle w:val="a3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E27355">
        <w:rPr>
          <w:rFonts w:ascii="Times New Roman" w:hAnsi="Times New Roman" w:cs="Times New Roman"/>
          <w:sz w:val="18"/>
          <w:szCs w:val="18"/>
        </w:rPr>
        <w:t xml:space="preserve">     </w:t>
      </w:r>
      <w:r w:rsidRPr="00E2735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61975" cy="647700"/>
            <wp:effectExtent l="19050" t="0" r="9525" b="0"/>
            <wp:docPr id="4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АДМИНИСТРАЦИЯ ЧЕРНОМОРСКОГО РАЙОНА РЕСПУБЛИКИ КРЫМ</w:t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ОТДЕЛ ОБРАЗОВАНИЯ, МОЛОДЕЖИ И СПОРТА</w:t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 xml:space="preserve"> «МЕЖВОДНЕНСКАЯ СРЕДНЯЯ ШКОЛА »</w:t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3C524B" w:rsidRPr="00E27355" w:rsidRDefault="003C524B" w:rsidP="003C524B">
      <w:pPr>
        <w:pStyle w:val="a3"/>
        <w:tabs>
          <w:tab w:val="center" w:pos="4677"/>
          <w:tab w:val="left" w:pos="6585"/>
        </w:tabs>
        <w:rPr>
          <w:rFonts w:ascii="Times New Roman" w:hAnsi="Times New Roman" w:cs="Times New Roman"/>
          <w:szCs w:val="24"/>
        </w:rPr>
      </w:pPr>
      <w:r w:rsidRPr="00DE7655">
        <w:rPr>
          <w:rFonts w:ascii="Times New Roman" w:hAnsi="Times New Roman" w:cs="Times New Roman"/>
          <w:lang w:eastAsia="en-US"/>
        </w:rPr>
        <w:pict>
          <v:line id="Прямая соединительная линия 3" o:spid="_x0000_s1026" style="position:absolute;z-index:251660288;visibility:visible;mso-width-relative:margin;mso-height-relative:margin" from="14.4pt,3.6pt" to="52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Pr="00E27355">
        <w:rPr>
          <w:rFonts w:ascii="Times New Roman" w:hAnsi="Times New Roman" w:cs="Times New Roman"/>
          <w:szCs w:val="24"/>
        </w:rPr>
        <w:tab/>
      </w:r>
      <w:r w:rsidRPr="00E27355">
        <w:rPr>
          <w:rFonts w:ascii="Times New Roman" w:hAnsi="Times New Roman" w:cs="Times New Roman"/>
          <w:szCs w:val="24"/>
        </w:rPr>
        <w:tab/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ул. Ленина, 1А, с</w:t>
      </w:r>
      <w:proofErr w:type="gramStart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.М</w:t>
      </w:r>
      <w:proofErr w:type="gram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ежводное, Черноморский район, Крымский ФО, Республика Крым, 296420</w:t>
      </w:r>
    </w:p>
    <w:p w:rsidR="003C524B" w:rsidRPr="00E27355" w:rsidRDefault="003C524B" w:rsidP="003C524B">
      <w:pPr>
        <w:pStyle w:val="a3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proofErr w:type="gramStart"/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e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proofErr w:type="spellStart"/>
      <w:proofErr w:type="gramEnd"/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supershkola</w:t>
      </w:r>
      <w:proofErr w:type="spellEnd"/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73</w:t>
      </w:r>
      <w:hyperlink r:id="rId6" w:history="1"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@</w:t>
        </w:r>
        <w:proofErr w:type="spellStart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chero</w:t>
        </w:r>
        <w:proofErr w:type="spellEnd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rk</w:t>
        </w:r>
        <w:proofErr w:type="spellEnd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gov</w:t>
        </w:r>
        <w:proofErr w:type="spellEnd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proofErr w:type="spellStart"/>
        <w:r w:rsidRPr="00E27355">
          <w:rPr>
            <w:rStyle w:val="a7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E2735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 тел. 98-132</w:t>
      </w:r>
    </w:p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2735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524B" w:rsidRDefault="00075AC6" w:rsidP="003C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35">
        <w:rPr>
          <w:rFonts w:ascii="Times New Roman" w:hAnsi="Times New Roman" w:cs="Times New Roman"/>
          <w:b/>
          <w:sz w:val="28"/>
          <w:szCs w:val="28"/>
        </w:rPr>
        <w:t xml:space="preserve">СВЕДЕНИЯ ОБ ОБЕСПЕЧЕНИИ </w:t>
      </w:r>
    </w:p>
    <w:p w:rsidR="009C5935" w:rsidRDefault="00075AC6" w:rsidP="003C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35">
        <w:rPr>
          <w:rFonts w:ascii="Times New Roman" w:hAnsi="Times New Roman" w:cs="Times New Roman"/>
          <w:b/>
          <w:sz w:val="28"/>
          <w:szCs w:val="28"/>
        </w:rPr>
        <w:t>БЕСПРЕПЯТСВЕННОГО ДОСТУПА</w:t>
      </w:r>
      <w:r w:rsidR="003C524B">
        <w:rPr>
          <w:rFonts w:ascii="Times New Roman" w:hAnsi="Times New Roman" w:cs="Times New Roman"/>
          <w:b/>
          <w:sz w:val="28"/>
          <w:szCs w:val="28"/>
        </w:rPr>
        <w:t xml:space="preserve"> В ЗДАНИЯ </w:t>
      </w:r>
    </w:p>
    <w:p w:rsidR="003C524B" w:rsidRDefault="003C524B" w:rsidP="003C524B">
      <w:pPr>
        <w:pStyle w:val="a3"/>
        <w:framePr w:w="10277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«Межводненская средняя школа»,</w:t>
      </w:r>
    </w:p>
    <w:p w:rsidR="003C524B" w:rsidRDefault="003C524B" w:rsidP="003C52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524B" w:rsidRPr="00B40142" w:rsidRDefault="003C524B" w:rsidP="003C524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Межводное, улица Ленина, 1А</w:t>
      </w:r>
    </w:p>
    <w:p w:rsidR="00A1365D" w:rsidRPr="009C5935" w:rsidRDefault="00A1365D" w:rsidP="00075A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86" w:rsidRDefault="00384486" w:rsidP="003844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935" w:rsidRPr="009C5935" w:rsidRDefault="004B5AEC" w:rsidP="009C593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 законодательно закрепляет принцип доступности образования для инвалидов и лиц с ограниченными возможностями здоровья. </w:t>
      </w:r>
    </w:p>
    <w:p w:rsidR="004B5AEC" w:rsidRPr="009C5935" w:rsidRDefault="004B5AEC" w:rsidP="009C593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</w:t>
      </w:r>
      <w:r w:rsidR="009C5935" w:rsidRPr="009C5935">
        <w:rPr>
          <w:rFonts w:ascii="Times New Roman" w:hAnsi="Times New Roman" w:cs="Times New Roman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sz w:val="28"/>
          <w:szCs w:val="28"/>
        </w:rPr>
        <w:t>доступ в здание образовательной организации инвалидов и лиц с ограниченными возможностями здоровья (далее — ОВЗ):</w:t>
      </w:r>
    </w:p>
    <w:p w:rsidR="009C5935" w:rsidRPr="009C5935" w:rsidRDefault="004B5AEC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стеклянные двери, во избежание травм, наклеен «Желтый круг» — предупредительный знак для слабовидящих людей.</w:t>
      </w:r>
    </w:p>
    <w:p w:rsidR="009C5935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безопасности и беспрепятс</w:t>
      </w:r>
      <w:r w:rsidR="009C5935" w:rsidRPr="009C5935">
        <w:rPr>
          <w:rFonts w:ascii="Times New Roman" w:hAnsi="Times New Roman" w:cs="Times New Roman"/>
          <w:sz w:val="28"/>
          <w:szCs w:val="28"/>
        </w:rPr>
        <w:t xml:space="preserve">твенного перемещения лиц с ОВЗ </w:t>
      </w:r>
      <w:r w:rsidRPr="009C5935">
        <w:rPr>
          <w:rFonts w:ascii="Times New Roman" w:hAnsi="Times New Roman" w:cs="Times New Roman"/>
          <w:sz w:val="28"/>
          <w:szCs w:val="28"/>
        </w:rPr>
        <w:t>и инвалидов территория школы имеет асфальтированное покрытие.</w:t>
      </w:r>
    </w:p>
    <w:p w:rsidR="009C5935" w:rsidRPr="009C5935" w:rsidRDefault="009C5935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У</w:t>
      </w:r>
      <w:r w:rsidR="00384486" w:rsidRPr="009C5935">
        <w:rPr>
          <w:rFonts w:ascii="Times New Roman" w:hAnsi="Times New Roman" w:cs="Times New Roman"/>
          <w:sz w:val="28"/>
          <w:szCs w:val="28"/>
        </w:rPr>
        <w:t xml:space="preserve">становлен пандус </w:t>
      </w:r>
      <w:r w:rsidRPr="009C5935">
        <w:rPr>
          <w:rFonts w:ascii="Times New Roman" w:hAnsi="Times New Roman" w:cs="Times New Roman"/>
          <w:sz w:val="28"/>
          <w:szCs w:val="28"/>
        </w:rPr>
        <w:t>для входа в школу.</w:t>
      </w:r>
    </w:p>
    <w:p w:rsidR="009C5935" w:rsidRPr="009C5935" w:rsidRDefault="009C5935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В школе ш</w:t>
      </w:r>
      <w:r w:rsidR="00384486" w:rsidRPr="009C5935">
        <w:rPr>
          <w:rFonts w:ascii="Times New Roman" w:hAnsi="Times New Roman" w:cs="Times New Roman"/>
          <w:sz w:val="28"/>
          <w:szCs w:val="28"/>
        </w:rPr>
        <w:t>ирокие входные двери</w:t>
      </w:r>
      <w:r w:rsidRPr="009C5935">
        <w:rPr>
          <w:rFonts w:ascii="Times New Roman" w:hAnsi="Times New Roman" w:cs="Times New Roman"/>
          <w:sz w:val="28"/>
          <w:szCs w:val="28"/>
        </w:rPr>
        <w:t xml:space="preserve"> без порогов</w:t>
      </w:r>
      <w:r w:rsidR="00384486" w:rsidRPr="009C5935">
        <w:rPr>
          <w:rFonts w:ascii="Times New Roman" w:hAnsi="Times New Roman" w:cs="Times New Roman"/>
          <w:sz w:val="28"/>
          <w:szCs w:val="28"/>
        </w:rPr>
        <w:t>, широкие коридоры.</w:t>
      </w:r>
    </w:p>
    <w:p w:rsidR="009C5935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первом этаже так же находится санитарно-гигиеническая комната</w:t>
      </w:r>
    </w:p>
    <w:p w:rsidR="00384486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384486" w:rsidRDefault="00384486" w:rsidP="009C5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24B" w:rsidRPr="003C524B" w:rsidRDefault="003C524B" w:rsidP="009C5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24B"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3C524B" w:rsidRPr="003C524B" w:rsidRDefault="003C524B" w:rsidP="009C5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524B">
        <w:rPr>
          <w:rFonts w:ascii="Times New Roman" w:hAnsi="Times New Roman" w:cs="Times New Roman"/>
          <w:sz w:val="28"/>
          <w:szCs w:val="28"/>
        </w:rPr>
        <w:t xml:space="preserve">«Межводненская средняя школа»                                  Е.А.Черкашина     </w:t>
      </w:r>
    </w:p>
    <w:sectPr w:rsidR="003C524B" w:rsidRPr="003C524B" w:rsidSect="00075AC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5E67"/>
    <w:multiLevelType w:val="hybridMultilevel"/>
    <w:tmpl w:val="CF8AA13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5E93FE2"/>
    <w:multiLevelType w:val="hybridMultilevel"/>
    <w:tmpl w:val="0CCC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51F40"/>
    <w:multiLevelType w:val="multilevel"/>
    <w:tmpl w:val="989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AC6"/>
    <w:rsid w:val="00075AC6"/>
    <w:rsid w:val="00384486"/>
    <w:rsid w:val="003C524B"/>
    <w:rsid w:val="004B5AEC"/>
    <w:rsid w:val="009C5935"/>
    <w:rsid w:val="00A1365D"/>
    <w:rsid w:val="00E455A8"/>
    <w:rsid w:val="00E6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5AC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B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455A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C524B"/>
  </w:style>
  <w:style w:type="character" w:styleId="a7">
    <w:name w:val="Hyperlink"/>
    <w:unhideWhenUsed/>
    <w:rsid w:val="003C52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gymnasium3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7</cp:revision>
  <dcterms:created xsi:type="dcterms:W3CDTF">2022-03-10T07:12:00Z</dcterms:created>
  <dcterms:modified xsi:type="dcterms:W3CDTF">2022-10-11T09:13:00Z</dcterms:modified>
</cp:coreProperties>
</file>