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385" w:type="dxa"/>
        <w:tblInd w:w="392" w:type="dxa"/>
        <w:tblLook w:val="04A0"/>
      </w:tblPr>
      <w:tblGrid>
        <w:gridCol w:w="5386"/>
        <w:gridCol w:w="4999"/>
      </w:tblGrid>
      <w:tr w:rsidR="00765A1F" w:rsidRPr="00493849" w:rsidTr="00035A02">
        <w:tc>
          <w:tcPr>
            <w:tcW w:w="5386" w:type="dxa"/>
          </w:tcPr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Принят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педагогическом совете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Протокол № 1</w:t>
            </w: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29.08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.2024</w:t>
            </w: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99" w:type="dxa"/>
          </w:tcPr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Утверждён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Приказом директора МБОУ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"Межводненская средняя школа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им. </w:t>
            </w:r>
            <w:proofErr w:type="spellStart"/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Гайдукова</w:t>
            </w:r>
            <w:proofErr w:type="spellEnd"/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А.Н."</w:t>
            </w:r>
          </w:p>
          <w:p w:rsidR="00765A1F" w:rsidRPr="00493849" w:rsidRDefault="000A2EFA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406-Д от 30.08</w:t>
            </w:r>
            <w:r w:rsidR="00765A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.2024</w:t>
            </w:r>
            <w:r w:rsidR="00765A1F"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Pr="000A2EFA" w:rsidRDefault="000A2EFA" w:rsidP="000A2E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48"/>
          <w:szCs w:val="28"/>
        </w:rPr>
        <w:t>Порядок</w:t>
      </w:r>
    </w:p>
    <w:p w:rsidR="000A2EFA" w:rsidRPr="000125EC" w:rsidRDefault="000A2EFA" w:rsidP="000A2E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 в дошкольном отделении "Ягодка" МБОУ "Межводненская средняя школа и</w:t>
      </w:r>
      <w:r>
        <w:rPr>
          <w:rFonts w:ascii="Times New Roman" w:eastAsia="Times New Roman" w:hAnsi="Times New Roman" w:cs="Times New Roman"/>
          <w:b/>
          <w:bCs/>
          <w:sz w:val="48"/>
          <w:szCs w:val="28"/>
        </w:rPr>
        <w:t>м</w:t>
      </w:r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. </w:t>
      </w:r>
      <w:proofErr w:type="spellStart"/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>Гайдукова</w:t>
      </w:r>
      <w:proofErr w:type="spellEnd"/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 А.Н."</w:t>
      </w:r>
    </w:p>
    <w:p w:rsidR="00556831" w:rsidRPr="000A2EFA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28"/>
        </w:rPr>
      </w:pPr>
    </w:p>
    <w:p w:rsidR="00556831" w:rsidRPr="000A2EFA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 г.</w:t>
      </w: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25EC" w:rsidRPr="000125EC" w:rsidRDefault="000125EC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A83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дошкольном отделении "Ягодка" МБОУ "Межводненская средняя школа и. </w:t>
      </w:r>
      <w:proofErr w:type="spellStart"/>
      <w:r w:rsidR="00A83F09">
        <w:rPr>
          <w:rFonts w:ascii="Times New Roman" w:eastAsia="Times New Roman" w:hAnsi="Times New Roman" w:cs="Times New Roman"/>
          <w:b/>
          <w:bCs/>
          <w:sz w:val="28"/>
          <w:szCs w:val="28"/>
        </w:rPr>
        <w:t>Гайдукова</w:t>
      </w:r>
      <w:proofErr w:type="spellEnd"/>
      <w:r w:rsidR="00A83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А.Н."</w:t>
      </w:r>
    </w:p>
    <w:p w:rsidR="000125EC" w:rsidRPr="000125EC" w:rsidRDefault="000125EC" w:rsidP="00A83F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</w:rPr>
      </w:pPr>
      <w:r w:rsidRPr="000125EC">
        <w:rPr>
          <w:rFonts w:ascii="Times New Roman" w:eastAsia="Times New Roman" w:hAnsi="Times New Roman" w:cs="Times New Roman"/>
          <w:i/>
          <w:sz w:val="24"/>
          <w:szCs w:val="28"/>
        </w:rPr>
        <w:br/>
      </w:r>
    </w:p>
    <w:p w:rsidR="000125EC" w:rsidRDefault="000125EC" w:rsidP="00A83F0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83F09" w:rsidRPr="000125EC" w:rsidRDefault="00A83F09" w:rsidP="00B0675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675E" w:rsidRPr="000125EC" w:rsidRDefault="000125EC" w:rsidP="00B067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0125EC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r w:rsidR="00B0675E" w:rsidRPr="000125EC">
        <w:rPr>
          <w:rFonts w:ascii="Times New Roman" w:eastAsia="Times New Roman" w:hAnsi="Times New Roman" w:cs="Times New Roman"/>
          <w:sz w:val="28"/>
          <w:szCs w:val="28"/>
        </w:rPr>
        <w:t>Настоящий Порядок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составлен на основании 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>а  М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инистерства просвещения Российской Федерации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от 31.07.2020 г. № 373</w:t>
      </w:r>
      <w:r w:rsidR="00B0675E" w:rsidRPr="00B0675E">
        <w:rPr>
          <w:sz w:val="30"/>
        </w:rPr>
        <w:t xml:space="preserve"> </w:t>
      </w:r>
      <w:r w:rsidR="00B0675E">
        <w:rPr>
          <w:sz w:val="30"/>
        </w:rPr>
        <w:t>"</w:t>
      </w:r>
      <w:r w:rsidR="00B0675E">
        <w:rPr>
          <w:rFonts w:ascii="Times New Roman" w:hAnsi="Times New Roman" w:cs="Times New Roman"/>
          <w:sz w:val="28"/>
        </w:rPr>
        <w:t xml:space="preserve">Об утверждении Порядка 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организации и осуществления образовательной деятельности по основным </w:t>
      </w:r>
      <w:r w:rsidR="00B0675E">
        <w:rPr>
          <w:rFonts w:ascii="Times New Roman" w:hAnsi="Times New Roman" w:cs="Times New Roman"/>
          <w:sz w:val="28"/>
        </w:rPr>
        <w:t>общеобразовательным программам -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дошкольного образования</w:t>
      </w:r>
      <w:r w:rsidR="00B0675E">
        <w:rPr>
          <w:rFonts w:ascii="Times New Roman" w:hAnsi="Times New Roman" w:cs="Times New Roman"/>
          <w:sz w:val="28"/>
        </w:rPr>
        <w:t xml:space="preserve">" </w:t>
      </w:r>
      <w:r w:rsidR="00B0675E" w:rsidRPr="00B0675E">
        <w:rPr>
          <w:rFonts w:ascii="Times New Roman" w:hAnsi="Times New Roman" w:cs="Times New Roman"/>
          <w:sz w:val="28"/>
        </w:rPr>
        <w:t xml:space="preserve">с </w:t>
      </w:r>
      <w:r w:rsidR="00B0675E" w:rsidRPr="000125EC">
        <w:rPr>
          <w:rFonts w:ascii="Times New Roman" w:eastAsia="Times New Roman" w:hAnsi="Times New Roman" w:cs="Times New Roman"/>
          <w:sz w:val="28"/>
          <w:szCs w:val="28"/>
        </w:rPr>
        <w:t xml:space="preserve"> изменениями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>(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Приказ  министерства просвещения Российской Федерации от 25.10.2023 г. №783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"О внесении изменений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 М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 xml:space="preserve">инистерства просвещения Российской Федерации 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>от 31.07.2020 г. № 373</w:t>
      </w:r>
      <w:r w:rsidR="00B0675E" w:rsidRPr="00B0675E">
        <w:rPr>
          <w:sz w:val="30"/>
        </w:rPr>
        <w:t xml:space="preserve"> </w:t>
      </w:r>
      <w:r w:rsidR="00B0675E">
        <w:rPr>
          <w:sz w:val="30"/>
        </w:rPr>
        <w:t>"</w:t>
      </w:r>
      <w:r w:rsidR="00B0675E">
        <w:rPr>
          <w:rFonts w:ascii="Times New Roman" w:hAnsi="Times New Roman" w:cs="Times New Roman"/>
          <w:sz w:val="28"/>
        </w:rPr>
        <w:t xml:space="preserve">Об утверждении Порядка 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организации и осуществления образовательной деятельности по основным </w:t>
      </w:r>
      <w:r w:rsidR="00B0675E">
        <w:rPr>
          <w:rFonts w:ascii="Times New Roman" w:hAnsi="Times New Roman" w:cs="Times New Roman"/>
          <w:sz w:val="28"/>
        </w:rPr>
        <w:t>общеобразовательным программам -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дошкольного образования</w:t>
      </w:r>
      <w:r w:rsidR="00B0675E">
        <w:rPr>
          <w:rFonts w:ascii="Times New Roman" w:hAnsi="Times New Roman" w:cs="Times New Roman"/>
          <w:sz w:val="28"/>
        </w:rPr>
        <w:t>"</w:t>
      </w:r>
      <w:r w:rsidR="00B0675E" w:rsidRPr="000125E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25EC" w:rsidRPr="000125EC" w:rsidRDefault="000125EC" w:rsidP="00A83F0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sz w:val="28"/>
          <w:szCs w:val="28"/>
        </w:rPr>
        <w:t xml:space="preserve">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и осуществления образовательной деятельности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особенности организации образовательной деятельности для обучающихся с ограниченными возможностями здоровья.</w:t>
      </w:r>
    </w:p>
    <w:p w:rsidR="000125EC" w:rsidRPr="000125EC" w:rsidRDefault="000125EC" w:rsidP="00A83F0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sz w:val="28"/>
          <w:szCs w:val="28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700271" w:rsidRDefault="00700271" w:rsidP="00700271">
      <w:pPr>
        <w:pStyle w:val="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125EC" w:rsidRPr="00A83F09" w:rsidRDefault="000125EC" w:rsidP="00700271">
      <w:pPr>
        <w:pStyle w:val="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II. Организация и осуществление образовательной деятельности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     </w:t>
      </w:r>
    </w:p>
    <w:p w:rsidR="000125EC" w:rsidRPr="00A83F09" w:rsidRDefault="000125EC" w:rsidP="0070027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3. Дошкольное образование может быть получено в организациях, осуществляющих образовательную деятельность, а </w:t>
      </w:r>
      <w:r w:rsidR="00700271">
        <w:rPr>
          <w:sz w:val="28"/>
          <w:szCs w:val="28"/>
        </w:rPr>
        <w:t xml:space="preserve">также вне организаций - в форме </w:t>
      </w:r>
      <w:r w:rsidRPr="00A83F09">
        <w:rPr>
          <w:sz w:val="28"/>
          <w:szCs w:val="28"/>
        </w:rPr>
        <w:t>семейного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4. Форма получения дошкольного образования определяется родителями (законными представителями) несовершеннолетнего обучающегося. При выборе </w:t>
      </w:r>
      <w:r w:rsidRPr="00A83F09">
        <w:rPr>
          <w:sz w:val="28"/>
          <w:szCs w:val="28"/>
        </w:rPr>
        <w:lastRenderedPageBreak/>
        <w:t>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территории которых они проживают.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6. Образовательная организация обеспечивает получение дошкольного образования, присмотр и уход з</w:t>
      </w:r>
      <w:r w:rsidR="00700271">
        <w:rPr>
          <w:sz w:val="28"/>
          <w:szCs w:val="28"/>
        </w:rPr>
        <w:t>а воспитанниками в возрасте от 3 лет</w:t>
      </w:r>
      <w:r w:rsidRPr="00A83F09">
        <w:rPr>
          <w:sz w:val="28"/>
          <w:szCs w:val="28"/>
        </w:rPr>
        <w:t xml:space="preserve"> до прекращения образовательных отношений.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8. Содержание дошкольного образования определяется образовательной программой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     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11</w:t>
      </w:r>
      <w:r w:rsidR="00700271">
        <w:rPr>
          <w:sz w:val="28"/>
          <w:szCs w:val="28"/>
        </w:rPr>
        <w:t xml:space="preserve">. В дошкольном отделении "Ягодка" МБОУ "Межводненская средняя школа им. </w:t>
      </w:r>
      <w:proofErr w:type="spellStart"/>
      <w:r w:rsidR="00700271">
        <w:rPr>
          <w:sz w:val="28"/>
          <w:szCs w:val="28"/>
        </w:rPr>
        <w:t>Гайдукова</w:t>
      </w:r>
      <w:proofErr w:type="spellEnd"/>
      <w:r w:rsidR="00700271">
        <w:rPr>
          <w:sz w:val="28"/>
          <w:szCs w:val="28"/>
        </w:rPr>
        <w:t xml:space="preserve"> А.Н."</w:t>
      </w:r>
      <w:r w:rsidRPr="00A83F09">
        <w:rPr>
          <w:sz w:val="28"/>
          <w:szCs w:val="28"/>
        </w:rPr>
        <w:t xml:space="preserve"> образовательная деятельность осуществляется на </w:t>
      </w:r>
      <w:r w:rsidRPr="00A83F09">
        <w:rPr>
          <w:sz w:val="28"/>
          <w:szCs w:val="28"/>
        </w:rPr>
        <w:lastRenderedPageBreak/>
        <w:t>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</w:t>
      </w:r>
      <w:r w:rsidR="00700271">
        <w:rPr>
          <w:sz w:val="28"/>
          <w:szCs w:val="28"/>
        </w:rPr>
        <w:t xml:space="preserve"> (при наличии соответствующих условий)</w:t>
      </w:r>
      <w:r w:rsidRPr="00A83F09">
        <w:rPr>
          <w:sz w:val="28"/>
          <w:szCs w:val="28"/>
        </w:rPr>
        <w:t>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="00EE7BF6">
        <w:rPr>
          <w:sz w:val="28"/>
          <w:szCs w:val="28"/>
        </w:rPr>
        <w:t xml:space="preserve"> (при наличии условий)</w:t>
      </w:r>
      <w:r w:rsidRPr="00A83F09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Группы могут иметь </w:t>
      </w:r>
      <w:proofErr w:type="spellStart"/>
      <w:r w:rsidRPr="00A83F09">
        <w:rPr>
          <w:sz w:val="28"/>
          <w:szCs w:val="28"/>
        </w:rPr>
        <w:t>общеразвивающую</w:t>
      </w:r>
      <w:proofErr w:type="spellEnd"/>
      <w:r w:rsidRPr="00A83F09">
        <w:rPr>
          <w:sz w:val="28"/>
          <w:szCs w:val="28"/>
        </w:rPr>
        <w:t>, компенсирующую, оздоровительную или комбинированную направленность.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В группах </w:t>
      </w:r>
      <w:proofErr w:type="spellStart"/>
      <w:r w:rsidRPr="00A83F09">
        <w:rPr>
          <w:sz w:val="28"/>
          <w:szCs w:val="28"/>
        </w:rPr>
        <w:t>общеразвивающей</w:t>
      </w:r>
      <w:proofErr w:type="spellEnd"/>
      <w:r w:rsidRPr="00A83F09">
        <w:rPr>
          <w:sz w:val="28"/>
          <w:szCs w:val="28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125EC" w:rsidRPr="005A77DD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образовательной организации могут быть организованы также</w:t>
      </w:r>
      <w:r w:rsidRPr="00A83F09">
        <w:rPr>
          <w:sz w:val="28"/>
          <w:szCs w:val="28"/>
        </w:rPr>
        <w:br/>
        <w:t xml:space="preserve">семейные дошкольные группы с целью удовлетворения потребности населения в дошкольном образовании в семьях. Семейные дошкольные группы могут иметь </w:t>
      </w:r>
      <w:r w:rsidRPr="00A83F09">
        <w:rPr>
          <w:sz w:val="28"/>
          <w:szCs w:val="28"/>
        </w:rPr>
        <w:lastRenderedPageBreak/>
        <w:t>любую направленность или осуществлять присмотр и уход за детьми без реализации образовательной программы дошкольного образования</w:t>
      </w:r>
      <w:r w:rsidR="005A77DD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</w:t>
      </w:r>
      <w:r w:rsidR="005A77DD">
        <w:rPr>
          <w:sz w:val="28"/>
          <w:szCs w:val="28"/>
        </w:rPr>
        <w:t xml:space="preserve"> (при наличии условий)</w:t>
      </w:r>
      <w:r w:rsidRPr="00A83F09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0125EC" w:rsidRPr="00A83F09" w:rsidRDefault="000125EC" w:rsidP="004C2FAC">
      <w:pPr>
        <w:pStyle w:val="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II</w:t>
      </w:r>
      <w:r w:rsidR="004C2FAC">
        <w:rPr>
          <w:sz w:val="28"/>
          <w:szCs w:val="28"/>
          <w:lang w:val="en-US"/>
        </w:rPr>
        <w:t>I</w:t>
      </w:r>
      <w:r w:rsidRPr="00A83F09">
        <w:rPr>
          <w:sz w:val="28"/>
          <w:szCs w:val="28"/>
        </w:rPr>
        <w:t>. Особенности организации образовательной деятельности для лиц с ограниченными возможностями здоровья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     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A83F09">
        <w:rPr>
          <w:sz w:val="28"/>
          <w:szCs w:val="28"/>
        </w:rPr>
        <w:t>абилитации</w:t>
      </w:r>
      <w:proofErr w:type="spellEnd"/>
      <w:r w:rsidRPr="00A83F09">
        <w:rPr>
          <w:sz w:val="28"/>
          <w:szCs w:val="28"/>
        </w:rPr>
        <w:t xml:space="preserve"> ребенка-инвалида.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Условия для получения образования детьми с ограниченными возможностями здоровья определяются в заключении </w:t>
      </w:r>
      <w:proofErr w:type="spellStart"/>
      <w:r w:rsidRPr="00A83F09">
        <w:rPr>
          <w:sz w:val="28"/>
          <w:szCs w:val="28"/>
        </w:rPr>
        <w:t>психолого-медико-педагогической</w:t>
      </w:r>
      <w:proofErr w:type="spellEnd"/>
      <w:r w:rsidRPr="00A83F09">
        <w:rPr>
          <w:sz w:val="28"/>
          <w:szCs w:val="28"/>
        </w:rPr>
        <w:t xml:space="preserve"> комиссии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17. В образовательных организациях, осуществляющих образовательную деятельность по адаптированным образовательным программам дошк</w:t>
      </w:r>
      <w:r w:rsidR="005A77DD">
        <w:rPr>
          <w:sz w:val="28"/>
          <w:szCs w:val="28"/>
        </w:rPr>
        <w:t>ольного образования,  создаются</w:t>
      </w:r>
      <w:r w:rsidRPr="00A83F09">
        <w:rPr>
          <w:sz w:val="28"/>
          <w:szCs w:val="28"/>
        </w:rPr>
        <w:t xml:space="preserve"> специальные условия для получения дошкольного образования детьми с ограниченными возможностями здоровья.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</w:t>
      </w:r>
      <w:r w:rsidRPr="00A83F09">
        <w:rPr>
          <w:sz w:val="28"/>
          <w:szCs w:val="28"/>
        </w:rPr>
        <w:lastRenderedPageBreak/>
        <w:t>образовательных программ дошкольного образования детьми с ограниченными возможностями здоровья.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</w:t>
      </w:r>
      <w:proofErr w:type="spellStart"/>
      <w:r w:rsidRPr="00A83F09">
        <w:rPr>
          <w:sz w:val="28"/>
          <w:szCs w:val="28"/>
        </w:rPr>
        <w:t>аудиофайлов</w:t>
      </w:r>
      <w:proofErr w:type="spellEnd"/>
      <w:r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2) для детей с ограниченными возможностями здоровья по слуху: обеспечение надлежащими звуковыми средствами воспроизведения информации;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Количество детей в группах компенсирующей направленности не должно превышать: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тяжелыми нарушениями речи - 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фонетико-фонематическими нарушениями речи - 12 детей в возрасте старше 3 лет;</w:t>
      </w:r>
    </w:p>
    <w:p w:rsidR="000125EC" w:rsidRPr="00A83F09" w:rsidRDefault="005A77DD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глухих детей - 6 детей</w:t>
      </w:r>
      <w:r w:rsidRPr="005A77DD">
        <w:rPr>
          <w:sz w:val="28"/>
          <w:szCs w:val="28"/>
        </w:rPr>
        <w:t xml:space="preserve"> </w:t>
      </w:r>
      <w:r w:rsidRPr="00A83F09">
        <w:rPr>
          <w:sz w:val="28"/>
          <w:szCs w:val="28"/>
        </w:rPr>
        <w:t>в возрасте старше 3 лет</w:t>
      </w:r>
      <w:r w:rsidR="000125EC"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слабослышащих детей - 8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слепых де</w:t>
      </w:r>
      <w:r w:rsidR="005A77DD">
        <w:rPr>
          <w:sz w:val="28"/>
          <w:szCs w:val="28"/>
        </w:rPr>
        <w:t>тей - 6 детей</w:t>
      </w:r>
      <w:r w:rsidR="005A77DD" w:rsidRPr="005A77DD">
        <w:rPr>
          <w:sz w:val="28"/>
          <w:szCs w:val="28"/>
        </w:rPr>
        <w:t xml:space="preserve"> </w:t>
      </w:r>
      <w:r w:rsidR="005A77DD" w:rsidRPr="00A83F09">
        <w:rPr>
          <w:sz w:val="28"/>
          <w:szCs w:val="28"/>
        </w:rPr>
        <w:t>в возрасте старше 3 лет</w:t>
      </w:r>
      <w:r w:rsidR="005A77DD">
        <w:rPr>
          <w:sz w:val="28"/>
          <w:szCs w:val="28"/>
        </w:rPr>
        <w:t xml:space="preserve"> </w:t>
      </w:r>
      <w:r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слабовидящих детей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</w:t>
      </w:r>
      <w:proofErr w:type="spellStart"/>
      <w:r w:rsidRPr="00A83F09">
        <w:rPr>
          <w:sz w:val="28"/>
          <w:szCs w:val="28"/>
        </w:rPr>
        <w:t>амблиопией</w:t>
      </w:r>
      <w:proofErr w:type="spellEnd"/>
      <w:r w:rsidRPr="00A83F09">
        <w:rPr>
          <w:sz w:val="28"/>
          <w:szCs w:val="28"/>
        </w:rPr>
        <w:t>, косоглазием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нарушениями опорно-двигательного аппарата - 8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задержкой психического развития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умственной отсталостью легкой степени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умственной отсталостью умеренной, тяжелой степени - 8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 - 5 детей </w:t>
      </w:r>
      <w:r w:rsidR="00B500C9" w:rsidRPr="00A83F09">
        <w:rPr>
          <w:sz w:val="28"/>
          <w:szCs w:val="28"/>
        </w:rPr>
        <w:t>в возрасте старше 3 лет</w:t>
      </w:r>
      <w:r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со сложными дефектами (тяжелыми и множественными нарушениями развития) - 5 детей </w:t>
      </w:r>
      <w:r w:rsidR="00B500C9" w:rsidRPr="00A83F09">
        <w:rPr>
          <w:sz w:val="28"/>
          <w:szCs w:val="28"/>
        </w:rPr>
        <w:t>в возрасте старше 3 лет</w:t>
      </w:r>
      <w:r w:rsidRPr="00A83F09">
        <w:rPr>
          <w:sz w:val="28"/>
          <w:szCs w:val="28"/>
        </w:rPr>
        <w:t>.</w:t>
      </w:r>
    </w:p>
    <w:p w:rsidR="00B500C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Количество детей в группах комбинированной направленности не должно превышать:</w:t>
      </w:r>
      <w:r w:rsidR="00B500C9">
        <w:rPr>
          <w:sz w:val="28"/>
          <w:szCs w:val="28"/>
        </w:rPr>
        <w:t xml:space="preserve"> </w:t>
      </w:r>
    </w:p>
    <w:p w:rsidR="00B500C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возрасте старше 3 лет:</w:t>
      </w:r>
      <w:r w:rsidR="00B500C9">
        <w:rPr>
          <w:sz w:val="28"/>
          <w:szCs w:val="28"/>
        </w:rPr>
        <w:t xml:space="preserve"> 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</w:t>
      </w:r>
      <w:r w:rsidRPr="00A83F09">
        <w:rPr>
          <w:sz w:val="28"/>
          <w:szCs w:val="28"/>
        </w:rPr>
        <w:lastRenderedPageBreak/>
        <w:t xml:space="preserve">отсталостью умеренной, тяжелой степени, или с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спектра, или детей со сложным дефектом;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не более 15 детей, в том числе не более 4 слабовидящих и (или) детей с </w:t>
      </w:r>
      <w:proofErr w:type="spellStart"/>
      <w:r w:rsidRPr="00A83F09">
        <w:rPr>
          <w:sz w:val="28"/>
          <w:szCs w:val="28"/>
        </w:rPr>
        <w:t>амблиопией</w:t>
      </w:r>
      <w:proofErr w:type="spellEnd"/>
      <w:r w:rsidRPr="00A83F09">
        <w:rPr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A83F09">
        <w:rPr>
          <w:sz w:val="28"/>
          <w:szCs w:val="28"/>
        </w:rPr>
        <w:t>олигофренопедагог</w:t>
      </w:r>
      <w:proofErr w:type="spellEnd"/>
      <w:r w:rsidRPr="00A83F09">
        <w:rPr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 w:rsidRPr="00A83F09">
        <w:rPr>
          <w:sz w:val="28"/>
          <w:szCs w:val="28"/>
        </w:rPr>
        <w:t>тьютор</w:t>
      </w:r>
      <w:proofErr w:type="spellEnd"/>
      <w:r w:rsidRPr="00A83F09">
        <w:rPr>
          <w:sz w:val="28"/>
          <w:szCs w:val="28"/>
        </w:rPr>
        <w:t>, ассистент (помощник) на каждую группу: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нарушениями зрения (слепых, слабовидящих, с </w:t>
      </w:r>
      <w:proofErr w:type="spellStart"/>
      <w:r w:rsidRPr="00A83F09">
        <w:rPr>
          <w:sz w:val="28"/>
          <w:szCs w:val="28"/>
        </w:rPr>
        <w:t>амблиопией</w:t>
      </w:r>
      <w:proofErr w:type="spellEnd"/>
      <w:r w:rsidRPr="00A83F09">
        <w:rPr>
          <w:sz w:val="28"/>
          <w:szCs w:val="28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 - не менее 0,5 штатной единицы учителя-дефектолога (</w:t>
      </w:r>
      <w:proofErr w:type="spellStart"/>
      <w:r w:rsidRPr="00A83F09">
        <w:rPr>
          <w:sz w:val="28"/>
          <w:szCs w:val="28"/>
        </w:rPr>
        <w:t>олигофренопедагогога</w:t>
      </w:r>
      <w:proofErr w:type="spellEnd"/>
      <w:r w:rsidRPr="00A83F09">
        <w:rPr>
          <w:sz w:val="28"/>
          <w:szCs w:val="28"/>
        </w:rPr>
        <w:t>) и/или педагога-психолога, не менее 0,5 штатной единицы учителя-логопеда;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A83F09">
        <w:rPr>
          <w:sz w:val="28"/>
          <w:szCs w:val="28"/>
        </w:rPr>
        <w:t>олигофренопедагога</w:t>
      </w:r>
      <w:proofErr w:type="spellEnd"/>
      <w:r w:rsidRPr="00A83F09">
        <w:rPr>
          <w:sz w:val="28"/>
          <w:szCs w:val="28"/>
        </w:rPr>
        <w:t>) и/или педагога-психолога, не менее 0,5 штатной единицы учителя-логопеда;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умственной отсталостью - не менее 1 штатной единицы учителя-дефектолога (</w:t>
      </w:r>
      <w:proofErr w:type="spellStart"/>
      <w:r w:rsidRPr="00A83F09">
        <w:rPr>
          <w:sz w:val="28"/>
          <w:szCs w:val="28"/>
        </w:rPr>
        <w:t>олигофренопедагога</w:t>
      </w:r>
      <w:proofErr w:type="spellEnd"/>
      <w:r w:rsidRPr="00A83F09">
        <w:rPr>
          <w:sz w:val="28"/>
          <w:szCs w:val="28"/>
        </w:rPr>
        <w:t>), не менее 0,5 штатной единицы учителя-логопеда и не менее 1 штатной единицы педагога-психолога;</w:t>
      </w:r>
      <w:r w:rsidRPr="00A83F09">
        <w:rPr>
          <w:sz w:val="28"/>
          <w:szCs w:val="28"/>
        </w:rPr>
        <w:br/>
      </w:r>
      <w:r w:rsidR="00B500C9">
        <w:rPr>
          <w:sz w:val="28"/>
          <w:szCs w:val="28"/>
        </w:rPr>
        <w:t xml:space="preserve">      </w:t>
      </w:r>
      <w:r w:rsidRPr="00A83F09">
        <w:rPr>
          <w:sz w:val="28"/>
          <w:szCs w:val="28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</w:t>
      </w:r>
      <w:r w:rsidRPr="00A83F09">
        <w:rPr>
          <w:sz w:val="28"/>
          <w:szCs w:val="28"/>
        </w:rPr>
        <w:lastRenderedPageBreak/>
        <w:t>психолога, не менее 0,5 штатной единицы учителя-логопеда, не менее 1 штатной единицы ассистента (помощника).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На каждую группу компенсирующей направленности для детей с нарушениями зрения (слепых), или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спектра, или умственной отсталостью (умеренной и тяжелой степени) - не менее 1 штатной единицы </w:t>
      </w:r>
      <w:proofErr w:type="spellStart"/>
      <w:r w:rsidRPr="00A83F09">
        <w:rPr>
          <w:sz w:val="28"/>
          <w:szCs w:val="28"/>
        </w:rPr>
        <w:t>тьютора</w:t>
      </w:r>
      <w:proofErr w:type="spellEnd"/>
      <w:r w:rsidRPr="00A83F09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A83F09">
        <w:rPr>
          <w:sz w:val="28"/>
          <w:szCs w:val="28"/>
        </w:rPr>
        <w:t>олигофренопедагог</w:t>
      </w:r>
      <w:proofErr w:type="spellEnd"/>
      <w:r w:rsidRPr="00A83F09">
        <w:rPr>
          <w:sz w:val="28"/>
          <w:szCs w:val="28"/>
        </w:rPr>
        <w:t>,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сурдопедагог, тифлопедагог), учитель-логопед, педагог-психолог, </w:t>
      </w:r>
      <w:proofErr w:type="spellStart"/>
      <w:r w:rsidRPr="00A83F09">
        <w:rPr>
          <w:sz w:val="28"/>
          <w:szCs w:val="28"/>
        </w:rPr>
        <w:t>тьютор</w:t>
      </w:r>
      <w:proofErr w:type="spellEnd"/>
      <w:r w:rsidRPr="00A83F09">
        <w:rPr>
          <w:sz w:val="28"/>
          <w:szCs w:val="28"/>
        </w:rPr>
        <w:t>, ассистент (помощник) из расчета 1 штатная единица: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учителя-дефектолога (сурдопедагога, тифлопедагога, </w:t>
      </w:r>
      <w:proofErr w:type="spellStart"/>
      <w:r w:rsidRPr="00A83F09">
        <w:rPr>
          <w:sz w:val="28"/>
          <w:szCs w:val="28"/>
        </w:rPr>
        <w:t>олигофренопедагога</w:t>
      </w:r>
      <w:proofErr w:type="spellEnd"/>
      <w:r w:rsidRPr="00A83F09">
        <w:rPr>
          <w:sz w:val="28"/>
          <w:szCs w:val="28"/>
        </w:rPr>
        <w:t>) на каждые 5-12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учителя-логопеда на каждые 5-12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педагога-психолога на каждые 20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A83F09">
        <w:rPr>
          <w:sz w:val="28"/>
          <w:szCs w:val="28"/>
        </w:rPr>
        <w:t>тьютора</w:t>
      </w:r>
      <w:proofErr w:type="spellEnd"/>
      <w:r w:rsidRPr="00A83F09">
        <w:rPr>
          <w:sz w:val="28"/>
          <w:szCs w:val="28"/>
        </w:rPr>
        <w:t xml:space="preserve"> на каждые 1-5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ассистента (помощника) на каждые 1-5 обучающихся с ограниченными возможностями здоровья.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7240DB" w:rsidRPr="00A83F09" w:rsidRDefault="00556831" w:rsidP="00A83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23. Настоящий Порядок вступает в силу с  1 сентября 2024 года.</w:t>
      </w:r>
    </w:p>
    <w:sectPr w:rsidR="007240DB" w:rsidRPr="00A83F09" w:rsidSect="000125E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125EC"/>
    <w:rsid w:val="000125EC"/>
    <w:rsid w:val="000A2EFA"/>
    <w:rsid w:val="002B7311"/>
    <w:rsid w:val="004C2FAC"/>
    <w:rsid w:val="00556831"/>
    <w:rsid w:val="005A77DD"/>
    <w:rsid w:val="00700271"/>
    <w:rsid w:val="007240DB"/>
    <w:rsid w:val="00765A1F"/>
    <w:rsid w:val="00A83F09"/>
    <w:rsid w:val="00B0675E"/>
    <w:rsid w:val="00B500C9"/>
    <w:rsid w:val="00E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2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25E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0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2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0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3</cp:revision>
  <cp:lastPrinted>2024-10-01T08:54:00Z</cp:lastPrinted>
  <dcterms:created xsi:type="dcterms:W3CDTF">2024-10-01T06:37:00Z</dcterms:created>
  <dcterms:modified xsi:type="dcterms:W3CDTF">2024-10-01T08:56:00Z</dcterms:modified>
</cp:coreProperties>
</file>