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82" w:rsidRDefault="00045B82" w:rsidP="00045B82">
      <w:pPr>
        <w:pBdr>
          <w:bottom w:val="single" w:sz="12" w:space="0" w:color="auto"/>
        </w:pBdr>
        <w:tabs>
          <w:tab w:val="left" w:pos="1700"/>
          <w:tab w:val="left" w:pos="2100"/>
        </w:tabs>
        <w:rPr>
          <w:i/>
          <w:iCs/>
        </w:rPr>
      </w:pPr>
      <w:r>
        <w:rPr>
          <w:b/>
          <w:bCs/>
          <w:sz w:val="28"/>
          <w:szCs w:val="28"/>
        </w:rPr>
        <w:tab/>
        <w:t xml:space="preserve">                </w:t>
      </w:r>
      <w:r w:rsidR="00A6397F">
        <w:rPr>
          <w:b/>
          <w:bCs/>
          <w:sz w:val="28"/>
          <w:szCs w:val="28"/>
        </w:rPr>
        <w:t xml:space="preserve">                            </w:t>
      </w:r>
      <w:r>
        <w:rPr>
          <w:b/>
          <w:bCs/>
          <w:sz w:val="28"/>
          <w:szCs w:val="28"/>
        </w:rPr>
        <w:t xml:space="preserve"> </w:t>
      </w:r>
      <w:r>
        <w:rPr>
          <w:rFonts w:ascii="Times New Roman" w:eastAsia="Arial" w:hAnsi="Times New Roman" w:cs="Arial"/>
          <w:b/>
          <w:bCs/>
          <w:color w:val="000000"/>
          <w:sz w:val="28"/>
          <w:szCs w:val="28"/>
        </w:rPr>
        <w:object w:dxaOrig="100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8" o:title=""/>
          </v:shape>
          <o:OLEObject Type="Embed" ProgID="Word.Picture.8" ShapeID="_x0000_i1025" DrawAspect="Content" ObjectID="_1708509734" r:id="rId9"/>
        </w:object>
      </w:r>
    </w:p>
    <w:p w:rsidR="00045B82" w:rsidRDefault="00045B82" w:rsidP="00045B82">
      <w:pPr>
        <w:pStyle w:val="a4"/>
        <w:jc w:val="center"/>
        <w:rPr>
          <w:b/>
        </w:rPr>
      </w:pPr>
      <w:r>
        <w:rPr>
          <w:b/>
        </w:rPr>
        <w:t>МИНИСТЕРСТВО ОБРАЗОВАНИЯ, НАУКИ И МОЛОДЕЖИ РЕСПУБЛИКИ КРЫМ</w:t>
      </w:r>
    </w:p>
    <w:p w:rsidR="00045B82" w:rsidRDefault="00045B82" w:rsidP="00045B82">
      <w:pPr>
        <w:pStyle w:val="a4"/>
        <w:jc w:val="center"/>
        <w:rPr>
          <w:b/>
        </w:rPr>
      </w:pPr>
      <w:r>
        <w:rPr>
          <w:b/>
        </w:rPr>
        <w:t>Администрация Черноморского района</w:t>
      </w:r>
    </w:p>
    <w:p w:rsidR="00045B82" w:rsidRDefault="00045B82" w:rsidP="00045B82">
      <w:pPr>
        <w:pStyle w:val="a4"/>
        <w:jc w:val="center"/>
        <w:rPr>
          <w:b/>
        </w:rPr>
      </w:pPr>
      <w:r>
        <w:rPr>
          <w:b/>
        </w:rPr>
        <w:t>ОТДЕЛ ОБРАЗОВАНИЯ, МОЛОДЕЖИ И СПОРТА</w:t>
      </w:r>
    </w:p>
    <w:p w:rsidR="00045B82" w:rsidRDefault="00045B82" w:rsidP="00045B82">
      <w:pPr>
        <w:pStyle w:val="a4"/>
        <w:jc w:val="center"/>
        <w:rPr>
          <w:b/>
        </w:rPr>
      </w:pPr>
      <w:r>
        <w:rPr>
          <w:b/>
        </w:rPr>
        <w:t>Муниципальное бюджетное общеобразовательное учреждение</w:t>
      </w:r>
    </w:p>
    <w:p w:rsidR="00045B82" w:rsidRDefault="00045B82" w:rsidP="00045B82">
      <w:pPr>
        <w:pStyle w:val="a4"/>
        <w:jc w:val="center"/>
        <w:rPr>
          <w:b/>
        </w:rPr>
      </w:pPr>
      <w:r>
        <w:rPr>
          <w:b/>
        </w:rPr>
        <w:t>«Межводненская средняя школа»</w:t>
      </w:r>
    </w:p>
    <w:p w:rsidR="00045B82" w:rsidRDefault="00045B82" w:rsidP="00045B82">
      <w:pPr>
        <w:pStyle w:val="a4"/>
        <w:jc w:val="center"/>
        <w:rPr>
          <w:b/>
          <w:lang w:eastAsia="uk-UA"/>
        </w:rPr>
      </w:pPr>
      <w:r>
        <w:rPr>
          <w:b/>
          <w:lang w:eastAsia="uk-UA"/>
        </w:rPr>
        <w:t>муниципального образования Черноморский район Республики Крым</w:t>
      </w:r>
    </w:p>
    <w:p w:rsidR="00045B82" w:rsidRDefault="00045B82" w:rsidP="00045B82">
      <w:pPr>
        <w:pStyle w:val="a4"/>
        <w:jc w:val="center"/>
        <w:rPr>
          <w:b/>
          <w:lang w:eastAsia="ar-SA"/>
        </w:rPr>
      </w:pPr>
    </w:p>
    <w:p w:rsidR="00045B82" w:rsidRDefault="00045B82" w:rsidP="00045B82">
      <w:pPr>
        <w:pStyle w:val="a4"/>
        <w:jc w:val="center"/>
        <w:rPr>
          <w:b/>
          <w:iCs/>
          <w:sz w:val="20"/>
          <w:szCs w:val="32"/>
        </w:rPr>
      </w:pPr>
      <w:r>
        <w:rPr>
          <w:b/>
          <w:iCs/>
          <w:sz w:val="20"/>
          <w:szCs w:val="32"/>
        </w:rPr>
        <w:t>с. Межводное, ул. Ленина, 1-А, тел. 98-132</w:t>
      </w: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jc w:val="center"/>
        <w:rPr>
          <w:rFonts w:ascii="Times New Roman" w:hAnsi="Times New Roman" w:cs="Times New Roman"/>
          <w:b/>
          <w:bCs/>
          <w:sz w:val="24"/>
          <w:szCs w:val="24"/>
        </w:rPr>
      </w:pPr>
    </w:p>
    <w:p w:rsidR="00A50866" w:rsidRDefault="00A50866" w:rsidP="00045B82">
      <w:pPr>
        <w:jc w:val="center"/>
        <w:rPr>
          <w:rFonts w:ascii="Times New Roman" w:hAnsi="Times New Roman" w:cs="Times New Roman"/>
          <w:b/>
          <w:bCs/>
          <w:sz w:val="24"/>
          <w:szCs w:val="24"/>
        </w:rPr>
      </w:pPr>
    </w:p>
    <w:p w:rsidR="00A50866" w:rsidRDefault="00A50866" w:rsidP="00045B82">
      <w:pPr>
        <w:jc w:val="center"/>
        <w:rPr>
          <w:rFonts w:ascii="Times New Roman" w:hAnsi="Times New Roman" w:cs="Times New Roman"/>
          <w:b/>
          <w:bCs/>
          <w:sz w:val="24"/>
          <w:szCs w:val="24"/>
        </w:rPr>
      </w:pPr>
    </w:p>
    <w:p w:rsidR="00A50866" w:rsidRDefault="00A50866" w:rsidP="00045B82">
      <w:pPr>
        <w:jc w:val="center"/>
        <w:rPr>
          <w:rFonts w:ascii="Times New Roman" w:hAnsi="Times New Roman" w:cs="Times New Roman"/>
          <w:b/>
          <w:bCs/>
          <w:sz w:val="24"/>
          <w:szCs w:val="24"/>
        </w:rPr>
      </w:pPr>
    </w:p>
    <w:p w:rsidR="00A50866" w:rsidRPr="000342CE" w:rsidRDefault="00A50866" w:rsidP="00A50866">
      <w:pPr>
        <w:shd w:val="clear" w:color="auto" w:fill="FFFFFF"/>
        <w:spacing w:before="272" w:after="136" w:line="240" w:lineRule="auto"/>
        <w:jc w:val="center"/>
        <w:outlineLvl w:val="1"/>
        <w:rPr>
          <w:rFonts w:ascii="Times New Roman" w:eastAsia="Times New Roman" w:hAnsi="Times New Roman" w:cs="Times New Roman"/>
          <w:b/>
          <w:sz w:val="32"/>
          <w:szCs w:val="20"/>
        </w:rPr>
      </w:pPr>
      <w:r w:rsidRPr="000342CE">
        <w:rPr>
          <w:rFonts w:ascii="Times New Roman" w:eastAsia="Times New Roman" w:hAnsi="Times New Roman" w:cs="Times New Roman"/>
          <w:b/>
          <w:sz w:val="32"/>
          <w:szCs w:val="20"/>
        </w:rPr>
        <w:t>Приёмы формирования читательской грамотности</w:t>
      </w:r>
    </w:p>
    <w:p w:rsidR="00045B82" w:rsidRDefault="00045B82" w:rsidP="00A50866">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A50866" w:rsidRDefault="00A50866" w:rsidP="007E7EA1">
      <w:pPr>
        <w:spacing w:after="0" w:line="360" w:lineRule="auto"/>
        <w:ind w:firstLine="567"/>
        <w:jc w:val="center"/>
        <w:rPr>
          <w:rFonts w:ascii="Times New Roman" w:eastAsia="Calibri" w:hAnsi="Times New Roman" w:cs="Times New Roman"/>
          <w:b/>
          <w:bCs/>
          <w:sz w:val="28"/>
          <w:szCs w:val="28"/>
        </w:rPr>
      </w:pPr>
      <w:bookmarkStart w:id="0" w:name="_GoBack"/>
      <w:bookmarkEnd w:id="0"/>
    </w:p>
    <w:p w:rsidR="00045B82" w:rsidRDefault="00045B82" w:rsidP="00045B82">
      <w:pPr>
        <w:spacing w:after="0" w:line="360" w:lineRule="auto"/>
        <w:ind w:left="4248" w:firstLine="708"/>
        <w:rPr>
          <w:rFonts w:ascii="Times New Roman" w:eastAsia="Calibri" w:hAnsi="Times New Roman" w:cs="Times New Roman"/>
          <w:bCs/>
          <w:sz w:val="24"/>
          <w:szCs w:val="24"/>
        </w:rPr>
      </w:pPr>
      <w:r w:rsidRPr="00045B82">
        <w:rPr>
          <w:rFonts w:ascii="Times New Roman" w:eastAsia="Calibri" w:hAnsi="Times New Roman" w:cs="Times New Roman"/>
          <w:bCs/>
          <w:sz w:val="24"/>
          <w:szCs w:val="24"/>
        </w:rPr>
        <w:t>Под</w:t>
      </w:r>
      <w:r w:rsidR="00A50866">
        <w:rPr>
          <w:rFonts w:ascii="Times New Roman" w:eastAsia="Calibri" w:hAnsi="Times New Roman" w:cs="Times New Roman"/>
          <w:bCs/>
          <w:sz w:val="24"/>
          <w:szCs w:val="24"/>
        </w:rPr>
        <w:t>готовила Мамутова Зарема Рустемовна</w:t>
      </w:r>
      <w:r>
        <w:rPr>
          <w:rFonts w:ascii="Times New Roman" w:eastAsia="Calibri" w:hAnsi="Times New Roman" w:cs="Times New Roman"/>
          <w:bCs/>
          <w:sz w:val="24"/>
          <w:szCs w:val="24"/>
        </w:rPr>
        <w:t xml:space="preserve">, </w:t>
      </w:r>
    </w:p>
    <w:p w:rsidR="00A50866" w:rsidRDefault="00A50866" w:rsidP="00A50866">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учитель русского языка и литературы </w:t>
      </w:r>
    </w:p>
    <w:p w:rsidR="00A6397F" w:rsidRDefault="00045B82" w:rsidP="00A50866">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МБОУ «Межводненская средняя школа»</w:t>
      </w:r>
      <w:r w:rsidR="00A6397F">
        <w:rPr>
          <w:rFonts w:ascii="Times New Roman" w:eastAsia="Calibri" w:hAnsi="Times New Roman" w:cs="Times New Roman"/>
          <w:bCs/>
          <w:sz w:val="24"/>
          <w:szCs w:val="24"/>
        </w:rPr>
        <w:t xml:space="preserve">, </w:t>
      </w:r>
    </w:p>
    <w:p w:rsidR="00A6397F" w:rsidRDefault="00E01191" w:rsidP="00A6397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045B82">
        <w:rPr>
          <w:rFonts w:ascii="Times New Roman" w:eastAsia="Calibri" w:hAnsi="Times New Roman" w:cs="Times New Roman"/>
          <w:bCs/>
          <w:sz w:val="24"/>
          <w:szCs w:val="24"/>
        </w:rPr>
        <w:t>МО уч</w:t>
      </w:r>
      <w:r w:rsidR="00A50866">
        <w:rPr>
          <w:rFonts w:ascii="Times New Roman" w:eastAsia="Calibri" w:hAnsi="Times New Roman" w:cs="Times New Roman"/>
          <w:bCs/>
          <w:sz w:val="24"/>
          <w:szCs w:val="24"/>
        </w:rPr>
        <w:t>ителей филологического цикла</w:t>
      </w:r>
      <w:r w:rsidR="00045B82">
        <w:rPr>
          <w:rFonts w:ascii="Times New Roman" w:eastAsia="Calibri" w:hAnsi="Times New Roman" w:cs="Times New Roman"/>
          <w:bCs/>
          <w:sz w:val="24"/>
          <w:szCs w:val="24"/>
        </w:rPr>
        <w:t xml:space="preserve"> </w:t>
      </w:r>
    </w:p>
    <w:p w:rsidR="00045B82" w:rsidRPr="00045B82" w:rsidRDefault="00045B82" w:rsidP="00A6397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МБОУ «Межводненская средняя школа»</w:t>
      </w:r>
      <w:r w:rsidR="00E01191">
        <w:rPr>
          <w:rFonts w:ascii="Times New Roman" w:eastAsia="Calibri" w:hAnsi="Times New Roman" w:cs="Times New Roman"/>
          <w:bCs/>
          <w:sz w:val="24"/>
          <w:szCs w:val="24"/>
        </w:rPr>
        <w:t>)</w:t>
      </w: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E01191" w:rsidRDefault="00E01191" w:rsidP="007E7EA1">
      <w:pPr>
        <w:spacing w:after="0" w:line="360" w:lineRule="auto"/>
        <w:ind w:firstLine="567"/>
        <w:jc w:val="center"/>
        <w:rPr>
          <w:rFonts w:ascii="Times New Roman" w:eastAsia="Calibri" w:hAnsi="Times New Roman" w:cs="Times New Roman"/>
          <w:b/>
          <w:bCs/>
          <w:sz w:val="28"/>
          <w:szCs w:val="28"/>
        </w:rPr>
      </w:pPr>
    </w:p>
    <w:p w:rsidR="00045B82" w:rsidRDefault="00A6397F" w:rsidP="007E7EA1">
      <w:pPr>
        <w:spacing w:after="0" w:line="360" w:lineRule="auto"/>
        <w:ind w:firstLine="567"/>
        <w:jc w:val="center"/>
        <w:rPr>
          <w:rFonts w:ascii="Times New Roman" w:eastAsia="Calibri" w:hAnsi="Times New Roman" w:cs="Times New Roman"/>
          <w:bCs/>
          <w:sz w:val="24"/>
          <w:szCs w:val="24"/>
        </w:rPr>
      </w:pPr>
      <w:r w:rsidRPr="00E01191">
        <w:rPr>
          <w:rFonts w:ascii="Times New Roman" w:eastAsia="Calibri" w:hAnsi="Times New Roman" w:cs="Times New Roman"/>
          <w:bCs/>
          <w:sz w:val="24"/>
          <w:szCs w:val="24"/>
        </w:rPr>
        <w:t>2022 г.</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50866">
        <w:rPr>
          <w:rFonts w:ascii="Times New Roman" w:eastAsia="Times New Roman" w:hAnsi="Times New Roman" w:cs="Times New Roman"/>
          <w:sz w:val="24"/>
          <w:szCs w:val="24"/>
        </w:rPr>
        <w:t xml:space="preserve"> «Читать – это еще ничего не значит, что читать  и как понимать прочитанное – вот в чем главное».</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xml:space="preserve"> «Читательская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Чтение – это процесс восприятия и смысловой переработки (понимания) письменной речи. Чтение – это и процесс коммуникации с помощью речи. Цель читателя– преобразование содержания прочитанного в смысл «для себя», то есть понимание.</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xml:space="preserve">У развитого читателя должны быть сформированы обе группы умений: </w:t>
      </w:r>
    </w:p>
    <w:p w:rsidR="00A50866" w:rsidRPr="00A50866" w:rsidRDefault="00A50866" w:rsidP="00A50866">
      <w:pPr>
        <w:pStyle w:val="a6"/>
        <w:numPr>
          <w:ilvl w:val="0"/>
          <w:numId w:val="19"/>
        </w:num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xml:space="preserve">умения, целиком основанные на тексте, извлекать из текста информацию и строить на ее основании простейшие суждения: – умения находить информацию и формулировать простые непосредственные выводы: – найти в тексте информацию, представленную в явном виде; – основываясь на тексте, сделать простые выводы; </w:t>
      </w:r>
    </w:p>
    <w:p w:rsidR="00A50866" w:rsidRPr="00A50866" w:rsidRDefault="00A50866" w:rsidP="00A50866">
      <w:pPr>
        <w:pStyle w:val="a6"/>
        <w:numPr>
          <w:ilvl w:val="0"/>
          <w:numId w:val="19"/>
        </w:num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xml:space="preserve"> умения, основанные на собственных размышления о прочитанном: интегрировать, интерпретировать и оценивать информацию текста в контексте собственных знаний читателя»: – устанавливать связи, которые не высказаны автором напрямую; – интерпретировать их, соотнося с общей идеей текста; – реконструировать авторский замысел, опираясь не только на содержащуюся в тексте информацию, но и на формальные элементы текста (жанр, структуру, язык)..</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Основу содержания русского языка, литературы, истории, обществознания и  др. как учебного предмета составляют чтение и текстуальное изучение того или иного материала. Целостное восприятие и понимание текста, умение анализировать и интерпретировать текст возможно при опоре на следующие виды деятельности:</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осознанное, творческое, выразительное чтение художественных произведений разных жанров;</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пересказ (подробный, краткий, с элементами комментария, с творческим заданием);</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ответы на вопросы;</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анализ и интерпретация произведения;</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составление планов;</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характеристика героя;</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написание отзыва;</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xml:space="preserve">● написание сочинения. </w:t>
      </w:r>
    </w:p>
    <w:p w:rsidR="00A50866" w:rsidRPr="00A50866" w:rsidRDefault="00A50866" w:rsidP="00A50866">
      <w:pPr>
        <w:shd w:val="clear" w:color="auto" w:fill="FFFFFF"/>
        <w:spacing w:before="272" w:after="136" w:line="240" w:lineRule="auto"/>
        <w:jc w:val="both"/>
        <w:outlineLvl w:val="1"/>
        <w:rPr>
          <w:rFonts w:ascii="Times New Roman" w:eastAsia="Times New Roman" w:hAnsi="Times New Roman" w:cs="Times New Roman"/>
          <w:b/>
          <w:sz w:val="24"/>
          <w:szCs w:val="24"/>
        </w:rPr>
      </w:pPr>
      <w:r w:rsidRPr="00A50866">
        <w:rPr>
          <w:rFonts w:ascii="Times New Roman" w:eastAsia="Times New Roman" w:hAnsi="Times New Roman" w:cs="Times New Roman"/>
          <w:b/>
          <w:sz w:val="24"/>
          <w:szCs w:val="24"/>
        </w:rPr>
        <w:t>Приёмы формирования читательской грамотности</w:t>
      </w:r>
    </w:p>
    <w:p w:rsidR="00A50866" w:rsidRPr="00A50866" w:rsidRDefault="00A50866" w:rsidP="00A50866">
      <w:pPr>
        <w:shd w:val="clear" w:color="auto" w:fill="FFFFFF"/>
        <w:spacing w:after="136" w:line="240" w:lineRule="auto"/>
        <w:ind w:left="543"/>
        <w:jc w:val="both"/>
        <w:rPr>
          <w:rFonts w:ascii="Times New Roman" w:eastAsia="Times New Roman" w:hAnsi="Times New Roman" w:cs="Times New Roman"/>
          <w:sz w:val="24"/>
          <w:szCs w:val="24"/>
        </w:rPr>
      </w:pPr>
    </w:p>
    <w:p w:rsidR="00A50866" w:rsidRPr="00A50866" w:rsidRDefault="00A50866" w:rsidP="00A50866">
      <w:pPr>
        <w:pStyle w:val="a6"/>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Приём «Верите ли вы…»</w:t>
      </w:r>
      <w:r w:rsidRPr="00A50866">
        <w:rPr>
          <w:rFonts w:ascii="Times New Roman" w:eastAsia="Times New Roman" w:hAnsi="Times New Roman" w:cs="Times New Roman"/>
          <w:sz w:val="24"/>
          <w:szCs w:val="24"/>
        </w:rPr>
        <w:t> может быть началом урока. связывать разрозненные факты в единую картину;</w:t>
      </w:r>
    </w:p>
    <w:p w:rsidR="00A50866" w:rsidRPr="00A50866" w:rsidRDefault="00A50866" w:rsidP="00A50866">
      <w:p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систематизировать уже имеющуюся информацию. Этот прием может стать нетрадиционным началом урока и в то же время способствовать вдумчивой работе с текстом, критически воспринимать информацию, делать выводы о точности и ценности информации. Учащимся предлагаются утверждения, с которыми они работают дважды: до чтения текста параграфа учебника и после знакомства с ним. Полученные результаты обсуждаются.</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После знакомства с текстом учебника спрашиваю: Что нового ребята узнали, прочитав главу учебника? Что их удивило? Учащиеся, выбирая «верные утверждения » из предложенных учителем, описывают заданную тему, полагаясь на собственные знания, опыт или попросту угадывая. Независимо от того, каким способом дети выбирают утверждения, они уже настраиваются на тему, выделяют ее ключевые моменты.Желание учеников убедиться в своей правоте, узнать истину заставляет их с большей заинтересованностью отнестись к изучению нового, учебной статье.</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2. </w:t>
      </w:r>
      <w:r w:rsidRPr="00A50866">
        <w:rPr>
          <w:rFonts w:ascii="Times New Roman" w:eastAsia="Times New Roman" w:hAnsi="Times New Roman" w:cs="Times New Roman"/>
          <w:b/>
          <w:bCs/>
          <w:i/>
          <w:iCs/>
          <w:sz w:val="24"/>
          <w:szCs w:val="24"/>
        </w:rPr>
        <w:t>Прием «Мозаика».</w:t>
      </w:r>
      <w:r w:rsidRPr="00A50866">
        <w:rPr>
          <w:rFonts w:ascii="Times New Roman" w:eastAsia="Times New Roman" w:hAnsi="Times New Roman" w:cs="Times New Roman"/>
          <w:sz w:val="24"/>
          <w:szCs w:val="24"/>
        </w:rPr>
        <w:t> </w:t>
      </w:r>
      <w:r w:rsidRPr="00A50866">
        <w:rPr>
          <w:rFonts w:ascii="Times New Roman" w:eastAsia="Times New Roman" w:hAnsi="Times New Roman" w:cs="Times New Roman"/>
          <w:b/>
          <w:bCs/>
          <w:sz w:val="24"/>
          <w:szCs w:val="24"/>
        </w:rPr>
        <w:t>«Реконструкция текста»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Сложение целого текста из частей..  Эффективен при изучении, например, в 5 классе тем: “Текст”, “ Тема текста”.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Текст разделяется на части (предложения, абзацы).</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Ученикам предлагается собрать текст из разрозненных частей, разложив их в правильной последовательности. В качестве варианта выполнения задания ученики могут предложить несколько различных путей последовательного соединения.</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В случае необходимости ученики могут вносить в текст небольшие коррективы, добавляя скрепляющие фразы, переходы.</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3. «Кластер»</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Описание приёма: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Понятие «кластер» переводится как «гроздь, пучок». Суть приёма - представление информации в графическом оформлении.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38"/>
      </w:tblGrid>
      <w:tr w:rsidR="00A50866" w:rsidRPr="00A50866" w:rsidTr="00F01AC1">
        <w:tc>
          <w:tcPr>
            <w:tcW w:w="0" w:type="auto"/>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В центре записывается ключевое понятие. Рядом записываются понятия, связанные с ключевым. Ключевое понятие соединяется линиями или стрелками со всеми понятиям "второго уровня".</w:t>
            </w:r>
          </w:p>
        </w:tc>
      </w:tr>
    </w:tbl>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Кластер является отражением нелинейной формы мышления. Иногда этот приём называют «наглядным мозговым штурмом».</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Цель приёма: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Кластер используется, когда нужно собрать у учеников все идеи или ассоциации связанные с каким-либо понятием (например, с темой урока).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Как применяется на уроке:</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Кластер - универсальный приём. Он отлично подходит для любой стадии урока.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Рассмотрим пример применния данного приёма на стадии "Вызов". На стадии "Вызов" можно предложить учащимся методом мозгового штурма в командах предположить, по каким направлениям они будут изучать новый материал. В результате этой работы, учащиеся сами формируют цели урока. Информация записывается на доске. При записи предположений и их систематизации неизбежно возникнут противоречия или вопросы. Учитель переводит урок в стадию "Осмысление" и предлагает учащимся найти ответы на свои вопросы в новом материале.</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Продолжается работа с данным приемом и на стадии "Осмысление": по ходу работы с изучаемым материалом вносятся исправления и дополнения в кластер.</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Большой потенциал имеет этот прием на стадии "Рефлексия": это исправления неверных предположений в «предварительных кластерах», заполнение их на основе новой информации, установление причинно-следственных связей между отдельными смысловыми блоками (работа может вестись индивидуально, в группах, по всей теме или по отдельным</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смысловым блокам).</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Очень важным моментом является презентация "новых" кластеров. Задача этой формы не только систематизация материала, но и установление причинно-следственных связей между элементами кластера. Например, как взаимосвязаны между собой смысловые блоки. Заданием может стать и укрупнение одного или нескольких элементов, выделение новых.</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В зависимости от цели урока учитель может организовать индивидуальную самостоятельную работу учащихся или коллективную – в виде общего совместного обсуждения. Предметная область не ограничена, использование кластеров возможно при изучении самых разнообразных тем.</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noProof/>
          <w:sz w:val="24"/>
          <w:szCs w:val="24"/>
        </w:rPr>
        <w:drawing>
          <wp:inline distT="0" distB="0" distL="0" distR="0" wp14:anchorId="477EF9CC" wp14:editId="6D41F49C">
            <wp:extent cx="5592758" cy="4037163"/>
            <wp:effectExtent l="19050" t="0" r="7942" b="0"/>
            <wp:docPr id="1" name="Рисунок 1" descr="https://files.1urok.ru/images/08b108f651a18a6cbe33529391b14f71db8b88d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1urok.ru/images/08b108f651a18a6cbe33529391b14f71db8b88df.jpeg"/>
                    <pic:cNvPicPr>
                      <a:picLocks noChangeAspect="1" noChangeArrowheads="1"/>
                    </pic:cNvPicPr>
                  </pic:nvPicPr>
                  <pic:blipFill>
                    <a:blip r:embed="rId10"/>
                    <a:srcRect/>
                    <a:stretch>
                      <a:fillRect/>
                    </a:stretch>
                  </pic:blipFill>
                  <pic:spPr bwMode="auto">
                    <a:xfrm>
                      <a:off x="0" y="0"/>
                      <a:ext cx="5598878" cy="4041581"/>
                    </a:xfrm>
                    <a:prstGeom prst="rect">
                      <a:avLst/>
                    </a:prstGeom>
                    <a:noFill/>
                    <a:ln w="9525">
                      <a:noFill/>
                      <a:miter lim="800000"/>
                      <a:headEnd/>
                      <a:tailEnd/>
                    </a:ln>
                  </pic:spPr>
                </pic:pic>
              </a:graphicData>
            </a:graphic>
          </wp:inline>
        </w:drawing>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4. Приём «Тонкий и Толстый вопрос»</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Это прием из технологии развития критического мышления используется для организации взаимоопроса.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Стратегия позволяет формировать:</w:t>
      </w:r>
    </w:p>
    <w:p w:rsidR="00A50866" w:rsidRPr="00A50866" w:rsidRDefault="00A50866" w:rsidP="00A5086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умение формулировать вопросы;</w:t>
      </w:r>
    </w:p>
    <w:p w:rsidR="00A50866" w:rsidRPr="00A50866" w:rsidRDefault="00A50866" w:rsidP="00A5086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умение соотносить понятия.</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Тонкий вопрос предполагает однозначный краткий ответ.</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Толстый вопрос предполагает ответ развернутый.</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i/>
          <w:iCs/>
          <w:sz w:val="24"/>
          <w:szCs w:val="24"/>
        </w:rPr>
        <w:t>Пример.</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i/>
          <w:iCs/>
          <w:sz w:val="24"/>
          <w:szCs w:val="24"/>
        </w:rPr>
        <w:t>По теме урока "Информационная безопасность" можно предложить детям задать толстый и тонкий вопрос.</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i/>
          <w:iCs/>
          <w:sz w:val="24"/>
          <w:szCs w:val="24"/>
        </w:rPr>
        <w:t>Тонкий вопрос. Какие группы информационных преступлений вы знаете?</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i/>
          <w:iCs/>
          <w:sz w:val="24"/>
          <w:szCs w:val="24"/>
        </w:rPr>
        <w:t>Толстый вопрос. Какие примеры из жизни служат доказательством обеспечения информационной безопасности личности в нашем государстве?</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Таблица «Толстых» и «Тонких»</w:t>
      </w:r>
      <w:r w:rsidRPr="00A50866">
        <w:rPr>
          <w:rFonts w:ascii="Times New Roman" w:eastAsia="Times New Roman" w:hAnsi="Times New Roman" w:cs="Times New Roman"/>
          <w:sz w:val="24"/>
          <w:szCs w:val="24"/>
        </w:rPr>
        <w:t> вопросов может быть использована на любой из трёх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w:t>
      </w:r>
    </w:p>
    <w:tbl>
      <w:tblPr>
        <w:tblW w:w="88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61"/>
        <w:gridCol w:w="5703"/>
      </w:tblGrid>
      <w:tr w:rsidR="00A50866" w:rsidRPr="00A50866" w:rsidTr="00F01AC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«Тонкие» вопросы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«Толстые» вопросы</w:t>
            </w:r>
          </w:p>
        </w:tc>
      </w:tr>
      <w:tr w:rsidR="00A50866" w:rsidRPr="00A50866" w:rsidTr="00F01AC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Кто?</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Что?</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Когда?</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Может…?</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Будет…?</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Мог ли…?</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Как звать…?</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Было ли…?</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Согласны ли вы…?</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Верно ли?</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Дайте три объяснения, почему…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Объясните, почему…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Почему вы думаете…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Почему вы считаете…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В чём различие…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Предположите, что будет, если…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Что, если…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Может…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Будет…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Мог ли…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Согласны ли вы…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Верно ли… ?</w:t>
            </w:r>
          </w:p>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w:t>
            </w:r>
          </w:p>
        </w:tc>
      </w:tr>
    </w:tbl>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5. Приём «Лингвистическая сказка».</w:t>
      </w:r>
      <w:r w:rsidRPr="00A50866">
        <w:rPr>
          <w:rFonts w:ascii="Times New Roman" w:eastAsia="Times New Roman" w:hAnsi="Times New Roman" w:cs="Times New Roman"/>
          <w:sz w:val="24"/>
          <w:szCs w:val="24"/>
        </w:rPr>
        <w:t> Формируем умение извлекать необходимую инф</w:t>
      </w:r>
      <w:r>
        <w:rPr>
          <w:rFonts w:ascii="Times New Roman" w:eastAsia="Times New Roman" w:hAnsi="Times New Roman" w:cs="Times New Roman"/>
          <w:sz w:val="24"/>
          <w:szCs w:val="24"/>
        </w:rPr>
        <w:t xml:space="preserve">ормацию из прослушанного текста </w:t>
      </w:r>
      <w:r w:rsidRPr="00A50866">
        <w:rPr>
          <w:rFonts w:ascii="Times New Roman" w:eastAsia="Times New Roman" w:hAnsi="Times New Roman" w:cs="Times New Roman"/>
          <w:sz w:val="24"/>
          <w:szCs w:val="24"/>
        </w:rPr>
        <w:t>применять её как при решении задачи, вызвавшей затруднение, так и при решении задач такого класса или типа. Можно пригласить на урок сказочных персонажей и удивлять их своими познаниями, можно стать капитанами и отправиться на паруснике в Страну Ошибок спасать безударную гласную.</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6. Реставрация текста</w:t>
      </w:r>
      <w:r w:rsidRPr="00A50866">
        <w:rPr>
          <w:rFonts w:ascii="Times New Roman" w:eastAsia="Times New Roman" w:hAnsi="Times New Roman" w:cs="Times New Roman"/>
          <w:sz w:val="24"/>
          <w:szCs w:val="24"/>
        </w:rPr>
        <w:t>. Один из продуктивных приемов работы с текстом на уроке русского языка является «ПИСЬМО С ДЫРКАМИ». Этот прием подойдет в качестве проверки усвоенных ранее знаний и для работы с параграфом при изучении нового материала .</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Вечор, ты помнишь, вьюга злилась,</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На_________небе мгла носилась;</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Луна, как________пятно,</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Сквозь________ _______желтела,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И ты __________сидела-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А нынче погляди в окно:</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__________небесами</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_________коврами,</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i/>
          <w:iCs/>
          <w:sz w:val="24"/>
          <w:szCs w:val="24"/>
        </w:rPr>
        <w:t>Блестя на солнце, снег лежит</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sidRPr="00A50866">
        <w:rPr>
          <w:rFonts w:ascii="Times New Roman" w:eastAsia="Times New Roman" w:hAnsi="Times New Roman" w:cs="Times New Roman"/>
          <w:b/>
          <w:bCs/>
          <w:sz w:val="24"/>
          <w:szCs w:val="24"/>
        </w:rPr>
        <w:t>Приём «Опорный конспект» или «Конкурс шпаргалок»</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Для формирования </w:t>
      </w:r>
      <w:r w:rsidRPr="00A50866">
        <w:rPr>
          <w:rFonts w:ascii="Times New Roman" w:eastAsia="Times New Roman" w:hAnsi="Times New Roman" w:cs="Times New Roman"/>
          <w:i/>
          <w:iCs/>
          <w:sz w:val="24"/>
          <w:szCs w:val="24"/>
        </w:rPr>
        <w:t>читательского умения находить и извлекать информацию из текста </w:t>
      </w:r>
      <w:r w:rsidRPr="00A50866">
        <w:rPr>
          <w:rFonts w:ascii="Times New Roman" w:eastAsia="Times New Roman" w:hAnsi="Times New Roman" w:cs="Times New Roman"/>
          <w:sz w:val="24"/>
          <w:szCs w:val="24"/>
        </w:rPr>
        <w:t>предлагаем задания, в которых требуется работать с графической информацией:извлекать информацию, ориентируясь на слова (подписи под рисунками, названия столбиков диаграммы, название таблиц, схем); понимать язык графика, схемы, диаграммы.</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i/>
          <w:iCs/>
          <w:sz w:val="24"/>
          <w:szCs w:val="24"/>
        </w:rPr>
        <w:t>Технология приема:</w:t>
      </w:r>
    </w:p>
    <w:p w:rsidR="00A50866" w:rsidRPr="00A50866" w:rsidRDefault="00A50866" w:rsidP="00A5086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Составить опорный конспект по изучаемой теме и «озвучить» его.</w:t>
      </w:r>
    </w:p>
    <w:p w:rsidR="00A50866" w:rsidRPr="00A50866" w:rsidRDefault="00A50866" w:rsidP="00A5086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Принять участие в «конкурсе шпаргалок».</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Конкурс шпаргалок — форма учебной работы, в процессе подготовки которой отрабатываются умения «сворачивать и разворачивать информацию» в определенных ограничительных условиях. Проводится этот конкурс так. В начале изучения темы учитель объявляет начало конкурса и оговаривает его условия. Ученик может отвечать по подготовленной дома «шпаргалке», если:</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A50866">
        <w:rPr>
          <w:rFonts w:ascii="Times New Roman" w:eastAsia="Times New Roman" w:hAnsi="Times New Roman" w:cs="Times New Roman"/>
          <w:sz w:val="24"/>
          <w:szCs w:val="24"/>
        </w:rPr>
        <w:t>«шпаргалка» оформлена на листе бумаги форматом А4;</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50866">
        <w:rPr>
          <w:rFonts w:ascii="Times New Roman" w:eastAsia="Times New Roman" w:hAnsi="Times New Roman" w:cs="Times New Roman"/>
          <w:sz w:val="24"/>
          <w:szCs w:val="24"/>
        </w:rPr>
        <w:t>в шпаргалке нет текста, а информация представлена отдельными словами, условными знаками, схематичными рисунками, стрелками, расположением единиц информации относительно друг друга;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количество </w:t>
      </w:r>
      <w:r w:rsidRPr="00A50866">
        <w:rPr>
          <w:rFonts w:ascii="Times New Roman" w:eastAsia="Times New Roman" w:hAnsi="Times New Roman" w:cs="Times New Roman"/>
          <w:sz w:val="24"/>
          <w:szCs w:val="24"/>
        </w:rPr>
        <w:t>слов и других единиц информации соответствует принятым условиям (например, на листе может быть не больше 10 слов, трех условных знаков, семи стрелок или линий).</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Лучшие «шпаргалки» по мере их использования на уроке вывешиваются на стенде. В конце изучения темы подводятся итоги.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38"/>
      </w:tblGrid>
      <w:tr w:rsidR="00A50866" w:rsidRPr="00A50866" w:rsidTr="00F01AC1">
        <w:tc>
          <w:tcPr>
            <w:tcW w:w="0" w:type="auto"/>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7. Концептуальная таблица</w:t>
            </w:r>
          </w:p>
        </w:tc>
      </w:tr>
      <w:tr w:rsidR="00A50866" w:rsidRPr="00A50866" w:rsidTr="00F01AC1">
        <w:tc>
          <w:tcPr>
            <w:tcW w:w="0" w:type="auto"/>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Прием "концептуальная таблица" особенно полезен, когда предполагается сравнение трех и более аспектов или вопросов. Таблица строится так: по горизонтали располагается то, что подлежит сравнению, а по вертикали различные черты и свойства, по которым это сравнение происходит. привести конкретный пример</w:t>
            </w:r>
          </w:p>
        </w:tc>
      </w:tr>
    </w:tbl>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Образы помещиков в поэме Н.В. Гоголя «Мёртвые души»</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w:t>
      </w:r>
    </w:p>
    <w:tbl>
      <w:tblPr>
        <w:tblW w:w="961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2157"/>
        <w:gridCol w:w="1532"/>
        <w:gridCol w:w="2076"/>
        <w:gridCol w:w="2131"/>
      </w:tblGrid>
      <w:tr w:rsidR="00A50866" w:rsidRPr="00A50866" w:rsidTr="00A50866">
        <w:trPr>
          <w:trHeight w:val="954"/>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Помещик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Окружающая обстановка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портрет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характер</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Отношение к просьбе Чичикова</w:t>
            </w:r>
          </w:p>
        </w:tc>
      </w:tr>
      <w:tr w:rsidR="00A50866" w:rsidRPr="00A50866" w:rsidTr="00A50866">
        <w:trPr>
          <w:trHeight w:val="820"/>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Манилов (познакомился в городе, ехал по приглашению)</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Дом господский стоял одиноко на возвышении; скучно- синеватый лес; день не то ясный, не то мрачный, светло-серый; в доме чего-нибудь вечно недоставало; стены выкрашены какой-то голубенькой красной вроде серенькой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На взгляд человек видный, приятный, улыбался заманчиво; был белокур, с голубыми глазами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Человек так себе, ни то ни сё, ни в городе Богдан, ни в селе Селифан; дома говорил очень мало; много думал, фантазировал; уже 2 года читал 14-ю страницу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Удивился, согласился передать бесплатно; не знает, сколько у него умерло крестьян</w:t>
            </w:r>
          </w:p>
        </w:tc>
      </w:tr>
      <w:tr w:rsidR="00A50866" w:rsidRPr="00A50866" w:rsidTr="00A50866">
        <w:trPr>
          <w:trHeight w:val="3431"/>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Коробочка (попал случайно во время дождя)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Небольшой домик, полный двор птиц, старенькие обои, картины с птицами, старинные маленькие зеркала, огромные перины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Женщина пожилых лет, в спальном чепце, с фланелью на шее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Гостеприимная, торгует мёдом, пенькой, салом, перьями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Интересуется, зачем они ему; знает точное количество умерших (18 душ), боится понести убытку, хочет немного подождать, согласилась продать за 15 ассигнаций</w:t>
            </w:r>
          </w:p>
        </w:tc>
      </w:tr>
      <w:tr w:rsidR="00A50866" w:rsidRPr="00A50866" w:rsidTr="00A50866">
        <w:trPr>
          <w:trHeight w:val="4803"/>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Ноздрев (познакомился в городе, встретился в трактире в пути к Собакевичу)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Конюшня, где 2 лошади; пруд; псарня в отличном состоянии: был среди псов как отец семейства; плохие земли; в кабинете висели сабли и ружья, кинжалы, шарманка, трубки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Среднего роста, черные густые волосы, румяные щеки, белые зубы, черные бакенбарды, свеж</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Играет в карты, лихач, кутила, любит погулять; дома больше дня не может усидеть; исторический человек, рассказывает небылицы, врёт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50866" w:rsidRPr="00A50866" w:rsidRDefault="00A50866" w:rsidP="00A50866">
            <w:pPr>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«Зачем они тебе? Верно, что-нибудь затеял? Пока не скажешь, не сделаю»; не верит объяснениям Чичикова, называет его мошенником, предлагает купить в придачу коня, собак, шарманку; затеял драку, Чичиков еле-еле убежал от него</w:t>
            </w:r>
          </w:p>
        </w:tc>
      </w:tr>
    </w:tbl>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В своей работе особое внимание уделяю такому виду работы, как комплексная работа с текстом. Очень важны критерии отбора текстов. Они должны быть интересными с точки зрения орфографии, отличаться стилем, типом речи, лексикой, содержать различные синтаксические конструкции. Это фрагменты из произведений А. С. Пушкина, И. С. Тургенева, И. А. Бунина, К. Г. Паустовского, М. М. Пришвина и других авторов. Особую роль в воспитании, развитии современного школьника приобретают тексты, направленные на духовно-нравственное развитие личности.</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b/>
          <w:bCs/>
          <w:sz w:val="24"/>
          <w:szCs w:val="24"/>
        </w:rPr>
        <w:t>8.</w:t>
      </w:r>
      <w:r w:rsidRPr="00A50866">
        <w:rPr>
          <w:rFonts w:ascii="Times New Roman" w:eastAsia="Times New Roman" w:hAnsi="Times New Roman" w:cs="Times New Roman"/>
          <w:sz w:val="24"/>
          <w:szCs w:val="24"/>
        </w:rPr>
        <w:t> </w:t>
      </w:r>
      <w:r w:rsidRPr="00A50866">
        <w:rPr>
          <w:rFonts w:ascii="Times New Roman" w:eastAsia="Times New Roman" w:hAnsi="Times New Roman" w:cs="Times New Roman"/>
          <w:b/>
          <w:bCs/>
          <w:sz w:val="24"/>
          <w:szCs w:val="24"/>
        </w:rPr>
        <w:t>Комплексный анализ текста.</w:t>
      </w:r>
      <w:r w:rsidRPr="00A50866">
        <w:rPr>
          <w:rFonts w:ascii="Times New Roman" w:eastAsia="Times New Roman" w:hAnsi="Times New Roman" w:cs="Times New Roman"/>
          <w:sz w:val="24"/>
          <w:szCs w:val="24"/>
        </w:rPr>
        <w:t> Интерес к этому приему работы с текстом продиктован необходимостью подготовки учащихся к выпускным экзаменам в 9, 11 классах. Работа над анализом текста начинается в 5 классе на уроках русского языка и продолжается до 11 с учетом возраста и полученных знаний, но уже не только на уроках русского языка, а на уроках обществознания (задание ОГЭ). Ученики приучаются к первичным основам лингвистического комплексного анализа текста.</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xml:space="preserve"> Представленные приемы работы с текстом позволяют решать такие речевые задачи:</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учить видеть, слышать и чувствовать текст;</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пополнять речевую память учащегося;</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обогащать словарный запас;</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продуктивно усваивать учебный материал;</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прививать эстетический вкус;</w:t>
      </w:r>
    </w:p>
    <w:p w:rsidR="00A50866" w:rsidRPr="00A50866" w:rsidRDefault="00A50866" w:rsidP="00A50866">
      <w:pPr>
        <w:shd w:val="clear" w:color="auto" w:fill="FFFFFF"/>
        <w:spacing w:after="136" w:line="240" w:lineRule="auto"/>
        <w:jc w:val="both"/>
        <w:rPr>
          <w:rFonts w:ascii="Times New Roman" w:eastAsia="Times New Roman" w:hAnsi="Times New Roman" w:cs="Times New Roman"/>
          <w:sz w:val="24"/>
          <w:szCs w:val="24"/>
        </w:rPr>
      </w:pPr>
      <w:r w:rsidRPr="00A50866">
        <w:rPr>
          <w:rFonts w:ascii="Times New Roman" w:eastAsia="Times New Roman" w:hAnsi="Times New Roman" w:cs="Times New Roman"/>
          <w:sz w:val="24"/>
          <w:szCs w:val="24"/>
        </w:rPr>
        <w:t>● формировать собственное мнение, высказывать и аргументировать его.</w:t>
      </w:r>
    </w:p>
    <w:p w:rsidR="00A50866" w:rsidRPr="00A50866" w:rsidRDefault="00A50866" w:rsidP="00A50866">
      <w:pPr>
        <w:spacing w:after="0" w:line="360" w:lineRule="auto"/>
        <w:ind w:firstLine="567"/>
        <w:jc w:val="both"/>
        <w:rPr>
          <w:rFonts w:ascii="Times New Roman" w:eastAsia="Calibri" w:hAnsi="Times New Roman" w:cs="Times New Roman"/>
          <w:bCs/>
          <w:sz w:val="24"/>
          <w:szCs w:val="24"/>
        </w:rPr>
      </w:pPr>
    </w:p>
    <w:p w:rsidR="0050557B" w:rsidRPr="00EE3697" w:rsidRDefault="0050557B" w:rsidP="007E7EA1">
      <w:pPr>
        <w:shd w:val="clear" w:color="auto" w:fill="FFFFFF"/>
        <w:spacing w:after="0" w:line="360" w:lineRule="auto"/>
        <w:ind w:firstLine="567"/>
        <w:jc w:val="right"/>
        <w:rPr>
          <w:rFonts w:ascii="Times New Roman" w:eastAsia="Times New Roman" w:hAnsi="Times New Roman" w:cs="Times New Roman"/>
          <w:b/>
          <w:bCs/>
          <w:sz w:val="28"/>
          <w:szCs w:val="28"/>
          <w:lang w:eastAsia="ru-RU"/>
        </w:rPr>
      </w:pPr>
    </w:p>
    <w:sectPr w:rsidR="0050557B" w:rsidRPr="00EE3697" w:rsidSect="00E31BC1">
      <w:footerReference w:type="default" r:id="rId11"/>
      <w:footerReference w:type="first" r:id="rId12"/>
      <w:pgSz w:w="11906" w:h="16838"/>
      <w:pgMar w:top="1134" w:right="850" w:bottom="1134" w:left="1418"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A3" w:rsidRDefault="003642A3" w:rsidP="0077569B">
      <w:pPr>
        <w:spacing w:after="0" w:line="240" w:lineRule="auto"/>
      </w:pPr>
      <w:r>
        <w:separator/>
      </w:r>
    </w:p>
  </w:endnote>
  <w:endnote w:type="continuationSeparator" w:id="0">
    <w:p w:rsidR="003642A3" w:rsidRDefault="003642A3" w:rsidP="0077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255897"/>
    </w:sdtPr>
    <w:sdtEndPr/>
    <w:sdtContent>
      <w:p w:rsidR="00237103" w:rsidRDefault="0078036C">
        <w:pPr>
          <w:pStyle w:val="af"/>
          <w:jc w:val="center"/>
        </w:pPr>
        <w:r>
          <w:rPr>
            <w:noProof/>
          </w:rPr>
          <w:fldChar w:fldCharType="begin"/>
        </w:r>
        <w:r>
          <w:rPr>
            <w:noProof/>
          </w:rPr>
          <w:instrText>PAGE   \* MERGEFORMAT</w:instrText>
        </w:r>
        <w:r>
          <w:rPr>
            <w:noProof/>
          </w:rPr>
          <w:fldChar w:fldCharType="separate"/>
        </w:r>
        <w:r w:rsidR="00A50866">
          <w:rPr>
            <w:noProof/>
          </w:rPr>
          <w:t>- 4 -</w:t>
        </w:r>
        <w:r>
          <w:rPr>
            <w:noProof/>
          </w:rPr>
          <w:fldChar w:fldCharType="end"/>
        </w:r>
      </w:p>
    </w:sdtContent>
  </w:sdt>
  <w:p w:rsidR="00237103" w:rsidRPr="00D27D23" w:rsidRDefault="00237103">
    <w:pPr>
      <w:pStyle w:val="af"/>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03" w:rsidRDefault="00237103">
    <w:pPr>
      <w:pStyle w:val="af"/>
    </w:pPr>
  </w:p>
  <w:p w:rsidR="00237103" w:rsidRDefault="002371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A3" w:rsidRDefault="003642A3" w:rsidP="0077569B">
      <w:pPr>
        <w:spacing w:after="0" w:line="240" w:lineRule="auto"/>
      </w:pPr>
      <w:r>
        <w:separator/>
      </w:r>
    </w:p>
  </w:footnote>
  <w:footnote w:type="continuationSeparator" w:id="0">
    <w:p w:rsidR="003642A3" w:rsidRDefault="003642A3" w:rsidP="00775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06FC"/>
    <w:multiLevelType w:val="multilevel"/>
    <w:tmpl w:val="4DC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A775A"/>
    <w:multiLevelType w:val="multilevel"/>
    <w:tmpl w:val="E1784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A1C1C"/>
    <w:multiLevelType w:val="multilevel"/>
    <w:tmpl w:val="34D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E2811"/>
    <w:multiLevelType w:val="hybridMultilevel"/>
    <w:tmpl w:val="C1C6459E"/>
    <w:lvl w:ilvl="0" w:tplc="3386EAE4">
      <w:start w:val="1"/>
      <w:numFmt w:val="bullet"/>
      <w:lvlText w:val=""/>
      <w:lvlJc w:val="left"/>
      <w:pPr>
        <w:tabs>
          <w:tab w:val="num" w:pos="720"/>
        </w:tabs>
        <w:ind w:left="720" w:hanging="360"/>
      </w:pPr>
      <w:rPr>
        <w:rFonts w:ascii="Wingdings" w:hAnsi="Wingdings" w:hint="default"/>
      </w:rPr>
    </w:lvl>
    <w:lvl w:ilvl="1" w:tplc="DB44806A" w:tentative="1">
      <w:start w:val="1"/>
      <w:numFmt w:val="bullet"/>
      <w:lvlText w:val=""/>
      <w:lvlJc w:val="left"/>
      <w:pPr>
        <w:tabs>
          <w:tab w:val="num" w:pos="1440"/>
        </w:tabs>
        <w:ind w:left="1440" w:hanging="360"/>
      </w:pPr>
      <w:rPr>
        <w:rFonts w:ascii="Wingdings" w:hAnsi="Wingdings" w:hint="default"/>
      </w:rPr>
    </w:lvl>
    <w:lvl w:ilvl="2" w:tplc="DAE06D96" w:tentative="1">
      <w:start w:val="1"/>
      <w:numFmt w:val="bullet"/>
      <w:lvlText w:val=""/>
      <w:lvlJc w:val="left"/>
      <w:pPr>
        <w:tabs>
          <w:tab w:val="num" w:pos="2160"/>
        </w:tabs>
        <w:ind w:left="2160" w:hanging="360"/>
      </w:pPr>
      <w:rPr>
        <w:rFonts w:ascii="Wingdings" w:hAnsi="Wingdings" w:hint="default"/>
      </w:rPr>
    </w:lvl>
    <w:lvl w:ilvl="3" w:tplc="7848E0CE" w:tentative="1">
      <w:start w:val="1"/>
      <w:numFmt w:val="bullet"/>
      <w:lvlText w:val=""/>
      <w:lvlJc w:val="left"/>
      <w:pPr>
        <w:tabs>
          <w:tab w:val="num" w:pos="2880"/>
        </w:tabs>
        <w:ind w:left="2880" w:hanging="360"/>
      </w:pPr>
      <w:rPr>
        <w:rFonts w:ascii="Wingdings" w:hAnsi="Wingdings" w:hint="default"/>
      </w:rPr>
    </w:lvl>
    <w:lvl w:ilvl="4" w:tplc="E2DA5542" w:tentative="1">
      <w:start w:val="1"/>
      <w:numFmt w:val="bullet"/>
      <w:lvlText w:val=""/>
      <w:lvlJc w:val="left"/>
      <w:pPr>
        <w:tabs>
          <w:tab w:val="num" w:pos="3600"/>
        </w:tabs>
        <w:ind w:left="3600" w:hanging="360"/>
      </w:pPr>
      <w:rPr>
        <w:rFonts w:ascii="Wingdings" w:hAnsi="Wingdings" w:hint="default"/>
      </w:rPr>
    </w:lvl>
    <w:lvl w:ilvl="5" w:tplc="5FACBA34" w:tentative="1">
      <w:start w:val="1"/>
      <w:numFmt w:val="bullet"/>
      <w:lvlText w:val=""/>
      <w:lvlJc w:val="left"/>
      <w:pPr>
        <w:tabs>
          <w:tab w:val="num" w:pos="4320"/>
        </w:tabs>
        <w:ind w:left="4320" w:hanging="360"/>
      </w:pPr>
      <w:rPr>
        <w:rFonts w:ascii="Wingdings" w:hAnsi="Wingdings" w:hint="default"/>
      </w:rPr>
    </w:lvl>
    <w:lvl w:ilvl="6" w:tplc="E98EB444" w:tentative="1">
      <w:start w:val="1"/>
      <w:numFmt w:val="bullet"/>
      <w:lvlText w:val=""/>
      <w:lvlJc w:val="left"/>
      <w:pPr>
        <w:tabs>
          <w:tab w:val="num" w:pos="5040"/>
        </w:tabs>
        <w:ind w:left="5040" w:hanging="360"/>
      </w:pPr>
      <w:rPr>
        <w:rFonts w:ascii="Wingdings" w:hAnsi="Wingdings" w:hint="default"/>
      </w:rPr>
    </w:lvl>
    <w:lvl w:ilvl="7" w:tplc="08F02056" w:tentative="1">
      <w:start w:val="1"/>
      <w:numFmt w:val="bullet"/>
      <w:lvlText w:val=""/>
      <w:lvlJc w:val="left"/>
      <w:pPr>
        <w:tabs>
          <w:tab w:val="num" w:pos="5760"/>
        </w:tabs>
        <w:ind w:left="5760" w:hanging="360"/>
      </w:pPr>
      <w:rPr>
        <w:rFonts w:ascii="Wingdings" w:hAnsi="Wingdings" w:hint="default"/>
      </w:rPr>
    </w:lvl>
    <w:lvl w:ilvl="8" w:tplc="E180A9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EA3458"/>
    <w:multiLevelType w:val="hybridMultilevel"/>
    <w:tmpl w:val="7A905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878A2"/>
    <w:multiLevelType w:val="hybridMultilevel"/>
    <w:tmpl w:val="744C0F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F8121C"/>
    <w:multiLevelType w:val="hybridMultilevel"/>
    <w:tmpl w:val="AE683B64"/>
    <w:lvl w:ilvl="0" w:tplc="AB4AC75C">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4E1614"/>
    <w:multiLevelType w:val="hybridMultilevel"/>
    <w:tmpl w:val="D21067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FC95672"/>
    <w:multiLevelType w:val="hybridMultilevel"/>
    <w:tmpl w:val="91B6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FE2452"/>
    <w:multiLevelType w:val="multilevel"/>
    <w:tmpl w:val="424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A67A9"/>
    <w:multiLevelType w:val="multilevel"/>
    <w:tmpl w:val="052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26A96"/>
    <w:multiLevelType w:val="hybridMultilevel"/>
    <w:tmpl w:val="CC44D0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4E639B6"/>
    <w:multiLevelType w:val="multilevel"/>
    <w:tmpl w:val="4588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6C7723"/>
    <w:multiLevelType w:val="hybridMultilevel"/>
    <w:tmpl w:val="78548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FD297F"/>
    <w:multiLevelType w:val="hybridMultilevel"/>
    <w:tmpl w:val="BE6251B2"/>
    <w:lvl w:ilvl="0" w:tplc="6C8EDDD8">
      <w:start w:val="1"/>
      <w:numFmt w:val="decimal"/>
      <w:lvlText w:val="%1."/>
      <w:lvlJc w:val="left"/>
      <w:pPr>
        <w:ind w:left="795" w:hanging="435"/>
      </w:pPr>
      <w:rPr>
        <w:rFonts w:ascii="Times New Roman" w:eastAsia="Courier New"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D63B2A"/>
    <w:multiLevelType w:val="hybridMultilevel"/>
    <w:tmpl w:val="0CDE07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1257321"/>
    <w:multiLevelType w:val="hybridMultilevel"/>
    <w:tmpl w:val="08FA9DC4"/>
    <w:lvl w:ilvl="0" w:tplc="350A2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3D0F86"/>
    <w:multiLevelType w:val="multilevel"/>
    <w:tmpl w:val="5C186314"/>
    <w:lvl w:ilvl="0">
      <w:start w:val="1"/>
      <w:numFmt w:val="decimal"/>
      <w:lvlText w:val="%1."/>
      <w:lvlJc w:val="left"/>
      <w:pPr>
        <w:ind w:left="474" w:hanging="213"/>
      </w:pPr>
      <w:rPr>
        <w:rFonts w:ascii="Times New Roman" w:eastAsia="Times New Roman" w:hAnsi="Times New Roman" w:cs="Times New Roman" w:hint="default"/>
        <w:color w:val="2E5395"/>
        <w:spacing w:val="-1"/>
        <w:w w:val="100"/>
        <w:sz w:val="26"/>
        <w:szCs w:val="26"/>
        <w:lang w:val="ru-RU" w:eastAsia="en-US" w:bidi="ar-SA"/>
      </w:rPr>
    </w:lvl>
    <w:lvl w:ilvl="1">
      <w:start w:val="1"/>
      <w:numFmt w:val="decimal"/>
      <w:lvlText w:val="%1.%2."/>
      <w:lvlJc w:val="left"/>
      <w:pPr>
        <w:ind w:left="754" w:hanging="492"/>
        <w:jc w:val="right"/>
      </w:pPr>
      <w:rPr>
        <w:rFonts w:ascii="Times New Roman" w:eastAsia="Times New Roman" w:hAnsi="Times New Roman" w:cs="Times New Roman" w:hint="default"/>
        <w:color w:val="4471C4"/>
        <w:spacing w:val="0"/>
        <w:w w:val="100"/>
        <w:sz w:val="24"/>
        <w:szCs w:val="24"/>
        <w:lang w:val="ru-RU" w:eastAsia="en-US" w:bidi="ar-SA"/>
      </w:rPr>
    </w:lvl>
    <w:lvl w:ilvl="2">
      <w:numFmt w:val="bullet"/>
      <w:lvlText w:val="•"/>
      <w:lvlJc w:val="left"/>
      <w:pPr>
        <w:ind w:left="1822" w:hanging="492"/>
      </w:pPr>
      <w:rPr>
        <w:rFonts w:hint="default"/>
        <w:lang w:val="ru-RU" w:eastAsia="en-US" w:bidi="ar-SA"/>
      </w:rPr>
    </w:lvl>
    <w:lvl w:ilvl="3">
      <w:numFmt w:val="bullet"/>
      <w:lvlText w:val="•"/>
      <w:lvlJc w:val="left"/>
      <w:pPr>
        <w:ind w:left="2885" w:hanging="492"/>
      </w:pPr>
      <w:rPr>
        <w:rFonts w:hint="default"/>
        <w:lang w:val="ru-RU" w:eastAsia="en-US" w:bidi="ar-SA"/>
      </w:rPr>
    </w:lvl>
    <w:lvl w:ilvl="4">
      <w:numFmt w:val="bullet"/>
      <w:lvlText w:val="•"/>
      <w:lvlJc w:val="left"/>
      <w:pPr>
        <w:ind w:left="3948" w:hanging="492"/>
      </w:pPr>
      <w:rPr>
        <w:rFonts w:hint="default"/>
        <w:lang w:val="ru-RU" w:eastAsia="en-US" w:bidi="ar-SA"/>
      </w:rPr>
    </w:lvl>
    <w:lvl w:ilvl="5">
      <w:numFmt w:val="bullet"/>
      <w:lvlText w:val="•"/>
      <w:lvlJc w:val="left"/>
      <w:pPr>
        <w:ind w:left="5011" w:hanging="492"/>
      </w:pPr>
      <w:rPr>
        <w:rFonts w:hint="default"/>
        <w:lang w:val="ru-RU" w:eastAsia="en-US" w:bidi="ar-SA"/>
      </w:rPr>
    </w:lvl>
    <w:lvl w:ilvl="6">
      <w:numFmt w:val="bullet"/>
      <w:lvlText w:val="•"/>
      <w:lvlJc w:val="left"/>
      <w:pPr>
        <w:ind w:left="6074" w:hanging="492"/>
      </w:pPr>
      <w:rPr>
        <w:rFonts w:hint="default"/>
        <w:lang w:val="ru-RU" w:eastAsia="en-US" w:bidi="ar-SA"/>
      </w:rPr>
    </w:lvl>
    <w:lvl w:ilvl="7">
      <w:numFmt w:val="bullet"/>
      <w:lvlText w:val="•"/>
      <w:lvlJc w:val="left"/>
      <w:pPr>
        <w:ind w:left="7137" w:hanging="492"/>
      </w:pPr>
      <w:rPr>
        <w:rFonts w:hint="default"/>
        <w:lang w:val="ru-RU" w:eastAsia="en-US" w:bidi="ar-SA"/>
      </w:rPr>
    </w:lvl>
    <w:lvl w:ilvl="8">
      <w:numFmt w:val="bullet"/>
      <w:lvlText w:val="•"/>
      <w:lvlJc w:val="left"/>
      <w:pPr>
        <w:ind w:left="8200" w:hanging="492"/>
      </w:pPr>
      <w:rPr>
        <w:rFonts w:hint="default"/>
        <w:lang w:val="ru-RU" w:eastAsia="en-US" w:bidi="ar-SA"/>
      </w:rPr>
    </w:lvl>
  </w:abstractNum>
  <w:abstractNum w:abstractNumId="18" w15:restartNumberingAfterBreak="0">
    <w:nsid w:val="7766561C"/>
    <w:multiLevelType w:val="hybridMultilevel"/>
    <w:tmpl w:val="6A7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17"/>
  </w:num>
  <w:num w:numId="4">
    <w:abstractNumId w:val="4"/>
  </w:num>
  <w:num w:numId="5">
    <w:abstractNumId w:val="7"/>
  </w:num>
  <w:num w:numId="6">
    <w:abstractNumId w:val="1"/>
  </w:num>
  <w:num w:numId="7">
    <w:abstractNumId w:val="18"/>
  </w:num>
  <w:num w:numId="8">
    <w:abstractNumId w:val="11"/>
  </w:num>
  <w:num w:numId="9">
    <w:abstractNumId w:val="2"/>
  </w:num>
  <w:num w:numId="10">
    <w:abstractNumId w:val="10"/>
  </w:num>
  <w:num w:numId="11">
    <w:abstractNumId w:val="8"/>
  </w:num>
  <w:num w:numId="12">
    <w:abstractNumId w:val="12"/>
  </w:num>
  <w:num w:numId="13">
    <w:abstractNumId w:val="5"/>
  </w:num>
  <w:num w:numId="14">
    <w:abstractNumId w:val="13"/>
  </w:num>
  <w:num w:numId="15">
    <w:abstractNumId w:val="15"/>
  </w:num>
  <w:num w:numId="16">
    <w:abstractNumId w:val="0"/>
  </w:num>
  <w:num w:numId="17">
    <w:abstractNumId w:val="9"/>
  </w:num>
  <w:num w:numId="18">
    <w:abstractNumId w:val="6"/>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557B"/>
    <w:rsid w:val="00021603"/>
    <w:rsid w:val="000272A7"/>
    <w:rsid w:val="00045B82"/>
    <w:rsid w:val="000531A7"/>
    <w:rsid w:val="00061213"/>
    <w:rsid w:val="000B0469"/>
    <w:rsid w:val="000B179C"/>
    <w:rsid w:val="000B73CA"/>
    <w:rsid w:val="000D4DE6"/>
    <w:rsid w:val="000F4CB4"/>
    <w:rsid w:val="0010606B"/>
    <w:rsid w:val="001205A9"/>
    <w:rsid w:val="00134615"/>
    <w:rsid w:val="00151E03"/>
    <w:rsid w:val="00156FC3"/>
    <w:rsid w:val="001630B3"/>
    <w:rsid w:val="001744CB"/>
    <w:rsid w:val="00177099"/>
    <w:rsid w:val="00187B78"/>
    <w:rsid w:val="00196AE7"/>
    <w:rsid w:val="001D72AA"/>
    <w:rsid w:val="001D7758"/>
    <w:rsid w:val="001E6CEB"/>
    <w:rsid w:val="001F0B35"/>
    <w:rsid w:val="001F43E2"/>
    <w:rsid w:val="00220732"/>
    <w:rsid w:val="002210AD"/>
    <w:rsid w:val="00227034"/>
    <w:rsid w:val="00237103"/>
    <w:rsid w:val="00242498"/>
    <w:rsid w:val="00247D0B"/>
    <w:rsid w:val="00283984"/>
    <w:rsid w:val="002C6F71"/>
    <w:rsid w:val="0033139E"/>
    <w:rsid w:val="00350BA8"/>
    <w:rsid w:val="00362CB0"/>
    <w:rsid w:val="003642A3"/>
    <w:rsid w:val="003701F3"/>
    <w:rsid w:val="0038601F"/>
    <w:rsid w:val="003B5176"/>
    <w:rsid w:val="003D4E7F"/>
    <w:rsid w:val="003E7C3D"/>
    <w:rsid w:val="003F2584"/>
    <w:rsid w:val="00415FDC"/>
    <w:rsid w:val="00425449"/>
    <w:rsid w:val="00440DE9"/>
    <w:rsid w:val="00451A79"/>
    <w:rsid w:val="004602F6"/>
    <w:rsid w:val="00466B29"/>
    <w:rsid w:val="00472143"/>
    <w:rsid w:val="0047359E"/>
    <w:rsid w:val="00483C99"/>
    <w:rsid w:val="004D1F3F"/>
    <w:rsid w:val="004D7935"/>
    <w:rsid w:val="004E0238"/>
    <w:rsid w:val="004F7F62"/>
    <w:rsid w:val="0050557B"/>
    <w:rsid w:val="005315F3"/>
    <w:rsid w:val="00574622"/>
    <w:rsid w:val="00586DCF"/>
    <w:rsid w:val="005B6FD7"/>
    <w:rsid w:val="005C5B91"/>
    <w:rsid w:val="005C6602"/>
    <w:rsid w:val="005C7EA8"/>
    <w:rsid w:val="005D1992"/>
    <w:rsid w:val="005E29EE"/>
    <w:rsid w:val="005F57F7"/>
    <w:rsid w:val="005F7A5E"/>
    <w:rsid w:val="00601C29"/>
    <w:rsid w:val="00603CD5"/>
    <w:rsid w:val="006150F0"/>
    <w:rsid w:val="00636CE8"/>
    <w:rsid w:val="00647EFD"/>
    <w:rsid w:val="00650594"/>
    <w:rsid w:val="006616BB"/>
    <w:rsid w:val="00663AF2"/>
    <w:rsid w:val="00664D16"/>
    <w:rsid w:val="006765B3"/>
    <w:rsid w:val="00694225"/>
    <w:rsid w:val="006A5AEF"/>
    <w:rsid w:val="006A6C50"/>
    <w:rsid w:val="006A70BF"/>
    <w:rsid w:val="006B3E92"/>
    <w:rsid w:val="006E1E5E"/>
    <w:rsid w:val="006F3FD5"/>
    <w:rsid w:val="006F49B3"/>
    <w:rsid w:val="006F59DD"/>
    <w:rsid w:val="0071353B"/>
    <w:rsid w:val="007171DD"/>
    <w:rsid w:val="00727897"/>
    <w:rsid w:val="0074072C"/>
    <w:rsid w:val="0077569B"/>
    <w:rsid w:val="0078036C"/>
    <w:rsid w:val="00791CF1"/>
    <w:rsid w:val="007A5FB3"/>
    <w:rsid w:val="007B2B77"/>
    <w:rsid w:val="007B497B"/>
    <w:rsid w:val="007D03EE"/>
    <w:rsid w:val="007E6E15"/>
    <w:rsid w:val="007E7EA1"/>
    <w:rsid w:val="007F12A0"/>
    <w:rsid w:val="00805A81"/>
    <w:rsid w:val="008146AC"/>
    <w:rsid w:val="00815049"/>
    <w:rsid w:val="00816CF2"/>
    <w:rsid w:val="00855D36"/>
    <w:rsid w:val="00867F4F"/>
    <w:rsid w:val="008721D9"/>
    <w:rsid w:val="008A59E0"/>
    <w:rsid w:val="008B5BF9"/>
    <w:rsid w:val="008D63BB"/>
    <w:rsid w:val="008E4307"/>
    <w:rsid w:val="008E6F8B"/>
    <w:rsid w:val="00905DDA"/>
    <w:rsid w:val="00913F76"/>
    <w:rsid w:val="0091633C"/>
    <w:rsid w:val="009449E4"/>
    <w:rsid w:val="00955B03"/>
    <w:rsid w:val="009618A5"/>
    <w:rsid w:val="00963B8B"/>
    <w:rsid w:val="0097124D"/>
    <w:rsid w:val="00985789"/>
    <w:rsid w:val="009D2711"/>
    <w:rsid w:val="009D3A71"/>
    <w:rsid w:val="009F1FEB"/>
    <w:rsid w:val="009F62BF"/>
    <w:rsid w:val="00A021E5"/>
    <w:rsid w:val="00A0340E"/>
    <w:rsid w:val="00A04AA2"/>
    <w:rsid w:val="00A179BC"/>
    <w:rsid w:val="00A43FB9"/>
    <w:rsid w:val="00A50866"/>
    <w:rsid w:val="00A6397F"/>
    <w:rsid w:val="00A71C38"/>
    <w:rsid w:val="00A81F30"/>
    <w:rsid w:val="00AD1043"/>
    <w:rsid w:val="00AD4CA4"/>
    <w:rsid w:val="00AF485A"/>
    <w:rsid w:val="00B36326"/>
    <w:rsid w:val="00B40107"/>
    <w:rsid w:val="00B71917"/>
    <w:rsid w:val="00B72F27"/>
    <w:rsid w:val="00BD0BF6"/>
    <w:rsid w:val="00BE6403"/>
    <w:rsid w:val="00BF7BFE"/>
    <w:rsid w:val="00C1649D"/>
    <w:rsid w:val="00C26B6C"/>
    <w:rsid w:val="00C3673B"/>
    <w:rsid w:val="00C44F18"/>
    <w:rsid w:val="00C77558"/>
    <w:rsid w:val="00C96512"/>
    <w:rsid w:val="00CA133C"/>
    <w:rsid w:val="00CA5C4C"/>
    <w:rsid w:val="00CB28E2"/>
    <w:rsid w:val="00CB2ACF"/>
    <w:rsid w:val="00CC05A7"/>
    <w:rsid w:val="00CC2E98"/>
    <w:rsid w:val="00CE1D99"/>
    <w:rsid w:val="00CF29E4"/>
    <w:rsid w:val="00D000EA"/>
    <w:rsid w:val="00D016F1"/>
    <w:rsid w:val="00D023EE"/>
    <w:rsid w:val="00D20661"/>
    <w:rsid w:val="00D27D23"/>
    <w:rsid w:val="00D33275"/>
    <w:rsid w:val="00D37518"/>
    <w:rsid w:val="00D462BA"/>
    <w:rsid w:val="00D71F16"/>
    <w:rsid w:val="00D95A71"/>
    <w:rsid w:val="00DA3A02"/>
    <w:rsid w:val="00DA595B"/>
    <w:rsid w:val="00DA5A54"/>
    <w:rsid w:val="00DB3A6C"/>
    <w:rsid w:val="00DB3BD6"/>
    <w:rsid w:val="00DC1990"/>
    <w:rsid w:val="00DD00B4"/>
    <w:rsid w:val="00DE4A7A"/>
    <w:rsid w:val="00E00F30"/>
    <w:rsid w:val="00E01191"/>
    <w:rsid w:val="00E05D63"/>
    <w:rsid w:val="00E126A3"/>
    <w:rsid w:val="00E31BC1"/>
    <w:rsid w:val="00E438A6"/>
    <w:rsid w:val="00E52B4A"/>
    <w:rsid w:val="00E54FDF"/>
    <w:rsid w:val="00E70A9D"/>
    <w:rsid w:val="00EB0746"/>
    <w:rsid w:val="00EE07AC"/>
    <w:rsid w:val="00EE3697"/>
    <w:rsid w:val="00F55C12"/>
    <w:rsid w:val="00F74BDC"/>
    <w:rsid w:val="00F80184"/>
    <w:rsid w:val="00F8674F"/>
    <w:rsid w:val="00F87F2A"/>
    <w:rsid w:val="00FA2493"/>
    <w:rsid w:val="00FB5857"/>
    <w:rsid w:val="00FE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EF491-953E-4945-9321-A65384F8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33C"/>
  </w:style>
  <w:style w:type="paragraph" w:styleId="1">
    <w:name w:val="heading 1"/>
    <w:basedOn w:val="a"/>
    <w:next w:val="a"/>
    <w:link w:val="10"/>
    <w:uiPriority w:val="9"/>
    <w:qFormat/>
    <w:rsid w:val="00775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56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756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0D4D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57B"/>
    <w:rPr>
      <w:color w:val="0563C1" w:themeColor="hyperlink"/>
      <w:u w:val="single"/>
    </w:rPr>
  </w:style>
  <w:style w:type="character" w:customStyle="1" w:styleId="UnresolvedMention">
    <w:name w:val="Unresolved Mention"/>
    <w:basedOn w:val="a0"/>
    <w:uiPriority w:val="99"/>
    <w:semiHidden/>
    <w:unhideWhenUsed/>
    <w:rsid w:val="0050557B"/>
    <w:rPr>
      <w:color w:val="605E5C"/>
      <w:shd w:val="clear" w:color="auto" w:fill="E1DFDD"/>
    </w:rPr>
  </w:style>
  <w:style w:type="paragraph" w:styleId="a4">
    <w:name w:val="No Spacing"/>
    <w:link w:val="a5"/>
    <w:uiPriority w:val="1"/>
    <w:qFormat/>
    <w:rsid w:val="002C6F71"/>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F1FEB"/>
    <w:pPr>
      <w:ind w:left="720"/>
      <w:contextualSpacing/>
    </w:pPr>
  </w:style>
  <w:style w:type="character" w:styleId="a7">
    <w:name w:val="Strong"/>
    <w:basedOn w:val="a0"/>
    <w:qFormat/>
    <w:rsid w:val="00227034"/>
    <w:rPr>
      <w:b/>
      <w:bCs/>
    </w:rPr>
  </w:style>
  <w:style w:type="paragraph" w:styleId="a8">
    <w:name w:val="Normal (Web)"/>
    <w:basedOn w:val="a"/>
    <w:uiPriority w:val="99"/>
    <w:unhideWhenUsed/>
    <w:rsid w:val="00791CF1"/>
    <w:rPr>
      <w:rFonts w:ascii="Times New Roman" w:hAnsi="Times New Roman" w:cs="Times New Roman"/>
      <w:sz w:val="24"/>
      <w:szCs w:val="24"/>
    </w:rPr>
  </w:style>
  <w:style w:type="character" w:customStyle="1" w:styleId="a5">
    <w:name w:val="Без интервала Знак"/>
    <w:basedOn w:val="a0"/>
    <w:link w:val="a4"/>
    <w:uiPriority w:val="1"/>
    <w:rsid w:val="004D793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569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7569B"/>
    <w:rPr>
      <w:rFonts w:asciiTheme="majorHAnsi" w:eastAsiaTheme="majorEastAsia" w:hAnsiTheme="majorHAnsi" w:cstheme="majorBidi"/>
      <w:color w:val="2F5496" w:themeColor="accent1" w:themeShade="BF"/>
      <w:sz w:val="26"/>
      <w:szCs w:val="26"/>
    </w:rPr>
  </w:style>
  <w:style w:type="paragraph" w:styleId="a9">
    <w:name w:val="Subtitle"/>
    <w:basedOn w:val="a"/>
    <w:next w:val="a"/>
    <w:link w:val="aa"/>
    <w:uiPriority w:val="11"/>
    <w:qFormat/>
    <w:rsid w:val="0077569B"/>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77569B"/>
    <w:rPr>
      <w:rFonts w:eastAsiaTheme="minorEastAsia"/>
      <w:color w:val="5A5A5A" w:themeColor="text1" w:themeTint="A5"/>
      <w:spacing w:val="15"/>
    </w:rPr>
  </w:style>
  <w:style w:type="paragraph" w:styleId="ab">
    <w:name w:val="Title"/>
    <w:basedOn w:val="a"/>
    <w:next w:val="a"/>
    <w:link w:val="ac"/>
    <w:uiPriority w:val="10"/>
    <w:qFormat/>
    <w:rsid w:val="007756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77569B"/>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77569B"/>
    <w:rPr>
      <w:rFonts w:asciiTheme="majorHAnsi" w:eastAsiaTheme="majorEastAsia" w:hAnsiTheme="majorHAnsi" w:cstheme="majorBidi"/>
      <w:color w:val="1F3763" w:themeColor="accent1" w:themeShade="7F"/>
      <w:sz w:val="24"/>
      <w:szCs w:val="24"/>
    </w:rPr>
  </w:style>
  <w:style w:type="paragraph" w:styleId="ad">
    <w:name w:val="header"/>
    <w:basedOn w:val="a"/>
    <w:link w:val="ae"/>
    <w:uiPriority w:val="99"/>
    <w:unhideWhenUsed/>
    <w:rsid w:val="0077569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7569B"/>
  </w:style>
  <w:style w:type="paragraph" w:styleId="af">
    <w:name w:val="footer"/>
    <w:basedOn w:val="a"/>
    <w:link w:val="af0"/>
    <w:uiPriority w:val="99"/>
    <w:unhideWhenUsed/>
    <w:rsid w:val="0077569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569B"/>
  </w:style>
  <w:style w:type="character" w:customStyle="1" w:styleId="40">
    <w:name w:val="Заголовок 4 Знак"/>
    <w:basedOn w:val="a0"/>
    <w:link w:val="4"/>
    <w:uiPriority w:val="9"/>
    <w:rsid w:val="000D4DE6"/>
    <w:rPr>
      <w:rFonts w:asciiTheme="majorHAnsi" w:eastAsiaTheme="majorEastAsia" w:hAnsiTheme="majorHAnsi" w:cstheme="majorBidi"/>
      <w:i/>
      <w:iCs/>
      <w:color w:val="2F5496" w:themeColor="accent1" w:themeShade="BF"/>
    </w:rPr>
  </w:style>
  <w:style w:type="character" w:styleId="af1">
    <w:name w:val="Intense Emphasis"/>
    <w:basedOn w:val="a0"/>
    <w:uiPriority w:val="21"/>
    <w:qFormat/>
    <w:rsid w:val="000D4DE6"/>
    <w:rPr>
      <w:i/>
      <w:iCs/>
      <w:color w:val="4472C4" w:themeColor="accent1"/>
    </w:rPr>
  </w:style>
  <w:style w:type="character" w:styleId="af2">
    <w:name w:val="Subtle Emphasis"/>
    <w:basedOn w:val="a0"/>
    <w:uiPriority w:val="19"/>
    <w:qFormat/>
    <w:rsid w:val="00021603"/>
    <w:rPr>
      <w:i/>
      <w:iCs/>
      <w:color w:val="404040" w:themeColor="text1" w:themeTint="BF"/>
    </w:rPr>
  </w:style>
  <w:style w:type="paragraph" w:styleId="af3">
    <w:name w:val="TOC Heading"/>
    <w:basedOn w:val="1"/>
    <w:next w:val="a"/>
    <w:uiPriority w:val="39"/>
    <w:unhideWhenUsed/>
    <w:qFormat/>
    <w:rsid w:val="00CB2ACF"/>
    <w:pPr>
      <w:outlineLvl w:val="9"/>
    </w:pPr>
    <w:rPr>
      <w:lang w:eastAsia="ru-RU"/>
    </w:rPr>
  </w:style>
  <w:style w:type="paragraph" w:styleId="11">
    <w:name w:val="toc 1"/>
    <w:basedOn w:val="a"/>
    <w:next w:val="a"/>
    <w:autoRedefine/>
    <w:uiPriority w:val="39"/>
    <w:unhideWhenUsed/>
    <w:rsid w:val="00F80184"/>
    <w:pPr>
      <w:tabs>
        <w:tab w:val="right" w:leader="dot" w:pos="9628"/>
      </w:tabs>
      <w:spacing w:after="100"/>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CB2ACF"/>
    <w:pPr>
      <w:spacing w:after="100"/>
      <w:ind w:left="220"/>
    </w:pPr>
  </w:style>
  <w:style w:type="paragraph" w:styleId="31">
    <w:name w:val="toc 3"/>
    <w:basedOn w:val="a"/>
    <w:next w:val="a"/>
    <w:autoRedefine/>
    <w:uiPriority w:val="39"/>
    <w:unhideWhenUsed/>
    <w:rsid w:val="008E6F8B"/>
    <w:pPr>
      <w:spacing w:after="100"/>
      <w:ind w:left="440"/>
    </w:pPr>
    <w:rPr>
      <w:rFonts w:eastAsiaTheme="minorEastAsia" w:cs="Times New Roman"/>
      <w:lang w:eastAsia="ru-RU"/>
    </w:rPr>
  </w:style>
  <w:style w:type="paragraph" w:styleId="af4">
    <w:name w:val="Balloon Text"/>
    <w:basedOn w:val="a"/>
    <w:link w:val="af5"/>
    <w:uiPriority w:val="99"/>
    <w:semiHidden/>
    <w:unhideWhenUsed/>
    <w:rsid w:val="00DD00B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D00B4"/>
    <w:rPr>
      <w:rFonts w:ascii="Tahoma" w:hAnsi="Tahoma" w:cs="Tahoma"/>
      <w:sz w:val="16"/>
      <w:szCs w:val="16"/>
    </w:rPr>
  </w:style>
  <w:style w:type="table" w:styleId="af6">
    <w:name w:val="Table Grid"/>
    <w:basedOn w:val="a1"/>
    <w:uiPriority w:val="59"/>
    <w:rsid w:val="00DD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rsid w:val="00A021E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semiHidden/>
    <w:rsid w:val="00A021E5"/>
    <w:rPr>
      <w:rFonts w:ascii="Times New Roman" w:eastAsia="Times New Roman" w:hAnsi="Times New Roman" w:cs="Times New Roman"/>
      <w:sz w:val="20"/>
      <w:szCs w:val="20"/>
      <w:lang w:eastAsia="ru-RU"/>
    </w:rPr>
  </w:style>
  <w:style w:type="character" w:styleId="af9">
    <w:name w:val="footnote reference"/>
    <w:basedOn w:val="a0"/>
    <w:uiPriority w:val="99"/>
    <w:semiHidden/>
    <w:rsid w:val="00A021E5"/>
    <w:rPr>
      <w:rFonts w:cs="Times New Roman"/>
      <w:vertAlign w:val="superscript"/>
    </w:rPr>
  </w:style>
  <w:style w:type="paragraph" w:styleId="HTML">
    <w:name w:val="HTML Preformatted"/>
    <w:basedOn w:val="a"/>
    <w:link w:val="HTML0"/>
    <w:unhideWhenUsed/>
    <w:rsid w:val="0002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272A7"/>
    <w:rPr>
      <w:rFonts w:ascii="Courier New" w:eastAsia="Times New Roman" w:hAnsi="Courier New" w:cs="Courier New"/>
      <w:sz w:val="20"/>
      <w:szCs w:val="20"/>
      <w:lang w:eastAsia="ru-RU"/>
    </w:rPr>
  </w:style>
  <w:style w:type="paragraph" w:customStyle="1" w:styleId="ConsPlusNormal">
    <w:name w:val="ConsPlusNormal"/>
    <w:rsid w:val="000272A7"/>
    <w:pPr>
      <w:widowControl w:val="0"/>
      <w:suppressAutoHyphens/>
      <w:autoSpaceDE w:val="0"/>
      <w:spacing w:after="0" w:line="240" w:lineRule="auto"/>
      <w:ind w:firstLine="720"/>
    </w:pPr>
    <w:rPr>
      <w:rFonts w:ascii="Arial" w:eastAsia="Times New Roman" w:hAnsi="Arial" w:cs="Arial"/>
      <w:sz w:val="20"/>
      <w:szCs w:val="20"/>
    </w:rPr>
  </w:style>
  <w:style w:type="character" w:customStyle="1" w:styleId="c8">
    <w:name w:val="c8"/>
    <w:basedOn w:val="a0"/>
    <w:rsid w:val="00867F4F"/>
  </w:style>
  <w:style w:type="paragraph" w:customStyle="1" w:styleId="Default">
    <w:name w:val="Default"/>
    <w:rsid w:val="00A81F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 (веб)1"/>
    <w:basedOn w:val="a"/>
    <w:rsid w:val="00A81F30"/>
    <w:pPr>
      <w:suppressAutoHyphens/>
      <w:spacing w:after="200" w:line="276" w:lineRule="auto"/>
    </w:pPr>
    <w:rPr>
      <w:rFonts w:ascii="Calibri" w:eastAsia="Lucida Sans Unicode" w:hAnsi="Calibri" w:cs="Calibri"/>
      <w:kern w:val="2"/>
      <w:lang w:eastAsia="ar-SA"/>
    </w:rPr>
  </w:style>
  <w:style w:type="paragraph" w:styleId="afa">
    <w:name w:val="Body Text Indent"/>
    <w:basedOn w:val="a"/>
    <w:link w:val="afb"/>
    <w:uiPriority w:val="99"/>
    <w:rsid w:val="00A81F30"/>
    <w:pPr>
      <w:tabs>
        <w:tab w:val="left" w:pos="660"/>
      </w:tabs>
      <w:spacing w:after="0" w:line="240" w:lineRule="auto"/>
      <w:ind w:left="660" w:hanging="360"/>
      <w:jc w:val="both"/>
    </w:pPr>
    <w:rPr>
      <w:rFonts w:ascii="Times New Roman" w:eastAsia="Times New Roman" w:hAnsi="Times New Roman" w:cs="Times New Roman"/>
      <w:sz w:val="24"/>
      <w:szCs w:val="20"/>
      <w:lang w:eastAsia="ru-RU"/>
    </w:rPr>
  </w:style>
  <w:style w:type="character" w:customStyle="1" w:styleId="afb">
    <w:name w:val="Основной текст с отступом Знак"/>
    <w:basedOn w:val="a0"/>
    <w:link w:val="afa"/>
    <w:uiPriority w:val="99"/>
    <w:rsid w:val="00A81F30"/>
    <w:rPr>
      <w:rFonts w:ascii="Times New Roman" w:eastAsia="Times New Roman" w:hAnsi="Times New Roman" w:cs="Times New Roman"/>
      <w:sz w:val="24"/>
      <w:szCs w:val="20"/>
      <w:lang w:eastAsia="ru-RU"/>
    </w:rPr>
  </w:style>
  <w:style w:type="character" w:customStyle="1" w:styleId="c0">
    <w:name w:val="c0"/>
    <w:basedOn w:val="a0"/>
    <w:rsid w:val="00A81F30"/>
    <w:rPr>
      <w:rFonts w:cs="Times New Roman"/>
    </w:rPr>
  </w:style>
  <w:style w:type="character" w:customStyle="1" w:styleId="c3">
    <w:name w:val="c3"/>
    <w:basedOn w:val="a0"/>
    <w:rsid w:val="00A81F30"/>
  </w:style>
  <w:style w:type="paragraph" w:customStyle="1" w:styleId="13">
    <w:name w:val="Без интервала1"/>
    <w:link w:val="NoSpacingChar"/>
    <w:uiPriority w:val="99"/>
    <w:rsid w:val="00A81F30"/>
    <w:pPr>
      <w:spacing w:after="0" w:line="240" w:lineRule="auto"/>
    </w:pPr>
    <w:rPr>
      <w:rFonts w:ascii="Times New Roman" w:eastAsia="Times New Roman" w:hAnsi="Times New Roman" w:cs="Times New Roman"/>
      <w:lang w:eastAsia="ru-RU"/>
    </w:rPr>
  </w:style>
  <w:style w:type="paragraph" w:styleId="afc">
    <w:name w:val="Plain Text"/>
    <w:basedOn w:val="a"/>
    <w:link w:val="afd"/>
    <w:uiPriority w:val="99"/>
    <w:rsid w:val="00A81F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A81F30"/>
    <w:rPr>
      <w:rFonts w:ascii="Courier New" w:eastAsia="Times New Roman" w:hAnsi="Courier New" w:cs="Courier New"/>
      <w:sz w:val="20"/>
      <w:szCs w:val="20"/>
      <w:lang w:eastAsia="ru-RU"/>
    </w:rPr>
  </w:style>
  <w:style w:type="character" w:customStyle="1" w:styleId="NoSpacingChar">
    <w:name w:val="No Spacing Char"/>
    <w:basedOn w:val="a0"/>
    <w:link w:val="13"/>
    <w:uiPriority w:val="99"/>
    <w:locked/>
    <w:rsid w:val="00A81F30"/>
    <w:rPr>
      <w:rFonts w:ascii="Times New Roman" w:eastAsia="Times New Roman" w:hAnsi="Times New Roman" w:cs="Times New Roman"/>
      <w:lang w:eastAsia="ru-RU"/>
    </w:rPr>
  </w:style>
  <w:style w:type="paragraph" w:styleId="afe">
    <w:name w:val="Body Text"/>
    <w:basedOn w:val="a"/>
    <w:link w:val="aff"/>
    <w:uiPriority w:val="99"/>
    <w:unhideWhenUsed/>
    <w:rsid w:val="00350BA8"/>
    <w:pPr>
      <w:spacing w:after="120"/>
    </w:pPr>
  </w:style>
  <w:style w:type="character" w:customStyle="1" w:styleId="aff">
    <w:name w:val="Основной текст Знак"/>
    <w:basedOn w:val="a0"/>
    <w:link w:val="afe"/>
    <w:uiPriority w:val="99"/>
    <w:rsid w:val="00350BA8"/>
  </w:style>
  <w:style w:type="paragraph" w:customStyle="1" w:styleId="c10">
    <w:name w:val="c10"/>
    <w:basedOn w:val="a"/>
    <w:rsid w:val="007E7E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E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712">
      <w:bodyDiv w:val="1"/>
      <w:marLeft w:val="0"/>
      <w:marRight w:val="0"/>
      <w:marTop w:val="0"/>
      <w:marBottom w:val="0"/>
      <w:divBdr>
        <w:top w:val="none" w:sz="0" w:space="0" w:color="auto"/>
        <w:left w:val="none" w:sz="0" w:space="0" w:color="auto"/>
        <w:bottom w:val="none" w:sz="0" w:space="0" w:color="auto"/>
        <w:right w:val="none" w:sz="0" w:space="0" w:color="auto"/>
      </w:divBdr>
    </w:div>
    <w:div w:id="97718972">
      <w:bodyDiv w:val="1"/>
      <w:marLeft w:val="0"/>
      <w:marRight w:val="0"/>
      <w:marTop w:val="0"/>
      <w:marBottom w:val="0"/>
      <w:divBdr>
        <w:top w:val="none" w:sz="0" w:space="0" w:color="auto"/>
        <w:left w:val="none" w:sz="0" w:space="0" w:color="auto"/>
        <w:bottom w:val="none" w:sz="0" w:space="0" w:color="auto"/>
        <w:right w:val="none" w:sz="0" w:space="0" w:color="auto"/>
      </w:divBdr>
    </w:div>
    <w:div w:id="261493440">
      <w:bodyDiv w:val="1"/>
      <w:marLeft w:val="0"/>
      <w:marRight w:val="0"/>
      <w:marTop w:val="0"/>
      <w:marBottom w:val="0"/>
      <w:divBdr>
        <w:top w:val="none" w:sz="0" w:space="0" w:color="auto"/>
        <w:left w:val="none" w:sz="0" w:space="0" w:color="auto"/>
        <w:bottom w:val="none" w:sz="0" w:space="0" w:color="auto"/>
        <w:right w:val="none" w:sz="0" w:space="0" w:color="auto"/>
      </w:divBdr>
      <w:divsChild>
        <w:div w:id="1154443520">
          <w:marLeft w:val="0"/>
          <w:marRight w:val="0"/>
          <w:marTop w:val="0"/>
          <w:marBottom w:val="0"/>
          <w:divBdr>
            <w:top w:val="none" w:sz="0" w:space="0" w:color="auto"/>
            <w:left w:val="single" w:sz="6" w:space="0" w:color="D9D9D9"/>
            <w:bottom w:val="none" w:sz="0" w:space="0" w:color="auto"/>
            <w:right w:val="none" w:sz="0" w:space="0" w:color="auto"/>
          </w:divBdr>
          <w:divsChild>
            <w:div w:id="1223058657">
              <w:marLeft w:val="0"/>
              <w:marRight w:val="0"/>
              <w:marTop w:val="0"/>
              <w:marBottom w:val="0"/>
              <w:divBdr>
                <w:top w:val="none" w:sz="0" w:space="0" w:color="auto"/>
                <w:left w:val="none" w:sz="0" w:space="0" w:color="auto"/>
                <w:bottom w:val="none" w:sz="0" w:space="0" w:color="auto"/>
                <w:right w:val="none" w:sz="0" w:space="0" w:color="auto"/>
              </w:divBdr>
              <w:divsChild>
                <w:div w:id="10754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947">
          <w:marLeft w:val="0"/>
          <w:marRight w:val="0"/>
          <w:marTop w:val="0"/>
          <w:marBottom w:val="0"/>
          <w:divBdr>
            <w:top w:val="none" w:sz="0" w:space="0" w:color="auto"/>
            <w:left w:val="none" w:sz="0" w:space="0" w:color="auto"/>
            <w:bottom w:val="none" w:sz="0" w:space="0" w:color="auto"/>
            <w:right w:val="none" w:sz="0" w:space="0" w:color="auto"/>
          </w:divBdr>
          <w:divsChild>
            <w:div w:id="10940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7316">
      <w:bodyDiv w:val="1"/>
      <w:marLeft w:val="0"/>
      <w:marRight w:val="0"/>
      <w:marTop w:val="0"/>
      <w:marBottom w:val="0"/>
      <w:divBdr>
        <w:top w:val="none" w:sz="0" w:space="0" w:color="auto"/>
        <w:left w:val="none" w:sz="0" w:space="0" w:color="auto"/>
        <w:bottom w:val="none" w:sz="0" w:space="0" w:color="auto"/>
        <w:right w:val="none" w:sz="0" w:space="0" w:color="auto"/>
      </w:divBdr>
    </w:div>
    <w:div w:id="658071690">
      <w:bodyDiv w:val="1"/>
      <w:marLeft w:val="0"/>
      <w:marRight w:val="0"/>
      <w:marTop w:val="0"/>
      <w:marBottom w:val="0"/>
      <w:divBdr>
        <w:top w:val="none" w:sz="0" w:space="0" w:color="auto"/>
        <w:left w:val="none" w:sz="0" w:space="0" w:color="auto"/>
        <w:bottom w:val="none" w:sz="0" w:space="0" w:color="auto"/>
        <w:right w:val="none" w:sz="0" w:space="0" w:color="auto"/>
      </w:divBdr>
      <w:divsChild>
        <w:div w:id="474614695">
          <w:marLeft w:val="432"/>
          <w:marRight w:val="0"/>
          <w:marTop w:val="86"/>
          <w:marBottom w:val="0"/>
          <w:divBdr>
            <w:top w:val="none" w:sz="0" w:space="0" w:color="auto"/>
            <w:left w:val="none" w:sz="0" w:space="0" w:color="auto"/>
            <w:bottom w:val="none" w:sz="0" w:space="0" w:color="auto"/>
            <w:right w:val="none" w:sz="0" w:space="0" w:color="auto"/>
          </w:divBdr>
        </w:div>
        <w:div w:id="248541925">
          <w:marLeft w:val="432"/>
          <w:marRight w:val="0"/>
          <w:marTop w:val="86"/>
          <w:marBottom w:val="0"/>
          <w:divBdr>
            <w:top w:val="none" w:sz="0" w:space="0" w:color="auto"/>
            <w:left w:val="none" w:sz="0" w:space="0" w:color="auto"/>
            <w:bottom w:val="none" w:sz="0" w:space="0" w:color="auto"/>
            <w:right w:val="none" w:sz="0" w:space="0" w:color="auto"/>
          </w:divBdr>
        </w:div>
        <w:div w:id="1509827390">
          <w:marLeft w:val="432"/>
          <w:marRight w:val="0"/>
          <w:marTop w:val="86"/>
          <w:marBottom w:val="0"/>
          <w:divBdr>
            <w:top w:val="none" w:sz="0" w:space="0" w:color="auto"/>
            <w:left w:val="none" w:sz="0" w:space="0" w:color="auto"/>
            <w:bottom w:val="none" w:sz="0" w:space="0" w:color="auto"/>
            <w:right w:val="none" w:sz="0" w:space="0" w:color="auto"/>
          </w:divBdr>
        </w:div>
        <w:div w:id="2146729835">
          <w:marLeft w:val="432"/>
          <w:marRight w:val="0"/>
          <w:marTop w:val="86"/>
          <w:marBottom w:val="0"/>
          <w:divBdr>
            <w:top w:val="none" w:sz="0" w:space="0" w:color="auto"/>
            <w:left w:val="none" w:sz="0" w:space="0" w:color="auto"/>
            <w:bottom w:val="none" w:sz="0" w:space="0" w:color="auto"/>
            <w:right w:val="none" w:sz="0" w:space="0" w:color="auto"/>
          </w:divBdr>
        </w:div>
        <w:div w:id="1940143676">
          <w:marLeft w:val="432"/>
          <w:marRight w:val="0"/>
          <w:marTop w:val="86"/>
          <w:marBottom w:val="0"/>
          <w:divBdr>
            <w:top w:val="none" w:sz="0" w:space="0" w:color="auto"/>
            <w:left w:val="none" w:sz="0" w:space="0" w:color="auto"/>
            <w:bottom w:val="none" w:sz="0" w:space="0" w:color="auto"/>
            <w:right w:val="none" w:sz="0" w:space="0" w:color="auto"/>
          </w:divBdr>
        </w:div>
      </w:divsChild>
    </w:div>
    <w:div w:id="791090976">
      <w:bodyDiv w:val="1"/>
      <w:marLeft w:val="0"/>
      <w:marRight w:val="0"/>
      <w:marTop w:val="0"/>
      <w:marBottom w:val="0"/>
      <w:divBdr>
        <w:top w:val="none" w:sz="0" w:space="0" w:color="auto"/>
        <w:left w:val="none" w:sz="0" w:space="0" w:color="auto"/>
        <w:bottom w:val="none" w:sz="0" w:space="0" w:color="auto"/>
        <w:right w:val="none" w:sz="0" w:space="0" w:color="auto"/>
      </w:divBdr>
      <w:divsChild>
        <w:div w:id="1824010425">
          <w:marLeft w:val="0"/>
          <w:marRight w:val="0"/>
          <w:marTop w:val="0"/>
          <w:marBottom w:val="0"/>
          <w:divBdr>
            <w:top w:val="none" w:sz="0" w:space="0" w:color="auto"/>
            <w:left w:val="single" w:sz="6" w:space="0" w:color="D9D9D9"/>
            <w:bottom w:val="none" w:sz="0" w:space="0" w:color="auto"/>
            <w:right w:val="none" w:sz="0" w:space="0" w:color="auto"/>
          </w:divBdr>
          <w:divsChild>
            <w:div w:id="1597864444">
              <w:marLeft w:val="0"/>
              <w:marRight w:val="0"/>
              <w:marTop w:val="0"/>
              <w:marBottom w:val="0"/>
              <w:divBdr>
                <w:top w:val="none" w:sz="0" w:space="0" w:color="auto"/>
                <w:left w:val="none" w:sz="0" w:space="0" w:color="auto"/>
                <w:bottom w:val="none" w:sz="0" w:space="0" w:color="auto"/>
                <w:right w:val="none" w:sz="0" w:space="0" w:color="auto"/>
              </w:divBdr>
              <w:divsChild>
                <w:div w:id="20879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584">
          <w:marLeft w:val="0"/>
          <w:marRight w:val="0"/>
          <w:marTop w:val="0"/>
          <w:marBottom w:val="0"/>
          <w:divBdr>
            <w:top w:val="none" w:sz="0" w:space="0" w:color="auto"/>
            <w:left w:val="none" w:sz="0" w:space="0" w:color="auto"/>
            <w:bottom w:val="none" w:sz="0" w:space="0" w:color="auto"/>
            <w:right w:val="none" w:sz="0" w:space="0" w:color="auto"/>
          </w:divBdr>
          <w:divsChild>
            <w:div w:id="10168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2960">
      <w:bodyDiv w:val="1"/>
      <w:marLeft w:val="0"/>
      <w:marRight w:val="0"/>
      <w:marTop w:val="0"/>
      <w:marBottom w:val="0"/>
      <w:divBdr>
        <w:top w:val="none" w:sz="0" w:space="0" w:color="auto"/>
        <w:left w:val="none" w:sz="0" w:space="0" w:color="auto"/>
        <w:bottom w:val="none" w:sz="0" w:space="0" w:color="auto"/>
        <w:right w:val="none" w:sz="0" w:space="0" w:color="auto"/>
      </w:divBdr>
    </w:div>
    <w:div w:id="883063498">
      <w:bodyDiv w:val="1"/>
      <w:marLeft w:val="0"/>
      <w:marRight w:val="0"/>
      <w:marTop w:val="0"/>
      <w:marBottom w:val="0"/>
      <w:divBdr>
        <w:top w:val="none" w:sz="0" w:space="0" w:color="auto"/>
        <w:left w:val="none" w:sz="0" w:space="0" w:color="auto"/>
        <w:bottom w:val="none" w:sz="0" w:space="0" w:color="auto"/>
        <w:right w:val="none" w:sz="0" w:space="0" w:color="auto"/>
      </w:divBdr>
      <w:divsChild>
        <w:div w:id="1021204883">
          <w:marLeft w:val="360"/>
          <w:marRight w:val="0"/>
          <w:marTop w:val="200"/>
          <w:marBottom w:val="0"/>
          <w:divBdr>
            <w:top w:val="none" w:sz="0" w:space="0" w:color="auto"/>
            <w:left w:val="none" w:sz="0" w:space="0" w:color="auto"/>
            <w:bottom w:val="none" w:sz="0" w:space="0" w:color="auto"/>
            <w:right w:val="none" w:sz="0" w:space="0" w:color="auto"/>
          </w:divBdr>
        </w:div>
        <w:div w:id="1908949858">
          <w:marLeft w:val="360"/>
          <w:marRight w:val="0"/>
          <w:marTop w:val="200"/>
          <w:marBottom w:val="0"/>
          <w:divBdr>
            <w:top w:val="none" w:sz="0" w:space="0" w:color="auto"/>
            <w:left w:val="none" w:sz="0" w:space="0" w:color="auto"/>
            <w:bottom w:val="none" w:sz="0" w:space="0" w:color="auto"/>
            <w:right w:val="none" w:sz="0" w:space="0" w:color="auto"/>
          </w:divBdr>
        </w:div>
        <w:div w:id="852842721">
          <w:marLeft w:val="360"/>
          <w:marRight w:val="0"/>
          <w:marTop w:val="200"/>
          <w:marBottom w:val="0"/>
          <w:divBdr>
            <w:top w:val="none" w:sz="0" w:space="0" w:color="auto"/>
            <w:left w:val="none" w:sz="0" w:space="0" w:color="auto"/>
            <w:bottom w:val="none" w:sz="0" w:space="0" w:color="auto"/>
            <w:right w:val="none" w:sz="0" w:space="0" w:color="auto"/>
          </w:divBdr>
        </w:div>
        <w:div w:id="1168249125">
          <w:marLeft w:val="360"/>
          <w:marRight w:val="0"/>
          <w:marTop w:val="200"/>
          <w:marBottom w:val="0"/>
          <w:divBdr>
            <w:top w:val="none" w:sz="0" w:space="0" w:color="auto"/>
            <w:left w:val="none" w:sz="0" w:space="0" w:color="auto"/>
            <w:bottom w:val="none" w:sz="0" w:space="0" w:color="auto"/>
            <w:right w:val="none" w:sz="0" w:space="0" w:color="auto"/>
          </w:divBdr>
        </w:div>
        <w:div w:id="960645039">
          <w:marLeft w:val="360"/>
          <w:marRight w:val="0"/>
          <w:marTop w:val="200"/>
          <w:marBottom w:val="0"/>
          <w:divBdr>
            <w:top w:val="none" w:sz="0" w:space="0" w:color="auto"/>
            <w:left w:val="none" w:sz="0" w:space="0" w:color="auto"/>
            <w:bottom w:val="none" w:sz="0" w:space="0" w:color="auto"/>
            <w:right w:val="none" w:sz="0" w:space="0" w:color="auto"/>
          </w:divBdr>
        </w:div>
        <w:div w:id="538974751">
          <w:marLeft w:val="360"/>
          <w:marRight w:val="0"/>
          <w:marTop w:val="200"/>
          <w:marBottom w:val="0"/>
          <w:divBdr>
            <w:top w:val="none" w:sz="0" w:space="0" w:color="auto"/>
            <w:left w:val="none" w:sz="0" w:space="0" w:color="auto"/>
            <w:bottom w:val="none" w:sz="0" w:space="0" w:color="auto"/>
            <w:right w:val="none" w:sz="0" w:space="0" w:color="auto"/>
          </w:divBdr>
        </w:div>
      </w:divsChild>
    </w:div>
    <w:div w:id="1212036912">
      <w:bodyDiv w:val="1"/>
      <w:marLeft w:val="0"/>
      <w:marRight w:val="0"/>
      <w:marTop w:val="0"/>
      <w:marBottom w:val="0"/>
      <w:divBdr>
        <w:top w:val="none" w:sz="0" w:space="0" w:color="auto"/>
        <w:left w:val="none" w:sz="0" w:space="0" w:color="auto"/>
        <w:bottom w:val="none" w:sz="0" w:space="0" w:color="auto"/>
        <w:right w:val="none" w:sz="0" w:space="0" w:color="auto"/>
      </w:divBdr>
    </w:div>
    <w:div w:id="1368335466">
      <w:bodyDiv w:val="1"/>
      <w:marLeft w:val="0"/>
      <w:marRight w:val="0"/>
      <w:marTop w:val="0"/>
      <w:marBottom w:val="0"/>
      <w:divBdr>
        <w:top w:val="none" w:sz="0" w:space="0" w:color="auto"/>
        <w:left w:val="none" w:sz="0" w:space="0" w:color="auto"/>
        <w:bottom w:val="none" w:sz="0" w:space="0" w:color="auto"/>
        <w:right w:val="none" w:sz="0" w:space="0" w:color="auto"/>
      </w:divBdr>
      <w:divsChild>
        <w:div w:id="1614826723">
          <w:marLeft w:val="0"/>
          <w:marRight w:val="0"/>
          <w:marTop w:val="0"/>
          <w:marBottom w:val="0"/>
          <w:divBdr>
            <w:top w:val="none" w:sz="0" w:space="0" w:color="auto"/>
            <w:left w:val="single" w:sz="6" w:space="0" w:color="D9D9D9"/>
            <w:bottom w:val="none" w:sz="0" w:space="0" w:color="auto"/>
            <w:right w:val="none" w:sz="0" w:space="0" w:color="auto"/>
          </w:divBdr>
          <w:divsChild>
            <w:div w:id="1730422936">
              <w:marLeft w:val="0"/>
              <w:marRight w:val="0"/>
              <w:marTop w:val="0"/>
              <w:marBottom w:val="0"/>
              <w:divBdr>
                <w:top w:val="none" w:sz="0" w:space="0" w:color="auto"/>
                <w:left w:val="none" w:sz="0" w:space="0" w:color="auto"/>
                <w:bottom w:val="none" w:sz="0" w:space="0" w:color="auto"/>
                <w:right w:val="none" w:sz="0" w:space="0" w:color="auto"/>
              </w:divBdr>
              <w:divsChild>
                <w:div w:id="9512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1914">
          <w:marLeft w:val="0"/>
          <w:marRight w:val="0"/>
          <w:marTop w:val="0"/>
          <w:marBottom w:val="0"/>
          <w:divBdr>
            <w:top w:val="none" w:sz="0" w:space="0" w:color="auto"/>
            <w:left w:val="none" w:sz="0" w:space="0" w:color="auto"/>
            <w:bottom w:val="none" w:sz="0" w:space="0" w:color="auto"/>
            <w:right w:val="none" w:sz="0" w:space="0" w:color="auto"/>
          </w:divBdr>
          <w:divsChild>
            <w:div w:id="8568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7517">
      <w:bodyDiv w:val="1"/>
      <w:marLeft w:val="0"/>
      <w:marRight w:val="0"/>
      <w:marTop w:val="0"/>
      <w:marBottom w:val="0"/>
      <w:divBdr>
        <w:top w:val="none" w:sz="0" w:space="0" w:color="auto"/>
        <w:left w:val="none" w:sz="0" w:space="0" w:color="auto"/>
        <w:bottom w:val="none" w:sz="0" w:space="0" w:color="auto"/>
        <w:right w:val="none" w:sz="0" w:space="0" w:color="auto"/>
      </w:divBdr>
    </w:div>
    <w:div w:id="17953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EE02-5550-44B8-8555-6753A3B6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2062</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Межводное</cp:lastModifiedBy>
  <cp:revision>10</cp:revision>
  <dcterms:created xsi:type="dcterms:W3CDTF">2022-03-10T11:58:00Z</dcterms:created>
  <dcterms:modified xsi:type="dcterms:W3CDTF">2022-03-11T10:16:00Z</dcterms:modified>
</cp:coreProperties>
</file>