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keepNext w:val="true"/>
        <w:keepLines/>
        <w:shd w:fill="auto" w:val="clear"/>
        <w:spacing w:lineRule="auto" w:line="240" w:before="0" w:after="0"/>
        <w:ind w:right="-1" w:hanging="0"/>
        <w:rPr>
          <w:b w:val="false"/>
          <w:b w:val="false"/>
        </w:rPr>
      </w:pPr>
      <w:bookmarkStart w:id="0" w:name="bookmark0"/>
      <w:r>
        <w:rPr>
          <w:rStyle w:val="1"/>
          <w:b w:val="false"/>
          <w:color w:val="000000"/>
        </w:rPr>
        <w:t>План работы кафедры учителей  филологии   на 2020 - 2021 учебный год</w:t>
      </w:r>
      <w:bookmarkEnd w:id="0"/>
    </w:p>
    <w:p>
      <w:pPr>
        <w:pStyle w:val="TextBody"/>
        <w:shd w:fill="auto" w:val="clear"/>
        <w:spacing w:lineRule="auto" w:line="240"/>
        <w:ind w:left="20" w:right="260" w:hanging="0"/>
        <w:rPr>
          <w:sz w:val="24"/>
          <w:szCs w:val="24"/>
        </w:rPr>
      </w:pPr>
      <w:r>
        <w:rPr>
          <w:rStyle w:val="Style15"/>
          <w:color w:val="000000"/>
          <w:sz w:val="24"/>
          <w:szCs w:val="24"/>
        </w:rPr>
        <w:t xml:space="preserve">Тема: </w:t>
      </w:r>
      <w:r>
        <w:rPr>
          <w:color w:val="000000"/>
          <w:sz w:val="24"/>
          <w:szCs w:val="24"/>
        </w:rPr>
        <w:t>Совершенствование профессионального мастерства учителя через внедрение активных форм и методов обучения.</w:t>
      </w:r>
    </w:p>
    <w:p>
      <w:pPr>
        <w:pStyle w:val="TextBody"/>
        <w:shd w:fill="auto" w:val="clear"/>
        <w:spacing w:lineRule="auto" w:line="240"/>
        <w:ind w:left="20" w:right="260" w:hanging="0"/>
        <w:rPr>
          <w:sz w:val="24"/>
          <w:szCs w:val="24"/>
        </w:rPr>
      </w:pPr>
      <w:r>
        <w:rPr>
          <w:rStyle w:val="Style15"/>
          <w:color w:val="000000"/>
          <w:sz w:val="24"/>
          <w:szCs w:val="24"/>
        </w:rPr>
        <w:t xml:space="preserve">Цель: </w:t>
      </w:r>
      <w:r>
        <w:rPr>
          <w:color w:val="000000"/>
          <w:sz w:val="24"/>
          <w:szCs w:val="24"/>
        </w:rPr>
        <w:t>Непрерывное совершенствование уровня педагогического мастерства учителей, их эрудиции и компетентности.</w:t>
      </w:r>
    </w:p>
    <w:p>
      <w:pPr>
        <w:pStyle w:val="21"/>
        <w:keepNext w:val="true"/>
        <w:keepLines/>
        <w:shd w:fill="auto" w:val="clear"/>
        <w:spacing w:lineRule="auto" w:line="240"/>
        <w:ind w:left="20" w:hanging="0"/>
        <w:rPr>
          <w:b/>
          <w:b/>
          <w:sz w:val="24"/>
          <w:szCs w:val="24"/>
        </w:rPr>
      </w:pPr>
      <w:r>
        <w:rPr>
          <w:rStyle w:val="2"/>
          <w:b/>
          <w:color w:val="000000"/>
          <w:sz w:val="24"/>
          <w:szCs w:val="24"/>
        </w:rPr>
        <w:t>Задачи:</w:t>
      </w:r>
    </w:p>
    <w:p>
      <w:pPr>
        <w:pStyle w:val="TextBody"/>
        <w:numPr>
          <w:ilvl w:val="0"/>
          <w:numId w:val="1"/>
        </w:numPr>
        <w:shd w:fill="auto" w:val="clear"/>
        <w:tabs>
          <w:tab w:val="clear" w:pos="708"/>
          <w:tab w:val="left" w:pos="381" w:leader="none"/>
        </w:tabs>
        <w:spacing w:lineRule="auto" w:line="240"/>
        <w:ind w:left="20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Совершенствование методического уровня преподавания своего предмета.</w:t>
      </w:r>
    </w:p>
    <w:p>
      <w:pPr>
        <w:pStyle w:val="TextBody"/>
        <w:numPr>
          <w:ilvl w:val="0"/>
          <w:numId w:val="1"/>
        </w:numPr>
        <w:shd w:fill="auto" w:val="clear"/>
        <w:tabs>
          <w:tab w:val="clear" w:pos="708"/>
          <w:tab w:val="left" w:pos="381" w:leader="none"/>
        </w:tabs>
        <w:spacing w:lineRule="auto" w:line="240"/>
        <w:ind w:left="20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Организация работы с одаренными детьми.</w:t>
      </w:r>
    </w:p>
    <w:p>
      <w:pPr>
        <w:pStyle w:val="TextBody"/>
        <w:numPr>
          <w:ilvl w:val="0"/>
          <w:numId w:val="1"/>
        </w:numPr>
        <w:shd w:fill="auto" w:val="clear"/>
        <w:tabs>
          <w:tab w:val="clear" w:pos="708"/>
          <w:tab w:val="left" w:pos="381" w:leader="none"/>
        </w:tabs>
        <w:spacing w:lineRule="auto" w:line="240"/>
        <w:ind w:left="380" w:right="260" w:hanging="0"/>
        <w:rPr>
          <w:sz w:val="24"/>
          <w:szCs w:val="24"/>
        </w:rPr>
      </w:pPr>
      <w:r>
        <w:rPr>
          <w:color w:val="000000"/>
          <w:sz w:val="24"/>
          <w:szCs w:val="24"/>
        </w:rPr>
        <w:t>Выявление, обобщение и распространение передового педагогического опыта творчески работающих учителей.</w:t>
      </w:r>
    </w:p>
    <w:p>
      <w:pPr>
        <w:pStyle w:val="TextBody"/>
        <w:numPr>
          <w:ilvl w:val="0"/>
          <w:numId w:val="1"/>
        </w:numPr>
        <w:shd w:fill="auto" w:val="clear"/>
        <w:tabs>
          <w:tab w:val="clear" w:pos="708"/>
          <w:tab w:val="left" w:pos="381" w:leader="none"/>
        </w:tabs>
        <w:spacing w:lineRule="auto" w:line="240"/>
        <w:ind w:left="20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Внедрение в учебный процесс современных технологий.</w:t>
      </w:r>
    </w:p>
    <w:p>
      <w:pPr>
        <w:pStyle w:val="Normal"/>
        <w:spacing w:lineRule="auto" w:line="240" w:before="0" w:after="0"/>
        <w:ind w:left="-180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Основные направления в работе кафедры учителей филологии</w:t>
      </w:r>
      <w:r>
        <w:rPr/>
        <w:t>.</w:t>
      </w:r>
    </w:p>
    <w:tbl>
      <w:tblPr>
        <w:tblW w:w="10778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720"/>
        <w:gridCol w:w="1411"/>
        <w:gridCol w:w="2222"/>
        <w:gridCol w:w="1933"/>
      </w:tblGrid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 выполн.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Примечания</w:t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Составление графика открытых уроков и внеклассных  мероприятий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до13.09.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кафедры 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Коррекция рабочих программ и календарных  планов учителей, их утверждение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 06.09.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Проверка выполнения графика контрольных работ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 24.10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кафедры Поворозная Е.А.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025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1-го этапа Всероссийских ученических олимпиад по предметам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Октябрь- ноябрь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кафедры 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2-го этапа Всероссийских ученических олимпиад по предметам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Ноябрь- декабрь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кафедры 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001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кафедры 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в районной сессии МАН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Участие в районных и республиканских конкурсах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теч. уч.года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Анализ результатов мониторинга  качества знаний учащихся, диагностических работ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теч. уч.года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кафедры 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Взаимопроверка ведения ученических тетрадей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 22.12.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Проверка выполнения графика контрольных работ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 20.12.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кафедры 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в работе районных методических объединений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прот.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уч.года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 работа с одарёнными учащимися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уч года.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96" w:hRule="atLeast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Тематика заседаний предметной кафедры: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>
        <w:trPr>
          <w:trHeight w:val="144" w:hRule="atLeast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numPr>
                <w:ilvl w:val="0"/>
                <w:numId w:val="3"/>
              </w:numPr>
              <w:spacing w:lineRule="auto" w:line="240" w:before="0" w:after="0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Утверждение  учебных программ, проверка наличия учебно-методического обеспечения по предмету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numPr>
                <w:ilvl w:val="0"/>
                <w:numId w:val="3"/>
              </w:numPr>
              <w:spacing w:lineRule="auto" w:line="240" w:before="0" w:after="0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учебных кабинетов  к  началу учебного года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Заведующие кабинетами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97" w:hRule="atLeast"/>
        </w:trPr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numPr>
                <w:ilvl w:val="0"/>
                <w:numId w:val="3"/>
              </w:numPr>
              <w:spacing w:lineRule="auto" w:line="240" w:before="0" w:after="0"/>
              <w:ind w:left="0" w:firstLine="3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Изучение нормативных документов, рекомендаций по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особенностям преподавания предметов в текущем году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numPr>
                <w:ilvl w:val="0"/>
                <w:numId w:val="3"/>
              </w:numPr>
              <w:spacing w:lineRule="auto" w:line="240" w:before="0" w:after="0"/>
              <w:ind w:left="0" w:firstLine="3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Изучение методических рекомендаций по критериям оценивания учебных  достижений учащихся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numPr>
                <w:ilvl w:val="0"/>
                <w:numId w:val="3"/>
              </w:numPr>
              <w:spacing w:lineRule="auto" w:line="240" w:before="0" w:after="0"/>
              <w:ind w:left="0" w:firstLine="36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Подведение итогов работы МК за 2019-2020 учебный год, утверждение плана работы  на 2020/2021 учебный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Поворозная Е.А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Утверждение индивидуальных тем самообразования   учителей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Организация работы  с одарёнными учащимися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Заседание </w:t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numPr>
                <w:ilvl w:val="0"/>
                <w:numId w:val="2"/>
              </w:numPr>
              <w:spacing w:lineRule="auto" w:line="240" w:before="0" w:after="0"/>
              <w:ind w:left="0" w:firstLine="362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Проведение методической декады  ««Проектная и исследовательская  деятельность учащихся на уроке и внеурочных занятиях»: </w:t>
            </w:r>
          </w:p>
          <w:p>
            <w:pPr>
              <w:pStyle w:val="Style17"/>
              <w:numPr>
                <w:ilvl w:val="0"/>
                <w:numId w:val="7"/>
              </w:numPr>
              <w:spacing w:lineRule="auto" w:line="240" w:before="0" w:after="0"/>
              <w:ind w:left="0" w:firstLine="362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открытый урок в 9 классе( учитель Кизилова М.В.);</w:t>
            </w:r>
          </w:p>
          <w:p>
            <w:pPr>
              <w:pStyle w:val="Style17"/>
              <w:numPr>
                <w:ilvl w:val="0"/>
                <w:numId w:val="7"/>
              </w:numPr>
              <w:spacing w:lineRule="auto" w:line="240" w:before="0" w:after="0"/>
              <w:ind w:left="0" w:firstLine="362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семинар- практикум ««Проектная и исследовательская  деятельность учащихся на уроке и внеурочных занятиях».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Поворозная Е.А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Подготовка и участие учащихся во   2-м этапе  Всероссийской олимпиады по предметам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Подготовка участников к районной сессии МАН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кафедры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Подготовка участников к районным и республиканским конкурсам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Заседание </w:t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учебных достижений учащихся за 1 четверть</w:t>
            </w:r>
          </w:p>
          <w:p>
            <w:pPr>
              <w:pStyle w:val="Style17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Кизилова М.В.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1.Проведение методической декады ««Социализация школьников через внедрение педагогической технологии КТД (коллективной творческой деятельности, дискуссии, создания воспитывающих ситуаций)»:</w:t>
            </w:r>
          </w:p>
          <w:p>
            <w:pPr>
              <w:pStyle w:val="Style17"/>
              <w:numPr>
                <w:ilvl w:val="0"/>
                <w:numId w:val="6"/>
              </w:numPr>
              <w:spacing w:lineRule="auto" w:line="240" w:before="0" w:after="0"/>
              <w:ind w:left="0" w:firstLine="3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открытого урока в 5 классе (учитель Поворозная Е.А.)</w:t>
            </w:r>
          </w:p>
          <w:p>
            <w:pPr>
              <w:pStyle w:val="Style17"/>
              <w:numPr>
                <w:ilvl w:val="0"/>
                <w:numId w:val="6"/>
              </w:numPr>
              <w:spacing w:lineRule="auto" w:line="240" w:before="0" w:after="0"/>
              <w:ind w:left="0" w:firstLine="3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обмен опытом по данной теме </w:t>
            </w:r>
          </w:p>
          <w:p>
            <w:pPr>
              <w:pStyle w:val="Style17"/>
              <w:spacing w:lineRule="auto" w:line="240" w:before="0" w:after="0"/>
              <w:ind w:left="36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кафедры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Анализ учебных достижений учащихся за 2 четверть, 1 полугодие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Обсуждение результатов 2-го этапа Всероссийской  олимпиады по предметам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3" w:hRule="atLeast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Заседание </w:t>
            </w:r>
          </w:p>
        </w:tc>
      </w:tr>
      <w:tr>
        <w:trPr>
          <w:trHeight w:val="188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FF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1.Проведение методической декады ««Воспитание учащихся-важная задача школы»</w:t>
            </w:r>
          </w:p>
          <w:p>
            <w:pPr>
              <w:pStyle w:val="Style17"/>
              <w:numPr>
                <w:ilvl w:val="0"/>
                <w:numId w:val="4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открытый урок </w:t>
            </w:r>
          </w:p>
          <w:p>
            <w:pPr>
              <w:pStyle w:val="Style17"/>
              <w:numPr>
                <w:ilvl w:val="0"/>
                <w:numId w:val="4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внеклассные мероприятия  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кафедры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1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2.Подготовка учащихся к ЕГЭ и ОГЭ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кафедры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3" w:hRule="atLeast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>
        <w:trPr>
          <w:trHeight w:val="1119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Анализ учебных достижений учащихся за 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51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2.Подготовка учащихся к пробному  ОГЭ и ЕГЭ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19" w:hRule="atLeast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>
        <w:trPr>
          <w:trHeight w:val="1533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2"/>
              <w:shd w:fill="auto" w:val="clear"/>
              <w:tabs>
                <w:tab w:val="clear" w:pos="708"/>
                <w:tab w:val="left" w:pos="710" w:leader="none"/>
              </w:tabs>
              <w:spacing w:lineRule="auto" w:line="240"/>
              <w:ind w:right="-13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1.Организация повторения на уроках</w:t>
            </w:r>
          </w:p>
          <w:p>
            <w:pPr>
              <w:pStyle w:val="12"/>
              <w:shd w:fill="auto" w:val="clear"/>
              <w:tabs>
                <w:tab w:val="clear" w:pos="708"/>
                <w:tab w:val="left" w:pos="710" w:leader="none"/>
              </w:tabs>
              <w:spacing w:lineRule="auto" w:line="240"/>
              <w:ind w:right="-13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работы с одаренными детьми. 3.Итоговые контрольные работы.</w:t>
            </w:r>
          </w:p>
          <w:p>
            <w:pPr>
              <w:pStyle w:val="12"/>
              <w:shd w:fill="auto" w:val="clear"/>
              <w:tabs>
                <w:tab w:val="clear" w:pos="708"/>
                <w:tab w:val="left" w:pos="710" w:leader="none"/>
              </w:tabs>
              <w:spacing w:lineRule="auto" w:line="240"/>
              <w:ind w:right="-139" w:hanging="0"/>
              <w:rPr/>
            </w:pPr>
            <w:r>
              <w:rPr>
                <w:sz w:val="24"/>
                <w:szCs w:val="24"/>
              </w:rPr>
              <w:t>4. Подготовка уч-ся 9 и 11 классов к ОГЭ и , ЕГЭ.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кафедры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9" w:hRule="atLeast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Х  Заседание</w:t>
            </w:r>
          </w:p>
        </w:tc>
      </w:tr>
      <w:tr>
        <w:trPr>
          <w:trHeight w:val="689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1.Анализ учебных достижений учащихся за 4 четверть и год</w:t>
            </w:r>
          </w:p>
          <w:p>
            <w:pPr>
              <w:pStyle w:val="12"/>
              <w:shd w:fill="auto" w:val="clear"/>
              <w:tabs>
                <w:tab w:val="clear" w:pos="708"/>
                <w:tab w:val="left" w:pos="751" w:leader="none"/>
              </w:tabs>
              <w:spacing w:lineRule="auto" w:line="240"/>
              <w:ind w:hanging="0"/>
              <w:jc w:val="left"/>
              <w:rPr/>
            </w:pPr>
            <w:r>
              <w:rPr>
                <w:sz w:val="24"/>
                <w:szCs w:val="24"/>
              </w:rPr>
              <w:t>2.</w:t>
            </w:r>
            <w:r>
              <w:rPr>
                <w:rStyle w:val="10pt"/>
                <w:sz w:val="24"/>
                <w:szCs w:val="24"/>
              </w:rPr>
              <w:t xml:space="preserve"> Ярмарка педагогических идей. </w:t>
            </w:r>
            <w:r>
              <w:rPr>
                <w:sz w:val="24"/>
                <w:szCs w:val="24"/>
              </w:rPr>
              <w:t xml:space="preserve">  Отчеты самообразования учителей. </w:t>
            </w:r>
          </w:p>
          <w:p>
            <w:pPr>
              <w:pStyle w:val="12"/>
              <w:shd w:fill="auto" w:val="clear"/>
              <w:tabs>
                <w:tab w:val="clear" w:pos="708"/>
                <w:tab w:val="left" w:pos="851" w:leader="none"/>
              </w:tabs>
              <w:spacing w:lineRule="auto" w:line="240"/>
              <w:ind w:right="-139" w:hanging="0"/>
              <w:jc w:val="left"/>
              <w:rPr/>
            </w:pPr>
            <w:r>
              <w:rPr>
                <w:sz w:val="24"/>
                <w:szCs w:val="24"/>
              </w:rPr>
              <w:t>3.Анализ, итоги работы кафедры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кафедры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11"/>
        <w:keepNext w:val="true"/>
        <w:keepLines/>
        <w:shd w:fill="auto" w:val="clear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850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%5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%6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%7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%8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%9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435" w:hanging="360"/>
      </w:pPr>
      <w:rPr>
        <w:sz w:val="24"/>
        <w:szCs w:val="24"/>
        <w:rFonts w:ascii="Times New Roman" w:hAnsi="Times New Roman"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ind w:left="656" w:hanging="360"/>
      </w:pPr>
      <w:rPr>
        <w:rFonts w:ascii="Symbol" w:hAnsi="Symbol" w:cs="Symbol" w:hint="default"/>
        <w:sz w:val="24"/>
        <w:szCs w:val="24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sz w:val="24"/>
        <w:szCs w:val="24"/>
        <w:rFonts w:cs="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  <w:sz w:val="24"/>
      <w:szCs w:val="24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cs="Times New Roman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  <w:sz w:val="24"/>
      <w:szCs w:val="24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>
      <w:rFonts w:cs="Times New Roman"/>
    </w:rPr>
  </w:style>
  <w:style w:type="character" w:styleId="Style14">
    <w:name w:val="Основной шрифт абзаца"/>
    <w:qFormat/>
    <w:rPr/>
  </w:style>
  <w:style w:type="character" w:styleId="1">
    <w:name w:val="Заголовок №1_"/>
    <w:basedOn w:val="Style14"/>
    <w:qFormat/>
    <w:rPr>
      <w:rFonts w:ascii="Times New Roman" w:hAnsi="Times New Roman" w:eastAsia="Times New Roman" w:cs="Times New Roman"/>
      <w:b/>
      <w:bCs/>
      <w:i/>
      <w:iCs/>
      <w:spacing w:val="-10"/>
      <w:sz w:val="28"/>
      <w:szCs w:val="28"/>
      <w:shd w:fill="FFFFFF" w:val="clear"/>
    </w:rPr>
  </w:style>
  <w:style w:type="character" w:styleId="3">
    <w:name w:val="Основной текст (3)_"/>
    <w:basedOn w:val="Style14"/>
    <w:qFormat/>
    <w:rPr>
      <w:rFonts w:ascii="Times New Roman" w:hAnsi="Times New Roman" w:eastAsia="Times New Roman" w:cs="Times New Roman"/>
      <w:b/>
      <w:bCs/>
      <w:i/>
      <w:iCs/>
      <w:shd w:fill="FFFFFF" w:val="clear"/>
    </w:rPr>
  </w:style>
  <w:style w:type="character" w:styleId="2">
    <w:name w:val="Заголовок №2_"/>
    <w:basedOn w:val="Style14"/>
    <w:qFormat/>
    <w:rPr>
      <w:rFonts w:ascii="Times New Roman" w:hAnsi="Times New Roman" w:eastAsia="Times New Roman" w:cs="Times New Roman"/>
      <w:shd w:fill="FFFFFF" w:val="clear"/>
    </w:rPr>
  </w:style>
  <w:style w:type="character" w:styleId="2105pt">
    <w:name w:val="Заголовок №2 + 10;5 pt"/>
    <w:basedOn w:val="2"/>
    <w:qFormat/>
    <w:rPr>
      <w:color w:val="000000"/>
      <w:spacing w:val="0"/>
      <w:w w:val="100"/>
      <w:position w:val="0"/>
      <w:sz w:val="21"/>
      <w:sz w:val="21"/>
      <w:szCs w:val="21"/>
      <w:vertAlign w:val="baseline"/>
      <w:lang w:val="ru-RU"/>
    </w:rPr>
  </w:style>
  <w:style w:type="character" w:styleId="10pt">
    <w:name w:val="Основной текст + 10 pt"/>
    <w:basedOn w:val="Style14"/>
    <w:qFormat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/>
    </w:rPr>
  </w:style>
  <w:style w:type="character" w:styleId="Style15">
    <w:name w:val="Основной текст + Полужирный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styleId="Style16">
    <w:name w:val="Основной текст Знак"/>
    <w:basedOn w:val="Style14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shd w:fill="FFFFFF" w:val="clear"/>
      <w:spacing w:lineRule="exact" w:line="269" w:before="0" w:after="0"/>
      <w:ind w:hanging="360"/>
    </w:pPr>
    <w:rPr>
      <w:rFonts w:ascii="Times New Roman" w:hAnsi="Times New Roman" w:eastAsia="Times New Roman" w:cs="Times New Roman"/>
      <w:sz w:val="23"/>
      <w:szCs w:val="23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7">
    <w:name w:val="Абзац списка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11">
    <w:name w:val="Заголовок №1"/>
    <w:basedOn w:val="Normal"/>
    <w:qFormat/>
    <w:pPr>
      <w:widowControl w:val="false"/>
      <w:shd w:fill="FFFFFF" w:val="clear"/>
      <w:spacing w:lineRule="exact" w:line="389" w:before="480" w:after="120"/>
      <w:jc w:val="center"/>
      <w:outlineLvl w:val="0"/>
    </w:pPr>
    <w:rPr>
      <w:rFonts w:ascii="Times New Roman" w:hAnsi="Times New Roman" w:eastAsia="Times New Roman" w:cs="Times New Roman"/>
      <w:b/>
      <w:bCs/>
      <w:i/>
      <w:iCs/>
      <w:spacing w:val="-10"/>
      <w:sz w:val="28"/>
      <w:szCs w:val="28"/>
    </w:rPr>
  </w:style>
  <w:style w:type="paragraph" w:styleId="31">
    <w:name w:val="Основной текст (3)"/>
    <w:basedOn w:val="Normal"/>
    <w:qFormat/>
    <w:pPr>
      <w:widowControl w:val="false"/>
      <w:shd w:fill="FFFFFF" w:val="clear"/>
      <w:spacing w:lineRule="exact" w:line="250" w:before="120" w:after="0"/>
    </w:pPr>
    <w:rPr>
      <w:rFonts w:ascii="Times New Roman" w:hAnsi="Times New Roman" w:eastAsia="Times New Roman" w:cs="Times New Roman"/>
      <w:b/>
      <w:bCs/>
      <w:i/>
      <w:iCs/>
    </w:rPr>
  </w:style>
  <w:style w:type="paragraph" w:styleId="12">
    <w:name w:val="Основной текст1"/>
    <w:basedOn w:val="Normal"/>
    <w:qFormat/>
    <w:pPr>
      <w:widowControl w:val="false"/>
      <w:shd w:fill="FFFFFF" w:val="clear"/>
      <w:spacing w:lineRule="exact" w:line="250" w:before="0" w:after="0"/>
      <w:ind w:hanging="36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21">
    <w:name w:val="Заголовок №2"/>
    <w:basedOn w:val="Normal"/>
    <w:qFormat/>
    <w:pPr>
      <w:widowControl w:val="false"/>
      <w:shd w:fill="FFFFFF" w:val="clear"/>
      <w:spacing w:lineRule="exact" w:line="250" w:before="0" w:after="0"/>
      <w:ind w:hanging="360"/>
      <w:jc w:val="both"/>
      <w:outlineLvl w:val="1"/>
    </w:pPr>
    <w:rPr>
      <w:rFonts w:ascii="Times New Roman" w:hAnsi="Times New Roman" w:eastAsia="Times New Roman" w:cs="Times New Roma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2020-06-15T20:44:00Z</dcterms:created>
  <dc:creator>Zverdvd.org</dc:creator>
  <dc:description/>
  <dc:language>en-US</dc:language>
  <cp:lastModifiedBy>Zverdvd.org</cp:lastModifiedBy>
  <dcterms:modified xsi:type="dcterms:W3CDTF">2020-06-15T21:07:00Z</dcterms:modified>
  <cp:revision>1</cp:revision>
  <dc:subject/>
  <dc:title/>
</cp:coreProperties>
</file>