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BB6" w:rsidRDefault="005C6BB6" w:rsidP="005C6BB6">
      <w:pPr>
        <w:shd w:val="clear" w:color="auto" w:fill="FFFFFF"/>
        <w:spacing w:after="0" w:line="437" w:lineRule="atLeast"/>
        <w:outlineLvl w:val="1"/>
        <w:rPr>
          <w:rFonts w:ascii="Arial" w:eastAsia="Times New Roman" w:hAnsi="Arial" w:cs="Arial"/>
          <w:b/>
          <w:bCs/>
          <w:color w:val="333333"/>
          <w:sz w:val="31"/>
          <w:szCs w:val="31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650A1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650A16">
        <w:rPr>
          <w:rFonts w:ascii="Times New Roman" w:hAnsi="Times New Roman" w:cs="Times New Roman"/>
          <w:b/>
          <w:sz w:val="28"/>
          <w:szCs w:val="28"/>
        </w:rPr>
        <w:t>.2020 год.  Заседание  кафедры учителей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начальных классов и преемственности между ДУЗ и школой 1 ступени.</w:t>
      </w:r>
    </w:p>
    <w:p w:rsidR="005C6BB6" w:rsidRPr="005C6BB6" w:rsidRDefault="005C6BB6" w:rsidP="005C6BB6">
      <w:pPr>
        <w:shd w:val="clear" w:color="auto" w:fill="FFFFFF"/>
        <w:spacing w:after="0" w:line="437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spellStart"/>
      <w:r w:rsidRPr="007A6D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</w:t>
      </w:r>
      <w:proofErr w:type="gramStart"/>
      <w:r w:rsidRPr="007A6D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5C6B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</w:t>
      </w:r>
      <w:proofErr w:type="gramEnd"/>
      <w:r w:rsidRPr="005C6B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оциальная</w:t>
      </w:r>
      <w:proofErr w:type="spellEnd"/>
      <w:r w:rsidRPr="005C6B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адаптация личности как фактор успешности учащихся младшего школьного возраста.</w:t>
      </w:r>
    </w:p>
    <w:p w:rsidR="00C56AB0" w:rsidRDefault="00C56AB0"/>
    <w:p w:rsidR="005C6BB6" w:rsidRDefault="005C6BB6" w:rsidP="005C6BB6">
      <w:pPr>
        <w:shd w:val="clear" w:color="auto" w:fill="FFFFFF" w:themeFill="background1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6D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Повестка заседания: </w:t>
      </w:r>
    </w:p>
    <w:p w:rsidR="009B4C3E" w:rsidRPr="007A6D49" w:rsidRDefault="009B4C3E" w:rsidP="005C6BB6">
      <w:pPr>
        <w:shd w:val="clear" w:color="auto" w:fill="FFFFFF" w:themeFill="background1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6BB6" w:rsidRPr="005C6BB6" w:rsidRDefault="005C6BB6" w:rsidP="005C6B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t>1.</w:t>
      </w:r>
      <w:r w:rsidRPr="005C6BB6">
        <w:rPr>
          <w:rFonts w:ascii="Arial" w:eastAsia="Times New Roman" w:hAnsi="Arial" w:cs="Arial"/>
          <w:b/>
          <w:bCs/>
          <w:color w:val="111111"/>
          <w:sz w:val="59"/>
          <w:lang w:eastAsia="ru-RU"/>
        </w:rPr>
        <w:t xml:space="preserve"> </w:t>
      </w:r>
      <w:r w:rsidRPr="005C6BB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Социальная адаптация личности как фактор успешности учащихся младшего школьного возраста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ыступление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Царгасова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Л.Э</w:t>
      </w:r>
    </w:p>
    <w:p w:rsidR="005C6BB6" w:rsidRDefault="005C6BB6" w:rsidP="005C6BB6">
      <w:pPr>
        <w:spacing w:before="491" w:after="49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t>2.</w:t>
      </w:r>
      <w:r w:rsidRPr="005C6BB6">
        <w:rPr>
          <w:rFonts w:ascii="Arial" w:eastAsia="Times New Roman" w:hAnsi="Arial" w:cs="Arial"/>
          <w:color w:val="111111"/>
          <w:sz w:val="59"/>
          <w:szCs w:val="59"/>
          <w:lang w:eastAsia="ru-RU"/>
        </w:rPr>
        <w:t xml:space="preserve"> </w:t>
      </w:r>
      <w:r w:rsidRPr="005C6B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Какие методы и приёмы использовать? Какое место в учебной и внеурочной деятельности выделить для решения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социальной адаптации личности</w:t>
      </w:r>
      <w:r w:rsidRPr="005C6B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мастер-класс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Миронюк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О.Л.</w:t>
      </w:r>
    </w:p>
    <w:p w:rsidR="005C6BB6" w:rsidRDefault="005C6BB6" w:rsidP="005C6BB6">
      <w:pPr>
        <w:spacing w:before="491" w:after="49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3.Открытый урок математики в 4-Б классе</w:t>
      </w:r>
      <w:r w:rsidR="007A6D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="007A6D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Половая</w:t>
      </w:r>
      <w:proofErr w:type="gramEnd"/>
      <w:r w:rsidR="007A6D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О.Н.)</w:t>
      </w:r>
    </w:p>
    <w:p w:rsidR="007A6D49" w:rsidRDefault="007A6D49" w:rsidP="005C6BB6">
      <w:pPr>
        <w:spacing w:before="491" w:after="49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Открытый урок математики в 3-Б классе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Миронюк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О.Л.)</w:t>
      </w:r>
    </w:p>
    <w:p w:rsidR="007A6D49" w:rsidRDefault="007A6D49" w:rsidP="005C6BB6">
      <w:pPr>
        <w:spacing w:before="491" w:after="49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1.Учитель: </w:t>
      </w:r>
      <w:proofErr w:type="spellStart"/>
      <w:r w:rsidRPr="007A6D4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Царгасова</w:t>
      </w:r>
      <w:proofErr w:type="spellEnd"/>
      <w:r w:rsidRPr="007A6D4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Л.Э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.-</w:t>
      </w:r>
      <w:r w:rsidRPr="007A6D49">
        <w:rPr>
          <w:rFonts w:ascii="Arial" w:eastAsia="Times New Roman" w:hAnsi="Arial" w:cs="Arial"/>
          <w:color w:val="111111"/>
          <w:sz w:val="59"/>
          <w:szCs w:val="59"/>
          <w:lang w:eastAsia="ru-RU"/>
        </w:rPr>
        <w:t xml:space="preserve"> </w:t>
      </w:r>
      <w:r w:rsidRPr="007A6D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Одной из основных задач </w:t>
      </w:r>
      <w:r w:rsidRPr="007A6D4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школы</w:t>
      </w:r>
      <w:r w:rsidRPr="007A6D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является подготовка детей к самостоятельной жизни, к овладению в будущем определённой профессией, к умению строить совместную деятельность с другими членами общества. Процесс усвоения человеческим индивидом определённой системы знаний, норм и ценностей, позволяющий ему функционировать в качестве полноправного члена общества, требует особого подхода, в результате которого он овладевает нормами совместного проживания и учится эффективно взаимодействовать в коллективе.</w:t>
      </w:r>
    </w:p>
    <w:p w:rsidR="0091724E" w:rsidRDefault="0091724E" w:rsidP="005C6BB6">
      <w:pPr>
        <w:spacing w:before="491" w:after="49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3948482" cy="3009417"/>
            <wp:effectExtent l="19050" t="0" r="0" b="0"/>
            <wp:docPr id="1" name="Рисунок 1" descr="C:\Users\123\Desktop\IMG_20201221_112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IMG_20201221_1127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262" cy="3012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D49" w:rsidRPr="007A6D49" w:rsidRDefault="007A6D49" w:rsidP="007A6D4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2. Учитель: </w:t>
      </w:r>
      <w:proofErr w:type="spellStart"/>
      <w:r w:rsidRPr="007A6D4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Миронюк</w:t>
      </w:r>
      <w:proofErr w:type="spellEnd"/>
      <w:r w:rsidRPr="007A6D4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О.Л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.- </w:t>
      </w:r>
      <w:r w:rsidRPr="007A6D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Среди источников, которые привлекают внимание своей актуальностью в решении поставленной задачи, является программа А. Ф. Березина </w:t>
      </w:r>
      <w:r w:rsidRPr="007A6D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«Психологическая подготовка к трудным жизненным ситуациям»</w:t>
      </w:r>
      <w:r w:rsidRPr="007A6D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7A6D49" w:rsidRPr="007A6D49" w:rsidRDefault="007A6D49" w:rsidP="007A6D4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A6D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сборник Е. А. </w:t>
      </w:r>
      <w:proofErr w:type="spellStart"/>
      <w:r w:rsidRPr="007A6D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Набойкиной</w:t>
      </w:r>
      <w:proofErr w:type="spellEnd"/>
      <w:r w:rsidRPr="007A6D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«Сказки и игры с </w:t>
      </w:r>
      <w:r w:rsidRPr="007A6D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«особым»</w:t>
      </w:r>
      <w:r w:rsidRPr="007A6D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ребёнком»</w:t>
      </w:r>
    </w:p>
    <w:p w:rsidR="007A6D49" w:rsidRDefault="007A6D49" w:rsidP="007A6D4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A6D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УМК </w:t>
      </w:r>
      <w:r w:rsidRPr="007A6D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«Все цвета, кроме чёрного»</w:t>
      </w:r>
      <w:r w:rsidRPr="007A6D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пособие М. М. Безруких для учителей начальных классов и рабочие тетради </w:t>
      </w:r>
      <w:r w:rsidRPr="007A6D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«Учусь понимать себя»</w:t>
      </w:r>
      <w:r w:rsidRPr="007A6D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7A6D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«Учусь понимать других»</w:t>
      </w:r>
      <w:r w:rsidRPr="007A6D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7A6D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«Учусь общаться»</w:t>
      </w:r>
      <w:r w:rsidRPr="007A6D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A6D49" w:rsidRDefault="007A6D49" w:rsidP="007A6D4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A6D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Использование многих элементов данных пособий в учебной и внеурочной деятельности даёт позитивный результат.</w:t>
      </w:r>
    </w:p>
    <w:p w:rsidR="0091724E" w:rsidRDefault="0091724E" w:rsidP="007A6D4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1724E" w:rsidRDefault="0091724E" w:rsidP="007A6D4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1724E" w:rsidRDefault="0091724E" w:rsidP="007A6D4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767715</wp:posOffset>
            </wp:positionH>
            <wp:positionV relativeFrom="paragraph">
              <wp:posOffset>25400</wp:posOffset>
            </wp:positionV>
            <wp:extent cx="3834765" cy="2696845"/>
            <wp:effectExtent l="19050" t="0" r="0" b="0"/>
            <wp:wrapThrough wrapText="bothSides">
              <wp:wrapPolygon edited="0">
                <wp:start x="-107" y="0"/>
                <wp:lineTo x="-107" y="21514"/>
                <wp:lineTo x="21568" y="21514"/>
                <wp:lineTo x="21568" y="0"/>
                <wp:lineTo x="-107" y="0"/>
              </wp:wrapPolygon>
            </wp:wrapThrough>
            <wp:docPr id="2" name="Рисунок 2" descr="C:\Users\123\Desktop\IMG_20201221_112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IMG_20201221_1124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65" cy="269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724E" w:rsidRDefault="0091724E" w:rsidP="005C6BB6">
      <w:pPr>
        <w:spacing w:before="491" w:after="49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1724E" w:rsidRDefault="0091724E" w:rsidP="005C6BB6">
      <w:pPr>
        <w:spacing w:before="491" w:after="49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1724E" w:rsidRDefault="0091724E" w:rsidP="005C6BB6">
      <w:pPr>
        <w:spacing w:before="491" w:after="49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1724E" w:rsidRDefault="0091724E" w:rsidP="005C6BB6">
      <w:pPr>
        <w:spacing w:before="491" w:after="49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1724E" w:rsidRDefault="0091724E" w:rsidP="005C6BB6">
      <w:pPr>
        <w:spacing w:before="491" w:after="49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1724E" w:rsidRDefault="0091724E" w:rsidP="005C6BB6">
      <w:pPr>
        <w:spacing w:before="491" w:after="49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A6D49" w:rsidRDefault="007A6D49" w:rsidP="005C6BB6">
      <w:pPr>
        <w:spacing w:before="491" w:after="49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Открытый урок математики в 4- Б классе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Половая О.Н.)</w:t>
      </w:r>
    </w:p>
    <w:p w:rsidR="0091724E" w:rsidRDefault="0091724E" w:rsidP="005C6BB6">
      <w:pPr>
        <w:spacing w:before="491" w:after="49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1543050</wp:posOffset>
            </wp:positionH>
            <wp:positionV relativeFrom="paragraph">
              <wp:posOffset>342265</wp:posOffset>
            </wp:positionV>
            <wp:extent cx="2712085" cy="3611245"/>
            <wp:effectExtent l="19050" t="0" r="0" b="0"/>
            <wp:wrapThrough wrapText="bothSides">
              <wp:wrapPolygon edited="0">
                <wp:start x="-152" y="0"/>
                <wp:lineTo x="-152" y="21535"/>
                <wp:lineTo x="21544" y="21535"/>
                <wp:lineTo x="21544" y="0"/>
                <wp:lineTo x="-152" y="0"/>
              </wp:wrapPolygon>
            </wp:wrapThrough>
            <wp:docPr id="3" name="Рисунок 3" descr="C:\Users\123\Desktop\IMG_20201221_0844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IMG_20201221_084417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085" cy="3611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724E" w:rsidRDefault="0091724E" w:rsidP="005C6BB6">
      <w:pPr>
        <w:spacing w:before="491" w:after="49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1724E" w:rsidRDefault="0091724E" w:rsidP="005C6BB6">
      <w:pPr>
        <w:spacing w:before="491" w:after="49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1724E" w:rsidRDefault="0091724E" w:rsidP="005C6BB6">
      <w:pPr>
        <w:spacing w:before="491" w:after="49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1724E" w:rsidRDefault="0091724E" w:rsidP="005C6BB6">
      <w:pPr>
        <w:spacing w:before="491" w:after="49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1724E" w:rsidRDefault="0091724E" w:rsidP="005C6BB6">
      <w:pPr>
        <w:spacing w:before="491" w:after="49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1724E" w:rsidRDefault="0091724E" w:rsidP="005C6BB6">
      <w:pPr>
        <w:spacing w:before="491" w:after="49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A6D49" w:rsidRDefault="007A6D49" w:rsidP="005C6BB6">
      <w:pPr>
        <w:spacing w:before="491" w:after="49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4. Открытый урок математики в 3-Б классе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Миронюк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О.Л.)</w:t>
      </w:r>
    </w:p>
    <w:p w:rsidR="0091724E" w:rsidRDefault="0091724E" w:rsidP="005C6BB6">
      <w:pPr>
        <w:spacing w:before="491" w:after="49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3385783" cy="4513075"/>
            <wp:effectExtent l="19050" t="0" r="5117" b="0"/>
            <wp:docPr id="4" name="Рисунок 4" descr="C:\Users\123\Desktop\IMG_20201221_0843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IMG_20201221_084322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745" cy="4514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3E" w:rsidRPr="009B4C3E" w:rsidRDefault="007A6D49" w:rsidP="009B4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Вывод: </w:t>
      </w:r>
      <w:r w:rsidR="009B4C3E" w:rsidRPr="009B4C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Следуя требованиям стандартов второго поколения,</w:t>
      </w:r>
      <w:r w:rsidR="009B4C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B4C3E" w:rsidRPr="009B4C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результаты освоения образовательной программы начального общего образования должны отражать</w:t>
      </w:r>
      <w:r w:rsidR="009B4C3E" w:rsidRPr="009B4C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овладение начальными навыками </w:t>
      </w:r>
      <w:r w:rsidR="009B4C3E" w:rsidRPr="009B4C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адаптации</w:t>
      </w:r>
      <w:r w:rsidR="009B4C3E" w:rsidRPr="009B4C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динамично изменяющемся и развивающемся мире; развитие навыков сотрудничества со взрослыми и сверстниками в разных </w:t>
      </w:r>
      <w:r w:rsidR="009B4C3E" w:rsidRPr="009B4C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социальных ситуациях</w:t>
      </w:r>
      <w:r w:rsidR="009B4C3E" w:rsidRPr="009B4C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умения не создавать конфликтов и находить выходы из спорных ситуаций.</w:t>
      </w:r>
    </w:p>
    <w:p w:rsidR="005C6BB6" w:rsidRPr="009B4C3E" w:rsidRDefault="005C6BB6">
      <w:pPr>
        <w:rPr>
          <w:rFonts w:ascii="Times New Roman" w:hAnsi="Times New Roman" w:cs="Times New Roman"/>
          <w:sz w:val="24"/>
          <w:szCs w:val="24"/>
        </w:rPr>
      </w:pPr>
    </w:p>
    <w:p w:rsidR="009B4C3E" w:rsidRPr="009B4C3E" w:rsidRDefault="009B4C3E">
      <w:pPr>
        <w:rPr>
          <w:rFonts w:ascii="Times New Roman" w:hAnsi="Times New Roman" w:cs="Times New Roman"/>
          <w:sz w:val="24"/>
          <w:szCs w:val="24"/>
        </w:rPr>
      </w:pPr>
    </w:p>
    <w:sectPr w:rsidR="009B4C3E" w:rsidRPr="009B4C3E" w:rsidSect="00C56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C6BB6"/>
    <w:rsid w:val="005C6BB6"/>
    <w:rsid w:val="006C15FE"/>
    <w:rsid w:val="007A6D49"/>
    <w:rsid w:val="0091724E"/>
    <w:rsid w:val="009B4C3E"/>
    <w:rsid w:val="00C56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AB0"/>
  </w:style>
  <w:style w:type="paragraph" w:styleId="2">
    <w:name w:val="heading 2"/>
    <w:basedOn w:val="a"/>
    <w:link w:val="20"/>
    <w:uiPriority w:val="9"/>
    <w:qFormat/>
    <w:rsid w:val="005C6B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6B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17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2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2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123</cp:lastModifiedBy>
  <cp:revision>3</cp:revision>
  <dcterms:created xsi:type="dcterms:W3CDTF">2020-12-20T13:04:00Z</dcterms:created>
  <dcterms:modified xsi:type="dcterms:W3CDTF">2020-12-21T08:46:00Z</dcterms:modified>
</cp:coreProperties>
</file>