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0C" w:rsidRDefault="006B640C" w:rsidP="00137DFD">
      <w:pPr>
        <w:pStyle w:val="a4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Выступление педагога-психолога, социального педагога Литвиновой С.Л на РМО педагогов-психологов и социальных педагогов на тему: </w:t>
      </w:r>
    </w:p>
    <w:p w:rsidR="00137DFD" w:rsidRDefault="00137DFD" w:rsidP="00137DFD">
      <w:pPr>
        <w:pStyle w:val="a4"/>
        <w:ind w:right="-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Тренинговое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занятие «Агрессию под контроль!»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Цель: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137DFD" w:rsidRDefault="00137DFD" w:rsidP="00137DFD">
      <w:pPr>
        <w:pStyle w:val="a4"/>
        <w:numPr>
          <w:ilvl w:val="0"/>
          <w:numId w:val="1"/>
        </w:numPr>
        <w:ind w:left="0" w:right="-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предупреждение и преодоление агрессивного, конфликтного поведения учащихся;</w:t>
      </w:r>
    </w:p>
    <w:p w:rsidR="00137DFD" w:rsidRDefault="00137DFD" w:rsidP="00137DFD">
      <w:pPr>
        <w:pStyle w:val="a4"/>
        <w:numPr>
          <w:ilvl w:val="0"/>
          <w:numId w:val="1"/>
        </w:numPr>
        <w:ind w:left="0" w:right="-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формирование чувства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умение оценивать ситуацию и поведение окружающих;</w:t>
      </w:r>
    </w:p>
    <w:p w:rsidR="00137DFD" w:rsidRDefault="00137DFD" w:rsidP="00137DFD">
      <w:pPr>
        <w:pStyle w:val="a4"/>
        <w:numPr>
          <w:ilvl w:val="0"/>
          <w:numId w:val="1"/>
        </w:numPr>
        <w:ind w:left="0" w:right="-2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обучение способам преодоления собственных отрицательных эмоций, состояний и приемам регуляции психического равновесия.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Ход занятия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Хочу сделать вам комплимент: у вас очень добрые и удивительно красивые лица. На них не отражается ни плохого настроения, не обнаруживаются грубые черты лица. Но, все-таки, как и у всех людей, наверное, и у вас бывает иногда чувство обиды, досады, раздражения? Случается попасть в неприятные ситуации? А можете припомнить, что вы чувствовали тогда? Внутри все кипит; кулаки сжимаются так, что белеют костяшки пальцев; зубы стиснуты; вот когда искажается лицо. Да, именно так наше тело предупреждает нас о беде, имя которой агрессия. Можно ли сдерживать агрессию, контролировать ее проявление? </w:t>
      </w:r>
    </w:p>
    <w:p w:rsidR="00137DFD" w:rsidRDefault="00137DFD" w:rsidP="00137DFD">
      <w:pPr>
        <w:pStyle w:val="a4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же такое агрессия? 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Агрессия - это физическое или вербальное (словесное) поведение, направленное на причинение вреда другим. </w:t>
      </w:r>
      <w:r>
        <w:rPr>
          <w:rFonts w:ascii="Times New Roman" w:hAnsi="Times New Roman"/>
          <w:sz w:val="28"/>
          <w:szCs w:val="28"/>
          <w:lang w:eastAsia="ru-RU"/>
        </w:rPr>
        <w:tab/>
        <w:t>Агрессивный человек живет в постоянном конфликте с окружающим миром и людьми.</w:t>
      </w:r>
    </w:p>
    <w:p w:rsidR="00137DFD" w:rsidRDefault="00137DFD" w:rsidP="00137DFD">
      <w:pPr>
        <w:pStyle w:val="a4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осмотрите на этот надутый шарик. Представьте, будто надутый шарик – это тело человека, а находящийся в нём воздух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чувства раздражения и гнева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Может ли человек, который переживает раздражение и гнев, оставаться спокойным? Что может случиться, когда чувство гнева и раздражения переполнят человека?</w:t>
      </w:r>
    </w:p>
    <w:p w:rsidR="00137DFD" w:rsidRDefault="006B640C" w:rsidP="00137DFD">
      <w:pPr>
        <w:pStyle w:val="a4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Е</w:t>
      </w:r>
      <w:r w:rsidR="00137D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сли шарик – это человек, то взрывающийся шарик означает какой– </w:t>
      </w:r>
      <w:proofErr w:type="spellStart"/>
      <w:r w:rsidR="00137DFD">
        <w:rPr>
          <w:rFonts w:ascii="Times New Roman" w:eastAsia="Times New Roman" w:hAnsi="Times New Roman"/>
          <w:bCs/>
          <w:sz w:val="28"/>
          <w:szCs w:val="28"/>
          <w:lang w:eastAsia="ru-RU"/>
        </w:rPr>
        <w:t>нибудь</w:t>
      </w:r>
      <w:proofErr w:type="spellEnd"/>
      <w:r w:rsidR="00137D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агрессивный поступок, </w:t>
      </w:r>
      <w:proofErr w:type="gramStart"/>
      <w:r w:rsidR="00137DFD">
        <w:rPr>
          <w:rFonts w:ascii="Times New Roman" w:eastAsia="Times New Roman" w:hAnsi="Times New Roman"/>
          <w:bCs/>
          <w:sz w:val="28"/>
          <w:szCs w:val="28"/>
          <w:lang w:eastAsia="ru-RU"/>
        </w:rPr>
        <w:t>например</w:t>
      </w:r>
      <w:proofErr w:type="gramEnd"/>
      <w:r w:rsidR="00137D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нападение на другого человека. Можно ли считать такой способ выражения гнева безопасным?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Упражнение «Лист бумаги»</w:t>
      </w:r>
      <w:r>
        <w:rPr>
          <w:rFonts w:ascii="Times New Roman" w:hAnsi="Times New Roman"/>
          <w:sz w:val="28"/>
          <w:szCs w:val="28"/>
        </w:rPr>
        <w:t xml:space="preserve"> - Давайте попробуем изобразить ситуацию выражения агрессии. </w:t>
      </w:r>
      <w:r w:rsidR="006B640C">
        <w:rPr>
          <w:rFonts w:ascii="Times New Roman" w:hAnsi="Times New Roman"/>
          <w:i/>
          <w:sz w:val="28"/>
          <w:szCs w:val="28"/>
        </w:rPr>
        <w:t xml:space="preserve">Каждому </w:t>
      </w:r>
      <w:proofErr w:type="spellStart"/>
      <w:r w:rsidR="006B640C">
        <w:rPr>
          <w:rFonts w:ascii="Times New Roman" w:hAnsi="Times New Roman"/>
          <w:i/>
          <w:sz w:val="28"/>
          <w:szCs w:val="28"/>
        </w:rPr>
        <w:t>присудствующему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раздается лист бумаги.</w:t>
      </w:r>
      <w:r>
        <w:rPr>
          <w:rFonts w:ascii="Times New Roman" w:hAnsi="Times New Roman"/>
          <w:sz w:val="28"/>
          <w:szCs w:val="28"/>
        </w:rPr>
        <w:t xml:space="preserve"> Возьмите лист бумаги и сделайте с ним то, что бы вы сделали в состоянии агрессии. </w:t>
      </w:r>
      <w:r>
        <w:rPr>
          <w:rFonts w:ascii="Times New Roman" w:hAnsi="Times New Roman"/>
          <w:i/>
          <w:sz w:val="28"/>
          <w:szCs w:val="28"/>
        </w:rPr>
        <w:t>Затем предлагается вернуть лист к первоначальному виду.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- Можем ли мы после агрессивных действий все восстановить? Бывало, что после агрессии вы жалели о своих действиях?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Как же бороться с собственной агрессией, как не дать ей победить нас?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нам плохо, когда гнев пытается вырваться наружу, не надо держать его внутри, надо уметь разумно его выплескивать:</w:t>
      </w:r>
    </w:p>
    <w:p w:rsidR="00137DFD" w:rsidRDefault="006B640C" w:rsidP="00137DFD">
      <w:pPr>
        <w:pStyle w:val="a4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DFD">
        <w:rPr>
          <w:rFonts w:ascii="Times New Roman" w:eastAsia="Times New Roman" w:hAnsi="Times New Roman"/>
          <w:sz w:val="28"/>
          <w:szCs w:val="28"/>
          <w:lang w:eastAsia="ru-RU"/>
        </w:rPr>
        <w:t xml:space="preserve">  - Посмотрите, если мы выпустим из шарика немного воздуха? Шарик уменьшился? Взорвался ли шарик? Можно ли такой способ выражения гнева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читать более безопасным? К</w:t>
      </w:r>
      <w:r w:rsidR="00137DFD">
        <w:rPr>
          <w:rFonts w:ascii="Times New Roman" w:eastAsia="Times New Roman" w:hAnsi="Times New Roman"/>
          <w:sz w:val="28"/>
          <w:szCs w:val="28"/>
          <w:lang w:eastAsia="ru-RU"/>
        </w:rPr>
        <w:t>огда мы выражаем гнев, контролируя его, то он никому не причинит вреда. Сейчас мы узнаем, какие же есть положительные и отрицательные, опасные и безопасные способы выражения агрессии.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6B640C">
        <w:rPr>
          <w:rFonts w:ascii="Times New Roman" w:eastAsia="Times New Roman" w:hAnsi="Times New Roman"/>
          <w:sz w:val="28"/>
          <w:szCs w:val="28"/>
          <w:lang w:eastAsia="ru-RU"/>
        </w:rPr>
        <w:t xml:space="preserve"> - Наша доска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разделен</w:t>
      </w:r>
      <w:r w:rsidR="006B640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</w:t>
      </w:r>
      <w:r w:rsidR="006B640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части. На левой половине </w:t>
      </w:r>
      <w:proofErr w:type="gramStart"/>
      <w:r w:rsidR="006B640C">
        <w:rPr>
          <w:rFonts w:ascii="Times New Roman" w:eastAsia="Times New Roman" w:hAnsi="Times New Roman"/>
          <w:sz w:val="28"/>
          <w:szCs w:val="28"/>
          <w:lang w:eastAsia="ru-RU"/>
        </w:rPr>
        <w:t>доски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видите знак «-», это знак о</w:t>
      </w:r>
      <w:r w:rsidR="006B640C">
        <w:rPr>
          <w:rFonts w:ascii="Times New Roman" w:eastAsia="Times New Roman" w:hAnsi="Times New Roman"/>
          <w:sz w:val="28"/>
          <w:szCs w:val="28"/>
          <w:lang w:eastAsia="ru-RU"/>
        </w:rPr>
        <w:t>пасности, на эту половину доски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вы будете прикреплять выбранные вами определения с опасными способами выражения агрессии. Это действия, которые выполнять опасно, они не смогут снять с человека накопившуюся в нём агрес</w:t>
      </w:r>
      <w:r w:rsidR="006B640C">
        <w:rPr>
          <w:rFonts w:ascii="Times New Roman" w:eastAsia="Times New Roman" w:hAnsi="Times New Roman"/>
          <w:sz w:val="28"/>
          <w:szCs w:val="28"/>
          <w:lang w:eastAsia="ru-RU"/>
        </w:rPr>
        <w:t>сию. А на правой половине доски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 видите знак «+». Сюда вы будете прикреплять слова-действия, где написаны разные упражнения, которые можно выполнять, чтобы снять агрессивное состояние, чтобы чувство гнева уменьшилось. </w:t>
      </w:r>
    </w:p>
    <w:p w:rsidR="00137DFD" w:rsidRDefault="00137DFD" w:rsidP="00137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37DFD">
          <w:pgSz w:w="11906" w:h="16838"/>
          <w:pgMar w:top="851" w:right="851" w:bottom="851" w:left="851" w:header="709" w:footer="709" w:gutter="0"/>
          <w:cols w:space="720"/>
        </w:sectPr>
      </w:pP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Обвинять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Нагрубить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Ударить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Обижаться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Злиться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Раздражаться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Сердиться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Критиковать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Заниматься спортом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Колотить подушку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Отжиматься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Пошутить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Обдумывать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Посчитать до 10</w:t>
      </w:r>
    </w:p>
    <w:p w:rsidR="00137DFD" w:rsidRDefault="00137DFD" w:rsidP="00137DF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Смеяться</w:t>
      </w:r>
    </w:p>
    <w:p w:rsidR="00137DFD" w:rsidRDefault="00137DFD" w:rsidP="00137DF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137DFD">
          <w:type w:val="continuous"/>
          <w:pgSz w:w="11906" w:h="16838"/>
          <w:pgMar w:top="851" w:right="851" w:bottom="851" w:left="851" w:header="709" w:footer="709" w:gutter="0"/>
          <w:cols w:num="2" w:space="708"/>
        </w:sectPr>
      </w:pP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ab/>
      </w:r>
      <w:r w:rsidR="006B64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огда мы выражаем гнев, контролируя его, то он никому не причинит вреда.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  по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разрешению конфликта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«Мешочек заданий». По очереди несколько человек из группы вытягивают ситуацию, читают и сразу  объявляют ее решение.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Ученик шел, нечаянно зацепился за пакет, столкнул учебники с парты.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Ребята играют, бегают по классу, не увидев входящего ученика, один из них сбил его с ног, толкнув.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 Твой знакомый просит взаймы компакт-диск и обещает вернуть его на следующий день, но ты знаешь по опыту, что он этот диск не вернет.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 Учитель ставит ученику необъективную оценку.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 Ты зовешь друга гулять, а он хочет в это время смотреть фильм по телевизору.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 Родители отправляют тебя в магазин за хлебом, а ты хочешь играть в компьютерные игры.</w:t>
      </w:r>
    </w:p>
    <w:p w:rsidR="00137DFD" w:rsidRDefault="00137DFD" w:rsidP="00137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Мальчики из твоего класса постоянно обзывают и бьют тебя. Они коверкают твою фамилию и придумывают обидные прозвища.</w:t>
      </w:r>
    </w:p>
    <w:p w:rsidR="00137DFD" w:rsidRDefault="006B640C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137DFD">
        <w:rPr>
          <w:rFonts w:ascii="Times New Roman" w:hAnsi="Times New Roman"/>
          <w:sz w:val="28"/>
          <w:szCs w:val="28"/>
          <w:lang w:eastAsia="ru-RU"/>
        </w:rPr>
        <w:t>А теперь давайте поподробнее рассмотрим безопасные способы выражения агрессии.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Не доводите до предела</w:t>
      </w:r>
      <w:r>
        <w:rPr>
          <w:rFonts w:ascii="Times New Roman" w:hAnsi="Times New Roman"/>
          <w:sz w:val="28"/>
          <w:szCs w:val="28"/>
        </w:rPr>
        <w:t xml:space="preserve">. Лучший способ совладать с гневом - это заявить об этом тому, кто вас разозлил. Существует специальная формула «Я - высказывание», которая помогает нам в этом. Как правильно сказать? (обратиться по имени, поделиться своими чувствами, сказать вежливое слово, высказать свое пожелание). 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«Сережа, мне очень неприятно, когда ты меня называешь таким обидным словом. Пожалуйста, называй меня по имени». Приведите свои примеры…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Можно выразить свои эмоции на физическом уровне.</w:t>
      </w:r>
      <w:r>
        <w:rPr>
          <w:rFonts w:ascii="Times New Roman" w:hAnsi="Times New Roman"/>
          <w:sz w:val="28"/>
          <w:szCs w:val="28"/>
          <w:lang w:eastAsia="ru-RU"/>
        </w:rPr>
        <w:t xml:space="preserve"> Сделайте это, естественно, не причиняя вреда себе или окружающим. 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возьмите подушку, начните боксировать по ней, поколотите ее; отожмитесь, подтянитесь, покатайтесь на велосипеде, если есть такая возможность.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«поработайте кулачками». Необходимо встать прямо, опустить руки вдоль туловища, сильно, до боли, сжать кулаки (представить,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что в руках мы сдавливаем лимон, выжимая лимонный сок – полностью, без остатка</w:t>
      </w:r>
      <w:r>
        <w:rPr>
          <w:rFonts w:ascii="Times New Roman" w:hAnsi="Times New Roman"/>
          <w:sz w:val="28"/>
          <w:szCs w:val="28"/>
          <w:lang w:eastAsia="ru-RU"/>
        </w:rPr>
        <w:t xml:space="preserve">) и затем очень медленно их разжимаем.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Детям следует обратить внимание на разницу между ощущениями, которые они испытывают в напряженном и в </w:t>
      </w: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 xml:space="preserve">расслабленном состоянии. </w:t>
      </w:r>
      <w:r>
        <w:rPr>
          <w:rFonts w:ascii="Times New Roman" w:hAnsi="Times New Roman"/>
          <w:sz w:val="28"/>
          <w:szCs w:val="28"/>
          <w:lang w:eastAsia="ru-RU"/>
        </w:rPr>
        <w:t>Это упражнение позволяет сдержать первый импульс, побуждающий к физической агрессии.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«превратитесь в воздушный шарик». Необходимо поднять руки вверх, изображая воздушный шарик; глубоко вдохнуть – наполнить шарик воздухом и задержать дыхание. После – медленно выдохнуть, выпустив воздух из шарика, при этом руки медленно опускаются вниз. Шарик сдулся и стал похож на тряпочку: голова склонилась на грудь, руки расслабленно опущены вдоль туловища. </w:t>
      </w:r>
      <w:r>
        <w:rPr>
          <w:rFonts w:ascii="Times New Roman" w:hAnsi="Times New Roman"/>
          <w:i/>
          <w:sz w:val="28"/>
          <w:szCs w:val="28"/>
          <w:lang w:eastAsia="ru-RU"/>
        </w:rPr>
        <w:t>Упражнение выполняется 2-3 раза.</w:t>
      </w:r>
      <w:r>
        <w:rPr>
          <w:rFonts w:ascii="Times New Roman" w:hAnsi="Times New Roman"/>
          <w:sz w:val="28"/>
          <w:szCs w:val="28"/>
          <w:lang w:eastAsia="ru-RU"/>
        </w:rPr>
        <w:t xml:space="preserve"> Это упражнение также можно использовать для снятия гнева или злости. Если не поднимать руки наверх, то его можно делать совсем незаметно для окружающих.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Перевести конфликт в шутку</w:t>
      </w:r>
      <w:r>
        <w:rPr>
          <w:rFonts w:ascii="Times New Roman" w:hAnsi="Times New Roman"/>
          <w:sz w:val="28"/>
          <w:szCs w:val="28"/>
          <w:lang w:eastAsia="ru-RU"/>
        </w:rPr>
        <w:t xml:space="preserve"> («Давай завтра подеремся, что-то я сегодня не настроен»). 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Научитесь делать паузу.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сделать глубокий вдох и сосчитать до десяти. Вспомните свое внутренне состояние в одной из ситуаций, когда вы испытывали гнев, обиду, злость, и попытайтесь воспроизвести его. После этого необходимо задержать дыхание и, прежде чем начать что-то делать или говорить, посчитайте до десяти.</w:t>
      </w:r>
    </w:p>
    <w:p w:rsidR="00137DFD" w:rsidRDefault="00137DFD" w:rsidP="00137DFD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Когда чувствуете, что едва сдерживаетесь от того, чтобы не наговорить лишнего, мысленно наберите в рот воды. Пусть вам в этом поможет сюжет из сказки о заговоренной воде.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«Лист гнева», «Рисунок обидчика», «Порви бумагу».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Надо </w:t>
      </w:r>
      <w:r>
        <w:rPr>
          <w:rFonts w:ascii="Times New Roman" w:hAnsi="Times New Roman"/>
          <w:sz w:val="28"/>
          <w:szCs w:val="28"/>
        </w:rPr>
        <w:t xml:space="preserve">нарисовать на листке бумаги обидчика, а после скомкать, потоптать, разорвать на мелкие кусочки этот листок. Можно просто разорвать ненужный вам листок, потратив всю отрицательную энергию на это действие. </w:t>
      </w:r>
    </w:p>
    <w:p w:rsidR="00137DFD" w:rsidRDefault="00137DFD" w:rsidP="00137DF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37DFD" w:rsidRDefault="00137DFD" w:rsidP="005E6729">
      <w:pPr>
        <w:spacing w:after="0" w:line="240" w:lineRule="auto"/>
        <w:ind w:right="2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Мы разобрали безопасные способы выражения агрессии. Конечно, желательно эти методы использовать в сочетании друг с другом. Надеюсь, что вы попробуете проработать все эти способы.</w:t>
      </w:r>
    </w:p>
    <w:p w:rsidR="005E6729" w:rsidRPr="005E6729" w:rsidRDefault="005E6729" w:rsidP="005E6729">
      <w:pPr>
        <w:spacing w:after="0" w:line="240" w:lineRule="auto"/>
        <w:ind w:right="2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Итог занятия.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Что вы узнали сегодня нового? Чему научились? Что запомнилось, понравилось? Какие можете сделать выводы?</w:t>
      </w:r>
    </w:p>
    <w:p w:rsidR="00137DFD" w:rsidRDefault="005E6729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- </w:t>
      </w:r>
      <w:r w:rsidR="00137DFD">
        <w:rPr>
          <w:rFonts w:ascii="Times New Roman" w:hAnsi="Times New Roman"/>
          <w:sz w:val="28"/>
          <w:szCs w:val="28"/>
          <w:lang w:eastAsia="ru-RU"/>
        </w:rPr>
        <w:t>На прощание я хочу рассказать в</w:t>
      </w:r>
      <w:r>
        <w:rPr>
          <w:rFonts w:ascii="Times New Roman" w:hAnsi="Times New Roman"/>
          <w:sz w:val="28"/>
          <w:szCs w:val="28"/>
          <w:lang w:eastAsia="ru-RU"/>
        </w:rPr>
        <w:t>ам еще одну притчу.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«Когда-то давно старый индеец открыл своему внуку одну жизненную истину.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каждом человеке идет борьба, очень похожая на борьбу двух волков.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Один волк представляет зло – зависть, ревность, грубость, агрессию. Другой волк представляет добро – мир, любовь, верность, отзывчивость.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 какой волк в конце побеждает?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Старый индеец улыбнулся и ответил: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Всегда побеждает тот волк, которого ты кормишь».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очень хочу, чтобы после нашего занятия, у вас не было сомнения в том, какого волка в себе вам нужно кормить!</w:t>
      </w:r>
    </w:p>
    <w:p w:rsidR="005E6729" w:rsidRDefault="005E6729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729" w:rsidRDefault="005E6729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729" w:rsidRDefault="005E6729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729" w:rsidRDefault="005E6729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6729" w:rsidRDefault="005E6729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Спасибо вам всем за работу! Удачи и успехов в преодолении агрессии!</w:t>
      </w: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DFD" w:rsidRDefault="00137DFD" w:rsidP="00137DFD">
      <w:pPr>
        <w:pStyle w:val="a4"/>
        <w:ind w:right="-2"/>
        <w:jc w:val="both"/>
        <w:rPr>
          <w:rFonts w:ascii="Times New Roman" w:hAnsi="Times New Roman"/>
          <w:sz w:val="28"/>
          <w:szCs w:val="28"/>
        </w:rPr>
      </w:pPr>
    </w:p>
    <w:p w:rsidR="005C287B" w:rsidRDefault="005C287B"/>
    <w:sectPr w:rsidR="005C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70AA"/>
    <w:multiLevelType w:val="hybridMultilevel"/>
    <w:tmpl w:val="6148626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4F"/>
    <w:rsid w:val="00137DFD"/>
    <w:rsid w:val="005C287B"/>
    <w:rsid w:val="005E6729"/>
    <w:rsid w:val="006B640C"/>
    <w:rsid w:val="00D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D124"/>
  <w15:docId w15:val="{ADEE37C2-FFA0-4FF8-AE4B-6476A8A2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DFD"/>
    <w:rPr>
      <w:color w:val="0000FF" w:themeColor="hyperlink"/>
      <w:u w:val="single"/>
    </w:rPr>
  </w:style>
  <w:style w:type="paragraph" w:styleId="a4">
    <w:name w:val="No Spacing"/>
    <w:uiPriority w:val="1"/>
    <w:qFormat/>
    <w:rsid w:val="00137D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2015-02-03T00:39:00Z</dcterms:created>
  <dcterms:modified xsi:type="dcterms:W3CDTF">2024-09-25T06:31:00Z</dcterms:modified>
</cp:coreProperties>
</file>