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88" w:rsidRPr="004D55FC" w:rsidRDefault="00AE6588" w:rsidP="007C6F38">
      <w:pPr>
        <w:ind w:left="-851" w:right="-284" w:firstLine="284"/>
        <w:jc w:val="center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ПРОТОКОЛ</w:t>
      </w:r>
    </w:p>
    <w:p w:rsidR="00AE6588" w:rsidRPr="004D55FC" w:rsidRDefault="00AE6588" w:rsidP="007C6F38">
      <w:pPr>
        <w:ind w:left="-851" w:right="-284" w:firstLine="284"/>
        <w:jc w:val="center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 xml:space="preserve">заседания РМО учителей </w:t>
      </w:r>
      <w:r w:rsidR="006542AE" w:rsidRPr="004D55FC">
        <w:rPr>
          <w:b/>
          <w:color w:val="000000" w:themeColor="text1"/>
          <w:sz w:val="28"/>
          <w:szCs w:val="28"/>
        </w:rPr>
        <w:t>математики</w:t>
      </w:r>
    </w:p>
    <w:p w:rsidR="00AE6588" w:rsidRPr="004D55FC" w:rsidRDefault="00AE6588" w:rsidP="007C6F38">
      <w:pPr>
        <w:ind w:left="-851" w:right="-284" w:firstLine="284"/>
        <w:jc w:val="center"/>
        <w:rPr>
          <w:b/>
          <w:color w:val="000000" w:themeColor="text1"/>
          <w:sz w:val="28"/>
          <w:szCs w:val="28"/>
        </w:rPr>
      </w:pPr>
    </w:p>
    <w:p w:rsidR="00AE6588" w:rsidRPr="004D55FC" w:rsidRDefault="00AE6588" w:rsidP="007C6F38">
      <w:pPr>
        <w:ind w:left="-851" w:right="-284" w:firstLine="284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 xml:space="preserve">от </w:t>
      </w:r>
      <w:r w:rsidR="00F8698C">
        <w:rPr>
          <w:b/>
          <w:color w:val="000000" w:themeColor="text1"/>
          <w:sz w:val="28"/>
          <w:szCs w:val="28"/>
        </w:rPr>
        <w:t>29</w:t>
      </w:r>
      <w:r w:rsidRPr="004D55FC">
        <w:rPr>
          <w:b/>
          <w:color w:val="000000" w:themeColor="text1"/>
          <w:sz w:val="28"/>
          <w:szCs w:val="28"/>
        </w:rPr>
        <w:t xml:space="preserve"> </w:t>
      </w:r>
      <w:r w:rsidR="001A4BB1">
        <w:rPr>
          <w:b/>
          <w:color w:val="000000" w:themeColor="text1"/>
          <w:sz w:val="28"/>
          <w:szCs w:val="28"/>
        </w:rPr>
        <w:t>октября</w:t>
      </w:r>
      <w:r w:rsidRPr="004D55FC">
        <w:rPr>
          <w:b/>
          <w:color w:val="000000" w:themeColor="text1"/>
          <w:sz w:val="28"/>
          <w:szCs w:val="28"/>
        </w:rPr>
        <w:t xml:space="preserve"> 20</w:t>
      </w:r>
      <w:r w:rsidR="00F8698C">
        <w:rPr>
          <w:b/>
          <w:color w:val="000000" w:themeColor="text1"/>
          <w:sz w:val="28"/>
          <w:szCs w:val="28"/>
        </w:rPr>
        <w:t>25</w:t>
      </w:r>
      <w:r w:rsidRPr="004D55FC">
        <w:rPr>
          <w:b/>
          <w:color w:val="000000" w:themeColor="text1"/>
          <w:sz w:val="28"/>
          <w:szCs w:val="28"/>
        </w:rPr>
        <w:t xml:space="preserve"> года                                                     </w:t>
      </w:r>
      <w:r w:rsidR="006542AE" w:rsidRPr="004D55FC">
        <w:rPr>
          <w:b/>
          <w:color w:val="000000" w:themeColor="text1"/>
          <w:sz w:val="28"/>
          <w:szCs w:val="28"/>
        </w:rPr>
        <w:t xml:space="preserve">             </w:t>
      </w:r>
      <w:r w:rsidR="001A4BB1">
        <w:rPr>
          <w:b/>
          <w:color w:val="000000" w:themeColor="text1"/>
          <w:sz w:val="28"/>
          <w:szCs w:val="28"/>
        </w:rPr>
        <w:t xml:space="preserve">          № 2</w:t>
      </w:r>
    </w:p>
    <w:p w:rsidR="00AE6588" w:rsidRPr="004D55FC" w:rsidRDefault="00AE6588" w:rsidP="007C6F38">
      <w:pPr>
        <w:ind w:left="-851" w:right="-284" w:firstLine="284"/>
        <w:rPr>
          <w:b/>
          <w:color w:val="000000" w:themeColor="text1"/>
          <w:sz w:val="28"/>
          <w:szCs w:val="28"/>
        </w:rPr>
      </w:pPr>
    </w:p>
    <w:p w:rsidR="00AE6588" w:rsidRPr="00AE2C5F" w:rsidRDefault="00AE6588" w:rsidP="00AE2C5F">
      <w:pPr>
        <w:ind w:left="-851" w:right="-284"/>
        <w:rPr>
          <w:color w:val="000000" w:themeColor="text1"/>
          <w:sz w:val="28"/>
          <w:szCs w:val="28"/>
        </w:rPr>
      </w:pPr>
      <w:bookmarkStart w:id="0" w:name="_GoBack"/>
      <w:bookmarkEnd w:id="0"/>
      <w:r w:rsidRPr="004D55FC">
        <w:rPr>
          <w:color w:val="000000" w:themeColor="text1"/>
          <w:sz w:val="28"/>
          <w:szCs w:val="28"/>
        </w:rPr>
        <w:t xml:space="preserve">Место проведения: </w:t>
      </w:r>
      <w:r w:rsidR="00AE2C5F" w:rsidRPr="00AE2C5F">
        <w:rPr>
          <w:color w:val="000000" w:themeColor="text1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AE2C5F" w:rsidRPr="00AE2C5F">
        <w:rPr>
          <w:color w:val="000000" w:themeColor="text1"/>
          <w:sz w:val="28"/>
          <w:szCs w:val="28"/>
        </w:rPr>
        <w:t>Раздольненская</w:t>
      </w:r>
      <w:proofErr w:type="spellEnd"/>
      <w:r w:rsidR="00AE2C5F" w:rsidRPr="00AE2C5F">
        <w:rPr>
          <w:color w:val="000000" w:themeColor="text1"/>
          <w:sz w:val="28"/>
          <w:szCs w:val="28"/>
        </w:rPr>
        <w:t xml:space="preserve"> школа-лицей №1  имени Героя Советского Союза Алексея Ивановича Кузнецова" </w:t>
      </w:r>
      <w:proofErr w:type="spellStart"/>
      <w:r w:rsidR="00AE2C5F" w:rsidRPr="00AE2C5F">
        <w:rPr>
          <w:color w:val="000000" w:themeColor="text1"/>
          <w:sz w:val="28"/>
          <w:szCs w:val="28"/>
        </w:rPr>
        <w:t>Раздольненского</w:t>
      </w:r>
      <w:proofErr w:type="spellEnd"/>
      <w:r w:rsidR="00AE2C5F" w:rsidRPr="00AE2C5F">
        <w:rPr>
          <w:color w:val="000000" w:themeColor="text1"/>
          <w:sz w:val="28"/>
          <w:szCs w:val="28"/>
        </w:rPr>
        <w:t xml:space="preserve"> района Республики Крым</w:t>
      </w:r>
    </w:p>
    <w:p w:rsidR="00AE6588" w:rsidRPr="004D55FC" w:rsidRDefault="00AE6588" w:rsidP="007C6F38">
      <w:pPr>
        <w:ind w:left="-851" w:right="-284" w:firstLine="284"/>
        <w:jc w:val="right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 xml:space="preserve"> </w:t>
      </w:r>
    </w:p>
    <w:p w:rsidR="00AE6588" w:rsidRPr="004D55FC" w:rsidRDefault="004B426A" w:rsidP="007C6F38">
      <w:pPr>
        <w:ind w:left="-851" w:right="-284" w:firstLine="284"/>
        <w:jc w:val="right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>Проводилось</w:t>
      </w:r>
      <w:r w:rsidR="00AE2C5F">
        <w:rPr>
          <w:color w:val="000000" w:themeColor="text1"/>
          <w:sz w:val="28"/>
          <w:szCs w:val="28"/>
        </w:rPr>
        <w:t xml:space="preserve"> в</w:t>
      </w:r>
      <w:r w:rsidRPr="004D55FC">
        <w:rPr>
          <w:color w:val="000000" w:themeColor="text1"/>
          <w:sz w:val="28"/>
          <w:szCs w:val="28"/>
        </w:rPr>
        <w:t xml:space="preserve"> </w:t>
      </w:r>
      <w:r w:rsidR="006542AE" w:rsidRPr="004D55FC">
        <w:rPr>
          <w:color w:val="000000" w:themeColor="text1"/>
          <w:sz w:val="28"/>
          <w:szCs w:val="28"/>
        </w:rPr>
        <w:t>о</w:t>
      </w:r>
      <w:r w:rsidR="00F8698C">
        <w:rPr>
          <w:color w:val="000000" w:themeColor="text1"/>
          <w:sz w:val="28"/>
          <w:szCs w:val="28"/>
        </w:rPr>
        <w:t>нлайн формате</w:t>
      </w:r>
      <w:r w:rsidR="001A4BB1">
        <w:rPr>
          <w:color w:val="000000" w:themeColor="text1"/>
          <w:sz w:val="28"/>
          <w:szCs w:val="28"/>
        </w:rPr>
        <w:t xml:space="preserve"> (присутствовало </w:t>
      </w:r>
      <w:r w:rsidR="00F8698C">
        <w:rPr>
          <w:color w:val="000000" w:themeColor="text1"/>
          <w:sz w:val="28"/>
          <w:szCs w:val="28"/>
        </w:rPr>
        <w:t>32</w:t>
      </w:r>
      <w:r w:rsidR="00095706">
        <w:rPr>
          <w:color w:val="000000" w:themeColor="text1"/>
          <w:sz w:val="28"/>
          <w:szCs w:val="28"/>
        </w:rPr>
        <w:t xml:space="preserve"> человек</w:t>
      </w:r>
      <w:r w:rsidR="00F8698C">
        <w:rPr>
          <w:color w:val="000000" w:themeColor="text1"/>
          <w:sz w:val="28"/>
          <w:szCs w:val="28"/>
        </w:rPr>
        <w:t>а</w:t>
      </w:r>
      <w:r w:rsidR="00095706">
        <w:rPr>
          <w:color w:val="000000" w:themeColor="text1"/>
          <w:sz w:val="28"/>
          <w:szCs w:val="28"/>
        </w:rPr>
        <w:t>)</w:t>
      </w:r>
    </w:p>
    <w:p w:rsidR="00AE6588" w:rsidRPr="004D55FC" w:rsidRDefault="00AE6588" w:rsidP="007C6F38">
      <w:pPr>
        <w:ind w:left="-851" w:right="-284" w:firstLine="284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 xml:space="preserve">Руководитель РМО: </w:t>
      </w:r>
      <w:r w:rsidR="006542AE" w:rsidRPr="004D55FC">
        <w:rPr>
          <w:color w:val="000000" w:themeColor="text1"/>
          <w:sz w:val="28"/>
          <w:szCs w:val="28"/>
        </w:rPr>
        <w:t>Ибрагимов Р.Р.</w:t>
      </w:r>
    </w:p>
    <w:p w:rsidR="00AE6588" w:rsidRPr="004D55FC" w:rsidRDefault="00AE6588" w:rsidP="007C6F3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</w:p>
    <w:p w:rsidR="00AE6588" w:rsidRPr="004D55FC" w:rsidRDefault="00AE6588" w:rsidP="007C6F38">
      <w:pPr>
        <w:ind w:left="-851" w:right="-284"/>
        <w:jc w:val="both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Повестка дня:</w:t>
      </w:r>
    </w:p>
    <w:p w:rsidR="00AE6588" w:rsidRPr="004D55FC" w:rsidRDefault="00AE6588" w:rsidP="007C6F38">
      <w:pPr>
        <w:ind w:left="-851" w:right="-284"/>
        <w:jc w:val="both"/>
        <w:rPr>
          <w:color w:val="000000" w:themeColor="text1"/>
          <w:sz w:val="28"/>
          <w:szCs w:val="28"/>
        </w:rPr>
      </w:pPr>
    </w:p>
    <w:p w:rsidR="00AE6588" w:rsidRPr="004D55FC" w:rsidRDefault="006542AE" w:rsidP="007C6F38">
      <w:pPr>
        <w:ind w:left="-851" w:right="-284"/>
        <w:rPr>
          <w:sz w:val="28"/>
          <w:szCs w:val="28"/>
        </w:rPr>
      </w:pPr>
      <w:r w:rsidRPr="004D55FC">
        <w:rPr>
          <w:sz w:val="28"/>
          <w:szCs w:val="28"/>
        </w:rPr>
        <w:t xml:space="preserve">1. Анализ </w:t>
      </w:r>
      <w:r w:rsidR="001A4BB1">
        <w:rPr>
          <w:sz w:val="28"/>
          <w:szCs w:val="28"/>
        </w:rPr>
        <w:t>результатов школьного этапа олимпиады по математике в системе «Сириус»</w:t>
      </w:r>
      <w:r w:rsidR="00AE6588" w:rsidRPr="004D55FC">
        <w:rPr>
          <w:sz w:val="28"/>
          <w:szCs w:val="28"/>
        </w:rPr>
        <w:t xml:space="preserve">; </w:t>
      </w:r>
    </w:p>
    <w:p w:rsidR="00AE6588" w:rsidRPr="004D55FC" w:rsidRDefault="00AE6588" w:rsidP="007C6F38">
      <w:pPr>
        <w:ind w:left="6663" w:right="-284"/>
        <w:rPr>
          <w:sz w:val="28"/>
          <w:szCs w:val="28"/>
        </w:rPr>
      </w:pPr>
      <w:r w:rsidRPr="004D55FC">
        <w:rPr>
          <w:sz w:val="28"/>
          <w:szCs w:val="28"/>
        </w:rPr>
        <w:t>(</w:t>
      </w:r>
      <w:r w:rsidR="006542AE" w:rsidRPr="004D55FC">
        <w:rPr>
          <w:color w:val="000000" w:themeColor="text1"/>
          <w:sz w:val="28"/>
          <w:szCs w:val="28"/>
        </w:rPr>
        <w:t>Ибрагимов Р.Р.)</w:t>
      </w:r>
    </w:p>
    <w:p w:rsidR="00AE6588" w:rsidRPr="004D55FC" w:rsidRDefault="00AE6588" w:rsidP="007C6F38">
      <w:pPr>
        <w:ind w:left="-851" w:right="-284"/>
        <w:rPr>
          <w:sz w:val="28"/>
          <w:szCs w:val="28"/>
        </w:rPr>
      </w:pPr>
      <w:r w:rsidRPr="004D55FC">
        <w:rPr>
          <w:sz w:val="28"/>
          <w:szCs w:val="28"/>
        </w:rPr>
        <w:t xml:space="preserve">2. </w:t>
      </w:r>
      <w:r w:rsidR="00F8698C">
        <w:rPr>
          <w:sz w:val="28"/>
          <w:szCs w:val="28"/>
        </w:rPr>
        <w:t>Использование электронных образовательных ресурсов при подготовке обучающихся к олимпиаде по математике</w:t>
      </w:r>
      <w:r w:rsidR="004B426A" w:rsidRPr="004D55FC">
        <w:rPr>
          <w:sz w:val="28"/>
          <w:szCs w:val="28"/>
        </w:rPr>
        <w:t xml:space="preserve">. </w:t>
      </w:r>
    </w:p>
    <w:p w:rsidR="00AE6588" w:rsidRPr="004D55FC" w:rsidRDefault="00AE6588" w:rsidP="007C6F38">
      <w:pPr>
        <w:ind w:left="6663" w:right="-284"/>
        <w:rPr>
          <w:sz w:val="28"/>
          <w:szCs w:val="28"/>
        </w:rPr>
      </w:pPr>
      <w:r w:rsidRPr="004D55FC">
        <w:rPr>
          <w:sz w:val="28"/>
          <w:szCs w:val="28"/>
        </w:rPr>
        <w:t>(</w:t>
      </w:r>
      <w:r w:rsidR="00F8698C">
        <w:rPr>
          <w:color w:val="000000" w:themeColor="text1"/>
          <w:sz w:val="28"/>
          <w:szCs w:val="28"/>
        </w:rPr>
        <w:t>Гонтарева Т.В.)</w:t>
      </w:r>
    </w:p>
    <w:p w:rsidR="00AE6588" w:rsidRPr="004D55FC" w:rsidRDefault="00AE6588" w:rsidP="007C6F38">
      <w:pPr>
        <w:ind w:left="-851" w:right="-284"/>
        <w:rPr>
          <w:sz w:val="28"/>
          <w:szCs w:val="28"/>
        </w:rPr>
      </w:pPr>
      <w:r w:rsidRPr="004D55FC">
        <w:rPr>
          <w:sz w:val="28"/>
          <w:szCs w:val="28"/>
        </w:rPr>
        <w:t xml:space="preserve">3. </w:t>
      </w:r>
      <w:r w:rsidR="00F8698C">
        <w:rPr>
          <w:sz w:val="28"/>
          <w:szCs w:val="28"/>
        </w:rPr>
        <w:t>Способы подготовки к олимпиаде по математике</w:t>
      </w:r>
    </w:p>
    <w:p w:rsidR="00F8698C" w:rsidRPr="004D55FC" w:rsidRDefault="00F8698C" w:rsidP="00F8698C">
      <w:pPr>
        <w:ind w:left="6663" w:right="-284"/>
        <w:rPr>
          <w:sz w:val="28"/>
          <w:szCs w:val="28"/>
        </w:rPr>
      </w:pPr>
      <w:r w:rsidRPr="004D55FC">
        <w:rPr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Гонтарева Т.В.)</w:t>
      </w:r>
    </w:p>
    <w:p w:rsidR="00AE6588" w:rsidRPr="004D55FC" w:rsidRDefault="00AE6588" w:rsidP="007C6F38">
      <w:pPr>
        <w:ind w:left="-851" w:right="-284"/>
        <w:rPr>
          <w:sz w:val="28"/>
          <w:szCs w:val="28"/>
        </w:rPr>
      </w:pPr>
      <w:r w:rsidRPr="004D55FC">
        <w:rPr>
          <w:sz w:val="28"/>
          <w:szCs w:val="28"/>
        </w:rPr>
        <w:t xml:space="preserve">4. </w:t>
      </w:r>
      <w:r w:rsidR="00E054BE">
        <w:rPr>
          <w:sz w:val="28"/>
          <w:szCs w:val="28"/>
        </w:rPr>
        <w:t>Подготовка школьников к олимпиадам как путь развития талантов и повышения качества образования</w:t>
      </w:r>
      <w:r w:rsidRPr="004D55FC">
        <w:rPr>
          <w:sz w:val="28"/>
          <w:szCs w:val="28"/>
        </w:rPr>
        <w:t xml:space="preserve">; </w:t>
      </w:r>
    </w:p>
    <w:p w:rsidR="004B426A" w:rsidRPr="004D55FC" w:rsidRDefault="004B426A" w:rsidP="007C6F38">
      <w:pPr>
        <w:ind w:left="6663" w:right="-284"/>
        <w:rPr>
          <w:sz w:val="28"/>
          <w:szCs w:val="28"/>
        </w:rPr>
      </w:pPr>
      <w:r w:rsidRPr="004D55FC">
        <w:rPr>
          <w:sz w:val="28"/>
          <w:szCs w:val="28"/>
        </w:rPr>
        <w:t>(</w:t>
      </w:r>
      <w:r w:rsidR="00E054BE">
        <w:rPr>
          <w:color w:val="000000" w:themeColor="text1"/>
          <w:sz w:val="28"/>
          <w:szCs w:val="28"/>
        </w:rPr>
        <w:t>Грибко И.Г.)</w:t>
      </w:r>
    </w:p>
    <w:p w:rsidR="00AE6588" w:rsidRPr="004D55FC" w:rsidRDefault="00AE6588" w:rsidP="007C6F38">
      <w:pPr>
        <w:ind w:left="-851" w:right="-284"/>
        <w:jc w:val="both"/>
        <w:rPr>
          <w:sz w:val="28"/>
          <w:szCs w:val="28"/>
        </w:rPr>
      </w:pPr>
      <w:r w:rsidRPr="004D55FC">
        <w:rPr>
          <w:sz w:val="28"/>
          <w:szCs w:val="28"/>
        </w:rPr>
        <w:t xml:space="preserve">5. </w:t>
      </w:r>
      <w:r w:rsidR="00F8698C">
        <w:rPr>
          <w:color w:val="222222"/>
          <w:sz w:val="28"/>
          <w:szCs w:val="28"/>
        </w:rPr>
        <w:t>Анализ и типичные ошибки, допущенные при сдаче ГИА 2025 года.</w:t>
      </w:r>
    </w:p>
    <w:p w:rsidR="00A425A8" w:rsidRDefault="00F8698C" w:rsidP="00A425A8">
      <w:pPr>
        <w:ind w:left="6663" w:right="-284"/>
        <w:rPr>
          <w:color w:val="000000" w:themeColor="text1"/>
          <w:sz w:val="28"/>
          <w:szCs w:val="28"/>
        </w:rPr>
      </w:pPr>
      <w:r w:rsidRPr="004D55FC">
        <w:rPr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Гонтарева Т.В.)</w:t>
      </w:r>
    </w:p>
    <w:p w:rsidR="00A425A8" w:rsidRPr="004D55FC" w:rsidRDefault="00A425A8" w:rsidP="00A425A8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D55FC">
        <w:rPr>
          <w:sz w:val="28"/>
          <w:szCs w:val="28"/>
        </w:rPr>
        <w:t xml:space="preserve">. </w:t>
      </w:r>
      <w:r>
        <w:rPr>
          <w:color w:val="222222"/>
          <w:sz w:val="28"/>
          <w:szCs w:val="28"/>
        </w:rPr>
        <w:t>П</w:t>
      </w:r>
      <w:r w:rsidRPr="00A425A8">
        <w:rPr>
          <w:color w:val="222222"/>
          <w:sz w:val="28"/>
          <w:szCs w:val="28"/>
        </w:rPr>
        <w:t>одготовка к ОГЭ по математике в 2026 году</w:t>
      </w:r>
      <w:r>
        <w:rPr>
          <w:color w:val="222222"/>
          <w:sz w:val="28"/>
          <w:szCs w:val="28"/>
        </w:rPr>
        <w:t>.</w:t>
      </w:r>
    </w:p>
    <w:p w:rsidR="00A425A8" w:rsidRPr="00A425A8" w:rsidRDefault="00A425A8" w:rsidP="00A425A8">
      <w:pPr>
        <w:ind w:left="6663" w:right="-284"/>
        <w:rPr>
          <w:color w:val="000000" w:themeColor="text1"/>
          <w:sz w:val="28"/>
          <w:szCs w:val="28"/>
        </w:rPr>
      </w:pPr>
      <w:r w:rsidRPr="004D55FC">
        <w:rPr>
          <w:sz w:val="28"/>
          <w:szCs w:val="28"/>
        </w:rPr>
        <w:t>(</w:t>
      </w:r>
      <w:proofErr w:type="spellStart"/>
      <w:r>
        <w:rPr>
          <w:color w:val="000000" w:themeColor="text1"/>
          <w:sz w:val="28"/>
          <w:szCs w:val="28"/>
        </w:rPr>
        <w:t>Андрушко</w:t>
      </w:r>
      <w:proofErr w:type="spellEnd"/>
      <w:r>
        <w:rPr>
          <w:color w:val="000000" w:themeColor="text1"/>
          <w:sz w:val="28"/>
          <w:szCs w:val="28"/>
        </w:rPr>
        <w:t xml:space="preserve"> Н.О.)</w:t>
      </w:r>
    </w:p>
    <w:p w:rsidR="004B426A" w:rsidRPr="004D55FC" w:rsidRDefault="004B426A" w:rsidP="007C6F38">
      <w:pPr>
        <w:ind w:left="-851" w:right="-284"/>
        <w:rPr>
          <w:sz w:val="28"/>
          <w:szCs w:val="28"/>
        </w:rPr>
      </w:pPr>
    </w:p>
    <w:p w:rsidR="00AE6588" w:rsidRPr="004D55FC" w:rsidRDefault="00AE6588" w:rsidP="007C6F38">
      <w:pPr>
        <w:numPr>
          <w:ilvl w:val="1"/>
          <w:numId w:val="1"/>
        </w:numPr>
        <w:tabs>
          <w:tab w:val="clear" w:pos="1800"/>
        </w:tabs>
        <w:ind w:left="-851" w:right="-284" w:firstLine="284"/>
        <w:jc w:val="both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Слушали:</w:t>
      </w:r>
    </w:p>
    <w:p w:rsidR="00AE6588" w:rsidRPr="004D55FC" w:rsidRDefault="004D55FC" w:rsidP="007C6F3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>Ибрагимова Р.Р.</w:t>
      </w:r>
      <w:r w:rsidR="00AE6588" w:rsidRPr="004D55FC">
        <w:rPr>
          <w:color w:val="000000" w:themeColor="text1"/>
          <w:sz w:val="28"/>
          <w:szCs w:val="28"/>
        </w:rPr>
        <w:t xml:space="preserve"> – учителя </w:t>
      </w:r>
      <w:r w:rsidRPr="004D55FC">
        <w:rPr>
          <w:color w:val="000000" w:themeColor="text1"/>
          <w:sz w:val="28"/>
          <w:szCs w:val="28"/>
        </w:rPr>
        <w:t>математики</w:t>
      </w:r>
      <w:r w:rsidR="00AE6588" w:rsidRPr="004D55FC">
        <w:rPr>
          <w:color w:val="000000" w:themeColor="text1"/>
          <w:sz w:val="28"/>
          <w:szCs w:val="28"/>
        </w:rPr>
        <w:t xml:space="preserve"> МБОУ «</w:t>
      </w:r>
      <w:proofErr w:type="spellStart"/>
      <w:r w:rsidRPr="004D55FC">
        <w:rPr>
          <w:color w:val="000000" w:themeColor="text1"/>
          <w:sz w:val="28"/>
          <w:szCs w:val="28"/>
        </w:rPr>
        <w:t>Раздольненская</w:t>
      </w:r>
      <w:proofErr w:type="spellEnd"/>
      <w:r w:rsidRPr="004D55FC">
        <w:rPr>
          <w:color w:val="000000" w:themeColor="text1"/>
          <w:sz w:val="28"/>
          <w:szCs w:val="28"/>
        </w:rPr>
        <w:t xml:space="preserve"> школа-лицей № 1</w:t>
      </w:r>
      <w:r w:rsidR="00AE6588" w:rsidRPr="004D55FC">
        <w:rPr>
          <w:color w:val="000000" w:themeColor="text1"/>
          <w:sz w:val="28"/>
          <w:szCs w:val="28"/>
        </w:rPr>
        <w:t xml:space="preserve">» (руководителя РМО учителей </w:t>
      </w:r>
      <w:r w:rsidRPr="004D55FC">
        <w:rPr>
          <w:color w:val="000000" w:themeColor="text1"/>
          <w:sz w:val="28"/>
          <w:szCs w:val="28"/>
        </w:rPr>
        <w:t>математики), который познакомил</w:t>
      </w:r>
      <w:r w:rsidR="00AE6588" w:rsidRPr="004D55FC">
        <w:rPr>
          <w:color w:val="000000" w:themeColor="text1"/>
          <w:sz w:val="28"/>
          <w:szCs w:val="28"/>
        </w:rPr>
        <w:t xml:space="preserve"> учителей района с </w:t>
      </w:r>
      <w:r w:rsidR="001A4BB1">
        <w:rPr>
          <w:sz w:val="28"/>
          <w:szCs w:val="28"/>
        </w:rPr>
        <w:t>а</w:t>
      </w:r>
      <w:r w:rsidR="001A4BB1" w:rsidRPr="004D55FC">
        <w:rPr>
          <w:sz w:val="28"/>
          <w:szCs w:val="28"/>
        </w:rPr>
        <w:t>нализ</w:t>
      </w:r>
      <w:r w:rsidR="001A4BB1">
        <w:rPr>
          <w:sz w:val="28"/>
          <w:szCs w:val="28"/>
        </w:rPr>
        <w:t>ом</w:t>
      </w:r>
      <w:r w:rsidR="001A4BB1" w:rsidRPr="004D55FC">
        <w:rPr>
          <w:sz w:val="28"/>
          <w:szCs w:val="28"/>
        </w:rPr>
        <w:t xml:space="preserve"> </w:t>
      </w:r>
      <w:r w:rsidR="001A4BB1">
        <w:rPr>
          <w:sz w:val="28"/>
          <w:szCs w:val="28"/>
        </w:rPr>
        <w:t>результатов школьного этапа олимпиады по математике в системе «Сириус»</w:t>
      </w:r>
      <w:r w:rsidR="00AE6588" w:rsidRPr="004D55FC">
        <w:rPr>
          <w:color w:val="000000" w:themeColor="text1"/>
          <w:sz w:val="28"/>
          <w:szCs w:val="28"/>
        </w:rPr>
        <w:t>.</w:t>
      </w:r>
    </w:p>
    <w:p w:rsidR="001A4BB1" w:rsidRPr="001A4BB1" w:rsidRDefault="001A4BB1" w:rsidP="001A4BB1">
      <w:pPr>
        <w:ind w:left="-851" w:right="-227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Было озвучено, что р</w:t>
      </w:r>
      <w:r w:rsidRPr="001A4BB1">
        <w:rPr>
          <w:color w:val="000000" w:themeColor="text1"/>
          <w:sz w:val="28"/>
          <w:szCs w:val="28"/>
        </w:rPr>
        <w:t>езультаты доступны по коду участников в системе тестирования.</w:t>
      </w:r>
    </w:p>
    <w:p w:rsidR="004D55FC" w:rsidRPr="004D55FC" w:rsidRDefault="001A4BB1" w:rsidP="001A4BB1">
      <w:pPr>
        <w:ind w:left="-851" w:right="-227" w:firstLine="284"/>
        <w:jc w:val="both"/>
        <w:rPr>
          <w:color w:val="000000" w:themeColor="text1"/>
          <w:sz w:val="28"/>
          <w:szCs w:val="28"/>
        </w:rPr>
      </w:pPr>
      <w:r w:rsidRPr="001A4BB1">
        <w:rPr>
          <w:color w:val="000000" w:themeColor="text1"/>
          <w:sz w:val="28"/>
          <w:szCs w:val="28"/>
        </w:rPr>
        <w:t>В туре по математике для каждого номера задания составители подготовили несколько версий задач. Под каждым номером участнику случайным образом выдавалась одна из версий. Таким образом, у каждого школьника был свой вариант олимпиады. Ниже для каждого номера приведена только одна версия задачи с решением.</w:t>
      </w:r>
    </w:p>
    <w:p w:rsidR="00AE6588" w:rsidRPr="004D55FC" w:rsidRDefault="00AE6588" w:rsidP="00445B6D">
      <w:pPr>
        <w:ind w:left="-851" w:right="-426"/>
        <w:jc w:val="both"/>
        <w:rPr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Решили:</w:t>
      </w:r>
      <w:r w:rsidRPr="004D55FC">
        <w:rPr>
          <w:color w:val="000000" w:themeColor="text1"/>
          <w:sz w:val="28"/>
          <w:szCs w:val="28"/>
        </w:rPr>
        <w:t xml:space="preserve"> </w:t>
      </w:r>
      <w:r w:rsidR="00AD2EB4">
        <w:rPr>
          <w:color w:val="000000" w:themeColor="text1"/>
          <w:sz w:val="28"/>
          <w:szCs w:val="28"/>
        </w:rPr>
        <w:t>ознакомить обучающихся с результатами олимпиады, провести разбор заданий</w:t>
      </w:r>
      <w:r w:rsidRPr="004D55FC">
        <w:rPr>
          <w:color w:val="000000" w:themeColor="text1"/>
          <w:sz w:val="28"/>
          <w:szCs w:val="28"/>
        </w:rPr>
        <w:t>.</w:t>
      </w:r>
    </w:p>
    <w:p w:rsidR="00AE6588" w:rsidRPr="004D55FC" w:rsidRDefault="00AE6588" w:rsidP="007C6F38">
      <w:pPr>
        <w:ind w:left="-851" w:right="-426" w:firstLine="284"/>
        <w:jc w:val="both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  <w:lang w:val="en-US"/>
        </w:rPr>
        <w:t>II</w:t>
      </w:r>
      <w:r w:rsidRPr="004D55FC">
        <w:rPr>
          <w:b/>
          <w:color w:val="000000" w:themeColor="text1"/>
          <w:sz w:val="28"/>
          <w:szCs w:val="28"/>
        </w:rPr>
        <w:t>. Слушали:</w:t>
      </w:r>
    </w:p>
    <w:p w:rsidR="00AE6588" w:rsidRPr="004D55FC" w:rsidRDefault="00445B6D" w:rsidP="007C6F3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Гонтареву</w:t>
      </w:r>
      <w:r w:rsidR="00E054BE">
        <w:rPr>
          <w:color w:val="000000" w:themeColor="text1"/>
          <w:sz w:val="28"/>
          <w:szCs w:val="28"/>
        </w:rPr>
        <w:t xml:space="preserve"> Т.В.</w:t>
      </w:r>
      <w:r w:rsidR="004D55FC" w:rsidRPr="004D55FC">
        <w:rPr>
          <w:color w:val="000000" w:themeColor="text1"/>
          <w:sz w:val="28"/>
          <w:szCs w:val="28"/>
        </w:rPr>
        <w:t xml:space="preserve"> – </w:t>
      </w:r>
      <w:r w:rsidR="00E054BE" w:rsidRPr="004D55FC">
        <w:rPr>
          <w:color w:val="000000" w:themeColor="text1"/>
          <w:sz w:val="28"/>
          <w:szCs w:val="28"/>
        </w:rPr>
        <w:t>учителя математики МБОУ «</w:t>
      </w:r>
      <w:proofErr w:type="spellStart"/>
      <w:r w:rsidR="00E054BE" w:rsidRPr="004D55FC">
        <w:rPr>
          <w:color w:val="000000" w:themeColor="text1"/>
          <w:sz w:val="28"/>
          <w:szCs w:val="28"/>
        </w:rPr>
        <w:t>Раздольненская</w:t>
      </w:r>
      <w:proofErr w:type="spellEnd"/>
      <w:r w:rsidR="00E054BE" w:rsidRPr="004D55FC">
        <w:rPr>
          <w:color w:val="000000" w:themeColor="text1"/>
          <w:sz w:val="28"/>
          <w:szCs w:val="28"/>
        </w:rPr>
        <w:t xml:space="preserve"> школа-лицей № 1»</w:t>
      </w:r>
      <w:r w:rsidR="004D55FC" w:rsidRPr="004D55FC">
        <w:rPr>
          <w:color w:val="000000" w:themeColor="text1"/>
          <w:sz w:val="28"/>
          <w:szCs w:val="28"/>
        </w:rPr>
        <w:t>,</w:t>
      </w:r>
      <w:r w:rsidR="00AD2EB4">
        <w:rPr>
          <w:color w:val="000000" w:themeColor="text1"/>
          <w:sz w:val="28"/>
          <w:szCs w:val="28"/>
        </w:rPr>
        <w:t xml:space="preserve"> которая</w:t>
      </w:r>
      <w:r w:rsidR="004D55FC">
        <w:rPr>
          <w:color w:val="000000" w:themeColor="text1"/>
          <w:sz w:val="28"/>
          <w:szCs w:val="28"/>
        </w:rPr>
        <w:t xml:space="preserve"> познакомил</w:t>
      </w:r>
      <w:r w:rsidR="00AD2EB4">
        <w:rPr>
          <w:color w:val="000000" w:themeColor="text1"/>
          <w:sz w:val="28"/>
          <w:szCs w:val="28"/>
        </w:rPr>
        <w:t>а</w:t>
      </w:r>
      <w:r w:rsidR="00E054BE">
        <w:rPr>
          <w:color w:val="000000" w:themeColor="text1"/>
          <w:sz w:val="28"/>
          <w:szCs w:val="28"/>
        </w:rPr>
        <w:t xml:space="preserve"> об</w:t>
      </w:r>
      <w:r w:rsidR="00AE6588" w:rsidRPr="004D55FC">
        <w:rPr>
          <w:color w:val="000000" w:themeColor="text1"/>
          <w:sz w:val="28"/>
          <w:szCs w:val="28"/>
        </w:rPr>
        <w:t xml:space="preserve"> </w:t>
      </w:r>
      <w:r w:rsidR="00E054BE">
        <w:rPr>
          <w:color w:val="000000" w:themeColor="text1"/>
          <w:sz w:val="28"/>
          <w:szCs w:val="28"/>
        </w:rPr>
        <w:t>использовании</w:t>
      </w:r>
      <w:r w:rsidR="00E054BE" w:rsidRPr="00E054BE">
        <w:rPr>
          <w:color w:val="000000" w:themeColor="text1"/>
          <w:sz w:val="28"/>
          <w:szCs w:val="28"/>
        </w:rPr>
        <w:t xml:space="preserve"> электронных образовательных ресурсов при подготовке обучающихся к олимпиаде по математике</w:t>
      </w:r>
      <w:r w:rsidR="00AE6588" w:rsidRPr="004D55FC">
        <w:rPr>
          <w:color w:val="000000" w:themeColor="text1"/>
          <w:sz w:val="28"/>
          <w:szCs w:val="28"/>
        </w:rPr>
        <w:t>.</w:t>
      </w:r>
    </w:p>
    <w:p w:rsidR="00E054BE" w:rsidRPr="00E054BE" w:rsidRDefault="004D55FC" w:rsidP="00E054BE">
      <w:pPr>
        <w:ind w:left="-851" w:right="-426" w:firstLine="284"/>
        <w:jc w:val="both"/>
        <w:rPr>
          <w:rStyle w:val="fontstyle01"/>
        </w:rPr>
      </w:pPr>
      <w:r>
        <w:rPr>
          <w:rStyle w:val="fontstyle01"/>
        </w:rPr>
        <w:tab/>
      </w:r>
      <w:r w:rsidR="00E054BE" w:rsidRPr="00E054BE">
        <w:rPr>
          <w:rStyle w:val="fontstyle01"/>
        </w:rPr>
        <w:t xml:space="preserve">Электронные образовательные ресурсы (ЭОР) играют ключевую роль в подготовке обучающихся к олимпиадам по математике, позволяя индивидуализировать обучение, расширить доступ к материалам и повысить мотивацию. Они включают онлайн-курсы, базы задач, интерактивные платформы и специализированные программы, которые помогают углублённо изучать предмет и отрабатывать навыки решения нестандартных задач.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>Основные типы ЭОР для подготовки к олимпиадам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>Базы олимпиадных задач с решениями и разборами: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 xml:space="preserve">problems.ru — крупнейшая база задач для школьников старше 5 класса, с разбивкой по темам и сложности, рекомендациями литературы.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 xml:space="preserve">zadachi.mccme.ru — информационно-поисковая система с условиями, решениями, подсказками и методическими материалами.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 xml:space="preserve">mathnet.spb.ru — около 8000 задач школьных, региональных и международных олимпиад с ответами и решениями.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>Онлайн-курсы и методические разработки: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>Школа «</w:t>
      </w:r>
      <w:proofErr w:type="spellStart"/>
      <w:r w:rsidRPr="00E054BE">
        <w:rPr>
          <w:rStyle w:val="fontstyle01"/>
        </w:rPr>
        <w:t>Летово</w:t>
      </w:r>
      <w:proofErr w:type="spellEnd"/>
      <w:r w:rsidRPr="00E054BE">
        <w:rPr>
          <w:rStyle w:val="fontstyle01"/>
        </w:rPr>
        <w:t>» (</w:t>
      </w:r>
      <w:proofErr w:type="spellStart"/>
      <w:r w:rsidRPr="00E054BE">
        <w:rPr>
          <w:rStyle w:val="fontstyle01"/>
        </w:rPr>
        <w:t>letovo.online</w:t>
      </w:r>
      <w:proofErr w:type="spellEnd"/>
      <w:r w:rsidRPr="00E054BE">
        <w:rPr>
          <w:rStyle w:val="fontstyle01"/>
        </w:rPr>
        <w:t xml:space="preserve">) — курсы по олимпиадной математике с </w:t>
      </w:r>
      <w:proofErr w:type="spellStart"/>
      <w:r w:rsidRPr="00E054BE">
        <w:rPr>
          <w:rStyle w:val="fontstyle01"/>
        </w:rPr>
        <w:t>видеолекциями</w:t>
      </w:r>
      <w:proofErr w:type="spellEnd"/>
      <w:r w:rsidRPr="00E054BE">
        <w:rPr>
          <w:rStyle w:val="fontstyle01"/>
        </w:rPr>
        <w:t xml:space="preserve"> и проверочными заданиями.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 xml:space="preserve">Малый мехмат МГУ (mmmf.msu.ru) — материалы математических кружков при механико-математическом факультете МГУ.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 xml:space="preserve">Платформа «Мобильное электронное образование» (mob-edu.ru) — сборники олимпиадных задач для 9–11 классов с автоматической проверкой и коммуникационными инструментами.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>Интерактивные ресурсы и тренажёры: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proofErr w:type="spellStart"/>
      <w:r w:rsidRPr="00E054BE">
        <w:rPr>
          <w:rStyle w:val="fontstyle01"/>
        </w:rPr>
        <w:t>GeoGebra</w:t>
      </w:r>
      <w:proofErr w:type="spellEnd"/>
      <w:r w:rsidRPr="00E054BE">
        <w:rPr>
          <w:rStyle w:val="fontstyle01"/>
        </w:rPr>
        <w:t xml:space="preserve"> — программа для динамической геометрии, позволяющая моделировать задачи и визуализировать решения.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proofErr w:type="spellStart"/>
      <w:r w:rsidRPr="00E054BE">
        <w:rPr>
          <w:rStyle w:val="fontstyle01"/>
        </w:rPr>
        <w:t>Desmos</w:t>
      </w:r>
      <w:proofErr w:type="spellEnd"/>
      <w:r w:rsidRPr="00E054BE">
        <w:rPr>
          <w:rStyle w:val="fontstyle01"/>
        </w:rPr>
        <w:t xml:space="preserve"> — графический калькулятор для построения графиков и анализа функций.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 xml:space="preserve">Mazegenerator.net — генератор лабиринтов для развития логического мышления.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>Конкурсы и игровые платформы: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 xml:space="preserve">Международный конкурс «Кенгуру» (mathkang.ru) — популяризация математики через решение задач в игровой форме.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 xml:space="preserve">Турнир городов (turgor.ru) — международная математическая олимпиада для школьников.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>Преимущества использования ЭОР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 xml:space="preserve">Индивидуализация обучения: возможность адаптировать сложность задач под уровень учащегося.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 xml:space="preserve">Доступ к разнообразным материалам: теоретические справочники, </w:t>
      </w:r>
      <w:proofErr w:type="spellStart"/>
      <w:r w:rsidRPr="00E054BE">
        <w:rPr>
          <w:rStyle w:val="fontstyle01"/>
        </w:rPr>
        <w:t>видеолекции</w:t>
      </w:r>
      <w:proofErr w:type="spellEnd"/>
      <w:r w:rsidRPr="00E054BE">
        <w:rPr>
          <w:rStyle w:val="fontstyle01"/>
        </w:rPr>
        <w:t xml:space="preserve">, интерактивные задания.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 xml:space="preserve">Автоматизация проверки знаний: онлайн-тесты и системы с автоматической верификацией ответов.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 xml:space="preserve">Развитие навыков самостоятельной работы: учащиеся могут изучать материалы в удобное время. </w:t>
      </w:r>
    </w:p>
    <w:p w:rsidR="00E054BE" w:rsidRPr="00E054BE" w:rsidRDefault="00E054BE" w:rsidP="00E054BE">
      <w:pPr>
        <w:ind w:left="-851" w:right="-426" w:firstLine="284"/>
        <w:jc w:val="both"/>
        <w:rPr>
          <w:rStyle w:val="fontstyle01"/>
        </w:rPr>
      </w:pPr>
      <w:r w:rsidRPr="00E054BE">
        <w:rPr>
          <w:rStyle w:val="fontstyle01"/>
        </w:rPr>
        <w:t xml:space="preserve">Мотивация через игровые элементы: некоторые платформы используют </w:t>
      </w:r>
      <w:proofErr w:type="spellStart"/>
      <w:r w:rsidRPr="00E054BE">
        <w:rPr>
          <w:rStyle w:val="fontstyle01"/>
        </w:rPr>
        <w:t>геймификацию</w:t>
      </w:r>
      <w:proofErr w:type="spellEnd"/>
      <w:r w:rsidRPr="00E054BE">
        <w:rPr>
          <w:rStyle w:val="fontstyle01"/>
        </w:rPr>
        <w:t xml:space="preserve"> для повышения интереса. </w:t>
      </w:r>
    </w:p>
    <w:p w:rsidR="00AD2EB4" w:rsidRDefault="00E054BE" w:rsidP="00E054BE">
      <w:pPr>
        <w:ind w:left="-851" w:right="-426" w:firstLine="284"/>
        <w:jc w:val="both"/>
        <w:rPr>
          <w:sz w:val="28"/>
          <w:szCs w:val="28"/>
        </w:rPr>
      </w:pPr>
      <w:r w:rsidRPr="00E054BE">
        <w:rPr>
          <w:rStyle w:val="fontstyle01"/>
        </w:rPr>
        <w:lastRenderedPageBreak/>
        <w:t>Таким образом, ЭОР значительно расширяют возможности подготовки к олимпиадам по математике, но их эффективность зависит от грамотного подбора ресурсов и организации учебного процесса.</w:t>
      </w:r>
    </w:p>
    <w:p w:rsidR="00AE6588" w:rsidRPr="00445B6D" w:rsidRDefault="00AE6588" w:rsidP="00445B6D">
      <w:pPr>
        <w:ind w:left="-851" w:right="-426" w:firstLine="284"/>
        <w:jc w:val="both"/>
        <w:rPr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Решили:</w:t>
      </w:r>
      <w:r w:rsidR="00AD2EB4">
        <w:rPr>
          <w:color w:val="000000" w:themeColor="text1"/>
          <w:sz w:val="28"/>
          <w:szCs w:val="28"/>
        </w:rPr>
        <w:t xml:space="preserve"> </w:t>
      </w:r>
      <w:r w:rsidR="0058455A">
        <w:rPr>
          <w:color w:val="000000" w:themeColor="text1"/>
          <w:sz w:val="28"/>
          <w:szCs w:val="28"/>
        </w:rPr>
        <w:t xml:space="preserve">использовать рекомендации при </w:t>
      </w:r>
      <w:r w:rsidR="00AD2EB4">
        <w:rPr>
          <w:color w:val="000000" w:themeColor="text1"/>
          <w:sz w:val="28"/>
          <w:szCs w:val="28"/>
        </w:rPr>
        <w:t xml:space="preserve">подготовке обучающихся к </w:t>
      </w:r>
      <w:r w:rsidR="00E054BE">
        <w:rPr>
          <w:color w:val="000000" w:themeColor="text1"/>
          <w:sz w:val="28"/>
          <w:szCs w:val="28"/>
        </w:rPr>
        <w:t>олимпиадам</w:t>
      </w:r>
      <w:r w:rsidR="00AD2EB4">
        <w:rPr>
          <w:color w:val="000000" w:themeColor="text1"/>
          <w:sz w:val="28"/>
          <w:szCs w:val="28"/>
        </w:rPr>
        <w:t>.</w:t>
      </w:r>
    </w:p>
    <w:p w:rsidR="00AE6588" w:rsidRPr="004D55FC" w:rsidRDefault="00AE6588" w:rsidP="007C6F38">
      <w:pPr>
        <w:ind w:left="-851" w:right="-426" w:firstLine="284"/>
        <w:jc w:val="both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  <w:lang w:val="en-US"/>
        </w:rPr>
        <w:t>III</w:t>
      </w:r>
      <w:r w:rsidRPr="004D55FC">
        <w:rPr>
          <w:b/>
          <w:color w:val="000000" w:themeColor="text1"/>
          <w:sz w:val="28"/>
          <w:szCs w:val="28"/>
        </w:rPr>
        <w:t>. Слушали:</w:t>
      </w:r>
    </w:p>
    <w:p w:rsidR="00E054BE" w:rsidRDefault="00445B6D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Гонтареву</w:t>
      </w:r>
      <w:r w:rsidR="00E054BE">
        <w:rPr>
          <w:color w:val="000000" w:themeColor="text1"/>
          <w:sz w:val="28"/>
          <w:szCs w:val="28"/>
        </w:rPr>
        <w:t xml:space="preserve"> Т.В.</w:t>
      </w:r>
      <w:r w:rsidR="00E054BE" w:rsidRPr="004D55FC">
        <w:rPr>
          <w:color w:val="000000" w:themeColor="text1"/>
          <w:sz w:val="28"/>
          <w:szCs w:val="28"/>
        </w:rPr>
        <w:t xml:space="preserve"> – учителя математики МБОУ «</w:t>
      </w:r>
      <w:proofErr w:type="spellStart"/>
      <w:r w:rsidR="00E054BE" w:rsidRPr="004D55FC">
        <w:rPr>
          <w:color w:val="000000" w:themeColor="text1"/>
          <w:sz w:val="28"/>
          <w:szCs w:val="28"/>
        </w:rPr>
        <w:t>Раздольненская</w:t>
      </w:r>
      <w:proofErr w:type="spellEnd"/>
      <w:r w:rsidR="00E054BE" w:rsidRPr="004D55FC">
        <w:rPr>
          <w:color w:val="000000" w:themeColor="text1"/>
          <w:sz w:val="28"/>
          <w:szCs w:val="28"/>
        </w:rPr>
        <w:t xml:space="preserve"> школа-лицей № 1»,</w:t>
      </w:r>
      <w:r w:rsidR="00E054BE">
        <w:rPr>
          <w:color w:val="000000" w:themeColor="text1"/>
          <w:sz w:val="28"/>
          <w:szCs w:val="28"/>
        </w:rPr>
        <w:t xml:space="preserve"> которая познакомила о</w:t>
      </w:r>
      <w:r w:rsidR="00E054BE" w:rsidRPr="004D55FC">
        <w:rPr>
          <w:color w:val="000000" w:themeColor="text1"/>
          <w:sz w:val="28"/>
          <w:szCs w:val="28"/>
        </w:rPr>
        <w:t xml:space="preserve"> </w:t>
      </w:r>
      <w:r w:rsidR="00E054BE">
        <w:rPr>
          <w:color w:val="000000" w:themeColor="text1"/>
          <w:sz w:val="28"/>
          <w:szCs w:val="28"/>
        </w:rPr>
        <w:t>способах</w:t>
      </w:r>
      <w:r w:rsidR="00E054BE" w:rsidRPr="00E054BE">
        <w:rPr>
          <w:color w:val="000000" w:themeColor="text1"/>
          <w:sz w:val="28"/>
          <w:szCs w:val="28"/>
        </w:rPr>
        <w:t xml:space="preserve"> подготовки к олимпиаде по математике</w:t>
      </w:r>
      <w:r w:rsidR="00E054BE">
        <w:rPr>
          <w:color w:val="000000" w:themeColor="text1"/>
          <w:sz w:val="28"/>
          <w:szCs w:val="28"/>
        </w:rPr>
        <w:t>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 xml:space="preserve">Эффективная подготовка требует системного подхода и сочетания разных методов. 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1. Диагностика уровня и целеполагание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Решите несколько вариантов олимпиад прошлых лет (того же уровня и класса), чтобы вы</w:t>
      </w:r>
      <w:r>
        <w:rPr>
          <w:color w:val="000000" w:themeColor="text1"/>
          <w:sz w:val="28"/>
          <w:szCs w:val="28"/>
        </w:rPr>
        <w:t>явить сильные и слабые стороны.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Определите цель участия (поступление в вуз, развитие мы</w:t>
      </w:r>
      <w:r>
        <w:rPr>
          <w:color w:val="000000" w:themeColor="text1"/>
          <w:sz w:val="28"/>
          <w:szCs w:val="28"/>
        </w:rPr>
        <w:t>шления, соревновательный опыт).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Выберите конкретную олимпиаду и изучите её</w:t>
      </w:r>
      <w:r>
        <w:rPr>
          <w:color w:val="000000" w:themeColor="text1"/>
          <w:sz w:val="28"/>
          <w:szCs w:val="28"/>
        </w:rPr>
        <w:t xml:space="preserve"> формат, темы, критерии оценки.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2. Планирование подготовки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 xml:space="preserve">Составьте детализированный </w:t>
      </w:r>
      <w:r>
        <w:rPr>
          <w:color w:val="000000" w:themeColor="text1"/>
          <w:sz w:val="28"/>
          <w:szCs w:val="28"/>
        </w:rPr>
        <w:t>план на весь период подготовки: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рас</w:t>
      </w:r>
      <w:r>
        <w:rPr>
          <w:color w:val="000000" w:themeColor="text1"/>
          <w:sz w:val="28"/>
          <w:szCs w:val="28"/>
        </w:rPr>
        <w:t>пределите темы по неделям/дням;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выделите время на те</w:t>
      </w:r>
      <w:r>
        <w:rPr>
          <w:color w:val="000000" w:themeColor="text1"/>
          <w:sz w:val="28"/>
          <w:szCs w:val="28"/>
        </w:rPr>
        <w:t>орию, практику и разбор ошибок;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предусмотрите резервные дни д</w:t>
      </w:r>
      <w:r>
        <w:rPr>
          <w:color w:val="000000" w:themeColor="text1"/>
          <w:sz w:val="28"/>
          <w:szCs w:val="28"/>
        </w:rPr>
        <w:t>ля повторения сложных разделов.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Пример распределения: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недели 1–2 —</w:t>
      </w:r>
      <w:r>
        <w:rPr>
          <w:color w:val="000000" w:themeColor="text1"/>
          <w:sz w:val="28"/>
          <w:szCs w:val="28"/>
        </w:rPr>
        <w:t xml:space="preserve"> алгебраические преобразования;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недели 3</w:t>
      </w:r>
      <w:r>
        <w:rPr>
          <w:color w:val="000000" w:themeColor="text1"/>
          <w:sz w:val="28"/>
          <w:szCs w:val="28"/>
        </w:rPr>
        <w:t>–4 — геометрические построения;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нед</w:t>
      </w:r>
      <w:r>
        <w:rPr>
          <w:color w:val="000000" w:themeColor="text1"/>
          <w:sz w:val="28"/>
          <w:szCs w:val="28"/>
        </w:rPr>
        <w:t>ели 5–6 — комбинаторные задачи.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3. Изучение ключевых разделов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Для олимпиад важны темы, выходящ</w:t>
      </w:r>
      <w:r>
        <w:rPr>
          <w:color w:val="000000" w:themeColor="text1"/>
          <w:sz w:val="28"/>
          <w:szCs w:val="28"/>
        </w:rPr>
        <w:t>ие за рамки школьной программы: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Теория чисел: делимость, НОД/НОК, простые числа, остатки.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Алгебра: уравнения и неравенства с пара</w:t>
      </w:r>
      <w:r>
        <w:rPr>
          <w:color w:val="000000" w:themeColor="text1"/>
          <w:sz w:val="28"/>
          <w:szCs w:val="28"/>
        </w:rPr>
        <w:t>метрами, прогрессии, логарифмы.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Геометрия: планиметрия (теоремы синусов/косинусов), стереом</w:t>
      </w:r>
      <w:r>
        <w:rPr>
          <w:color w:val="000000" w:themeColor="text1"/>
          <w:sz w:val="28"/>
          <w:szCs w:val="28"/>
        </w:rPr>
        <w:t>етрия, комбинаторная геометрия.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Комбинаторика и вероятность: перес</w:t>
      </w:r>
      <w:r>
        <w:rPr>
          <w:color w:val="000000" w:themeColor="text1"/>
          <w:sz w:val="28"/>
          <w:szCs w:val="28"/>
        </w:rPr>
        <w:t>тановки, размещения, сочетания.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Тригонометрия: преобраз</w:t>
      </w:r>
      <w:r>
        <w:rPr>
          <w:color w:val="000000" w:themeColor="text1"/>
          <w:sz w:val="28"/>
          <w:szCs w:val="28"/>
        </w:rPr>
        <w:t>ования, уравнения, неравенства.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Математический анализ: пределы, про</w:t>
      </w:r>
      <w:r>
        <w:rPr>
          <w:color w:val="000000" w:themeColor="text1"/>
          <w:sz w:val="28"/>
          <w:szCs w:val="28"/>
        </w:rPr>
        <w:t>изводные (для старших классов).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Логика и алгоритмы: построение цепочек рассуждений</w:t>
      </w:r>
      <w:r>
        <w:rPr>
          <w:color w:val="000000" w:themeColor="text1"/>
          <w:sz w:val="28"/>
          <w:szCs w:val="28"/>
        </w:rPr>
        <w:t>, доказательство от противного.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4. Практическая отработка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Решайте задачи повышенной сложности из сборников олимпиа</w:t>
      </w:r>
      <w:r>
        <w:rPr>
          <w:color w:val="000000" w:themeColor="text1"/>
          <w:sz w:val="28"/>
          <w:szCs w:val="28"/>
        </w:rPr>
        <w:t>д (см. список литературы ниже).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Анализируйте решения: ведите тетрадь с разбором ошибок и альт</w:t>
      </w:r>
      <w:r>
        <w:rPr>
          <w:color w:val="000000" w:themeColor="text1"/>
          <w:sz w:val="28"/>
          <w:szCs w:val="28"/>
        </w:rPr>
        <w:t>ернативных методов.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Участвуйте в пробных турах на онлайн</w:t>
      </w:r>
      <w:r w:rsidRPr="00E054BE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‑</w:t>
      </w:r>
      <w:r w:rsidRPr="00E054BE">
        <w:rPr>
          <w:color w:val="000000" w:themeColor="text1"/>
          <w:sz w:val="28"/>
          <w:szCs w:val="28"/>
        </w:rPr>
        <w:t>платформах</w:t>
      </w:r>
      <w:r>
        <w:rPr>
          <w:color w:val="000000" w:themeColor="text1"/>
          <w:sz w:val="28"/>
          <w:szCs w:val="28"/>
        </w:rPr>
        <w:t>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Тренируйте скорость: устанавли</w:t>
      </w:r>
      <w:r>
        <w:rPr>
          <w:color w:val="000000" w:themeColor="text1"/>
          <w:sz w:val="28"/>
          <w:szCs w:val="28"/>
        </w:rPr>
        <w:t>вайте таймер при решении задач.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Работайте с нестандартными задачами, требующими син</w:t>
      </w:r>
      <w:r>
        <w:rPr>
          <w:color w:val="000000" w:themeColor="text1"/>
          <w:sz w:val="28"/>
          <w:szCs w:val="28"/>
        </w:rPr>
        <w:t>теза знаний из разных разделов.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5. Использование ресурсов</w:t>
      </w:r>
    </w:p>
    <w:p w:rsidR="00E054BE" w:rsidRPr="00E054BE" w:rsidRDefault="00E054BE" w:rsidP="00445B6D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Книги: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E054BE">
        <w:rPr>
          <w:color w:val="000000" w:themeColor="text1"/>
          <w:sz w:val="28"/>
          <w:szCs w:val="28"/>
        </w:rPr>
        <w:t>Evan</w:t>
      </w:r>
      <w:proofErr w:type="spellEnd"/>
      <w:r w:rsidRPr="00E054BE">
        <w:rPr>
          <w:color w:val="000000" w:themeColor="text1"/>
          <w:sz w:val="28"/>
          <w:szCs w:val="28"/>
        </w:rPr>
        <w:t xml:space="preserve"> </w:t>
      </w:r>
      <w:proofErr w:type="spellStart"/>
      <w:r w:rsidRPr="00E054BE">
        <w:rPr>
          <w:color w:val="000000" w:themeColor="text1"/>
          <w:sz w:val="28"/>
          <w:szCs w:val="28"/>
        </w:rPr>
        <w:t>Chen</w:t>
      </w:r>
      <w:proofErr w:type="spellEnd"/>
      <w:r w:rsidRPr="00E054BE">
        <w:rPr>
          <w:color w:val="000000" w:themeColor="text1"/>
          <w:sz w:val="28"/>
          <w:szCs w:val="28"/>
        </w:rPr>
        <w:t xml:space="preserve">. </w:t>
      </w:r>
      <w:r w:rsidRPr="00E054BE">
        <w:rPr>
          <w:color w:val="000000" w:themeColor="text1"/>
          <w:sz w:val="28"/>
          <w:szCs w:val="28"/>
          <w:lang w:val="en-US"/>
        </w:rPr>
        <w:t>Euclidean Geom</w:t>
      </w:r>
      <w:r>
        <w:rPr>
          <w:color w:val="000000" w:themeColor="text1"/>
          <w:sz w:val="28"/>
          <w:szCs w:val="28"/>
          <w:lang w:val="en-US"/>
        </w:rPr>
        <w:t>etry in Mathematical Olympiads;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E054BE">
        <w:rPr>
          <w:color w:val="000000" w:themeColor="text1"/>
          <w:sz w:val="28"/>
          <w:szCs w:val="28"/>
          <w:lang w:val="en-US"/>
        </w:rPr>
        <w:lastRenderedPageBreak/>
        <w:t>Titu</w:t>
      </w:r>
      <w:proofErr w:type="spellEnd"/>
      <w:r w:rsidRPr="00E054BE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054BE">
        <w:rPr>
          <w:color w:val="000000" w:themeColor="text1"/>
          <w:sz w:val="28"/>
          <w:szCs w:val="28"/>
          <w:lang w:val="en-US"/>
        </w:rPr>
        <w:t>Andreesc</w:t>
      </w:r>
      <w:r>
        <w:rPr>
          <w:color w:val="000000" w:themeColor="text1"/>
          <w:sz w:val="28"/>
          <w:szCs w:val="28"/>
          <w:lang w:val="en-US"/>
        </w:rPr>
        <w:t>u</w:t>
      </w:r>
      <w:proofErr w:type="spellEnd"/>
      <w:r>
        <w:rPr>
          <w:color w:val="000000" w:themeColor="text1"/>
          <w:sz w:val="28"/>
          <w:szCs w:val="28"/>
          <w:lang w:val="en-US"/>
        </w:rPr>
        <w:t>. Lemmas in Olympiad Geometry;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proofErr w:type="spellStart"/>
      <w:r w:rsidRPr="00E054BE">
        <w:rPr>
          <w:color w:val="000000" w:themeColor="text1"/>
          <w:sz w:val="28"/>
          <w:szCs w:val="28"/>
        </w:rPr>
        <w:t>Бибик</w:t>
      </w:r>
      <w:r>
        <w:rPr>
          <w:color w:val="000000" w:themeColor="text1"/>
          <w:sz w:val="28"/>
          <w:szCs w:val="28"/>
        </w:rPr>
        <w:t>ов</w:t>
      </w:r>
      <w:proofErr w:type="spellEnd"/>
      <w:r>
        <w:rPr>
          <w:color w:val="000000" w:themeColor="text1"/>
          <w:sz w:val="28"/>
          <w:szCs w:val="28"/>
        </w:rPr>
        <w:t> П. В. Неравенства в задачах;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Генкин С. А. Ленин</w:t>
      </w:r>
      <w:r>
        <w:rPr>
          <w:color w:val="000000" w:themeColor="text1"/>
          <w:sz w:val="28"/>
          <w:szCs w:val="28"/>
        </w:rPr>
        <w:t>градские математические кружки;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proofErr w:type="spellStart"/>
      <w:r w:rsidRPr="00E054BE">
        <w:rPr>
          <w:color w:val="000000" w:themeColor="text1"/>
          <w:sz w:val="28"/>
          <w:szCs w:val="28"/>
        </w:rPr>
        <w:t>Канель</w:t>
      </w:r>
      <w:proofErr w:type="spellEnd"/>
      <w:r w:rsidRPr="00E054BE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‑</w:t>
      </w:r>
      <w:r w:rsidRPr="00E054BE">
        <w:rPr>
          <w:color w:val="000000" w:themeColor="text1"/>
          <w:sz w:val="28"/>
          <w:szCs w:val="28"/>
        </w:rPr>
        <w:t xml:space="preserve">Белов А. Я., </w:t>
      </w:r>
      <w:proofErr w:type="spellStart"/>
      <w:r w:rsidRPr="00E054BE">
        <w:rPr>
          <w:color w:val="000000" w:themeColor="text1"/>
          <w:sz w:val="28"/>
          <w:szCs w:val="28"/>
        </w:rPr>
        <w:t>Ковальджи</w:t>
      </w:r>
      <w:proofErr w:type="spellEnd"/>
      <w:r w:rsidRPr="00E054BE">
        <w:rPr>
          <w:color w:val="000000" w:themeColor="text1"/>
          <w:sz w:val="28"/>
          <w:szCs w:val="28"/>
        </w:rPr>
        <w:t> А. К. Как решают нестандартные за</w:t>
      </w:r>
      <w:r>
        <w:rPr>
          <w:color w:val="000000" w:themeColor="text1"/>
          <w:sz w:val="28"/>
          <w:szCs w:val="28"/>
        </w:rPr>
        <w:t>дачи.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  <w:lang w:val="en-US"/>
        </w:rPr>
      </w:pPr>
      <w:r w:rsidRPr="00E054BE">
        <w:rPr>
          <w:color w:val="000000" w:themeColor="text1"/>
          <w:sz w:val="28"/>
          <w:szCs w:val="28"/>
        </w:rPr>
        <w:t>Онлайн</w:t>
      </w:r>
      <w:r w:rsidRPr="00E054BE">
        <w:rPr>
          <w:rFonts w:ascii="MS Mincho" w:eastAsia="MS Mincho" w:hAnsi="MS Mincho" w:cs="MS Mincho" w:hint="eastAsia"/>
          <w:color w:val="000000" w:themeColor="text1"/>
          <w:sz w:val="28"/>
          <w:szCs w:val="28"/>
          <w:lang w:val="en-US"/>
        </w:rPr>
        <w:t>‑</w:t>
      </w:r>
      <w:r w:rsidRPr="00E054BE">
        <w:rPr>
          <w:color w:val="000000" w:themeColor="text1"/>
          <w:sz w:val="28"/>
          <w:szCs w:val="28"/>
        </w:rPr>
        <w:t>ресурсы</w:t>
      </w:r>
      <w:r>
        <w:rPr>
          <w:color w:val="000000" w:themeColor="text1"/>
          <w:sz w:val="28"/>
          <w:szCs w:val="28"/>
          <w:lang w:val="en-US"/>
        </w:rPr>
        <w:t>: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  <w:lang w:val="en-US"/>
        </w:rPr>
      </w:pPr>
      <w:r w:rsidRPr="00E054BE">
        <w:rPr>
          <w:color w:val="000000" w:themeColor="text1"/>
          <w:sz w:val="28"/>
          <w:szCs w:val="28"/>
          <w:lang w:val="en-US"/>
        </w:rPr>
        <w:t>Art of Problem Solving (</w:t>
      </w:r>
      <w:proofErr w:type="spellStart"/>
      <w:r w:rsidRPr="00E054BE">
        <w:rPr>
          <w:color w:val="000000" w:themeColor="text1"/>
          <w:sz w:val="28"/>
          <w:szCs w:val="28"/>
        </w:rPr>
        <w:t>англ</w:t>
      </w:r>
      <w:proofErr w:type="spellEnd"/>
      <w:r>
        <w:rPr>
          <w:color w:val="000000" w:themeColor="text1"/>
          <w:sz w:val="28"/>
          <w:szCs w:val="28"/>
          <w:lang w:val="en-US"/>
        </w:rPr>
        <w:t>.);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Geometry.ru (геометрия);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«Сириус. Курс</w:t>
      </w:r>
      <w:r>
        <w:rPr>
          <w:color w:val="000000" w:themeColor="text1"/>
          <w:sz w:val="28"/>
          <w:szCs w:val="28"/>
        </w:rPr>
        <w:t>ы» (образовательные программы);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архив Ураль</w:t>
      </w:r>
      <w:r>
        <w:rPr>
          <w:color w:val="000000" w:themeColor="text1"/>
          <w:sz w:val="28"/>
          <w:szCs w:val="28"/>
        </w:rPr>
        <w:t>ского турнира юных математиков.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6. Формы организации подготовки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Самостоятельная работа: подходит дисциплинированным</w:t>
      </w:r>
      <w:r>
        <w:rPr>
          <w:color w:val="000000" w:themeColor="text1"/>
          <w:sz w:val="28"/>
          <w:szCs w:val="28"/>
        </w:rPr>
        <w:t xml:space="preserve"> ученикам с чётким планом.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Занятия с репетитором: ускоренное углуб</w:t>
      </w:r>
      <w:r>
        <w:rPr>
          <w:color w:val="000000" w:themeColor="text1"/>
          <w:sz w:val="28"/>
          <w:szCs w:val="28"/>
        </w:rPr>
        <w:t>ление знаний, коррекция ошибок.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 xml:space="preserve">Математические кружки: </w:t>
      </w:r>
      <w:r>
        <w:rPr>
          <w:color w:val="000000" w:themeColor="text1"/>
          <w:sz w:val="28"/>
          <w:szCs w:val="28"/>
        </w:rPr>
        <w:t>обмен опытом, командная работа.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Онлайн</w:t>
      </w:r>
      <w:r w:rsidRPr="00E054BE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‑</w:t>
      </w:r>
      <w:r w:rsidRPr="00E054BE">
        <w:rPr>
          <w:color w:val="000000" w:themeColor="text1"/>
          <w:sz w:val="28"/>
          <w:szCs w:val="28"/>
        </w:rPr>
        <w:t>курсы: структурированные программы с обратной связью</w:t>
      </w:r>
      <w:r>
        <w:rPr>
          <w:color w:val="000000" w:themeColor="text1"/>
          <w:sz w:val="28"/>
          <w:szCs w:val="28"/>
        </w:rPr>
        <w:t>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7. Психологическая подготовка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Избегайте перегрузки: чередуйте</w:t>
      </w:r>
      <w:r>
        <w:rPr>
          <w:color w:val="000000" w:themeColor="text1"/>
          <w:sz w:val="28"/>
          <w:szCs w:val="28"/>
        </w:rPr>
        <w:t xml:space="preserve"> интенсивные занятия с отдыхом.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 xml:space="preserve">Моделируйте условия олимпиады: решайте </w:t>
      </w:r>
      <w:r>
        <w:rPr>
          <w:color w:val="000000" w:themeColor="text1"/>
          <w:sz w:val="28"/>
          <w:szCs w:val="28"/>
        </w:rPr>
        <w:t>варианты за ограниченное время.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Участвуйте в локальных турнирах: это снизит тр</w:t>
      </w:r>
      <w:r>
        <w:rPr>
          <w:color w:val="000000" w:themeColor="text1"/>
          <w:sz w:val="28"/>
          <w:szCs w:val="28"/>
        </w:rPr>
        <w:t>евожность перед главным этапом.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Ведите дневник прогресса: фиксируйте успе</w:t>
      </w:r>
      <w:r>
        <w:rPr>
          <w:color w:val="000000" w:themeColor="text1"/>
          <w:sz w:val="28"/>
          <w:szCs w:val="28"/>
        </w:rPr>
        <w:t>хи и зоны роста.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8. Рекомендации по режиму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Регулярность: 1 час ежедневно эффекти</w:t>
      </w:r>
      <w:r>
        <w:rPr>
          <w:color w:val="000000" w:themeColor="text1"/>
          <w:sz w:val="28"/>
          <w:szCs w:val="28"/>
        </w:rPr>
        <w:t>внее, чем 7 часов раз в неделю.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Чередование тем: не зацикливайтесь н</w:t>
      </w:r>
      <w:r>
        <w:rPr>
          <w:color w:val="000000" w:themeColor="text1"/>
          <w:sz w:val="28"/>
          <w:szCs w:val="28"/>
        </w:rPr>
        <w:t>а одном разделе более 1–2 дней.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Повторение: выделяйте 1 день в</w:t>
      </w:r>
      <w:r>
        <w:rPr>
          <w:color w:val="000000" w:themeColor="text1"/>
          <w:sz w:val="28"/>
          <w:szCs w:val="28"/>
        </w:rPr>
        <w:t xml:space="preserve"> неделю на ревизию пройденного.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Здоровый образ жизни: сон, питание, физическая активность вли</w:t>
      </w:r>
      <w:r>
        <w:rPr>
          <w:color w:val="000000" w:themeColor="text1"/>
          <w:sz w:val="28"/>
          <w:szCs w:val="28"/>
        </w:rPr>
        <w:t>яют на когнитивные способности.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9. Анализ итогов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каждого пробного тура: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выделите тип</w:t>
      </w:r>
      <w:r>
        <w:rPr>
          <w:color w:val="000000" w:themeColor="text1"/>
          <w:sz w:val="28"/>
          <w:szCs w:val="28"/>
        </w:rPr>
        <w:t>ы задач, вызвавших затруднения;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изучите авторские ре</w:t>
      </w:r>
      <w:r>
        <w:rPr>
          <w:color w:val="000000" w:themeColor="text1"/>
          <w:sz w:val="28"/>
          <w:szCs w:val="28"/>
        </w:rPr>
        <w:t>шения и альтернативные подходы;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внесите к</w:t>
      </w:r>
      <w:r>
        <w:rPr>
          <w:color w:val="000000" w:themeColor="text1"/>
          <w:sz w:val="28"/>
          <w:szCs w:val="28"/>
        </w:rPr>
        <w:t>орректировки в план подготовки.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10. Важные принципы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 xml:space="preserve">От простого к сложному: не переходите к продвинутым </w:t>
      </w:r>
      <w:r>
        <w:rPr>
          <w:color w:val="000000" w:themeColor="text1"/>
          <w:sz w:val="28"/>
          <w:szCs w:val="28"/>
        </w:rPr>
        <w:t>темам, пока не освоите базовые.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Глубина, а не объём: лучше решить 5 задач раз</w:t>
      </w:r>
      <w:r>
        <w:rPr>
          <w:color w:val="000000" w:themeColor="text1"/>
          <w:sz w:val="28"/>
          <w:szCs w:val="28"/>
        </w:rPr>
        <w:t>ными способами, чем 20 — одним.</w:t>
      </w:r>
    </w:p>
    <w:p w:rsidR="00E054BE" w:rsidRPr="00E054BE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Креативность: ищите нестандартные пути, даже</w:t>
      </w:r>
      <w:r>
        <w:rPr>
          <w:color w:val="000000" w:themeColor="text1"/>
          <w:sz w:val="28"/>
          <w:szCs w:val="28"/>
        </w:rPr>
        <w:t xml:space="preserve"> если они кажутся неочевидными.</w:t>
      </w:r>
    </w:p>
    <w:p w:rsidR="00E054BE" w:rsidRPr="004D55FC" w:rsidRDefault="00E054BE" w:rsidP="00E054BE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E054BE">
        <w:rPr>
          <w:color w:val="000000" w:themeColor="text1"/>
          <w:sz w:val="28"/>
          <w:szCs w:val="28"/>
        </w:rPr>
        <w:t>Системность: последовательность и дисциплина — ключевые факторы успеха.</w:t>
      </w:r>
    </w:p>
    <w:p w:rsidR="00496E1F" w:rsidRPr="004D55FC" w:rsidRDefault="00AE6588" w:rsidP="007C6F38">
      <w:pPr>
        <w:ind w:left="-851" w:right="-426" w:firstLine="284"/>
        <w:jc w:val="both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Решили:</w:t>
      </w:r>
      <w:r w:rsidR="00945484">
        <w:rPr>
          <w:color w:val="000000" w:themeColor="text1"/>
          <w:sz w:val="28"/>
          <w:szCs w:val="28"/>
        </w:rPr>
        <w:t xml:space="preserve"> </w:t>
      </w:r>
      <w:r w:rsidR="005515C0" w:rsidRPr="005515C0">
        <w:rPr>
          <w:color w:val="000000" w:themeColor="text1"/>
          <w:sz w:val="28"/>
          <w:szCs w:val="28"/>
        </w:rPr>
        <w:t>Успех на олимпиаде зависит не столько от врождённого таланта, сколько от систематичности, осознанности и умения учиться на ошибках. Даже небольшие ежедневные усилия при грамотной стратегии дают результат. Главное — не бояться сложных задач, а воспринимать их как вызов и возможность вырасти.</w:t>
      </w:r>
    </w:p>
    <w:p w:rsidR="00496E1F" w:rsidRPr="004D55FC" w:rsidRDefault="00496E1F" w:rsidP="007C6F38">
      <w:pPr>
        <w:ind w:left="-851" w:right="-426" w:firstLine="284"/>
        <w:jc w:val="both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  <w:lang w:val="en-US"/>
        </w:rPr>
        <w:t>IV</w:t>
      </w:r>
      <w:r w:rsidRPr="004D55FC">
        <w:rPr>
          <w:b/>
          <w:color w:val="000000" w:themeColor="text1"/>
          <w:sz w:val="28"/>
          <w:szCs w:val="28"/>
        </w:rPr>
        <w:t>. Слушали</w:t>
      </w:r>
    </w:p>
    <w:p w:rsidR="00DA51C2" w:rsidRDefault="005515C0" w:rsidP="007C6F3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Грибко И.Г.</w:t>
      </w:r>
      <w:r w:rsidR="0058455A" w:rsidRPr="004D55FC">
        <w:rPr>
          <w:color w:val="000000" w:themeColor="text1"/>
          <w:sz w:val="28"/>
          <w:szCs w:val="28"/>
        </w:rPr>
        <w:t xml:space="preserve"> – учителя математики МБОУ «</w:t>
      </w:r>
      <w:r>
        <w:rPr>
          <w:sz w:val="28"/>
          <w:szCs w:val="28"/>
          <w:shd w:val="clear" w:color="auto" w:fill="FFFFFF"/>
        </w:rPr>
        <w:t>Славянская школа-детский сад</w:t>
      </w:r>
      <w:r w:rsidR="0058455A" w:rsidRPr="004D55FC">
        <w:rPr>
          <w:color w:val="000000" w:themeColor="text1"/>
          <w:sz w:val="28"/>
          <w:szCs w:val="28"/>
        </w:rPr>
        <w:t xml:space="preserve">» </w:t>
      </w:r>
      <w:r w:rsidR="00945484">
        <w:rPr>
          <w:color w:val="000000" w:themeColor="text1"/>
          <w:sz w:val="28"/>
          <w:szCs w:val="28"/>
        </w:rPr>
        <w:t>которая</w:t>
      </w:r>
      <w:r w:rsidR="0058455A">
        <w:rPr>
          <w:color w:val="000000" w:themeColor="text1"/>
          <w:sz w:val="28"/>
          <w:szCs w:val="28"/>
        </w:rPr>
        <w:t xml:space="preserve"> познакомил</w:t>
      </w:r>
      <w:r w:rsidR="00945484">
        <w:rPr>
          <w:color w:val="000000" w:themeColor="text1"/>
          <w:sz w:val="28"/>
          <w:szCs w:val="28"/>
        </w:rPr>
        <w:t>а</w:t>
      </w:r>
      <w:r w:rsidR="00DA51C2" w:rsidRPr="004D55FC">
        <w:rPr>
          <w:color w:val="000000" w:themeColor="text1"/>
          <w:sz w:val="28"/>
          <w:szCs w:val="28"/>
        </w:rPr>
        <w:t xml:space="preserve"> учителей района с </w:t>
      </w:r>
      <w:r w:rsidR="00945484">
        <w:rPr>
          <w:sz w:val="28"/>
          <w:szCs w:val="28"/>
        </w:rPr>
        <w:t xml:space="preserve">системой </w:t>
      </w:r>
      <w:r>
        <w:rPr>
          <w:sz w:val="28"/>
          <w:szCs w:val="28"/>
        </w:rPr>
        <w:t>подготовки</w:t>
      </w:r>
      <w:r w:rsidRPr="005515C0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школьников к олимпиадам как пути</w:t>
      </w:r>
      <w:r w:rsidRPr="005515C0">
        <w:rPr>
          <w:sz w:val="28"/>
          <w:szCs w:val="28"/>
        </w:rPr>
        <w:t xml:space="preserve"> развития талантов и повышения качества образования</w:t>
      </w:r>
      <w:r w:rsidR="00DA51C2" w:rsidRPr="004D55FC">
        <w:rPr>
          <w:color w:val="000000" w:themeColor="text1"/>
          <w:sz w:val="28"/>
          <w:szCs w:val="28"/>
        </w:rPr>
        <w:t>.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lastRenderedPageBreak/>
        <w:t xml:space="preserve">Подготовка школьников к олимпиадам — это не только путь к выявлению талантов, но и эффективный инструмент развития интеллектуальных способностей, мотивации к учёбе и повышения качества образования в целом. Олимпиады стимулируют углублённое изучение предметов, формируют навыки решения нестандартных задач, способствуют самореализации учащихся и влияют на профессиональную ориентацию.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Развитие талантов и одарённости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Олимпиады позволяют выявить детей с нестандартным мышлением, высоким уровнем предметной компетентности и потенциалом к научно-исследовательской деятельности. Участие в таких соревнованиях мотивирует школьников к более глубокому погружению в предмет, расширению кругозора и развитию познавательной активности. Для одарённых детей олимпиады создают условия для самореализации, позволяя проявить свои способности и получить признание.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Подготовка к олимпиадам часто включает индивидуальный подход, что помогает учитывать уникальные потребности и интересы учащихся. Опытные педагоги и репетиторы могут выявить пробелы в знаниях и помочь их устранить, а также научить творчески мыслить и применять знания в нестандартных ситуациях.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Повышение качества образования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Олимпиады способствуют повышению качества образования на нескольких уровнях: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Углубление знаний и навыков. Подготовка к олимпиадам требует изучения материала за пределами школьной программы, решения сложных задач и развития аналитического мышления. Это помогает учащимся выйти за рамки стандартных заданий и сформировать системное понимание предмета.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Мотивация к учёбе. Участие в олимпиадах повышает учебную мотивацию, так как школьники видят практическую значимость знаний и возможность применить их в соревновательной среде. Успехи в олимпиадах укрепляют самооценку и стимулируют к дальнейшим достижениям.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Развитие </w:t>
      </w:r>
      <w:proofErr w:type="spellStart"/>
      <w:r w:rsidRPr="005515C0">
        <w:rPr>
          <w:color w:val="000000" w:themeColor="text1"/>
          <w:sz w:val="28"/>
          <w:szCs w:val="28"/>
        </w:rPr>
        <w:t>метапредметных</w:t>
      </w:r>
      <w:proofErr w:type="spellEnd"/>
      <w:r w:rsidRPr="005515C0">
        <w:rPr>
          <w:color w:val="000000" w:themeColor="text1"/>
          <w:sz w:val="28"/>
          <w:szCs w:val="28"/>
        </w:rPr>
        <w:t xml:space="preserve"> навыков. Олимпиады формируют умение работать в условиях ограниченного времени, концентрироваться, анализировать информацию, делать выводы и принимать обоснованные решения. Эти навыки полезны не только в учёбе, но и в жизни.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Профориентация. Участие в олимпиадах помогает школьникам определиться с выбором будущей профессии, так как они знакомятся с различными областями знаний и могут оценить свои интересы и способности.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Методы и подходы к подготовке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Эффективная подготовка к олимпиадам включает несколько ключевых элементов: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Систематичность. Занятия должны проводиться регулярно, с постепенным усложнением материала.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Использование дополнительных ресурсов. Помимо учебников, полезны сборники олимпиадных задач, онлайн-курсы, </w:t>
      </w:r>
      <w:proofErr w:type="spellStart"/>
      <w:r w:rsidRPr="005515C0">
        <w:rPr>
          <w:color w:val="000000" w:themeColor="text1"/>
          <w:sz w:val="28"/>
          <w:szCs w:val="28"/>
        </w:rPr>
        <w:t>видеолекции</w:t>
      </w:r>
      <w:proofErr w:type="spellEnd"/>
      <w:r w:rsidRPr="005515C0">
        <w:rPr>
          <w:color w:val="000000" w:themeColor="text1"/>
          <w:sz w:val="28"/>
          <w:szCs w:val="28"/>
        </w:rPr>
        <w:t xml:space="preserve">, задания прошлых лет.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Работа с репетитором или педагогом, имеющим опыт подготовки к олимпиадам. Специалист может помочь разобраться в сложных темах, научить стратегиям решения задач и дать ценные рекомендации.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Практика в решении задач. Регулярное решение олимпиадных заданий развивает навыки анализа, логического мышления и творческого подхода.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lastRenderedPageBreak/>
        <w:t xml:space="preserve">Анализ ошибок. После каждой тренировки или пробной олимпиады важно разбирать ошибки и корректировать план подготовки.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Роль педагогов и родителей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Учителя и родители играют ключевую роль в подготовке школьников к олимпиадам: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Педагоги должны создавать стимулирующую образовательную среду, информировать учащихся о возможностях участия в олимпиадах, мотивировать к участию и помогать в организации подготовки. Они могут использовать различные формы работы: уроки-лекции, практикумы, командные исследования, индивидуальные консультации.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Родители могут поддерживать интерес ребёнка к предмету, помогать в организации режима занятий и отдыха, а также поощрять усилия, а не только результаты.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Проблемы и перспективы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Несмотря на потенциал олимпиадного движения, существуют проблемы, которые необходимо решать: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Недостаточная доступность олимпиад для учащихся из сельских школ и отдалённых регионов.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Нехватка квалифицированных педагогов, способных эффективно готовить учащихся к олимпиадам.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Ориентация на результативность, а не на процесс обучения и развития.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Для решения этих проблем требуется расширение доступности олимпиад, повышение квалификации педагогов, усиление государственной и общественной поддержки одарённых детей.</w:t>
      </w:r>
    </w:p>
    <w:p w:rsidR="005515C0" w:rsidRDefault="00DA51C2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Решили:</w:t>
      </w:r>
      <w:r w:rsidR="0058455A">
        <w:rPr>
          <w:color w:val="000000" w:themeColor="text1"/>
          <w:sz w:val="28"/>
          <w:szCs w:val="28"/>
        </w:rPr>
        <w:t xml:space="preserve"> </w:t>
      </w:r>
      <w:r w:rsidR="005515C0" w:rsidRPr="005515C0">
        <w:rPr>
          <w:color w:val="000000" w:themeColor="text1"/>
          <w:sz w:val="28"/>
          <w:szCs w:val="28"/>
        </w:rPr>
        <w:t xml:space="preserve">Таким образом, подготовка к олимпиадам — это не просто путь к победе, но и мощный инструмент развития талантов, формирования ключевых компетенций и повышения качества образования. Она способствует не только академическому успеху, но и личностному росту учащихся, их готовности к решению сложных задач в будущем. </w:t>
      </w:r>
    </w:p>
    <w:p w:rsidR="00496E1F" w:rsidRPr="004D55FC" w:rsidRDefault="00496E1F" w:rsidP="005515C0">
      <w:pPr>
        <w:ind w:left="-851" w:right="-284" w:firstLine="284"/>
        <w:jc w:val="both"/>
        <w:rPr>
          <w:b/>
          <w:sz w:val="28"/>
          <w:szCs w:val="28"/>
        </w:rPr>
      </w:pPr>
      <w:r w:rsidRPr="004D55FC">
        <w:rPr>
          <w:b/>
          <w:sz w:val="28"/>
          <w:szCs w:val="28"/>
          <w:lang w:val="en-US"/>
        </w:rPr>
        <w:t>V</w:t>
      </w:r>
      <w:r w:rsidRPr="004D55FC">
        <w:rPr>
          <w:b/>
          <w:sz w:val="28"/>
          <w:szCs w:val="28"/>
        </w:rPr>
        <w:t>. Слушали:</w:t>
      </w:r>
    </w:p>
    <w:p w:rsidR="0071049F" w:rsidRDefault="00445B6D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Гонтареву</w:t>
      </w:r>
      <w:r w:rsidR="005515C0">
        <w:rPr>
          <w:color w:val="000000" w:themeColor="text1"/>
          <w:sz w:val="28"/>
          <w:szCs w:val="28"/>
        </w:rPr>
        <w:t xml:space="preserve"> Т.В.</w:t>
      </w:r>
      <w:r w:rsidR="005515C0" w:rsidRPr="004D55FC">
        <w:rPr>
          <w:color w:val="000000" w:themeColor="text1"/>
          <w:sz w:val="28"/>
          <w:szCs w:val="28"/>
        </w:rPr>
        <w:t xml:space="preserve"> – учителя математики МБОУ «</w:t>
      </w:r>
      <w:proofErr w:type="spellStart"/>
      <w:r w:rsidR="005515C0" w:rsidRPr="004D55FC">
        <w:rPr>
          <w:color w:val="000000" w:themeColor="text1"/>
          <w:sz w:val="28"/>
          <w:szCs w:val="28"/>
        </w:rPr>
        <w:t>Раздольненская</w:t>
      </w:r>
      <w:proofErr w:type="spellEnd"/>
      <w:r w:rsidR="005515C0" w:rsidRPr="004D55FC">
        <w:rPr>
          <w:color w:val="000000" w:themeColor="text1"/>
          <w:sz w:val="28"/>
          <w:szCs w:val="28"/>
        </w:rPr>
        <w:t xml:space="preserve"> школа-лицей № 1»,</w:t>
      </w:r>
      <w:r w:rsidR="005515C0">
        <w:rPr>
          <w:color w:val="000000" w:themeColor="text1"/>
          <w:sz w:val="28"/>
          <w:szCs w:val="28"/>
        </w:rPr>
        <w:t xml:space="preserve"> которая познакомила с а</w:t>
      </w:r>
      <w:r w:rsidR="005515C0" w:rsidRPr="005515C0">
        <w:rPr>
          <w:color w:val="000000" w:themeColor="text1"/>
          <w:sz w:val="28"/>
          <w:szCs w:val="28"/>
        </w:rPr>
        <w:t>нализ</w:t>
      </w:r>
      <w:r w:rsidR="005515C0">
        <w:rPr>
          <w:color w:val="000000" w:themeColor="text1"/>
          <w:sz w:val="28"/>
          <w:szCs w:val="28"/>
        </w:rPr>
        <w:t>ом и типичными ошибками, допущенных</w:t>
      </w:r>
      <w:r w:rsidR="005515C0" w:rsidRPr="005515C0">
        <w:rPr>
          <w:color w:val="000000" w:themeColor="text1"/>
          <w:sz w:val="28"/>
          <w:szCs w:val="28"/>
        </w:rPr>
        <w:t xml:space="preserve"> при сдаче ГИА 2025 года</w:t>
      </w:r>
      <w:r w:rsidR="005515C0">
        <w:rPr>
          <w:color w:val="000000" w:themeColor="text1"/>
          <w:sz w:val="28"/>
          <w:szCs w:val="28"/>
        </w:rPr>
        <w:t>.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Анализ результатов ГИА по математике в 2025 году показывает, что выпускники сталкиваются с рядом типичных ошибок, которые влияют на итоговые баллы. Основные проблемы связаны с вычислительными навыками, пониманием условий задач, геометрическими построениями и оформлением решений.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Вычислительные ошибки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Многие учащиеся допускают ошибки при выполнении базовых арифметических операций: сложении, умножении, делении чисел с разными знаками, работе с дробями и процентами. Например, путают, что нужно найти: процент от числа или число по проценту, неправильно составляют пропорции. Также распространены ошибки при округлении чисел и преобразовании выражений.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Рекомендация: начать подготовку с повторения простейших математических операций, отрабатывать навыки вычислений без калькулятора.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Проблемы с геометрическими задачами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lastRenderedPageBreak/>
        <w:t xml:space="preserve">Учащиеся часто не понимают взаимосвязи элементов геометрических конструкций, неправильно строят чертежи или не учитывают условия задачи. Распространены ошибки в применении теорем, формул для вычисления площадей и объёмов, а также в доказательстве утверждений. Например, путают свойства и признаки параллелограмма, не умеют математически грамотно записывать решения.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Рекомендация: внимательно изучать чертежи, подписывать все известные величины, отмечать то, что нужно найти. Использовать справочные материалы и отрабатывать задачи на готовых чертежах.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Трудности с текстовыми задачами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Выпускники испытывают сложности с переводом условия задачи на математический язык, составлением уравнений и систем уравнений. Часто забывают про единство измерений, не проверяют правдоподобность результатов. Например, в задачах на движение могут получить нереальные ответы, такие как 2/5 или 40.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Рекомендация: всегда рисовать схему или таблицу, анализировать условие, проверять единицы измерения и логику решения.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Ошибки в заданиях с параметрами и графиками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Учащиеся боятся решать задачи с параметрами из-за незнания методов решения, не умеют строить графики элементарных функций и учитывать ОДЗ при преобразованиях формул. В заданиях с модулем часто неправильно раскрывают модули.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Рекомендация: начинать с упрощения выражений, учитывать ОДЗ, изучать правила преобразования графиков.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Проблемы с оформлением решений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Многие выпускники не умеют грамотно формулировать решения в письменном виде, допускают неаккуратные записи, которые затрудняют понимание. В заданиях на доказательство часто отсутствуют необходимые пояснения и обоснования.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Рекомендация: тренировать навыки логического изложения мыслей, учиться чётко формулировать каждый шаг решения.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proofErr w:type="spellStart"/>
      <w:r w:rsidRPr="005515C0">
        <w:rPr>
          <w:color w:val="000000" w:themeColor="text1"/>
          <w:sz w:val="28"/>
          <w:szCs w:val="28"/>
        </w:rPr>
        <w:t>Метапредметные</w:t>
      </w:r>
      <w:proofErr w:type="spellEnd"/>
      <w:r w:rsidRPr="005515C0">
        <w:rPr>
          <w:color w:val="000000" w:themeColor="text1"/>
          <w:sz w:val="28"/>
          <w:szCs w:val="28"/>
        </w:rPr>
        <w:t xml:space="preserve"> навыки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Анализ показывает, что у части выпускников слабо развиты умения смыслового чтения, анализа условий задач и применения алгоритмов в нестандартных ситуациях. Также отмечается недостаточный уровень самоконтроля и умения находить ошибки в своих решениях.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Рекомендация: включать в подготовку задания, требующие интерпретации информации, анализа зависимостей и самопроверки.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Дополнительные выводы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В 2025 году наблюдается рост среднего балла по ОГЭ, но остаются проблемы с геометрическими задачами и заданиями с развёрнутым ответом.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 xml:space="preserve">Более 86% выпускников не справились или не приступили к выполнению заданий второй части ОГЭ, что связано с недостаточным уровнем предметных навыков и </w:t>
      </w:r>
      <w:proofErr w:type="spellStart"/>
      <w:r w:rsidRPr="005515C0">
        <w:rPr>
          <w:color w:val="000000" w:themeColor="text1"/>
          <w:sz w:val="28"/>
          <w:szCs w:val="28"/>
        </w:rPr>
        <w:t>метапредметных</w:t>
      </w:r>
      <w:proofErr w:type="spellEnd"/>
      <w:r w:rsidRPr="005515C0">
        <w:rPr>
          <w:color w:val="000000" w:themeColor="text1"/>
          <w:sz w:val="28"/>
          <w:szCs w:val="28"/>
        </w:rPr>
        <w:t xml:space="preserve"> компетенций. </w:t>
      </w:r>
    </w:p>
    <w:p w:rsidR="005515C0" w:rsidRPr="005515C0" w:rsidRDefault="005515C0" w:rsidP="005515C0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5515C0">
        <w:rPr>
          <w:color w:val="000000" w:themeColor="text1"/>
          <w:sz w:val="28"/>
          <w:szCs w:val="28"/>
        </w:rPr>
        <w:t>В ЕГЭ по математике (профильный уровень) сложности вызвали экономические задачи, задания по планиметрии, задачи с параметрами и теория чисел.</w:t>
      </w:r>
    </w:p>
    <w:p w:rsidR="00945484" w:rsidRDefault="0071049F" w:rsidP="00945484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4D55FC">
        <w:rPr>
          <w:b/>
          <w:sz w:val="28"/>
          <w:szCs w:val="28"/>
        </w:rPr>
        <w:t xml:space="preserve">Решили: </w:t>
      </w:r>
      <w:r w:rsidR="005515C0" w:rsidRPr="005515C0">
        <w:rPr>
          <w:color w:val="000000" w:themeColor="text1"/>
          <w:sz w:val="28"/>
          <w:szCs w:val="28"/>
        </w:rPr>
        <w:t>Для успешной подготовки к ГИА рекомендуется систематично повторять все разделы математики, уделять внимание практическим задачам и работе с реальными экзаменационными материалами (КИМ), а также развивать навыки самоконтроля и анализа условий задач</w:t>
      </w:r>
    </w:p>
    <w:p w:rsidR="00AE43B2" w:rsidRPr="004D55FC" w:rsidRDefault="00AE43B2" w:rsidP="00AE43B2">
      <w:pPr>
        <w:ind w:left="-851" w:right="-284"/>
        <w:jc w:val="both"/>
        <w:rPr>
          <w:sz w:val="28"/>
          <w:szCs w:val="28"/>
        </w:rPr>
      </w:pPr>
    </w:p>
    <w:p w:rsidR="00A425A8" w:rsidRPr="004D55FC" w:rsidRDefault="00A425A8" w:rsidP="00A425A8">
      <w:pPr>
        <w:ind w:left="-851" w:right="-284" w:firstLine="284"/>
        <w:jc w:val="both"/>
        <w:rPr>
          <w:b/>
          <w:sz w:val="28"/>
          <w:szCs w:val="28"/>
        </w:rPr>
      </w:pPr>
      <w:r w:rsidRPr="004D55FC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4D55FC">
        <w:rPr>
          <w:b/>
          <w:sz w:val="28"/>
          <w:szCs w:val="28"/>
        </w:rPr>
        <w:t>. Слушали:</w:t>
      </w:r>
    </w:p>
    <w:p w:rsid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Андрушко</w:t>
      </w:r>
      <w:proofErr w:type="spellEnd"/>
      <w:r>
        <w:rPr>
          <w:color w:val="000000" w:themeColor="text1"/>
          <w:sz w:val="28"/>
          <w:szCs w:val="28"/>
        </w:rPr>
        <w:t xml:space="preserve"> Н.О.</w:t>
      </w:r>
      <w:r w:rsidRPr="004D55FC">
        <w:rPr>
          <w:color w:val="000000" w:themeColor="text1"/>
          <w:sz w:val="28"/>
          <w:szCs w:val="28"/>
        </w:rPr>
        <w:t xml:space="preserve"> – учителя математики </w:t>
      </w:r>
      <w:r w:rsidRPr="00A425A8">
        <w:rPr>
          <w:color w:val="000000" w:themeColor="text1"/>
          <w:sz w:val="28"/>
          <w:szCs w:val="28"/>
        </w:rPr>
        <w:t>МБОУ "</w:t>
      </w:r>
      <w:proofErr w:type="spellStart"/>
      <w:r w:rsidRPr="00A425A8">
        <w:rPr>
          <w:color w:val="000000" w:themeColor="text1"/>
          <w:sz w:val="28"/>
          <w:szCs w:val="28"/>
        </w:rPr>
        <w:t>Новосёловская</w:t>
      </w:r>
      <w:proofErr w:type="spellEnd"/>
      <w:r w:rsidRPr="00A425A8">
        <w:rPr>
          <w:color w:val="000000" w:themeColor="text1"/>
          <w:sz w:val="28"/>
          <w:szCs w:val="28"/>
        </w:rPr>
        <w:t xml:space="preserve"> школа им. Героя Советского Союза </w:t>
      </w:r>
      <w:proofErr w:type="spellStart"/>
      <w:r w:rsidRPr="00A425A8">
        <w:rPr>
          <w:color w:val="000000" w:themeColor="text1"/>
          <w:sz w:val="28"/>
          <w:szCs w:val="28"/>
        </w:rPr>
        <w:t>Д.А.Кудрявицкого</w:t>
      </w:r>
      <w:proofErr w:type="spellEnd"/>
      <w:r w:rsidRPr="00A425A8">
        <w:rPr>
          <w:color w:val="000000" w:themeColor="text1"/>
          <w:sz w:val="28"/>
          <w:szCs w:val="28"/>
        </w:rPr>
        <w:t>"</w:t>
      </w:r>
      <w:r w:rsidRPr="004D55F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которая познакомила с подготовкой школьников к ОГЭ по математике в 2026 году.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Подготовка к ОГЭ по математике в 2026 году требует системного подхода, знания структуры экзамена и регулярной практики. Экзамен сохраняет формат предыдущих лет, но включает некоторые усложнения в отдельных заданиях.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Структура экзамена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ОГЭ состоит из 25 заданий, разделённых на две части: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Часть 1 (задания 1–19) — 19 заданий с кратким ответом. Проверяют базовые знания по арифметике, алгебре, геометрии, статистике и другим темам. За каждое задание можно получить 1 балл.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Часть 2 (задания 20–25) — 6 заданий с развёрнутым ответом. Требуют подробного решения и обоснования. За каждое задание можно получить до 2 баллов.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Всего можно набрать 31 первичный балл. Время на выполнение — 3 часа 55 минут (235 минут).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Критерии оценивания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Минимальный порог для сдачи — 8 баллов, из которых не менее 2 баллов должны быть за задания по геометрии (задания 15–19, 23–25).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Перевод баллов в оценки: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0–7 баллов — «2»;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8–14 баллов (с 2 баллами по геометрии) — «3»;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15–21 балл (с 2 баллами по геометрии) — «4»;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22–31 балл (с 2 баллами по геометрии) — «5».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Изменения в 2026 году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Хотя структура экзамена осталась прежней, в демоверсии 2026 года появились усложнения в некоторых заданиях: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Задание 6 может содержать дроби в знаменателе.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Задание 8 включает иррациональность в знаменателе, требующую использования формул сокращённого умножения.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Задание 9 представлено квадратным уравнением с коэффициентом.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Задание 10 получило новый формат — задачи на вероятность про кубик.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План подготовки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Ознакомительный этап (сентябрь–октябрь):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Изучите структуру экзамена, критерии оценивания, демоверсию, кодификатор и спецификацию на сайте ФИПИ.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Пройдите пробный тест, чтобы определить слабые места и составить список тем для повторения.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Основной этап (ноябрь–февраль):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Уделите внимание алгебре: уравнения, неравенства, функции.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Разберите геометрические задачи: теоремы, свойства фигур.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Решайте задания из открытого банка ФИПИ.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Интенсивный этап (март–апрель):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Решайте полные варианты ОГЭ, соблюдая временные рамки.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Уделите время второй части: задачи №20–25.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lastRenderedPageBreak/>
        <w:t xml:space="preserve">Повторите сложные темы: параметры, построение графиков.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Финальный этап (май):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Пишите пробники в условиях, близких к экзаменационным.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Повторите формулы и алгоритмы решения задач.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Отдыхайте и избегайте перегрузок.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Рекомендации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Используйте качественные материалы: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Сайт ФИПИ (демоверсии, открытый банк заданий).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Сборники И. В. Ященко и другие пособия с пометкой «ОГЭ».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Тренируйтесь регулярно: выделяйте 3–4 часа в неделю на решение задач. Анализируйте ошибки и повторяйте проблемные темы.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Учитесь распределять время: на первую часть — 110–120 минут, на вторую — 85–105 минут.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Отдыхайте: делайте перерывы во время подготовки, высыпайтесь перед экзаменом.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Пишите пробники: это поможет понять, удаётся ли вам заполнять пробелы и улучшать результаты.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Полезные ресурсы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Открытый банк заданий ФИПИ — основной источник тренировочных упражнений.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Сборники типовых вариантов: например, «ОГЭ 2026. Математика. 36 вариантов» под редакцией И. В. Ященко. </w:t>
      </w:r>
    </w:p>
    <w:p w:rsidR="00A425A8" w:rsidRP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 xml:space="preserve">Онлайн-курсы и репетиторы: если самостоятельная подготовка затруднительна, рассмотрите дополнительные занятия. </w:t>
      </w:r>
    </w:p>
    <w:p w:rsidR="00A425A8" w:rsidRDefault="00A425A8" w:rsidP="00A425A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425A8">
        <w:rPr>
          <w:color w:val="000000" w:themeColor="text1"/>
          <w:sz w:val="28"/>
          <w:szCs w:val="28"/>
        </w:rPr>
        <w:t>Подготовка к ОГЭ требует времени и усилий, но системный подход и регулярная практика помогут достичь хороших результатов. Начните подготовку заранее и не откладывайте на последний момент.</w:t>
      </w:r>
    </w:p>
    <w:p w:rsidR="0071049F" w:rsidRPr="004D55FC" w:rsidRDefault="0071049F" w:rsidP="007C6F38">
      <w:pPr>
        <w:tabs>
          <w:tab w:val="left" w:pos="-284"/>
        </w:tabs>
        <w:ind w:left="-851" w:right="-284" w:firstLine="284"/>
        <w:jc w:val="both"/>
        <w:rPr>
          <w:sz w:val="28"/>
          <w:szCs w:val="28"/>
        </w:rPr>
      </w:pPr>
    </w:p>
    <w:p w:rsidR="00945484" w:rsidRDefault="00945484" w:rsidP="00AE43B2">
      <w:pPr>
        <w:ind w:left="-851" w:right="-284" w:firstLine="284"/>
        <w:jc w:val="both"/>
        <w:rPr>
          <w:color w:val="000000" w:themeColor="text1"/>
          <w:sz w:val="28"/>
          <w:szCs w:val="28"/>
        </w:rPr>
      </w:pPr>
    </w:p>
    <w:p w:rsidR="007C6F38" w:rsidRPr="004D55FC" w:rsidRDefault="007C6F38" w:rsidP="007C6F38">
      <w:pPr>
        <w:spacing w:line="276" w:lineRule="auto"/>
        <w:ind w:left="-851" w:right="-284" w:firstLine="284"/>
        <w:jc w:val="both"/>
        <w:rPr>
          <w:color w:val="000000" w:themeColor="text1"/>
          <w:sz w:val="28"/>
          <w:szCs w:val="28"/>
        </w:rPr>
      </w:pPr>
    </w:p>
    <w:p w:rsidR="00AE6588" w:rsidRPr="004D55FC" w:rsidRDefault="00AE6588" w:rsidP="00AE6588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AE6588" w:rsidRPr="00095706" w:rsidRDefault="00AE6588" w:rsidP="00B17F84">
      <w:pPr>
        <w:spacing w:line="276" w:lineRule="auto"/>
        <w:ind w:left="-851" w:right="-284" w:firstLine="284"/>
        <w:jc w:val="center"/>
        <w:rPr>
          <w:b/>
          <w:color w:val="000000" w:themeColor="text1"/>
          <w:sz w:val="28"/>
          <w:szCs w:val="28"/>
        </w:rPr>
      </w:pPr>
      <w:r w:rsidRPr="00095706">
        <w:rPr>
          <w:b/>
          <w:color w:val="000000" w:themeColor="text1"/>
          <w:sz w:val="28"/>
          <w:szCs w:val="28"/>
        </w:rPr>
        <w:t xml:space="preserve">Руководитель РМО                                                    </w:t>
      </w:r>
      <w:r w:rsidR="00AE43B2" w:rsidRPr="00095706">
        <w:rPr>
          <w:b/>
          <w:color w:val="000000" w:themeColor="text1"/>
          <w:sz w:val="28"/>
          <w:szCs w:val="28"/>
        </w:rPr>
        <w:t>Р.Р. Ибрагимов</w:t>
      </w:r>
    </w:p>
    <w:p w:rsidR="009B4208" w:rsidRPr="004D55FC" w:rsidRDefault="009B4208">
      <w:pPr>
        <w:rPr>
          <w:sz w:val="28"/>
          <w:szCs w:val="28"/>
        </w:rPr>
      </w:pPr>
    </w:p>
    <w:sectPr w:rsidR="009B4208" w:rsidRPr="004D55FC" w:rsidSect="007104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5DA"/>
    <w:multiLevelType w:val="hybridMultilevel"/>
    <w:tmpl w:val="F69C56DE"/>
    <w:lvl w:ilvl="0" w:tplc="E32CAA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5C23B5"/>
    <w:multiLevelType w:val="hybridMultilevel"/>
    <w:tmpl w:val="98BA8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DA42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5150B"/>
    <w:multiLevelType w:val="hybridMultilevel"/>
    <w:tmpl w:val="1B8C3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A79FE"/>
    <w:multiLevelType w:val="hybridMultilevel"/>
    <w:tmpl w:val="AA4E0066"/>
    <w:lvl w:ilvl="0" w:tplc="B466512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9B4F256">
      <w:numFmt w:val="none"/>
      <w:lvlText w:val=""/>
      <w:lvlJc w:val="left"/>
      <w:pPr>
        <w:tabs>
          <w:tab w:val="num" w:pos="360"/>
        </w:tabs>
      </w:pPr>
    </w:lvl>
    <w:lvl w:ilvl="2" w:tplc="96E8CFA6">
      <w:numFmt w:val="none"/>
      <w:lvlText w:val=""/>
      <w:lvlJc w:val="left"/>
      <w:pPr>
        <w:tabs>
          <w:tab w:val="num" w:pos="360"/>
        </w:tabs>
      </w:pPr>
    </w:lvl>
    <w:lvl w:ilvl="3" w:tplc="A39ADE56">
      <w:numFmt w:val="none"/>
      <w:lvlText w:val=""/>
      <w:lvlJc w:val="left"/>
      <w:pPr>
        <w:tabs>
          <w:tab w:val="num" w:pos="360"/>
        </w:tabs>
      </w:pPr>
    </w:lvl>
    <w:lvl w:ilvl="4" w:tplc="343414DC">
      <w:numFmt w:val="none"/>
      <w:lvlText w:val=""/>
      <w:lvlJc w:val="left"/>
      <w:pPr>
        <w:tabs>
          <w:tab w:val="num" w:pos="360"/>
        </w:tabs>
      </w:pPr>
    </w:lvl>
    <w:lvl w:ilvl="5" w:tplc="96500754">
      <w:numFmt w:val="none"/>
      <w:lvlText w:val=""/>
      <w:lvlJc w:val="left"/>
      <w:pPr>
        <w:tabs>
          <w:tab w:val="num" w:pos="360"/>
        </w:tabs>
      </w:pPr>
    </w:lvl>
    <w:lvl w:ilvl="6" w:tplc="81E81D20">
      <w:numFmt w:val="none"/>
      <w:lvlText w:val=""/>
      <w:lvlJc w:val="left"/>
      <w:pPr>
        <w:tabs>
          <w:tab w:val="num" w:pos="360"/>
        </w:tabs>
      </w:pPr>
    </w:lvl>
    <w:lvl w:ilvl="7" w:tplc="DF96395C">
      <w:numFmt w:val="none"/>
      <w:lvlText w:val=""/>
      <w:lvlJc w:val="left"/>
      <w:pPr>
        <w:tabs>
          <w:tab w:val="num" w:pos="360"/>
        </w:tabs>
      </w:pPr>
    </w:lvl>
    <w:lvl w:ilvl="8" w:tplc="D864FC1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1F4F73"/>
    <w:multiLevelType w:val="hybridMultilevel"/>
    <w:tmpl w:val="8BF26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02C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2A53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9406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90BC1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7C5F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6A810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6906E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1635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97304A5"/>
    <w:multiLevelType w:val="hybridMultilevel"/>
    <w:tmpl w:val="AD5E644A"/>
    <w:lvl w:ilvl="0" w:tplc="EA543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9CF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F04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C9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C0A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46C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EB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CE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EE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E792FDA"/>
    <w:multiLevelType w:val="hybridMultilevel"/>
    <w:tmpl w:val="E36E9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A4258"/>
    <w:multiLevelType w:val="hybridMultilevel"/>
    <w:tmpl w:val="EDDE18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473E3"/>
    <w:multiLevelType w:val="hybridMultilevel"/>
    <w:tmpl w:val="E48C5E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3161F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13255"/>
    <w:multiLevelType w:val="hybridMultilevel"/>
    <w:tmpl w:val="4BB4CD00"/>
    <w:lvl w:ilvl="0" w:tplc="175A1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6B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221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26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C0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2D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C4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64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4D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84458E"/>
    <w:multiLevelType w:val="hybridMultilevel"/>
    <w:tmpl w:val="411E6E5A"/>
    <w:lvl w:ilvl="0" w:tplc="D15E9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AF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2F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65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80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06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A8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FCC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6A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DEB2DC7"/>
    <w:multiLevelType w:val="hybridMultilevel"/>
    <w:tmpl w:val="BE647C7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78453B11"/>
    <w:multiLevelType w:val="hybridMultilevel"/>
    <w:tmpl w:val="27D8EA10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88"/>
    <w:rsid w:val="00095706"/>
    <w:rsid w:val="000D6BC0"/>
    <w:rsid w:val="001A4BB1"/>
    <w:rsid w:val="002B4082"/>
    <w:rsid w:val="003B5C72"/>
    <w:rsid w:val="00445B6D"/>
    <w:rsid w:val="00496E1F"/>
    <w:rsid w:val="004B426A"/>
    <w:rsid w:val="004D55FC"/>
    <w:rsid w:val="005515C0"/>
    <w:rsid w:val="0058455A"/>
    <w:rsid w:val="006542AE"/>
    <w:rsid w:val="0071049F"/>
    <w:rsid w:val="007C37B9"/>
    <w:rsid w:val="007C6F38"/>
    <w:rsid w:val="00945484"/>
    <w:rsid w:val="009B4208"/>
    <w:rsid w:val="00A425A8"/>
    <w:rsid w:val="00A6102E"/>
    <w:rsid w:val="00A75BD9"/>
    <w:rsid w:val="00AD2EB4"/>
    <w:rsid w:val="00AE2C5F"/>
    <w:rsid w:val="00AE43B2"/>
    <w:rsid w:val="00AE6588"/>
    <w:rsid w:val="00B17F84"/>
    <w:rsid w:val="00DA51C2"/>
    <w:rsid w:val="00DB7AED"/>
    <w:rsid w:val="00E054BE"/>
    <w:rsid w:val="00F00F23"/>
    <w:rsid w:val="00F84A81"/>
    <w:rsid w:val="00F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B0CF"/>
  <w15:docId w15:val="{E736BF9D-692C-4DEA-A58D-986D4F28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5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E65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E6588"/>
    <w:pPr>
      <w:spacing w:before="100" w:beforeAutospacing="1" w:after="100" w:afterAutospacing="1"/>
    </w:pPr>
  </w:style>
  <w:style w:type="paragraph" w:customStyle="1" w:styleId="Default">
    <w:name w:val="Default"/>
    <w:rsid w:val="00AE6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E6588"/>
    <w:rPr>
      <w:color w:val="0000FF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AE6588"/>
    <w:pPr>
      <w:widowControl w:val="0"/>
      <w:autoSpaceDE w:val="0"/>
      <w:autoSpaceDN w:val="0"/>
      <w:ind w:left="682"/>
      <w:jc w:val="both"/>
    </w:pPr>
    <w:rPr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semiHidden/>
    <w:rsid w:val="00AE658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No Spacing"/>
    <w:link w:val="a8"/>
    <w:uiPriority w:val="1"/>
    <w:qFormat/>
    <w:rsid w:val="00AE65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2"/>
    <w:locked/>
    <w:rsid w:val="00AE6588"/>
    <w:rPr>
      <w:rFonts w:ascii="Calibri" w:eastAsia="Calibri" w:hAnsi="Calibri" w:cs="Calibri"/>
      <w:b/>
      <w:bCs/>
      <w:i/>
      <w:iCs/>
      <w:sz w:val="36"/>
      <w:szCs w:val="36"/>
      <w:shd w:val="clear" w:color="auto" w:fill="FFFFFF"/>
    </w:rPr>
  </w:style>
  <w:style w:type="paragraph" w:customStyle="1" w:styleId="2">
    <w:name w:val="Основной текст2"/>
    <w:basedOn w:val="a"/>
    <w:link w:val="a9"/>
    <w:rsid w:val="00AE6588"/>
    <w:pPr>
      <w:widowControl w:val="0"/>
      <w:shd w:val="clear" w:color="auto" w:fill="FFFFFF"/>
      <w:spacing w:after="600" w:line="0" w:lineRule="atLeast"/>
      <w:jc w:val="center"/>
    </w:pPr>
    <w:rPr>
      <w:rFonts w:ascii="Calibri" w:eastAsia="Calibri" w:hAnsi="Calibri" w:cs="Calibri"/>
      <w:b/>
      <w:bCs/>
      <w:i/>
      <w:iCs/>
      <w:sz w:val="36"/>
      <w:szCs w:val="36"/>
      <w:lang w:eastAsia="en-US"/>
    </w:rPr>
  </w:style>
  <w:style w:type="character" w:customStyle="1" w:styleId="a8">
    <w:name w:val="Без интервала Знак"/>
    <w:link w:val="a7"/>
    <w:uiPriority w:val="1"/>
    <w:locked/>
    <w:rsid w:val="00AE6588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4B426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4082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2B40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2">
    <w:name w:val="c2"/>
    <w:basedOn w:val="a0"/>
    <w:rsid w:val="00F84A81"/>
  </w:style>
  <w:style w:type="character" w:customStyle="1" w:styleId="fontstyle01">
    <w:name w:val="fontstyle01"/>
    <w:basedOn w:val="a0"/>
    <w:rsid w:val="004D55F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B5C7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C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3085</Words>
  <Characters>17587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Ибрагимов</cp:lastModifiedBy>
  <cp:revision>15</cp:revision>
  <cp:lastPrinted>2025-10-31T13:27:00Z</cp:lastPrinted>
  <dcterms:created xsi:type="dcterms:W3CDTF">2019-08-30T14:04:00Z</dcterms:created>
  <dcterms:modified xsi:type="dcterms:W3CDTF">2025-11-05T11:18:00Z</dcterms:modified>
</cp:coreProperties>
</file>