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08" w:rsidRPr="00846108" w:rsidRDefault="00846108" w:rsidP="00846108">
      <w:pPr>
        <w:rPr>
          <w:rFonts w:ascii="Times New Roman" w:eastAsia="Calibri" w:hAnsi="Times New Roman" w:cs="Times New Roman"/>
          <w:sz w:val="28"/>
          <w:szCs w:val="28"/>
        </w:rPr>
      </w:pPr>
      <w:r w:rsidRPr="0084610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5B2D7DE" wp14:editId="39101479">
            <wp:simplePos x="0" y="0"/>
            <wp:positionH relativeFrom="column">
              <wp:posOffset>-823595</wp:posOffset>
            </wp:positionH>
            <wp:positionV relativeFrom="paragraph">
              <wp:posOffset>0</wp:posOffset>
            </wp:positionV>
            <wp:extent cx="4582795" cy="3667125"/>
            <wp:effectExtent l="0" t="0" r="8255" b="9525"/>
            <wp:wrapTight wrapText="bothSides">
              <wp:wrapPolygon edited="0">
                <wp:start x="0" y="0"/>
                <wp:lineTo x="0" y="21544"/>
                <wp:lineTo x="21549" y="21544"/>
                <wp:lineTo x="2154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108" w:rsidRPr="00846108" w:rsidRDefault="00846108" w:rsidP="0084610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6108">
        <w:rPr>
          <w:rFonts w:ascii="Times New Roman" w:eastAsia="Calibri" w:hAnsi="Times New Roman" w:cs="Times New Roman"/>
          <w:sz w:val="28"/>
          <w:szCs w:val="28"/>
        </w:rPr>
        <w:t>Памятка родителям по профилактике детского суицида</w:t>
      </w:r>
    </w:p>
    <w:p w:rsidR="00FB3D2B" w:rsidRPr="00FB3D2B" w:rsidRDefault="00846108" w:rsidP="00FB3D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108">
        <w:rPr>
          <w:rFonts w:ascii="Times New Roman" w:eastAsia="Calibri" w:hAnsi="Times New Roman" w:cs="Times New Roman"/>
          <w:sz w:val="28"/>
          <w:szCs w:val="28"/>
        </w:rPr>
        <w:t>Часто ли Вы улыбаетесь своему ребенку, говорите с ним о его делах, искренне интересуетесь делами в школе, взаимоотношениями с друзьями, одноклассниками…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Суицид – это умышлен</w:t>
      </w:r>
      <w:r w:rsidR="00FB3D2B">
        <w:rPr>
          <w:rFonts w:ascii="Times New Roman" w:eastAsia="Calibri" w:hAnsi="Times New Roman" w:cs="Times New Roman"/>
          <w:sz w:val="28"/>
          <w:szCs w:val="28"/>
        </w:rPr>
        <w:t xml:space="preserve">ное лишение себя жизни. Мысли о </w:t>
      </w:r>
      <w:r w:rsidRPr="00846108">
        <w:rPr>
          <w:rFonts w:ascii="Times New Roman" w:eastAsia="Calibri" w:hAnsi="Times New Roman" w:cs="Times New Roman"/>
          <w:sz w:val="28"/>
          <w:szCs w:val="28"/>
        </w:rPr>
        <w:t>самоубийстве, соответствующие высказывания, угрозы, намерения и попытки покончить с собой называются суицидальными.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Детский суицид чаще является средством ухода от безвыходной ситуации для них, а не целью завершить жизнь, умереть.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Основной причиной,  причиной подобных мыслей может быть неумение подростка справляться с жизненными трудностями. Они воспринимают суицид, как способ решения различных проблем, а не как средство разрушения собств</w:t>
      </w:r>
      <w:r w:rsidR="00FB3D2B">
        <w:rPr>
          <w:rFonts w:ascii="Times New Roman" w:eastAsia="Calibri" w:hAnsi="Times New Roman" w:cs="Times New Roman"/>
          <w:sz w:val="28"/>
          <w:szCs w:val="28"/>
        </w:rPr>
        <w:t xml:space="preserve">енной </w:t>
      </w:r>
      <w:r w:rsidRPr="00846108">
        <w:rPr>
          <w:rFonts w:ascii="Times New Roman" w:eastAsia="Calibri" w:hAnsi="Times New Roman" w:cs="Times New Roman"/>
          <w:sz w:val="28"/>
          <w:szCs w:val="28"/>
        </w:rPr>
        <w:t>жизни.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Черты подросткового суицида: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•    Суициду предшествуют кратковременные, объективно не тяжелые конфликты (в семье, школе, группе сверстников…)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 xml:space="preserve">•    Конфликт воспринимается как крайне значимый и </w:t>
      </w:r>
      <w:proofErr w:type="spellStart"/>
      <w:r w:rsidRPr="00846108">
        <w:rPr>
          <w:rFonts w:ascii="Times New Roman" w:eastAsia="Calibri" w:hAnsi="Times New Roman" w:cs="Times New Roman"/>
          <w:sz w:val="28"/>
          <w:szCs w:val="28"/>
        </w:rPr>
        <w:t>травматичный</w:t>
      </w:r>
      <w:proofErr w:type="spellEnd"/>
      <w:r w:rsidRPr="00846108">
        <w:rPr>
          <w:rFonts w:ascii="Times New Roman" w:eastAsia="Calibri" w:hAnsi="Times New Roman" w:cs="Times New Roman"/>
          <w:sz w:val="28"/>
          <w:szCs w:val="28"/>
        </w:rPr>
        <w:t>, вызывая внутренний кризис  и драматизацию всех событий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•    Суицидальный поступок они воспринимают, как романтически-героический поступок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•    Суицидальное поведение демонстративно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•    Суицидальное поведение регулируется аффектом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Когда близким стоит быть особо внимательными?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Подростковый суицид может быть как спланированным, продуманным, так и спонтанным, аффективным. Часто ему предшествуют следующие проявления: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Ребенок замкнут, у него нет друзей и он не откровенен с родителями.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У ребенка вдруг появляется апатия и равнодушие ко всему.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Ребенок склонен к ипохондрии, придумывает себе «страшные» болезни.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</w:r>
      <w:r w:rsidRPr="00846108">
        <w:rPr>
          <w:rFonts w:ascii="Times New Roman" w:eastAsia="Calibri" w:hAnsi="Times New Roman" w:cs="Times New Roman"/>
          <w:sz w:val="28"/>
          <w:szCs w:val="28"/>
        </w:rPr>
        <w:lastRenderedPageBreak/>
        <w:t>Ребенок рисует в воображении картины и спрашивает о том, что будет, когда он умрет.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Ребенок вдруг начинает раздавать друзьям и знакомым дорогие для него вещи.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Все эти признаки являются тревожными симптомами. Часто это свидетельствует о том, что подросток уже все решил и теперь  п</w:t>
      </w:r>
      <w:r w:rsidR="00FB3D2B">
        <w:rPr>
          <w:rFonts w:ascii="Times New Roman" w:eastAsia="Calibri" w:hAnsi="Times New Roman" w:cs="Times New Roman"/>
          <w:sz w:val="28"/>
          <w:szCs w:val="28"/>
        </w:rPr>
        <w:t>ланирует и выбирает время.</w:t>
      </w:r>
      <w:r w:rsidR="00FB3D2B">
        <w:rPr>
          <w:rFonts w:ascii="Times New Roman" w:eastAsia="Calibri" w:hAnsi="Times New Roman" w:cs="Times New Roman"/>
          <w:sz w:val="28"/>
          <w:szCs w:val="28"/>
        </w:rPr>
        <w:br/>
      </w:r>
      <w:r w:rsidR="00FB3D2B">
        <w:rPr>
          <w:rFonts w:ascii="Times New Roman" w:eastAsia="Calibri" w:hAnsi="Times New Roman" w:cs="Times New Roman"/>
          <w:sz w:val="28"/>
          <w:szCs w:val="28"/>
        </w:rPr>
        <w:br/>
        <w:t xml:space="preserve">Как </w:t>
      </w:r>
      <w:bookmarkStart w:id="0" w:name="_GoBack"/>
      <w:bookmarkEnd w:id="0"/>
      <w:r w:rsidRPr="00846108">
        <w:rPr>
          <w:rFonts w:ascii="Times New Roman" w:eastAsia="Calibri" w:hAnsi="Times New Roman" w:cs="Times New Roman"/>
          <w:sz w:val="28"/>
          <w:szCs w:val="28"/>
        </w:rPr>
        <w:t>уберечь?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Если вы чувствуете близкую опасность — отложите все дела и останьтесь с ребенком до тех пор, пока это настроение у него не пройдет. Если вы думаете, что вы сами не справитесь с его желанием покончить с собой, убедите его обратиться за помощью к психологу.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- Для подростка, который чувствует, что он бесполезен и нелюбим, забота и участие отзывчивого родителя являются мощными ободряющими средствами.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- Внимательно выслушайте подростка. Будьте искренними в общении с ним, спокойно и доходчиво спрашивайте о тревожащей ситуации. Наиболее подходящими вопросами могут быть: «Что с тобой случилось за последнее время? К кому из окружающих твои проблемы имеют отношение?»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 xml:space="preserve">- Оцените серьезность намерений и чувств, а также глубину эмоционального кризиса. Постарайтесь узнать, есть ли у вашего </w:t>
      </w:r>
      <w:proofErr w:type="gramStart"/>
      <w:r w:rsidRPr="00846108">
        <w:rPr>
          <w:rFonts w:ascii="Times New Roman" w:eastAsia="Calibri" w:hAnsi="Times New Roman" w:cs="Times New Roman"/>
          <w:sz w:val="28"/>
          <w:szCs w:val="28"/>
        </w:rPr>
        <w:t>ребенка  план</w:t>
      </w:r>
      <w:proofErr w:type="gramEnd"/>
      <w:r w:rsidRPr="00846108">
        <w:rPr>
          <w:rFonts w:ascii="Times New Roman" w:eastAsia="Calibri" w:hAnsi="Times New Roman" w:cs="Times New Roman"/>
          <w:sz w:val="28"/>
          <w:szCs w:val="28"/>
        </w:rPr>
        <w:t xml:space="preserve"> действий. Конкретный план – знак реальной опасности.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- Внимательно отнеситесь ко всем, даже самым незначительным обидам и жалобам. Не пренебрегайте ничем из сказанного.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- Вселяйте надежду, что все проблемы можно решить конструктивно.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- Давайте больше позитивных установок, т.к. в состоянии душевного кризиса нужны строгие утвердительные указания.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- Не старайтесь шокировать или угрожать подростку, говоря «пойди и сделай это.</w:t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</w:r>
      <w:r w:rsidRPr="00846108">
        <w:rPr>
          <w:rFonts w:ascii="Times New Roman" w:eastAsia="Calibri" w:hAnsi="Times New Roman" w:cs="Times New Roman"/>
          <w:sz w:val="28"/>
          <w:szCs w:val="28"/>
        </w:rPr>
        <w:br/>
        <w:t>Самое главное — покажите своему подростку,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FB3D2B" w:rsidRPr="00FB3D2B" w:rsidRDefault="00FB3D2B" w:rsidP="00FB3D2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108" w:rsidRPr="00846108" w:rsidRDefault="00846108" w:rsidP="008461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108" w:rsidRPr="00846108" w:rsidRDefault="00846108" w:rsidP="008461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3E7" w:rsidRDefault="00DB23E7"/>
    <w:sectPr w:rsidR="00DB23E7" w:rsidSect="00FB3D2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ED"/>
    <w:rsid w:val="00846108"/>
    <w:rsid w:val="00DA6BED"/>
    <w:rsid w:val="00DB23E7"/>
    <w:rsid w:val="00EA5166"/>
    <w:rsid w:val="00FB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7E75"/>
  <w15:chartTrackingRefBased/>
  <w15:docId w15:val="{CB4396CF-313C-4D02-BF9A-DDA4914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0792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30312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0019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55363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75319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06751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02946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248321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44547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273040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5138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431680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91073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29279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9554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753509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0402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22610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14566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Стрельченко Ольга</dc:creator>
  <cp:keywords/>
  <dc:description/>
  <cp:lastModifiedBy>Стрельченко Ольга</cp:lastModifiedBy>
  <cp:revision>3</cp:revision>
  <dcterms:created xsi:type="dcterms:W3CDTF">2023-09-20T12:16:00Z</dcterms:created>
  <dcterms:modified xsi:type="dcterms:W3CDTF">2023-09-20T12:31:00Z</dcterms:modified>
</cp:coreProperties>
</file>