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2C" w:rsidRPr="00DD226E" w:rsidRDefault="00DD226E" w:rsidP="00E3002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226E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-826135</wp:posOffset>
            </wp:positionH>
            <wp:positionV relativeFrom="paragraph">
              <wp:posOffset>-303530</wp:posOffset>
            </wp:positionV>
            <wp:extent cx="1898015" cy="1713230"/>
            <wp:effectExtent l="0" t="0" r="0" b="0"/>
            <wp:wrapTight wrapText="bothSides">
              <wp:wrapPolygon edited="0">
                <wp:start x="0" y="0"/>
                <wp:lineTo x="0" y="21376"/>
                <wp:lineTo x="21463" y="21376"/>
                <wp:lineTo x="21463" y="0"/>
                <wp:lineTo x="0" y="0"/>
              </wp:wrapPolygon>
            </wp:wrapTight>
            <wp:docPr id="1" name="Рисунок 1" descr="http://www.radschool.ehost.by/images/4626-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dschool.ehost.by/images/4626-origina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E3002C" w:rsidRPr="00DD226E">
        <w:rPr>
          <w:rFonts w:ascii="Times New Roman" w:hAnsi="Times New Roman" w:cs="Times New Roman"/>
          <w:b/>
          <w:color w:val="FF0000"/>
          <w:sz w:val="28"/>
          <w:szCs w:val="28"/>
        </w:rPr>
        <w:t>Министерство образования -контроль за учебным процессом; кураторство классов -Школьный вожатский отряд;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3002C" w:rsidRPr="00DD226E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D226E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Направление контроля за учебным процессом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министр образования. В аппарате министерства могут работать помощники от 3 до 7 человек (на усмотрение руководителя министерства).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DD226E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D226E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министерства: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оптимальное и согласованное, планирование деятельности на текущий учебный год, оперативное своевременное планирование и координация работы;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-организация консультирования учащихся по учебным предметам;</w:t>
      </w:r>
      <w:r w:rsidRPr="00E3002C">
        <w:rPr>
          <w:rFonts w:ascii="Times New Roman" w:hAnsi="Times New Roman" w:cs="Times New Roman"/>
          <w:sz w:val="28"/>
          <w:szCs w:val="28"/>
        </w:rPr>
        <w:br/>
        <w:t xml:space="preserve">            -контроль за состоянием дневников учащихся, учебников и тетрадей;</w:t>
      </w:r>
      <w:r w:rsidRPr="00E3002C">
        <w:rPr>
          <w:rFonts w:ascii="Times New Roman" w:hAnsi="Times New Roman" w:cs="Times New Roman"/>
          <w:sz w:val="28"/>
          <w:szCs w:val="28"/>
        </w:rPr>
        <w:br/>
        <w:t xml:space="preserve">             - взаимодействие со школьной библиотекой;</w:t>
      </w:r>
      <w:r w:rsidRPr="00E3002C">
        <w:rPr>
          <w:rFonts w:ascii="Times New Roman" w:hAnsi="Times New Roman" w:cs="Times New Roman"/>
          <w:sz w:val="28"/>
          <w:szCs w:val="28"/>
        </w:rPr>
        <w:br/>
        <w:t xml:space="preserve">             -информирование учащихся об изменениях расписания уроков;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- борется с прогулами и опозданиями;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 xml:space="preserve">– участвует в подготовке и проведении олимпиад, конкурсов, вечеров по предметам; помогает оформлять учебно-методические кабинеты образовательного учреждения; 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Министр образования отчитывается о проделанной работе перед Советом школы «Созвездие» или общим собранием учащихся.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3002C" w:rsidRPr="00DD226E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D226E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Направление кураторства классов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вожатский отряд во главе с командиром отряда. В состав отряда могут входить ребята старшеклассники (7-11 класс). Численность отряда определяется учащимися вожатыми.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DD226E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D226E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вожатского отряда: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планируют свою работу по организации шефской помощи на текущий год;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проведение системной школы вожатого для учащихся старших классов совместно с педагогом-организатором в школе;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организация шефства вожатых над младшими классами (1-6 классы);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проведение спортивно-интеллектуальных, сюжетно-ролевых игр и других игр направленных на сплочение коллективов учащихся.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привлечение большего числа учащихся старших классов в вожатскую деятельность;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отчитывается о проделанной работе перед Советом школы «Созвездие» или общим собранием учащихся образовательного учреждения.</w:t>
      </w:r>
    </w:p>
    <w:p w:rsidR="00F1614F" w:rsidRPr="00E3002C" w:rsidRDefault="00F1614F"/>
    <w:p w:rsidR="00E3002C" w:rsidRPr="00E3002C" w:rsidRDefault="00E3002C"/>
    <w:p w:rsidR="00E3002C" w:rsidRPr="00E3002C" w:rsidRDefault="00E3002C"/>
    <w:p w:rsidR="00E3002C" w:rsidRPr="00E3002C" w:rsidRDefault="00AA3781">
      <w:r w:rsidRPr="00AA3781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D45A0A0" wp14:editId="233004AD">
            <wp:simplePos x="0" y="0"/>
            <wp:positionH relativeFrom="column">
              <wp:posOffset>-570865</wp:posOffset>
            </wp:positionH>
            <wp:positionV relativeFrom="paragraph">
              <wp:posOffset>321310</wp:posOffset>
            </wp:positionV>
            <wp:extent cx="2858770" cy="2072005"/>
            <wp:effectExtent l="0" t="0" r="0" b="0"/>
            <wp:wrapTight wrapText="bothSides">
              <wp:wrapPolygon edited="0">
                <wp:start x="0" y="0"/>
                <wp:lineTo x="0" y="21448"/>
                <wp:lineTo x="21446" y="21448"/>
                <wp:lineTo x="21446" y="0"/>
                <wp:lineTo x="0" y="0"/>
              </wp:wrapPolygon>
            </wp:wrapTight>
            <wp:docPr id="2" name="Рисунок 2" descr="http://mp3nice.ru/wp-content/uploads/2013/07/seonewsanalyticskak-zarabotat-na-bl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p3nice.ru/wp-content/uploads/2013/07/seonewsanalyticskak-zarabotat-na-blo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02C" w:rsidRPr="00AA3781" w:rsidRDefault="00E3002C" w:rsidP="00E3002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3781">
        <w:rPr>
          <w:rFonts w:ascii="Times New Roman" w:hAnsi="Times New Roman" w:cs="Times New Roman"/>
          <w:b/>
          <w:color w:val="FF0000"/>
          <w:sz w:val="28"/>
          <w:szCs w:val="28"/>
        </w:rPr>
        <w:t>Министерство по физической культуре, спорту и здоровому образу жизни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министр по физической культуре, спорту и здоровому образу жизни. В аппарате министерства могут работать помощники от 3 до 7 человек (на усмотрение руководителя министерства).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AA3781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A3781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министерства: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оптимальное и согласованное планирование деятельности на текущий учебный год;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организация и проведение спортивных мероприятий;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координация детей и подростков, увлекающихся различными видами спорта;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информирование учащихся о предстоящих мероприятиях в школе, городе и республике;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разработка и реализация программ спортивного направления, инновационных проектов в области спорта;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пропаганда физической культуры и здорового образа жизни;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составление реестра спортсменов школы по видам спорта и привлечение лучших к участию в городских и республиканских мероприятиях по спорту;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проведение дней и недель здоровья, классных часов по тематике, касающейся здорового образа жизни и здоровья («Вредные привычки: курение, алкоголизм, наркомания, токсикомания»);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 xml:space="preserve">– руководитель министерства отчитывается </w:t>
      </w:r>
      <w:r w:rsidR="002607A7" w:rsidRPr="00E3002C">
        <w:rPr>
          <w:rFonts w:ascii="Times New Roman" w:hAnsi="Times New Roman" w:cs="Times New Roman"/>
          <w:sz w:val="28"/>
          <w:szCs w:val="28"/>
        </w:rPr>
        <w:t>о</w:t>
      </w:r>
      <w:r w:rsidRPr="00E3002C">
        <w:rPr>
          <w:rFonts w:ascii="Times New Roman" w:hAnsi="Times New Roman" w:cs="Times New Roman"/>
          <w:sz w:val="28"/>
          <w:szCs w:val="28"/>
        </w:rPr>
        <w:t xml:space="preserve"> проделанной работе перед Советом школы «</w:t>
      </w:r>
      <w:proofErr w:type="gramStart"/>
      <w:r w:rsidRPr="00E3002C">
        <w:rPr>
          <w:rFonts w:ascii="Times New Roman" w:hAnsi="Times New Roman" w:cs="Times New Roman"/>
          <w:sz w:val="28"/>
          <w:szCs w:val="28"/>
        </w:rPr>
        <w:t>Созвездие»  или</w:t>
      </w:r>
      <w:proofErr w:type="gramEnd"/>
      <w:r w:rsidRPr="00E3002C">
        <w:rPr>
          <w:rFonts w:ascii="Times New Roman" w:hAnsi="Times New Roman" w:cs="Times New Roman"/>
          <w:sz w:val="28"/>
          <w:szCs w:val="28"/>
        </w:rPr>
        <w:t xml:space="preserve"> общим собранием учащихся образовательного учреждения.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AA3781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78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3AB0AA1" wp14:editId="63C39894">
            <wp:simplePos x="0" y="0"/>
            <wp:positionH relativeFrom="column">
              <wp:posOffset>1350010</wp:posOffset>
            </wp:positionH>
            <wp:positionV relativeFrom="paragraph">
              <wp:posOffset>207645</wp:posOffset>
            </wp:positionV>
            <wp:extent cx="2615565" cy="1736090"/>
            <wp:effectExtent l="0" t="0" r="0" b="0"/>
            <wp:wrapTight wrapText="bothSides">
              <wp:wrapPolygon edited="0">
                <wp:start x="0" y="0"/>
                <wp:lineTo x="0" y="21331"/>
                <wp:lineTo x="21395" y="21331"/>
                <wp:lineTo x="21395" y="0"/>
                <wp:lineTo x="0" y="0"/>
              </wp:wrapPolygon>
            </wp:wrapTight>
            <wp:docPr id="3" name="Рисунок 3" descr="Результат пошуку зображень за запитом &quot;картинки на спортивную тем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 пошуку зображень за запитом &quot;картинки на спортивную тему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464" w:rsidRDefault="00A82464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464" w:rsidRDefault="00A82464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A82464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46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79518F2F" wp14:editId="48EF07DE">
            <wp:simplePos x="0" y="0"/>
            <wp:positionH relativeFrom="column">
              <wp:posOffset>-1010920</wp:posOffset>
            </wp:positionH>
            <wp:positionV relativeFrom="paragraph">
              <wp:posOffset>-500380</wp:posOffset>
            </wp:positionV>
            <wp:extent cx="2835275" cy="2927985"/>
            <wp:effectExtent l="0" t="0" r="0" b="0"/>
            <wp:wrapTight wrapText="bothSides">
              <wp:wrapPolygon edited="0">
                <wp:start x="0" y="0"/>
                <wp:lineTo x="0" y="21502"/>
                <wp:lineTo x="21479" y="21502"/>
                <wp:lineTo x="21479" y="0"/>
                <wp:lineTo x="0" y="0"/>
              </wp:wrapPolygon>
            </wp:wrapTight>
            <wp:docPr id="4" name="Рисунок 4" descr="http://t-kvt.ru/assets/images/Obuchayushchimsya/God_kultury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-kvt.ru/assets/images/Obuchayushchimsya/God_kultury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02C" w:rsidRPr="002607A7" w:rsidRDefault="002607A7" w:rsidP="002607A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07A7">
        <w:rPr>
          <w:rFonts w:ascii="Times New Roman" w:hAnsi="Times New Roman" w:cs="Times New Roman"/>
          <w:b/>
          <w:color w:val="FF0000"/>
          <w:sz w:val="28"/>
          <w:szCs w:val="28"/>
        </w:rPr>
        <w:t>Министерство культуры</w:t>
      </w:r>
    </w:p>
    <w:p w:rsidR="00E3002C" w:rsidRPr="002607A7" w:rsidRDefault="00E3002C" w:rsidP="00E3002C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07A7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Направление организации культурно-массового досуга учащихся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министр культуры. В аппарате министерства могут работать помощники от 3 до 7 человек (на усмотрение руководителя министерства).</w:t>
      </w:r>
    </w:p>
    <w:p w:rsidR="00E3002C" w:rsidRPr="002607A7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607A7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министерства: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планирует свою работу по созданию условий для успешного проведения культурно-массовых мероприятий и коллективных творческих дел (КТД) в образовательном учреждении на текущий учебный год;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организует подготовку и проведение в образовательном учреждении всех праздников, концертов, конкурсов, фестивалей, литературно-музыкальных гостиных, дискотек;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постоянно взаимодействует с другими министерствами, обеспечивает их необходимым человеческим ресурсом, звуковым и техническим обеспечением для проведения мероприятий;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 xml:space="preserve">– отвечает за художественное, световое, звуковое и техническое оформление всех культурно-массовых мероприятий и КТД в образовательном учреждении; 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создает из числа заинтересованных учащихся образовательного учреждения коллектив из звукооператоров, светотехников, художников, костюмеров, сценаристов, режиссеров и так далее;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 xml:space="preserve">– отчитывается </w:t>
      </w:r>
      <w:r w:rsidR="002607A7" w:rsidRPr="00E3002C">
        <w:rPr>
          <w:rFonts w:ascii="Times New Roman" w:hAnsi="Times New Roman" w:cs="Times New Roman"/>
          <w:sz w:val="28"/>
          <w:szCs w:val="28"/>
        </w:rPr>
        <w:t>о</w:t>
      </w:r>
      <w:r w:rsidRPr="00E3002C">
        <w:rPr>
          <w:rFonts w:ascii="Times New Roman" w:hAnsi="Times New Roman" w:cs="Times New Roman"/>
          <w:sz w:val="28"/>
          <w:szCs w:val="28"/>
        </w:rPr>
        <w:t xml:space="preserve"> проделанной работе перед Советом школы «Созвездие» или общим собранием учащихся образовательного учреждения.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3002C" w:rsidRPr="002607A7" w:rsidRDefault="00E3002C" w:rsidP="00E3002C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07A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Направление </w:t>
      </w:r>
      <w:proofErr w:type="spellStart"/>
      <w:r w:rsidRPr="002607A7">
        <w:rPr>
          <w:rFonts w:ascii="Times New Roman" w:hAnsi="Times New Roman" w:cs="Times New Roman"/>
          <w:b/>
          <w:i/>
          <w:color w:val="FF0000"/>
          <w:sz w:val="28"/>
          <w:szCs w:val="28"/>
        </w:rPr>
        <w:t>патриотики</w:t>
      </w:r>
      <w:proofErr w:type="spellEnd"/>
      <w:r w:rsidRPr="002607A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 милосердия</w:t>
      </w:r>
    </w:p>
    <w:p w:rsidR="00E3002C" w:rsidRPr="00A82464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министр культуры, вице-президент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оптимальное и согласованное планирование деятельности на текущий учебный год;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 xml:space="preserve">– организация и проведение патриотических мероприятий в школе: 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002C">
        <w:rPr>
          <w:rFonts w:ascii="Times New Roman" w:hAnsi="Times New Roman" w:cs="Times New Roman"/>
          <w:sz w:val="28"/>
          <w:szCs w:val="28"/>
        </w:rPr>
        <w:t>игр,конкурсов</w:t>
      </w:r>
      <w:proofErr w:type="spellEnd"/>
      <w:proofErr w:type="gramEnd"/>
      <w:r w:rsidRPr="00E3002C">
        <w:rPr>
          <w:rFonts w:ascii="Times New Roman" w:hAnsi="Times New Roman" w:cs="Times New Roman"/>
          <w:sz w:val="28"/>
          <w:szCs w:val="28"/>
        </w:rPr>
        <w:t>, акций, торжеств, посвященных Всероссийским праздникам («День победы», «День народного единства», «День конституции», «День защитника Отечества», и других мероприятий («Зарница», конкурс строя и песни и так далее);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помощь в проведении классных часов по патриотической тематике;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сбор информации о малоимущих семьях среди учащихся, учащихся-сиротах;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оказание посильной помощи учащимся, находящимся в сложной жизненной ситуации силами самих учащихся;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руководитель министерства отчитывается о проделанной работе перед Советом школы «Созвездие» или общим собранием учащихся образовательного учреждения.</w:t>
      </w:r>
    </w:p>
    <w:p w:rsidR="00E3002C" w:rsidRPr="00E3002C" w:rsidRDefault="00A82464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46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503CAEC1" wp14:editId="4309023F">
            <wp:simplePos x="0" y="0"/>
            <wp:positionH relativeFrom="column">
              <wp:posOffset>-675640</wp:posOffset>
            </wp:positionH>
            <wp:positionV relativeFrom="paragraph">
              <wp:posOffset>-211455</wp:posOffset>
            </wp:positionV>
            <wp:extent cx="2384425" cy="1689735"/>
            <wp:effectExtent l="0" t="0" r="0" b="0"/>
            <wp:wrapTight wrapText="bothSides">
              <wp:wrapPolygon edited="0">
                <wp:start x="0" y="0"/>
                <wp:lineTo x="0" y="21430"/>
                <wp:lineTo x="21399" y="21430"/>
                <wp:lineTo x="21399" y="0"/>
                <wp:lineTo x="0" y="0"/>
              </wp:wrapPolygon>
            </wp:wrapTight>
            <wp:docPr id="5" name="Рисунок 5" descr="http://gimn.su/wp-content/uploads/2010/06/soyuz-zhurnalis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mn.su/wp-content/uploads/2010/06/soyuz-zhurnalist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A82464" w:rsidRDefault="00A82464" w:rsidP="00E3002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Министерство  средств</w:t>
      </w:r>
      <w:r w:rsidR="00E3002C" w:rsidRPr="00A824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массовой информации и печати</w:t>
      </w: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A82464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300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464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Направление самодеятельных средств массовой информации в школе 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министр по средствам массовой информации и печати. В аппарате министерства могут работать помощники от 3 до 7 человек (на усмотрение руководителя министерства).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A82464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82464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министерства: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оптимальное и согласованное планирование деятельности на текущий учебный год;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организуют информационное обеспечение коллектива образовательного учреждения по всем вопросам его жизнедеятельности через школьный сайт, периодической (компьютерный или типографский варианты) газет;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планируют свою работу по организации информационного обеспечения коллектива образовательного учреждения;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организуют из числа заинтересованных учащихся образовательного учреждения объединения собственных корреспондентов и работу с ними;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-обеспечивает участие своего образовательного учреждения в мероприятиях своего направления, проводимых на уровне города, республики;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отчитывается о проделанной работе перед Советом школы «Созвездие» или общим собранием учащихся образовательного учреждения.</w:t>
      </w:r>
    </w:p>
    <w:p w:rsidR="00E3002C" w:rsidRPr="00E3002C" w:rsidRDefault="00C14283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428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5B409E" wp14:editId="30CAE9B5">
            <wp:simplePos x="0" y="0"/>
            <wp:positionH relativeFrom="column">
              <wp:posOffset>1223010</wp:posOffset>
            </wp:positionH>
            <wp:positionV relativeFrom="page">
              <wp:posOffset>5960745</wp:posOffset>
            </wp:positionV>
            <wp:extent cx="3243580" cy="4499610"/>
            <wp:effectExtent l="0" t="0" r="0" b="0"/>
            <wp:wrapTight wrapText="bothSides">
              <wp:wrapPolygon edited="0">
                <wp:start x="0" y="0"/>
                <wp:lineTo x="0" y="21490"/>
                <wp:lineTo x="21439" y="21490"/>
                <wp:lineTo x="21439" y="0"/>
                <wp:lineTo x="0" y="0"/>
              </wp:wrapPolygon>
            </wp:wrapTight>
            <wp:docPr id="7" name="Рисунок 7" descr="http://psihologdom.ru/wp-content/uploads/2014/11/vmeste-%D1%8D%D0%BC%D0%B1%D0%BB%D0%B5%D0%BC%D0%B0-725%D0%BA%D0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sihologdom.ru/wp-content/uploads/2014/11/vmeste-%D1%8D%D0%BC%D0%B1%D0%BB%D0%B5%D0%BC%D0%B0-725%D0%BA%D0%B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C14283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83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2A75B854" wp14:editId="012D31CE">
            <wp:simplePos x="0" y="0"/>
            <wp:positionH relativeFrom="column">
              <wp:posOffset>-826135</wp:posOffset>
            </wp:positionH>
            <wp:positionV relativeFrom="paragraph">
              <wp:posOffset>-396240</wp:posOffset>
            </wp:positionV>
            <wp:extent cx="2488565" cy="2280285"/>
            <wp:effectExtent l="0" t="0" r="0" b="0"/>
            <wp:wrapTight wrapText="bothSides">
              <wp:wrapPolygon edited="0">
                <wp:start x="0" y="0"/>
                <wp:lineTo x="0" y="21474"/>
                <wp:lineTo x="21495" y="21474"/>
                <wp:lineTo x="21495" y="0"/>
                <wp:lineTo x="0" y="0"/>
              </wp:wrapPolygon>
            </wp:wrapTight>
            <wp:docPr id="6" name="Рисунок 6" descr="http://www.koipkro.kostroma.ru/koiro/CRSO/FZiBG/OSKiIO/st_pl/DocLib4/%D0%A1%D0%B2%D0%B5%D0%B6%D0%B0%D1%8F%20%D0%AD%D0%BC%D0%B1%D0%BB%D0%B5%D0%BC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ipkro.kostroma.ru/koiro/CRSO/FZiBG/OSKiIO/st_pl/DocLib4/%D0%A1%D0%B2%D0%B5%D0%B6%D0%B0%D1%8F%20%D0%AD%D0%BC%D0%B1%D0%BB%D0%B5%D0%BC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02C" w:rsidRPr="00E3002C" w:rsidRDefault="00E3002C" w:rsidP="00C142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002C" w:rsidRPr="00C14283" w:rsidRDefault="00E3002C" w:rsidP="00E3002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4283">
        <w:rPr>
          <w:rFonts w:ascii="Times New Roman" w:hAnsi="Times New Roman" w:cs="Times New Roman"/>
          <w:b/>
          <w:color w:val="FF0000"/>
          <w:sz w:val="28"/>
          <w:szCs w:val="28"/>
        </w:rPr>
        <w:t>Министерство труда и правопорядка.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 Министерство труда и правопорядка отвечает за соблюдение учащимися дисциплины и порядка на территории УВК № 6, а также имеет право участвовать в разрешении конфликтных вопросов, касающихся дисциплины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Данное направление курирует министр труда и правопорядка. В аппарате министерства могут работать помощники от 3 до 7 человек (на усмотрение руководителя министерства).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C14283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14283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министерства: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оптимальное и согласованное планирование деятельности на текущий учебный год;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-ознакомление и контроль за выполнением Устава школы;</w:t>
      </w:r>
      <w:r w:rsidRPr="00E3002C">
        <w:rPr>
          <w:rFonts w:ascii="Times New Roman" w:hAnsi="Times New Roman" w:cs="Times New Roman"/>
          <w:sz w:val="28"/>
          <w:szCs w:val="28"/>
        </w:rPr>
        <w:br/>
        <w:t>-соблюдение правопорядка учащимися; Правил внутреннего требования;</w:t>
      </w:r>
      <w:r w:rsidRPr="00E3002C">
        <w:rPr>
          <w:rFonts w:ascii="Times New Roman" w:hAnsi="Times New Roman" w:cs="Times New Roman"/>
          <w:sz w:val="28"/>
          <w:szCs w:val="28"/>
        </w:rPr>
        <w:br/>
        <w:t>-проведение минуток безопасности;</w:t>
      </w:r>
      <w:r w:rsidRPr="00E3002C">
        <w:rPr>
          <w:rFonts w:ascii="Times New Roman" w:hAnsi="Times New Roman" w:cs="Times New Roman"/>
          <w:sz w:val="28"/>
          <w:szCs w:val="28"/>
        </w:rPr>
        <w:br/>
        <w:t>-организация дежурства класса по школе</w:t>
      </w:r>
      <w:r w:rsidRPr="00E3002C">
        <w:rPr>
          <w:rFonts w:ascii="Times New Roman" w:hAnsi="Times New Roman" w:cs="Times New Roman"/>
          <w:sz w:val="28"/>
          <w:szCs w:val="28"/>
        </w:rPr>
        <w:br/>
        <w:t>-организация и проведение генеральных уборок в классе; благоустройство школьной территории;</w:t>
      </w:r>
      <w:r w:rsidRPr="00E3002C">
        <w:rPr>
          <w:rFonts w:ascii="Times New Roman" w:hAnsi="Times New Roman" w:cs="Times New Roman"/>
          <w:sz w:val="28"/>
          <w:szCs w:val="28"/>
        </w:rPr>
        <w:br/>
        <w:t>-организация и проведение экологических субботников;</w:t>
      </w:r>
      <w:r w:rsidRPr="00E3002C">
        <w:rPr>
          <w:rFonts w:ascii="Times New Roman" w:hAnsi="Times New Roman" w:cs="Times New Roman"/>
          <w:sz w:val="28"/>
          <w:szCs w:val="28"/>
        </w:rPr>
        <w:br/>
        <w:t>-взаимодействие с социальным педагогом школы, заместителем директора по безопасности;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организация и проведение экологических мероприятий: субботников, десантов, конкурсов («Самый чистый класс», «Самая чистая территория»);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проведение анкетирования, опросов, тестов об экологической ситуации в школе;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 xml:space="preserve">– наблюдение за чистотой в школе и на закрепленной </w:t>
      </w:r>
      <w:proofErr w:type="spellStart"/>
      <w:proofErr w:type="gramStart"/>
      <w:r w:rsidRPr="00E3002C">
        <w:rPr>
          <w:rFonts w:ascii="Times New Roman" w:hAnsi="Times New Roman" w:cs="Times New Roman"/>
          <w:sz w:val="28"/>
          <w:szCs w:val="28"/>
        </w:rPr>
        <w:t>территории,ведение</w:t>
      </w:r>
      <w:proofErr w:type="spellEnd"/>
      <w:proofErr w:type="gramEnd"/>
      <w:r w:rsidRPr="00E3002C">
        <w:rPr>
          <w:rFonts w:ascii="Times New Roman" w:hAnsi="Times New Roman" w:cs="Times New Roman"/>
          <w:sz w:val="28"/>
          <w:szCs w:val="28"/>
        </w:rPr>
        <w:t xml:space="preserve"> экрана чистоты;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следит за порядком во время проведения всех культурно-массовых мероприятий или коллективно-творческих дел в образовательном учреждении;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участие в экологических мероприятиях города;</w:t>
      </w:r>
    </w:p>
    <w:p w:rsidR="00E3002C" w:rsidRPr="00E3002C" w:rsidRDefault="00C14283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428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C09840D" wp14:editId="741BC966">
            <wp:simplePos x="0" y="0"/>
            <wp:positionH relativeFrom="column">
              <wp:posOffset>2437130</wp:posOffset>
            </wp:positionH>
            <wp:positionV relativeFrom="paragraph">
              <wp:posOffset>480060</wp:posOffset>
            </wp:positionV>
            <wp:extent cx="2511425" cy="2164715"/>
            <wp:effectExtent l="0" t="0" r="0" b="0"/>
            <wp:wrapTight wrapText="bothSides">
              <wp:wrapPolygon edited="0">
                <wp:start x="0" y="0"/>
                <wp:lineTo x="0" y="21480"/>
                <wp:lineTo x="21463" y="21480"/>
                <wp:lineTo x="21463" y="0"/>
                <wp:lineTo x="0" y="0"/>
              </wp:wrapPolygon>
            </wp:wrapTight>
            <wp:docPr id="8" name="Рисунок 8" descr="http://parfschool.ucoz.ru/2011/samoyp/za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rfschool.ucoz.ru/2011/samoyp/zac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2C" w:rsidRPr="00E3002C">
        <w:rPr>
          <w:rFonts w:ascii="Times New Roman" w:hAnsi="Times New Roman" w:cs="Times New Roman"/>
          <w:sz w:val="28"/>
          <w:szCs w:val="28"/>
        </w:rPr>
        <w:t>– руководитель министерства отчитывается о проделанной работе перед Советом школы «Созвездие» или общим собранием учащихся образовательного учреждения.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E3002C" w:rsidRDefault="00E3002C" w:rsidP="00E3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02C" w:rsidRPr="00D92380" w:rsidRDefault="00E3002C" w:rsidP="00D9238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3002C" w:rsidRPr="00D92380" w:rsidRDefault="00511442" w:rsidP="00E3002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144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-826135</wp:posOffset>
            </wp:positionH>
            <wp:positionV relativeFrom="paragraph">
              <wp:posOffset>-477520</wp:posOffset>
            </wp:positionV>
            <wp:extent cx="3529965" cy="3529965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9" name="Рисунок 9" descr="http://26320-018georg.edusite.ru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6320-018georg.edusite.ru/images/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2C" w:rsidRPr="00D92380">
        <w:rPr>
          <w:rFonts w:ascii="Times New Roman" w:hAnsi="Times New Roman" w:cs="Times New Roman"/>
          <w:b/>
          <w:color w:val="FF0000"/>
          <w:sz w:val="28"/>
          <w:szCs w:val="28"/>
        </w:rPr>
        <w:t>Президент, Вице-президент, руководители министерств составляют Совет школы «Созвездие» образовательного учреждения.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02C" w:rsidRPr="00D92380" w:rsidRDefault="00E3002C" w:rsidP="00E3002C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92380">
        <w:rPr>
          <w:rFonts w:ascii="Times New Roman" w:hAnsi="Times New Roman" w:cs="Times New Roman"/>
          <w:b/>
          <w:i/>
          <w:color w:val="7030A0"/>
          <w:sz w:val="28"/>
          <w:szCs w:val="28"/>
        </w:rPr>
        <w:t>Деятельность Советом школы «Созвездие»: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контролирует и координирует деятельность всех министерств, дополнительных органов ученического самоуправления и объединений учащихся, планирует и организует внеурочную работу учащихся;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несет ответственность за свою деятельность;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готовит и проводит общие собрания или конференции учащихся школы;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организует деятельность средств массовой информации;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полномочен принимать решения, если на его заседании присутствует не менее 2/3 его членов;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на своих заседаниях обсуждает и утверждает планы подготовки и проведения важнейших ученических мероприятий; заслушивает отчеты о работе министерств, органов самоуправления первичных коллективов и объединений учащихся и принимает по ним необходимые решения; заслушивает информацию ответственных лиц самоуправления о выполнении решений Совета школы «Созвездие», принятых на предыдущих заседаниях;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принимает все свои решения открытым голосованием простым большинством голосов;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решает вопросы поощрения и наказания (мер ответственности) учащихся в соответствии с Уставом образовательного учреждения и другими нормативными документами;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по согласованию с администрацией школы принимает решения об использовании заработанных ученическим коллективом денег;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подводит итоги соревнования первичных коллективов (классы, кружки, секции) в общественно-полезной деятельности;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поощрение самых ответственных и исполнительных учащихся (классов) за добросовестное отношение к труду и поддержание порядка в школе;</w:t>
      </w:r>
    </w:p>
    <w:p w:rsidR="00E3002C" w:rsidRPr="00E3002C" w:rsidRDefault="00E3002C" w:rsidP="00E30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02C">
        <w:rPr>
          <w:rFonts w:ascii="Times New Roman" w:hAnsi="Times New Roman" w:cs="Times New Roman"/>
          <w:sz w:val="28"/>
          <w:szCs w:val="28"/>
        </w:rPr>
        <w:t>– утверждает состав делегации учащихся школы совместно с администрацией школы для участия в городских, республиканских, совещаниях, конференциях, сборах учащихся и других мероприятиях.</w:t>
      </w:r>
    </w:p>
    <w:p w:rsidR="00E3002C" w:rsidRPr="00E3002C" w:rsidRDefault="00E3002C"/>
    <w:sectPr w:rsidR="00E3002C" w:rsidRPr="00E3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002C"/>
    <w:rsid w:val="00252035"/>
    <w:rsid w:val="002607A7"/>
    <w:rsid w:val="00511442"/>
    <w:rsid w:val="00567FC2"/>
    <w:rsid w:val="005F7687"/>
    <w:rsid w:val="00A82464"/>
    <w:rsid w:val="00AA3781"/>
    <w:rsid w:val="00C14283"/>
    <w:rsid w:val="00D92380"/>
    <w:rsid w:val="00DD226E"/>
    <w:rsid w:val="00E3002C"/>
    <w:rsid w:val="00F1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7319"/>
  <w15:docId w15:val="{682FAA8D-F0AA-4835-9D5D-8C007B0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02C"/>
    <w:pPr>
      <w:spacing w:after="0" w:line="240" w:lineRule="auto"/>
    </w:pPr>
  </w:style>
  <w:style w:type="paragraph" w:styleId="a4">
    <w:name w:val="Body Text Indent"/>
    <w:basedOn w:val="a"/>
    <w:link w:val="a5"/>
    <w:rsid w:val="00E3002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E3002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D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МОУ-6-9</cp:lastModifiedBy>
  <cp:revision>11</cp:revision>
  <cp:lastPrinted>2015-02-12T12:09:00Z</cp:lastPrinted>
  <dcterms:created xsi:type="dcterms:W3CDTF">2014-11-06T06:20:00Z</dcterms:created>
  <dcterms:modified xsi:type="dcterms:W3CDTF">2018-03-28T11:54:00Z</dcterms:modified>
</cp:coreProperties>
</file>