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6EB6" w:rsidRDefault="00266EB6" w:rsidP="00266EB6">
      <w:pPr>
        <w:pStyle w:val="a3"/>
        <w:spacing w:line="276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Аннотация к рабочей программе по учебному предмету литературное чтение </w:t>
      </w:r>
    </w:p>
    <w:p w:rsidR="00266EB6" w:rsidRPr="00E82C35" w:rsidRDefault="00266EB6" w:rsidP="00266EB6">
      <w:pPr>
        <w:pStyle w:val="a3"/>
        <w:spacing w:line="276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</w:t>
      </w:r>
      <w:bookmarkStart w:id="0" w:name="_GoBack"/>
      <w:bookmarkEnd w:id="0"/>
      <w:proofErr w:type="gramStart"/>
      <w:r>
        <w:rPr>
          <w:rFonts w:ascii="Times New Roman" w:hAnsi="Times New Roman" w:cs="Times New Roman"/>
          <w:b/>
          <w:sz w:val="24"/>
          <w:szCs w:val="24"/>
        </w:rPr>
        <w:t>( 1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класс) </w:t>
      </w:r>
    </w:p>
    <w:p w:rsidR="00266EB6" w:rsidRPr="00E82C35" w:rsidRDefault="00266EB6" w:rsidP="00266EB6">
      <w:pPr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82C35">
        <w:rPr>
          <w:rFonts w:ascii="Times New Roman" w:hAnsi="Times New Roman" w:cs="Times New Roman"/>
          <w:i/>
          <w:sz w:val="24"/>
          <w:szCs w:val="24"/>
        </w:rPr>
        <w:t>Рабочая программа составлена на основе требований ФГОС НОО к результатам освоения основной образовательной программы НОО, а также с учетом Примерной рабочей программы начального общего образования по литературному чтению, одобренной решением федерального учебно-методического объединения по общему образованию, протокол 3/21 от 27.09.2021 г., Основной образовательной программы начального общего образования МБОУ «Ялтинская средняя школа №10», приказ от 30.08.2022 №314.</w:t>
      </w:r>
    </w:p>
    <w:p w:rsidR="00266EB6" w:rsidRPr="00E82C35" w:rsidRDefault="00266EB6" w:rsidP="00266EB6">
      <w:pPr>
        <w:spacing w:line="276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82C35">
        <w:rPr>
          <w:rFonts w:ascii="Times New Roman" w:hAnsi="Times New Roman" w:cs="Times New Roman"/>
          <w:i/>
          <w:sz w:val="24"/>
          <w:szCs w:val="24"/>
        </w:rPr>
        <w:t>Рабочая программа разработана с учетом программы формирования УУД у обучающихся и рабочей программы воспитания.</w:t>
      </w:r>
    </w:p>
    <w:p w:rsidR="00266EB6" w:rsidRPr="00E82C35" w:rsidRDefault="00266EB6" w:rsidP="00266EB6">
      <w:pPr>
        <w:spacing w:line="276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82C35">
        <w:rPr>
          <w:rFonts w:ascii="Times New Roman" w:hAnsi="Times New Roman" w:cs="Times New Roman"/>
          <w:i/>
          <w:sz w:val="24"/>
          <w:szCs w:val="24"/>
        </w:rPr>
        <w:t xml:space="preserve">Рабочая программа учебного предмета «Литературное чтение» (далее - рабочая программа) включает: </w:t>
      </w:r>
    </w:p>
    <w:p w:rsidR="00266EB6" w:rsidRPr="00E82C35" w:rsidRDefault="00266EB6" w:rsidP="00266EB6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 пояснительную записку;</w:t>
      </w:r>
    </w:p>
    <w:p w:rsidR="00266EB6" w:rsidRPr="00E82C35" w:rsidRDefault="00266EB6" w:rsidP="00266EB6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 содержание учебного предмета;</w:t>
      </w:r>
    </w:p>
    <w:p w:rsidR="00266EB6" w:rsidRPr="00E82C35" w:rsidRDefault="00266EB6" w:rsidP="00266EB6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 xml:space="preserve">- планируемые результаты освоения программы учебного предмета; </w:t>
      </w:r>
    </w:p>
    <w:p w:rsidR="00266EB6" w:rsidRPr="00E82C35" w:rsidRDefault="00266EB6" w:rsidP="00266EB6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 тематическое планирование.</w:t>
      </w:r>
    </w:p>
    <w:p w:rsidR="00266EB6" w:rsidRPr="00E82C35" w:rsidRDefault="00266EB6" w:rsidP="00266EB6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i/>
          <w:sz w:val="24"/>
          <w:szCs w:val="24"/>
        </w:rPr>
        <w:t>Пояснительная записка</w:t>
      </w:r>
      <w:r w:rsidRPr="00E82C35">
        <w:rPr>
          <w:rFonts w:ascii="Times New Roman" w:hAnsi="Times New Roman" w:cs="Times New Roman"/>
          <w:sz w:val="24"/>
          <w:szCs w:val="24"/>
        </w:rPr>
        <w:t xml:space="preserve"> отражает общие цели и задачи изучения предмета, характеристику психологических предпосылок к его изучению младшими школьниками; место в структуре учебного плана, а также подходы к отбору содержания, планируемым результатам и тематическому планированию.</w:t>
      </w:r>
    </w:p>
    <w:p w:rsidR="00266EB6" w:rsidRPr="00E82C35" w:rsidRDefault="00266EB6" w:rsidP="00266EB6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i/>
          <w:sz w:val="24"/>
          <w:szCs w:val="24"/>
        </w:rPr>
        <w:t>Содержание обучения</w:t>
      </w:r>
      <w:r w:rsidRPr="00E82C35">
        <w:rPr>
          <w:rFonts w:ascii="Times New Roman" w:hAnsi="Times New Roman" w:cs="Times New Roman"/>
          <w:sz w:val="24"/>
          <w:szCs w:val="24"/>
        </w:rPr>
        <w:t xml:space="preserve"> раскрывает содержательные линии, которые предлагаются для обязательного изучения в каждом классе начальной школы. Содержание обучения в каждом классе завершается перечнем универсальных учебных действий (познавательных, коммуникативных, регулятивных), которые возможно формировать средствами учебного предмета «Литературное чтение» с учётом возрастных особенностей младших школьников.</w:t>
      </w:r>
    </w:p>
    <w:p w:rsidR="00266EB6" w:rsidRPr="00E82C35" w:rsidRDefault="00266EB6" w:rsidP="00266EB6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i/>
          <w:sz w:val="24"/>
          <w:szCs w:val="24"/>
        </w:rPr>
        <w:t>Планируемые результаты</w:t>
      </w:r>
      <w:r w:rsidRPr="00E82C35">
        <w:rPr>
          <w:rFonts w:ascii="Times New Roman" w:hAnsi="Times New Roman" w:cs="Times New Roman"/>
          <w:sz w:val="24"/>
          <w:szCs w:val="24"/>
        </w:rPr>
        <w:t xml:space="preserve"> включают личностные, </w:t>
      </w:r>
      <w:proofErr w:type="spellStart"/>
      <w:r w:rsidRPr="00E82C35">
        <w:rPr>
          <w:rFonts w:ascii="Times New Roman" w:hAnsi="Times New Roman" w:cs="Times New Roman"/>
          <w:sz w:val="24"/>
          <w:szCs w:val="24"/>
        </w:rPr>
        <w:t>метапредметные</w:t>
      </w:r>
      <w:proofErr w:type="spellEnd"/>
      <w:r w:rsidRPr="00E82C35">
        <w:rPr>
          <w:rFonts w:ascii="Times New Roman" w:hAnsi="Times New Roman" w:cs="Times New Roman"/>
          <w:sz w:val="24"/>
          <w:szCs w:val="24"/>
        </w:rPr>
        <w:t xml:space="preserve"> результаты за период обучения, а также предметные достижения младшего школьника за каждый год обучения в начальной школе.</w:t>
      </w:r>
    </w:p>
    <w:p w:rsidR="00266EB6" w:rsidRPr="00E82C35" w:rsidRDefault="00266EB6" w:rsidP="00266EB6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i/>
          <w:sz w:val="24"/>
          <w:szCs w:val="24"/>
        </w:rPr>
        <w:t>В тематическом планировании</w:t>
      </w:r>
      <w:r w:rsidRPr="00E82C35">
        <w:rPr>
          <w:rFonts w:ascii="Times New Roman" w:hAnsi="Times New Roman" w:cs="Times New Roman"/>
          <w:sz w:val="24"/>
          <w:szCs w:val="24"/>
        </w:rPr>
        <w:t xml:space="preserve"> раскрывается программное содержание с указанием количества академических часов, отводимых на освоение каждой те-мы учебного предмета, учебного курса (в </w:t>
      </w:r>
      <w:proofErr w:type="spellStart"/>
      <w:r w:rsidRPr="00E82C35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E82C35">
        <w:rPr>
          <w:rFonts w:ascii="Times New Roman" w:hAnsi="Times New Roman" w:cs="Times New Roman"/>
          <w:sz w:val="24"/>
          <w:szCs w:val="24"/>
        </w:rPr>
        <w:t>. внеурочной деятельности), учеб-</w:t>
      </w:r>
      <w:proofErr w:type="spellStart"/>
      <w:r w:rsidRPr="00E82C35">
        <w:rPr>
          <w:rFonts w:ascii="Times New Roman" w:hAnsi="Times New Roman" w:cs="Times New Roman"/>
          <w:sz w:val="24"/>
          <w:szCs w:val="24"/>
        </w:rPr>
        <w:t>ного</w:t>
      </w:r>
      <w:proofErr w:type="spellEnd"/>
      <w:r w:rsidRPr="00E82C35">
        <w:rPr>
          <w:rFonts w:ascii="Times New Roman" w:hAnsi="Times New Roman" w:cs="Times New Roman"/>
          <w:sz w:val="24"/>
          <w:szCs w:val="24"/>
        </w:rPr>
        <w:t xml:space="preserve"> модуля и возможность использования по этой теме электронных (цифро-</w:t>
      </w:r>
      <w:proofErr w:type="spellStart"/>
      <w:r w:rsidRPr="00E82C35">
        <w:rPr>
          <w:rFonts w:ascii="Times New Roman" w:hAnsi="Times New Roman" w:cs="Times New Roman"/>
          <w:sz w:val="24"/>
          <w:szCs w:val="24"/>
        </w:rPr>
        <w:t>вых</w:t>
      </w:r>
      <w:proofErr w:type="spellEnd"/>
      <w:r w:rsidRPr="00E82C35">
        <w:rPr>
          <w:rFonts w:ascii="Times New Roman" w:hAnsi="Times New Roman" w:cs="Times New Roman"/>
          <w:sz w:val="24"/>
          <w:szCs w:val="24"/>
        </w:rPr>
        <w:t xml:space="preserve">) образовательных ресурсов, являющихся учебно-методическими </w:t>
      </w:r>
      <w:proofErr w:type="spellStart"/>
      <w:r w:rsidRPr="00E82C35">
        <w:rPr>
          <w:rFonts w:ascii="Times New Roman" w:hAnsi="Times New Roman" w:cs="Times New Roman"/>
          <w:sz w:val="24"/>
          <w:szCs w:val="24"/>
        </w:rPr>
        <w:t>материа-лами</w:t>
      </w:r>
      <w:proofErr w:type="spellEnd"/>
      <w:r w:rsidRPr="00E82C35">
        <w:rPr>
          <w:rFonts w:ascii="Times New Roman" w:hAnsi="Times New Roman" w:cs="Times New Roman"/>
          <w:sz w:val="24"/>
          <w:szCs w:val="24"/>
        </w:rPr>
        <w:t xml:space="preserve"> (мультимедийные программы, электронные учебники и задачники, </w:t>
      </w:r>
      <w:proofErr w:type="spellStart"/>
      <w:r w:rsidRPr="00E82C35">
        <w:rPr>
          <w:rFonts w:ascii="Times New Roman" w:hAnsi="Times New Roman" w:cs="Times New Roman"/>
          <w:sz w:val="24"/>
          <w:szCs w:val="24"/>
        </w:rPr>
        <w:t>элек</w:t>
      </w:r>
      <w:proofErr w:type="spellEnd"/>
      <w:r w:rsidRPr="00E82C35">
        <w:rPr>
          <w:rFonts w:ascii="Times New Roman" w:hAnsi="Times New Roman" w:cs="Times New Roman"/>
          <w:sz w:val="24"/>
          <w:szCs w:val="24"/>
        </w:rPr>
        <w:t>-тронные библиотеки, виртуальные лаборатории, игровые программы, коллекции цифровых образовательных ресурсов), используемыми для обучения и воспитания различных групп пользователей, представленными в электронном (цифровом) виде и реализующими дидактические возможности ИКТ, содержание которых соответствует законодательству об образовании.</w:t>
      </w:r>
    </w:p>
    <w:p w:rsidR="00266EB6" w:rsidRPr="00E82C35" w:rsidRDefault="00266EB6" w:rsidP="00266EB6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b/>
          <w:i/>
          <w:sz w:val="24"/>
          <w:szCs w:val="24"/>
        </w:rPr>
        <w:t>Приоритетная цель обучения литературному чтению</w:t>
      </w:r>
      <w:r w:rsidRPr="00E82C35">
        <w:rPr>
          <w:rFonts w:ascii="Times New Roman" w:hAnsi="Times New Roman" w:cs="Times New Roman"/>
          <w:sz w:val="24"/>
          <w:szCs w:val="24"/>
        </w:rPr>
        <w:t xml:space="preserve"> - становление грамотного читателя, мотивированного к использованию читательской деятельности как средства самообразования и саморазвития, осознающего роль чтения в успешности обучения и повседневной жизни, эмоционально откликающегося на прослушанное или прочитанное произведение. Приобретённые младшими школьниками знания, полученный опыт решения учебных задач, а также </w:t>
      </w:r>
      <w:proofErr w:type="spellStart"/>
      <w:r w:rsidRPr="00E82C35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E82C35">
        <w:rPr>
          <w:rFonts w:ascii="Times New Roman" w:hAnsi="Times New Roman" w:cs="Times New Roman"/>
          <w:sz w:val="24"/>
          <w:szCs w:val="24"/>
        </w:rPr>
        <w:t xml:space="preserve"> предметных и универсальных действий в процессе изучения предмета «Литературное чтение» станут фундаментом обучения в основном звене школы, а также будут востребованы в жизни.</w:t>
      </w:r>
    </w:p>
    <w:p w:rsidR="00266EB6" w:rsidRPr="00E82C35" w:rsidRDefault="00266EB6" w:rsidP="00266EB6">
      <w:pPr>
        <w:spacing w:line="276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82C35">
        <w:rPr>
          <w:rFonts w:ascii="Times New Roman" w:hAnsi="Times New Roman" w:cs="Times New Roman"/>
          <w:b/>
          <w:i/>
          <w:sz w:val="24"/>
          <w:szCs w:val="24"/>
        </w:rPr>
        <w:lastRenderedPageBreak/>
        <w:t>Достижение заявленной цели определяется особенностями курса литературного чтения и решением следующих задач:</w:t>
      </w:r>
    </w:p>
    <w:p w:rsidR="00266EB6" w:rsidRPr="00E82C35" w:rsidRDefault="00266EB6" w:rsidP="00266EB6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 формирование у младших школьников положительной мотивации к систематическому чтению и слушанию художественной литературы и произведений устного народного творчества;</w:t>
      </w:r>
    </w:p>
    <w:p w:rsidR="00266EB6" w:rsidRPr="00E82C35" w:rsidRDefault="00266EB6" w:rsidP="00266EB6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 достижение необходимого для продолжения образования уровня общего речевого развития;</w:t>
      </w:r>
    </w:p>
    <w:p w:rsidR="00266EB6" w:rsidRPr="00E82C35" w:rsidRDefault="00266EB6" w:rsidP="00266EB6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 осознание значимости художественной литературы и произведений устного народного творчества для всестороннего развития личности человека;</w:t>
      </w:r>
    </w:p>
    <w:p w:rsidR="00266EB6" w:rsidRPr="00E82C35" w:rsidRDefault="00266EB6" w:rsidP="00266EB6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 первоначальное представление о многообразии жанров художественных произведений и произведений устного народного творчества;</w:t>
      </w:r>
    </w:p>
    <w:p w:rsidR="00266EB6" w:rsidRPr="00E82C35" w:rsidRDefault="00266EB6" w:rsidP="00266EB6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 овладение элементарными умениями анализа и интерпретации текста, осознанного использования при анализе текста изученных литературных понятий: прозаическая и стихотворная речь; жанровое разнообразие произведений (общее представление о жанрах); устное народное творчество, малые жанры фольклора (считалки, пословицы, поговорки, загадки, фольклорная сказка); басня (мораль, идея, персонажи); литературная сказка, рассказ; автор; литературный герой; образ; характер; тема; идея; заголовок и содержание; композиция; сюжет; эпизод, смысловые части; стихотворение (ритм, рифма); средства художественной выразительности (сравнение, эпитет, олицетворение);</w:t>
      </w:r>
    </w:p>
    <w:p w:rsidR="00266EB6" w:rsidRPr="00E82C35" w:rsidRDefault="00266EB6" w:rsidP="00266EB6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 овладение техникой смыслового чтения вслух (правильным плавным чтением, позволяющим понимать смысл прочитанного, адекватно воспринимать чтение слушателями).</w:t>
      </w:r>
    </w:p>
    <w:p w:rsidR="00266EB6" w:rsidRPr="00E82C35" w:rsidRDefault="00266EB6" w:rsidP="00266EB6">
      <w:pPr>
        <w:spacing w:line="276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82C35">
        <w:rPr>
          <w:rFonts w:ascii="Times New Roman" w:hAnsi="Times New Roman" w:cs="Times New Roman"/>
          <w:i/>
          <w:sz w:val="24"/>
          <w:szCs w:val="24"/>
        </w:rPr>
        <w:t>Рабочая программа ориентирована на целевые приоритеты духовно-нравственного развития, воспитания и социализации обучающихся, сформулированные в рабочей программе воспитания.</w:t>
      </w:r>
    </w:p>
    <w:p w:rsidR="00266EB6" w:rsidRPr="00E82C35" w:rsidRDefault="00266EB6" w:rsidP="00266EB6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 xml:space="preserve">«Литературное чтение» - один из ведущих предметов начальной школы, который обеспечивает, наряду с достижением предметных результатов, становление базового умения, необходимого для успешного изучения других предметов и дальнейшего обучения, читательской грамотности и закладывает основы интеллектуального, речевого, эмоционального, духовно-нравственного развития младших школьников. </w:t>
      </w:r>
    </w:p>
    <w:p w:rsidR="00266EB6" w:rsidRPr="00E82C35" w:rsidRDefault="00266EB6" w:rsidP="00266EB6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Курс «Литературное чтение» призван ввести ребёнка в мир художественной литературы, обеспечить формирование навыков смыслового чтения, способов и приёмов работы с различными видами текстов и книгой, знакомство с детской литературой и с учётом этого направлен на общее и литературное развитие младшего школьника, реализацию творческих способностей обучающегося, а также на обеспечение преемственности в изучении систематического курса литературы.</w:t>
      </w:r>
    </w:p>
    <w:p w:rsidR="00266EB6" w:rsidRPr="00E82C35" w:rsidRDefault="00266EB6" w:rsidP="00266EB6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Рабочая программа представляет вариант распределения предметного содержания по годам обучения с характеристикой планируемых результатов, отражает последовательность изучения тем/ разделов, объём учебного времени с выделением резервных часов, позволяющие учитывать индивидуальные потребности и способности обучающихся и реализовывать дифференцированный подход, а также предоставляет возможности для реализации различных методических подходов к преподаванию учебного предмета «Литературное чтение» при условии сохранения обязательной части содержания курса.</w:t>
      </w:r>
    </w:p>
    <w:p w:rsidR="00E263C0" w:rsidRDefault="00E263C0"/>
    <w:sectPr w:rsidR="00E263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EB6"/>
    <w:rsid w:val="00266EB6"/>
    <w:rsid w:val="00E26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2FA640-2807-4221-B05C-C7BAA76F5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6EB6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266EB6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qFormat/>
    <w:locked/>
    <w:rsid w:val="00266E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926</Words>
  <Characters>5281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2022-11-28T13:13:00Z</dcterms:created>
  <dcterms:modified xsi:type="dcterms:W3CDTF">2022-11-28T13:18:00Z</dcterms:modified>
</cp:coreProperties>
</file>