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2A" w:rsidRPr="00790B2A" w:rsidRDefault="00790B2A" w:rsidP="00790B2A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0B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790B2A" w:rsidRPr="00790B2A" w:rsidRDefault="00790B2A" w:rsidP="00790B2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0B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(МБОУ «ЯСШ № 10»)</w:t>
      </w:r>
    </w:p>
    <w:p w:rsidR="00790B2A" w:rsidRPr="00790B2A" w:rsidRDefault="00790B2A" w:rsidP="00790B2A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jc w:val="center"/>
        <w:rPr>
          <w:rFonts w:ascii="Times New Roman" w:eastAsia="Calibri" w:hAnsi="Times New Roman" w:cs="Times New Roman"/>
          <w:lang w:eastAsia="ru-RU"/>
        </w:rPr>
      </w:pPr>
    </w:p>
    <w:p w:rsidR="00790B2A" w:rsidRPr="00790B2A" w:rsidRDefault="00790B2A" w:rsidP="00790B2A">
      <w:pPr>
        <w:jc w:val="center"/>
        <w:rPr>
          <w:rFonts w:ascii="Times New Roman" w:eastAsia="Calibri" w:hAnsi="Times New Roman" w:cs="Times New Roman"/>
          <w:lang w:eastAsia="ru-RU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790B2A" w:rsidRPr="00790B2A" w:rsidTr="00790B2A">
        <w:trPr>
          <w:trHeight w:val="2519"/>
        </w:trPr>
        <w:tc>
          <w:tcPr>
            <w:tcW w:w="5245" w:type="dxa"/>
            <w:hideMark/>
          </w:tcPr>
          <w:p w:rsidR="00790B2A" w:rsidRPr="00790B2A" w:rsidRDefault="00790B2A" w:rsidP="00790B2A">
            <w:pPr>
              <w:spacing w:before="82" w:after="82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90B2A"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790B2A" w:rsidRPr="00790B2A" w:rsidRDefault="00790B2A" w:rsidP="00790B2A">
            <w:pPr>
              <w:rPr>
                <w:rFonts w:ascii="Times New Roman" w:eastAsia="Times New Roman" w:hAnsi="Times New Roman" w:cs="Times New Roman"/>
              </w:rPr>
            </w:pPr>
            <w:r w:rsidRPr="00790B2A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790B2A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790B2A" w:rsidRPr="00790B2A" w:rsidRDefault="00790B2A" w:rsidP="00790B2A">
            <w:pPr>
              <w:rPr>
                <w:rFonts w:ascii="Times New Roman" w:eastAsia="Times New Roman" w:hAnsi="Times New Roman" w:cs="Times New Roman"/>
              </w:rPr>
            </w:pPr>
            <w:r w:rsidRPr="00790B2A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790B2A" w:rsidRPr="00790B2A" w:rsidRDefault="00D12A8D" w:rsidP="00790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  <w:p w:rsidR="00790B2A" w:rsidRPr="00790B2A" w:rsidRDefault="00790B2A" w:rsidP="00790B2A">
            <w:pPr>
              <w:rPr>
                <w:rFonts w:ascii="Times New Roman" w:eastAsia="Times New Roman" w:hAnsi="Times New Roman" w:cs="Times New Roman"/>
              </w:rPr>
            </w:pPr>
            <w:r w:rsidRPr="00790B2A">
              <w:rPr>
                <w:rFonts w:ascii="Times New Roman" w:eastAsia="Times New Roman" w:hAnsi="Times New Roman" w:cs="Times New Roman"/>
              </w:rPr>
              <w:t>п</w:t>
            </w:r>
            <w:r w:rsidR="00D12A8D">
              <w:rPr>
                <w:rFonts w:ascii="Times New Roman" w:eastAsia="Times New Roman" w:hAnsi="Times New Roman" w:cs="Times New Roman"/>
              </w:rPr>
              <w:t>ротокол от 25</w:t>
            </w:r>
            <w:r w:rsidRPr="00790B2A">
              <w:rPr>
                <w:rFonts w:ascii="Times New Roman" w:eastAsia="Times New Roman" w:hAnsi="Times New Roman" w:cs="Times New Roman"/>
              </w:rPr>
              <w:t>.08.2022г. №</w:t>
            </w:r>
            <w:r w:rsidR="00D12A8D">
              <w:rPr>
                <w:rFonts w:ascii="Times New Roman" w:eastAsia="Times New Roman" w:hAnsi="Times New Roman" w:cs="Times New Roman"/>
              </w:rPr>
              <w:t xml:space="preserve"> 1</w:t>
            </w:r>
          </w:p>
          <w:p w:rsidR="00790B2A" w:rsidRPr="00790B2A" w:rsidRDefault="00790B2A" w:rsidP="00790B2A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790B2A" w:rsidRPr="00790B2A" w:rsidRDefault="00790B2A" w:rsidP="00790B2A">
            <w:pPr>
              <w:spacing w:before="82" w:after="82" w:line="276" w:lineRule="auto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90B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СОГЛАСОВАНО</w:t>
            </w:r>
          </w:p>
          <w:p w:rsidR="00790B2A" w:rsidRPr="00790B2A" w:rsidRDefault="00790B2A" w:rsidP="00790B2A">
            <w:pPr>
              <w:spacing w:before="82" w:after="82" w:line="276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790B2A" w:rsidRPr="00790B2A" w:rsidRDefault="00D12A8D" w:rsidP="00790B2A">
            <w:pPr>
              <w:spacing w:before="82" w:after="82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______________Шамова  Н.В</w:t>
            </w:r>
            <w:r w:rsidR="00790B2A" w:rsidRPr="0079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0B2A" w:rsidRPr="00790B2A" w:rsidRDefault="00790B2A" w:rsidP="00790B2A">
            <w:pPr>
              <w:spacing w:before="82" w:after="82" w:line="276" w:lineRule="auto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 w:rsidRPr="0079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29.08.2022 г.</w:t>
            </w:r>
          </w:p>
        </w:tc>
      </w:tr>
    </w:tbl>
    <w:p w:rsidR="00790B2A" w:rsidRPr="00790B2A" w:rsidRDefault="00790B2A" w:rsidP="00790B2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90B2A" w:rsidRPr="00790B2A" w:rsidRDefault="00790B2A" w:rsidP="00790B2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90B2A" w:rsidRPr="00790B2A" w:rsidRDefault="00790B2A" w:rsidP="00790B2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790B2A" w:rsidRPr="00790B2A" w:rsidRDefault="00790B2A" w:rsidP="00790B2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«Литературное чтение </w:t>
      </w:r>
      <w:r w:rsidRPr="00790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90B2A" w:rsidRPr="00790B2A" w:rsidRDefault="00D12A8D" w:rsidP="00790B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начального</w:t>
      </w:r>
      <w:r w:rsidR="00790B2A" w:rsidRPr="0079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790B2A" w:rsidRPr="00790B2A" w:rsidRDefault="00D12A8D" w:rsidP="00790B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программы: 4 года  (с 1 по 4</w:t>
      </w:r>
      <w:r w:rsidR="00790B2A" w:rsidRPr="0079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790B2A" w:rsidRPr="00790B2A" w:rsidRDefault="00790B2A" w:rsidP="00790B2A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0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790B2A" w:rsidRPr="00790B2A" w:rsidRDefault="00790B2A" w:rsidP="00790B2A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790B2A" w:rsidRPr="00790B2A" w:rsidRDefault="00790B2A" w:rsidP="00790B2A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790B2A" w:rsidRPr="00790B2A" w:rsidRDefault="00790B2A" w:rsidP="00790B2A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790B2A" w:rsidRPr="00790B2A" w:rsidRDefault="00790B2A" w:rsidP="00790B2A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790B2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790B2A" w:rsidRPr="00790B2A" w:rsidRDefault="00790B2A" w:rsidP="00790B2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1DA" w:rsidRDefault="00D12A8D" w:rsidP="00790B2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Н.Д</w:t>
      </w:r>
      <w:r w:rsidR="005251D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bookmarkStart w:id="0" w:name="_GoBack"/>
      <w:bookmarkEnd w:id="0"/>
    </w:p>
    <w:p w:rsidR="00790B2A" w:rsidRPr="00790B2A" w:rsidRDefault="005251DA" w:rsidP="00790B2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12A8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ирошниченко  С.Н</w:t>
      </w:r>
      <w:r w:rsidR="00790B2A" w:rsidRPr="00790B2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525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90B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r w:rsidR="00D1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 начальных классов </w:t>
      </w: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B2A" w:rsidRPr="00790B2A" w:rsidRDefault="00790B2A" w:rsidP="00790B2A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790B2A" w:rsidRPr="00790B2A" w:rsidRDefault="00790B2A" w:rsidP="00790B2A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790B2A" w:rsidRPr="00790B2A" w:rsidRDefault="00790B2A" w:rsidP="00790B2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790B2A">
        <w:rPr>
          <w:rFonts w:ascii="Times New Roman" w:eastAsia="Times New Roman" w:hAnsi="Times New Roman" w:cs="Times New Roman"/>
          <w:lang w:eastAsia="ru-RU"/>
        </w:rPr>
        <w:t>2022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1) ПОЯСНИТЕЛЬНАЯ ЗАПИСКА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литературному чтению,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82C35">
        <w:rPr>
          <w:rFonts w:ascii="Times New Roman" w:hAnsi="Times New Roman" w:cs="Times New Roman"/>
          <w:i/>
          <w:sz w:val="24"/>
          <w:szCs w:val="24"/>
        </w:rPr>
        <w:t xml:space="preserve"> и рабочей программы воспитания.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учебного предмета «Литературное чтение» (далее - рабочая программа) включает: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 пояснительную записку;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 содержание учебного предмета;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 планируемые результаты освоения программы учебного предмета;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 тематическое планирование.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 w:rsidRPr="00E82C35">
        <w:rPr>
          <w:rFonts w:ascii="Times New Roman" w:hAnsi="Times New Roman" w:cs="Times New Roman"/>
          <w:sz w:val="24"/>
          <w:szCs w:val="24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Содержание обучения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 содержательные линии, которые предлагаются для обязательного изучения в каждом классе начальной школы.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учебного предмета «Литературное чтение» с учётом возрастных особенностей младших школьников.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Планируемые результаты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В тематическом планировании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</w:t>
      </w:r>
      <w:r w:rsidR="00B74A4C">
        <w:rPr>
          <w:rFonts w:ascii="Times New Roman" w:hAnsi="Times New Roman" w:cs="Times New Roman"/>
          <w:sz w:val="24"/>
          <w:szCs w:val="24"/>
        </w:rPr>
        <w:t>отводимых на освоение каждой те</w:t>
      </w:r>
      <w:r w:rsidRPr="00E82C35">
        <w:rPr>
          <w:rFonts w:ascii="Times New Roman" w:hAnsi="Times New Roman" w:cs="Times New Roman"/>
          <w:sz w:val="24"/>
          <w:szCs w:val="24"/>
        </w:rPr>
        <w:t xml:space="preserve">мы учебного предмета, учебного курса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. </w:t>
      </w:r>
      <w:r w:rsidR="00B74A4C">
        <w:rPr>
          <w:rFonts w:ascii="Times New Roman" w:hAnsi="Times New Roman" w:cs="Times New Roman"/>
          <w:sz w:val="24"/>
          <w:szCs w:val="24"/>
        </w:rPr>
        <w:t>внеурочной деятельности), учеб</w:t>
      </w:r>
      <w:r w:rsidRPr="00E82C35">
        <w:rPr>
          <w:rFonts w:ascii="Times New Roman" w:hAnsi="Times New Roman" w:cs="Times New Roman"/>
          <w:sz w:val="24"/>
          <w:szCs w:val="24"/>
        </w:rPr>
        <w:t xml:space="preserve">ного модуля и возможность использования </w:t>
      </w:r>
      <w:r w:rsidR="00B74A4C">
        <w:rPr>
          <w:rFonts w:ascii="Times New Roman" w:hAnsi="Times New Roman" w:cs="Times New Roman"/>
          <w:sz w:val="24"/>
          <w:szCs w:val="24"/>
        </w:rPr>
        <w:t>по этой теме электронных (цифро</w:t>
      </w:r>
      <w:r w:rsidRPr="00E82C35">
        <w:rPr>
          <w:rFonts w:ascii="Times New Roman" w:hAnsi="Times New Roman" w:cs="Times New Roman"/>
          <w:sz w:val="24"/>
          <w:szCs w:val="24"/>
        </w:rPr>
        <w:t>вых) образовательных ресурсов, являющих</w:t>
      </w:r>
      <w:r w:rsidR="00B74A4C">
        <w:rPr>
          <w:rFonts w:ascii="Times New Roman" w:hAnsi="Times New Roman" w:cs="Times New Roman"/>
          <w:sz w:val="24"/>
          <w:szCs w:val="24"/>
        </w:rPr>
        <w:t>ся учебно-методическими материа</w:t>
      </w:r>
      <w:r w:rsidRPr="00E82C35">
        <w:rPr>
          <w:rFonts w:ascii="Times New Roman" w:hAnsi="Times New Roman" w:cs="Times New Roman"/>
          <w:sz w:val="24"/>
          <w:szCs w:val="24"/>
        </w:rPr>
        <w:t xml:space="preserve">лами (мультимедийные программы, электронные учебники и задачники,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-тронные библиотеки, виртуальные лаборатории, игровые программы, коллекции цифровых образовательных ресурсов), используемыми для обучения 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Приоритетная цель обучения литературному чтению</w:t>
      </w:r>
      <w:r w:rsidRPr="00E82C35">
        <w:rPr>
          <w:rFonts w:ascii="Times New Roman" w:hAnsi="Times New Roman" w:cs="Times New Roman"/>
          <w:sz w:val="24"/>
          <w:szCs w:val="24"/>
        </w:rPr>
        <w:t xml:space="preserve"> -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предметных и универсальных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достижение необходимого для продолжения образования уровня общего речевого развития;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Рабочая программа ориентирована на целевые приоритеты духовно-нравственного развития, воспитания и социализации </w:t>
      </w: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82C35">
        <w:rPr>
          <w:rFonts w:ascii="Times New Roman" w:hAnsi="Times New Roman" w:cs="Times New Roman"/>
          <w:i/>
          <w:sz w:val="24"/>
          <w:szCs w:val="24"/>
        </w:rPr>
        <w:t>, сформулированные в рабочей программе воспитания.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«Литературное чтение» -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Рабочая программа представляет вариант распределения предметного содержания по годам обучения с характеристикой планируемых результатов, отражает последовательность изучения тем/ разделов, объём учебного времени с выделением резервных часов, позволяющие учитывать индивидуальные потребности и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обучающихся и реализовывать дифференцированный подход, а также предоставляет возможности для реализации различных методических подходов к преподаванию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учебного предмета «Литературное чтение» при условии сохранения обязательной части содержания курса.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речевая и читательская деятельности,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круг чтения,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творческая деятельность.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В основу отбора произведений положены </w:t>
      </w:r>
      <w:proofErr w:type="spellStart"/>
      <w:r w:rsidRPr="00E82C35">
        <w:rPr>
          <w:rFonts w:ascii="Times New Roman" w:hAnsi="Times New Roman" w:cs="Times New Roman"/>
          <w:i/>
          <w:sz w:val="24"/>
          <w:szCs w:val="24"/>
        </w:rPr>
        <w:t>общедидактические</w:t>
      </w:r>
      <w:proofErr w:type="spellEnd"/>
      <w:r w:rsidRPr="00E82C35">
        <w:rPr>
          <w:rFonts w:ascii="Times New Roman" w:hAnsi="Times New Roman" w:cs="Times New Roman"/>
          <w:i/>
          <w:sz w:val="24"/>
          <w:szCs w:val="24"/>
        </w:rPr>
        <w:t xml:space="preserve"> принципы обучения: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соответствие возрастным возможностям и особенностям восприятия младшим школьником фольклорных произведений и литературных текстов;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 xml:space="preserve">При отборе произведений для слушания и чтения учтены преемственные связи </w:t>
      </w:r>
      <w:r w:rsidRPr="00E82C35">
        <w:rPr>
          <w:rFonts w:ascii="Times New Roman" w:hAnsi="Times New Roman" w:cs="Times New Roman"/>
          <w:sz w:val="24"/>
          <w:szCs w:val="24"/>
        </w:rPr>
        <w:t xml:space="preserve">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на уровне основного общего образования.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грамотности младшего школьника, а также возможность достижения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НОО.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на уровне основного общего образования.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«Литературное чтение» в учебном плане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Учебный предмет «Литературное чтение» входит в предметную область «Русский язык и литературное чтение».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Освоение программы по предмету «Литературное чтение» в 1 классе начинается вводным интегрированным курсом «Обучение грамоте» (180 ч.: 100 ч. предмета «Русский язык» и 80 ч. предмета «Литературное чтение»).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После периода обучения грамоте начинается раздельное изучение предметов «Русский язык» и «Литературное чтение».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 курс «Литературное чтение» в 1 классе отводится не менее 10 учебных недель (40 ч.), во 2-4 классах - по 136 ч. (4 ч. в неделю в каждом классе).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Содержание курса «Обучение грамоте» представлено в рабочей программе учебного предмета «Русский язык».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0B2A" w:rsidRPr="00E82C35" w:rsidSect="00790B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E82C35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«ЛИТЕРАТУРНОЕ ЧТЕНИЕ»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Сказка фольклорная (народная) и литературная (авторская).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детях и для детей.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К.Д. Ушинского, Л.Н. Толстого, В.Г.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Е.А. Пермяка, В.А. Осеевой, А.Л.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Ю.И. Ермолаева, Р.С. 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С.В. Михалкова, В.Д.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В.Ю. Драгунского и др.).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родной природе.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Восприятие и самостоятельное чтение поэтических произведений о природе (на примере трёх-четырёх доступных произведений А.С. Пушкина, Ф.И. Тютчева, А.К. Толстого, С.А. Есенина, А.Н. Плещеева, Е.А. Баратынского, И.С. Никитина, Е.Ф. Трутневой, А.Л.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С.Я.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 w:rsidRPr="00E82C35">
        <w:rPr>
          <w:rFonts w:ascii="Times New Roman" w:hAnsi="Times New Roman" w:cs="Times New Roman"/>
          <w:sz w:val="24"/>
          <w:szCs w:val="24"/>
        </w:rPr>
        <w:t xml:space="preserve"> - малые фольклорные жанры (не менее шести произведений).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Многообразие малых жанров устного народного творчества: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загадка, пословица, их назначение (веселить, потешать, играть, поучать).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Особенности разных малых фольклорных жанров.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- игровой народный фольклор. Загадки - средство воспитания живости ума, сообразительности. Пословицы - проявление народной мудрости, средство воспитания понимания жизненных правил.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братьях наших меньших</w:t>
      </w:r>
      <w:r w:rsidRPr="00E82C35">
        <w:rPr>
          <w:rFonts w:ascii="Times New Roman" w:hAnsi="Times New Roman" w:cs="Times New Roman"/>
          <w:sz w:val="24"/>
          <w:szCs w:val="24"/>
        </w:rPr>
        <w:t xml:space="preserve"> (трёх-четырёх авторов по выбору). Животные - герои произведений. Цель и назначение произведений о взаимоотношениях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человека и животных -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нравственно-этических понятий: любовь и забота о животных.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маме.</w:t>
      </w:r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Восприятие и самостоятельное чтение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разножанровых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произведений о маме (не менее одного автора по выбору, на примере доступных произведений Е.А. Благининой, А.Л.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А.В. Митяева, В.Д.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Э.Э. 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Мошковской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Г.П.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Виеру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Р.С.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), проявление любви и заботы о родных людях.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Фольклорные и авторские произведения о чудесах и фантазии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(не менее трёх произведений).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необычными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, сказочными, фантастическими.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Библиографическая культура (работа с детской книгой).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Представление о том, что книга - источник необходимых знаний. Обложка, оглавление, иллюстрации - элементы ориентировки в книге. Умение использовать тематический каталог при выборе книг в библиотеке.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</w:rPr>
        <w:t> 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</w:rPr>
        <w:t> понимать фактическое содержание прочитанного или прослушанного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b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</w:rPr>
        <w:t> 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</w:rPr>
        <w:t> 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</w:rPr>
        <w:t> 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</w:rPr>
        <w:t> сравнивать произведения по теме, настроению, которое оно вызывает.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понимать, что те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оизведения может быть представлен в иллюстрациях, различных видах зрительного искусства (фильм, спектакль и т.д.);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иллюстрацию с текстом произведения, читать отрывки из текста, которые соответствуют иллюстрации.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читать наизусть стихотворения, соблюдать орфоэпические и пунктуационные нормы;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к обсуждаемой проблеме;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пересказывать (устно) содержание произведения с опорой на вопросы, рисунки, предложенный план;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объяснять своими словами значение изученных понятий;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своё настроение после слушания (чтения) стихотворений, сказок, рассказов.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 и удерживать поставленную учебную задачу, в случае необходимости обращаться за помощью к учителю;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желание самостоятельно читать, совершенствовать свой навык чтения;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 небольшой помощью учителя оценивать свои успехи/ трудности в освоении читательской деятельности.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желание работать в парах, небольших группах;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культуру взаимодействия, терпение, умение договариваться, ответственно выполнять свою часть работы.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2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О нашей Родине.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Круг чтения: произведения о Родине (на примере не менее трёх стихотворений И.С. Никитина, Ф.П. Савинова, А.А. Прокофьева, Н.М. Рубцова, С.А. Есенина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 Родины в изобразительном искусстве (пейзажи И.И. Левитана, И.И.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Шишкина, В.Д. Поленова и др.).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Фольклор (устное народное творчество).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Произведения малых жанров фольклора (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считалки, пословицы, скороговорки, небылицы, загадки по выбору). Шуточные фольклорные произведения - скороговорки, небылицы. Особенности скороговорок, их роль в речи. Игра со словом, «перевёртыш событий» как основа построения небылиц. Ритм и счёт -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-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Звуки и краски родной природы в разные времена года.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Тема природы в разные времена года (осень, зима, весна, лето) в произведениях литературы (по выбору, не менее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пяти авторов).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И.И. Левитана, В.Д. Поленова, А.И. Куинджи, И.И. Шишкина и др.) и музыкальных произведениях (например, произведения П.И. Чайковского, А. Вивальди и др.).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О детях и дружбе.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Круг чтения: тема дружбы в художественном произведении (расширение круга чтения: не менее четырёх произведений С.А.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Баруздина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Н.Н. Носова, В.А. Осеевой, А. Гайдара, В.П. Катаева, И.П.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В.Ю. Драгунского, В.В. Лунина и др.).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Мир сказок.</w:t>
      </w:r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Фольклорная основа авторских сказок: сравнение сюжетов, героев, особенностей языка (например, народная сказка «Золотая рыбка» и «Сказка о рыбаке и рыбке» А.С. Пушкина, народная сказка «Морозко» и сказка «Мороз Иванович» В.Ф. Одоевского).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Тема дружбы в произведениях зарубежных авторов.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О братьях наших меньших.</w:t>
      </w:r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Дружба людей и животных - тема литературы (произведения Д.Н.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, Е.И.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В.В. Бианки, Г.А.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Чаплиной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С.В. Михалкова, Б.С. Житкова, С.В. Образцова, М.М. Пришвина и др.).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Приёмы раскрытия автором отношений людей и животных.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В.В. Бианки.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E82C35">
        <w:rPr>
          <w:rFonts w:ascii="Times New Roman" w:hAnsi="Times New Roman" w:cs="Times New Roman"/>
          <w:b/>
          <w:sz w:val="24"/>
          <w:szCs w:val="24"/>
        </w:rPr>
        <w:t>наших</w:t>
      </w:r>
      <w:proofErr w:type="gramEnd"/>
      <w:r w:rsidRPr="00E82C35">
        <w:rPr>
          <w:rFonts w:ascii="Times New Roman" w:hAnsi="Times New Roman" w:cs="Times New Roman"/>
          <w:b/>
          <w:sz w:val="24"/>
          <w:szCs w:val="24"/>
        </w:rPr>
        <w:t xml:space="preserve"> близких, о семье.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Зарубежная литература.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Круг чтения: литературная (авторская) сказка (не менее двух произведений): зарубежные писатели-сказочники (Ш. Перро, братья Гримм, Х.-К. Андерсен, Дж.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Характеристика авторской сказки: герои, особенности построения и языка. Сходство тем и сюжетов сказок разных народов. Тема дружбы в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произведениях зарубежных авторов.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сравнивать и группировать различные произведения по теме (о Родине, о родной природе, о детях и для детей, о животных, о семье, о чудесах и превращениях), по жанрам (произведения устного народного творчества, сказка (фольклорная и литературная), рассказ, басня, стихотворение);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те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те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иллюстрации с текстом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содержании книги, каталоге, выбирать книгу по автору, каталогу на основе рекомендованного списка;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 информации, представленной в оглавлении, в иллюстрациях предполагать тему и содержание книги;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пользоваться словарями для уточнения значения незнакомого слова.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пересказывать подробно и выборочно прочитанное произведение;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обсуждать (в парах, группах) содержание текста, формулировать (устно) простые выводы на основе прочитанного/ прослушанного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(устно) картины природы;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сочинять по аналогии с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прочитанным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(загадки, рассказы, небольшие сказки);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инсценировках и драматизации отрывков из художественных произведений.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оценивать своё эмоциональное состояние, возникшее при прочтении/ слушании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удерживать в памяти последовательность событий прослушанного/прочитанного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контролировать выполнение поставленной учебной задачи при чтении/ слушании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проверять (по образцу) выполнение поставленной учебной задачи.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себе партнёров по совместной деятельности;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распределять работу, договариваться, приходить к общему решению, отвечать за общий результат работы.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О Родине и её истории.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Любовь к Родине и её история -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-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Фольклор (устное народное творчество).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Круг чтения: малые жанры фольклора (пословицы,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считалки, небылицы, скороговорки, загадки, по выбору).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В.И. 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Фольклорная сказка 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Ю.А.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Васнецова, И.Я.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В.М. Конашевич). Отражение в сказках народного быта и культуры. Составление плана сказки.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Творчество А.С. Пушкина.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А.С. Пушкин -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стихах (по выбору, например, «Сказка о царе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фольклорными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. Положительные и отрицательные герои, волшебные помощники, язык авторской сказки. И.Я.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- иллюстратор сказок А.С.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Пушкина.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Творчество И.А. Крылова.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Басня - произведение-поучение, которое помогает увидеть свои и чужие недостатки. Иносказание в баснях. И.А. Крылов -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Картины природы в произведениях поэтов и писателей Х</w:t>
      </w:r>
      <w:proofErr w:type="gramStart"/>
      <w:r w:rsidRPr="00E82C35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E82C35">
        <w:rPr>
          <w:rFonts w:ascii="Times New Roman" w:hAnsi="Times New Roman" w:cs="Times New Roman"/>
          <w:b/>
          <w:sz w:val="24"/>
          <w:szCs w:val="24"/>
        </w:rPr>
        <w:t>Х-ХХ веков.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Ф.И. Тютчева, А.А. Фета, М.Ю. Лермонтова, А.Н.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Н.А. Некрасова, А.А. Блока, С.А. Есенина, К.Д. Бальмонта, И.А. Бунина, А.П. Чехова, К.Г.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Творчество Л.Н. Толстого.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Жанровое многообразие произведений Л.Н. 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Литературная сказка.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Литературная сказка русских писателей (не менее двух). Круг чтения: произведения Д.Н.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, В.Ф. Одоевского, В.М. Гаршина, М. Горького, И.С. Соколова-Микитова, Г.А.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 Особенности авторских сказок (сюжет, язык, герои). Составление аннотации.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взаимоотношениях человека и животных</w:t>
      </w:r>
      <w:r w:rsidRPr="00E82C3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Человек и его отношения с животными: верность, преданность, забота и любовь. Круг чтения (по выбору, не менее четырёх авторов): произведения Д.Н.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, К.Г. Паустовского, М.М. Пришвина, С.В. Образцова, В.Л. Дурова, Б.С. Житкова.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детях.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Дети -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 xml:space="preserve">Юмористические произведения. </w:t>
      </w:r>
      <w:r w:rsidRPr="00E82C35">
        <w:rPr>
          <w:rFonts w:ascii="Times New Roman" w:hAnsi="Times New Roman" w:cs="Times New Roman"/>
          <w:sz w:val="24"/>
          <w:szCs w:val="24"/>
        </w:rPr>
        <w:t xml:space="preserve">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М.М. Зощенко, Н.Н. Носов, В.В.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Зарубежная литература.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Круг чтения (произведения двух-трёх авторов по выбору): литературные сказки Ш. Перро, Х.-К. Андерсена, Ц.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Топелиуса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Р. Киплинга, Дж.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Лагерлёф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. Особенности авторских сказок (сюжет, язык, герои). Рассказы о животных зарубежных писателей. Известные переводчики зарубежной литературы: С.Я. Маршак, К.И. Чуковский, Б.В.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сказочные и реалистические, лирические и эпические, народные и авторские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план текста, дополнять и восстанавливать нарушенную последовательность;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произведения, относящиеся к одной теме, но разным жанрам; произведения одного жанра, но разной тематики;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исследовать текст: находить описания в произведениях разных жанров (портрет, пейзаж, интерьер).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информацию словесную (текст), графическую/ изобразительную (иллюстрация), звуковую (музыкальное произведение);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книгу в библиотеке в соответствии с учебной задачей; составлять аннотацию.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текст с разными интонациями, передавая своё отношение к событиям, героям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вопросы по основным событиям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пересказывать текст (подробно, выборочно, с изменением лица);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выразительно исполнять стихотворное произведение, создавая соответствующее настроение;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сочинять простые истории (сказки, рассказы) по аналогии.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качество своего восприятия текста на слух;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действия контроля/ самоконтроля и оценки процесса и результата деятельности, при необходимости вносить коррективы в выполняемые действия.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совместной деятельности: выполнять роли лидера, подчинённого, соблюдать равноправие и дружелюбие;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 коллективной театрализованной деятельности читать по ролям, инсценировать/ драматизировать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осуществлять взаимопомощь, проявлять ответственность при выполнении своей части работы, оценивать свой вклад в общее дело.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О Родине, героические страницы истории.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Х и ХХ веков (по выбору, не менее четырёх, например, произведения И.С.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Никитина, Н.М. Языкова, С.Т. Романовского, А.Т. Твардовского, М.М.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Пришвина, С.Д. Дрожжина, В.М.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А.П. Платонова, Л.А. Кассиля, В.К. Железняка, С.П. Алексеева). Осознание понятия: поступок, подвиг.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Круг чтения: народная и авторская песня: понятие исторической песни, знакомство с песнями на тему Великой Отечественной войны.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Фольклор (устное народное творчество).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Фольклор как народная духовная культура (произведения по выбору). Многообразие видов фольклора: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,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 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Круг чтения: былина как эпическая песня о героическом событии. Герой былины -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В.М. Васнецова.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Творчество А.С. Пушкина.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олицетворение, метафора). Круг чтения: литературные сказки А.С.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Творчество И.А. Крылова.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Хемницера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Л.Н. Толстого, С.В. Михалкова. Басни стихотворные и прозаические (не менее трёх).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Творчество М.Ю. Лермонтова.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Круг чтения: лирические произведения М.Ю. Лермонтова (не менее трёх).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М.Ю. Лермонтова.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Литературная сказка.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Тематика авторских стихотворных сказок (две-три по выбору). Герои литературных сказок (произведения М.Ю. Лермонтова, П.П. Ершова, П.П. Бажова, С.Т. Аксакова, С.Я. Маршака и др.). Связь литературной сказки с фольклорной: народная речь - особенность авторской сказки. Иллюстрации в сказке: назначение, особенности.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Картины природы в творчестве поэтов и писателей Х</w:t>
      </w:r>
      <w:proofErr w:type="gramStart"/>
      <w:r w:rsidRPr="00E82C35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E82C35">
        <w:rPr>
          <w:rFonts w:ascii="Times New Roman" w:hAnsi="Times New Roman" w:cs="Times New Roman"/>
          <w:b/>
          <w:sz w:val="24"/>
          <w:szCs w:val="24"/>
        </w:rPr>
        <w:t>Х-ХХ веков.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В.А. Жуковский, Е.А. Баратынский, Ф.И. Тютчев, А.А. Фет, Н.А. Некрасов, И.А. Бунин, А.А. Блок, К.Д. Бальмонт, М.И. Цветаева и др.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Репродукция картины как иллюстрация к лирическому произведению.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Творчество Л.Н. Толстого.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Круг чтения (не менее трёх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«Детство». Особенности художественного текста-описания: пейзаж, портрет героя, интерьер. Примеры текста-рассуждения в рассказах Л.Н. Толстого.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животных и родной природе.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животных, защита и охрана природы - тема произведений литературы. Круг чтения (не менее трёх авторов): на примере произведений А.И. Куприна, В.П. Астафьева, К.Г. Паустовского, М.М. Пришвина, Ю.И. Коваля и др.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Произведения о детях.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Тематика произведений о детях, их жизни, играх и занятиях, взаимоотношениях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взрослыми и сверстниками (на примере произведений не менее трёх авторов): А.П. Чехова, Б.С. Житкова, Н.Г. Гарина-Михайловского, В.В. Крапивина и др.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Пьеса.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Знакомство с новым жанром - пьесой-сказкой. Пьеса - произведение литературы и театрального искусства (одна по выбору).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Юмористические произведения.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Круг чтения (не менее двух произведений по выбору): юмористические произведения на примере рассказов М.М. Зощенко, В.Ю. Драгунского, Н.Н. Носова, В.В.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Голявкина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Зарубежная литература.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Расширение круга чтения произведений зарубежных писателей. Литературные сказки Ш. Перро, Х.-К. Андерсена, братьев Гримм, Э.Т.А. Гофмана, Т.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др. (по выбору). Приключенческая литература: произведения Дж. Свифта, М. Твена.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Библиографическая культура (работа с детской книгой и справочной литературой).</w:t>
      </w:r>
      <w:r w:rsidRPr="00E82C35">
        <w:rPr>
          <w:rFonts w:ascii="Times New Roman" w:hAnsi="Times New Roman" w:cs="Times New Roman"/>
          <w:sz w:val="24"/>
          <w:szCs w:val="24"/>
        </w:rPr>
        <w:t xml:space="preserve"> Польза чтения и книги: книга -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Работа с источниками периодической печати.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про себя (молча), оценивать своё чтение с точки зрения понимания и запоминания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характеризовать героя и давать оценку его поступкам; 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текстом: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характеризовать книгу по её элементам (обложка, оглавление, аннотация, предисловие, иллюстрации, примечания и др.);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выбирать книгу в библиотеке в соответствии с учебной задачей; составлять аннотацию.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пересказывать текст в соответствии с учебной задачей;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рассказывать о тематике детской литературы, о любимом писателе и его произведениях;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оценивать мнение авторов о героях и своё отношение к ним;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элементы импровизации при исполнении фольклорных произведений;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цель выразительного исполнения и работы с текстом;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участвовать в театрализованной деятельности: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драматизации (читать по ролям, разыгрывать сценки); соблюдать правила взаимодействия;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0B2A" w:rsidRPr="00E82C35" w:rsidSect="00790B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3) ПЛАНИРУЕМЫЕ РЕЗУЛЬТАТЫ ОСВОЕНИЯ ПРОГРАММЫ УЧЕБНОГО ПРЕДМЕТА «ЛИТЕРАТУРНОЕ ЧТЕНИЕ» НА УРОВНЕ НАЧАЛЬНОГО ОБЩЕГО ОБРАЗОВАНИЯ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Личностные результаты изучения предмета «Литературное чтение» характеризуют готовность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поведения, и отражают приобретение первоначального опыта деятельности обучающихся в части: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гражданско-патриотического воспитания: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становление ценностного отношения к своей Родине -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неприятие любых форм поведения, направленных на причинение физического и морального вреда другим людям;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понимание образного языка художественных произведений, выразительных средств, создающих художественный образ;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- соблюдение правил здорового и безопасного (для себя и других людей) образа жизни в окружающей среде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информационной);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бережное отношение к физическому и психическому здоровью;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трудового воспитания: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неприятие действий, приносящих ей вред;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овладение смысловым чтением для решения различного уровня учебных и жизненных задач;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освоения основной образовательной программы НОО, формируемые при изучении учебного предмета «Литературное чтение»: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объединять произведения по жанру, авторской принадлежности;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существенный признак для классификации, классифицировать произведения по темам, жанрам и видам;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выявлять недостаток информации для решения учебной (практической) задачи на основе предложенного алгоритма;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разрыв между реальным и желательным состоянием объекта (ситуации) на основе предложенных учителем вопросов;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с помощью учителя цель, планировать изменения объекта, ситуации;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- сравнивать несколько вариантов решения задачи, выбирать наиболее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источник получения информации;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согласно заданному алгоритму находить в предложенном источнике информацию, представленную в явном виде;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и создавать текстовую, видео, графическую, звуковую информацию в соответствии с учебной задачей;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самостоятельно создавать схемы, таблицы для представления информации.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воспринимать и формулировать суждения, выражать эмоции в соответствии с целями и условиями общения в знакомой среде;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уважительное отношение к собеседнику, соблюдать правила ведения диалога и дискуссии;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признавать возможность существования разных точек зрения;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корректно и аргументированно высказывать своё мнение;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строить речевое высказывание в соответствии с поставленной задачей;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устные и письменные тексты (описание, рассуждение, повествование);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готовить небольшие публичные выступления;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подбирать иллюстративный материал (рисунки, фото, плакаты) к тексту выступления.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планировать действия по решению учебной задачи для получения результата;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выстраивать последовательность выбранных действий;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причины успеха/неудач учебной деятельности;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корректировать свои учебные действия для преодоления ошибок.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готовность руководить, выполнять поручения, подчиняться;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ответственно выполнять свою часть работы;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совместные проектные задания с опорой на предложенные образцы;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1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прозаическую (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нестихотворную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) и стихотворную речь;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сказки (фольклорные и литературные), рассказы, стихотворения);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 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читать по ролям с соблюдением норм произношения, расстановки ударения;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составлять высказывания по содержанию произведения (не менее 3 предложений) по заданному алгоритму;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сочинять небольшие тексты по предложенному началу и др. (не менее 3 предложений);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книге/учебнике по обложке, оглавлению, иллюстрациям;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2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во 2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пересказывать (устно) содержание произведения подробно, выборочно, от лица героя, от третьего лица;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читать по ролям с соблюдением норм произношения, расстановки ударения, инсценировать небольшие эпизоды из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высказывания на заданную тему по содержанию произведения (не менее 5 предложений);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сочинять по аналогии с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прочитанным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загадки, небольшие сказки, рассказы;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книге/ учебнике по обложке, оглавлению, аннотации, иллюстрациям, предисловию, условным обозначениям;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справочную литературу для получения дополнительной информации в соответствии с учебной задачей.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3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наизусть не менее 4 стихотворений в соответствии с изученной тематикой произведений;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художественные произведения и познавательные тексты;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эпического;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 xml:space="preserve">- различать и называть отдельные жанры фольклора (считалки, загадки, пословицы,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по ролям с соблюдением норм произношения, инсценировать небольшие эпизоды из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краткий отзыв о прочитанном произведении по заданному алгоритму;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сочинять тексты, используя аналогии, иллюстрации, придумывать продолжение прочитанного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использовать справочные издания,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верифицированные электронные ресурсы, включённые в федеральный перечень.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 КЛАСС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4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наизусть не менее 5 стихотворений в соответствии с изученной тематикой произведений;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художественные произведения и познавательные тексты;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эпического;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понимать жанровую принадлежность, содержание, смысл прослушанного/прочитанного произведения: отвечать и формулировать вопросы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проблемные) к познавательным, учебным и художественным текстам;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различать и называть отдельные жанры фольклора (считалки, загадки, пословицы,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участвовать в обсуждении прослушанного/ 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  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прочитанного текста, подтверждать свой ответ примерами из текста;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по ролям с соблюдением норм произношения, расстановки ударения, инсценировать небольшие эпизоды из произведения;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краткий отзыв о прочитанном произведении по заданному алгоритму;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справочную литературу, включая ресурсы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790B2A" w:rsidRPr="00E82C35" w:rsidRDefault="00790B2A" w:rsidP="00790B2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4) ТЕМАТИЧЕСКОЕ ПЛАНИРОВАНИЕ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9493" w:type="dxa"/>
        <w:tblLayout w:type="fixed"/>
        <w:tblLook w:val="04A0" w:firstRow="1" w:lastRow="0" w:firstColumn="1" w:lastColumn="0" w:noHBand="0" w:noVBand="1"/>
      </w:tblPr>
      <w:tblGrid>
        <w:gridCol w:w="690"/>
        <w:gridCol w:w="6"/>
        <w:gridCol w:w="2814"/>
        <w:gridCol w:w="1163"/>
        <w:gridCol w:w="2127"/>
        <w:gridCol w:w="2693"/>
      </w:tblGrid>
      <w:tr w:rsidR="00790B2A" w:rsidRPr="00E82C35" w:rsidTr="00790B2A"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82C3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82C35">
              <w:rPr>
                <w:b/>
                <w:sz w:val="24"/>
                <w:szCs w:val="24"/>
              </w:rPr>
              <w:t>п</w:t>
            </w:r>
            <w:proofErr w:type="gramEnd"/>
            <w:r w:rsidRPr="00E82C3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tabs>
                <w:tab w:val="center" w:pos="438"/>
                <w:tab w:val="right" w:pos="73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82C35">
              <w:rPr>
                <w:b/>
                <w:sz w:val="24"/>
                <w:szCs w:val="24"/>
              </w:rPr>
              <w:tab/>
              <w:t>Тема</w:t>
            </w:r>
            <w:r w:rsidRPr="00E82C35">
              <w:rPr>
                <w:b/>
                <w:sz w:val="24"/>
                <w:szCs w:val="24"/>
              </w:rPr>
              <w:tab/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82C35">
              <w:rPr>
                <w:b/>
                <w:bCs/>
                <w:sz w:val="24"/>
                <w:szCs w:val="24"/>
              </w:rPr>
              <w:t>ЭОР</w:t>
            </w: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82C3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82C35">
              <w:rPr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790B2A" w:rsidRPr="00E82C35" w:rsidTr="00790B2A"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2C35">
              <w:rPr>
                <w:bCs/>
                <w:i/>
                <w:iCs/>
                <w:sz w:val="24"/>
                <w:szCs w:val="24"/>
              </w:rPr>
              <w:t xml:space="preserve">   </w:t>
            </w:r>
            <w:r w:rsidRPr="00E82C35">
              <w:rPr>
                <w:b/>
                <w:bCs/>
                <w:i/>
                <w:iCs/>
                <w:sz w:val="24"/>
                <w:szCs w:val="24"/>
              </w:rPr>
              <w:t xml:space="preserve">Обучение грамоте </w:t>
            </w:r>
            <w:proofErr w:type="gramStart"/>
            <w:r w:rsidRPr="00E82C35">
              <w:rPr>
                <w:b/>
                <w:bCs/>
                <w:i/>
                <w:iCs/>
                <w:sz w:val="24"/>
                <w:szCs w:val="24"/>
              </w:rPr>
              <w:t xml:space="preserve">( </w:t>
            </w:r>
            <w:proofErr w:type="gramEnd"/>
            <w:r w:rsidRPr="00E82C35">
              <w:rPr>
                <w:b/>
                <w:bCs/>
                <w:i/>
                <w:iCs/>
                <w:sz w:val="24"/>
                <w:szCs w:val="24"/>
              </w:rPr>
              <w:t xml:space="preserve">80 часов )                                                                  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82C35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Раздел «_Развитие речи » 5 часов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790B2A" w:rsidRPr="00E82C35" w:rsidTr="00790B2A"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Азбука – первая учебная книга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Единая коллекция Цифровых образовательных Ресурсов http://school-collection.edu.ru</w:t>
            </w: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ориентация в деятельности на первоначальные представления о научной картине мира, понимание важности слова как средства создания словесн</w:t>
            </w:r>
            <w:proofErr w:type="gramStart"/>
            <w:r w:rsidRPr="00E82C35">
              <w:rPr>
                <w:sz w:val="24"/>
                <w:szCs w:val="24"/>
              </w:rPr>
              <w:t>о-</w:t>
            </w:r>
            <w:proofErr w:type="gramEnd"/>
            <w:r w:rsidRPr="00E82C35">
              <w:rPr>
                <w:sz w:val="24"/>
                <w:szCs w:val="24"/>
              </w:rPr>
              <w:t xml:space="preserve"> ориентация в деятельности на первоначальные представления о научной картине художественного образа, способа выражения мыслей, чувств, идей автора;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- овладение смысловым чтением для решения </w:t>
            </w:r>
            <w:r w:rsidRPr="00E82C35">
              <w:rPr>
                <w:sz w:val="24"/>
                <w:szCs w:val="24"/>
              </w:rPr>
              <w:lastRenderedPageBreak/>
              <w:t>различного уровня учебных и жизненных задач;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Речь устная и письменная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Речь устная и письменная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Понимание текста при его прослушивании и </w:t>
            </w:r>
            <w:r w:rsidRPr="00E82C35">
              <w:rPr>
                <w:sz w:val="24"/>
                <w:szCs w:val="24"/>
              </w:rPr>
              <w:lastRenderedPageBreak/>
              <w:t xml:space="preserve">при самостоятельном чтении вслух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Понимание текста при его прослушивании и при самостоятельном чтении вслух. Закрепление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 xml:space="preserve">                                                                  </w:t>
            </w:r>
            <w:r w:rsidRPr="00E82C35">
              <w:rPr>
                <w:b/>
                <w:i/>
                <w:sz w:val="24"/>
                <w:szCs w:val="24"/>
              </w:rPr>
              <w:t xml:space="preserve">Раздел « Слово и предложение » 5 часов </w:t>
            </w:r>
          </w:p>
        </w:tc>
      </w:tr>
      <w:tr w:rsidR="00790B2A" w:rsidRPr="00E82C35" w:rsidTr="00790B2A">
        <w:trPr>
          <w:trHeight w:val="63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Различение слова и предложения. Работа с предложением: выделение слов, изменение их порядка, распространение предложения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Начальная школа http://nachalka.info</w:t>
            </w: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ориентация в деятельности на первоначальные представления о научной картине мира, понимание важности слова как средства создания словесн</w:t>
            </w:r>
            <w:proofErr w:type="gramStart"/>
            <w:r w:rsidRPr="00E82C35">
              <w:rPr>
                <w:sz w:val="24"/>
                <w:szCs w:val="24"/>
              </w:rPr>
              <w:t>о-</w:t>
            </w:r>
            <w:proofErr w:type="gramEnd"/>
            <w:r w:rsidRPr="00E82C35">
              <w:rPr>
                <w:sz w:val="24"/>
                <w:szCs w:val="24"/>
              </w:rPr>
              <w:t xml:space="preserve"> ориентация в деятельности на первоначальные представления о научной картине художественного образа, способа выражения мыслей, чувств, идей автора;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овладение смысловым чтением для решения различного уровня учебных и жизненных задач;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63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Деление слов на слоги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Ударение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63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Наблюдение над значением слова. Активизация и расширение словарного запаса. Включение слов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в предложение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63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в окружающем мире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Осознание единства звукового состава слова и его значения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63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в словах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Слог слияние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386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 xml:space="preserve">                                              </w:t>
            </w:r>
            <w:r w:rsidRPr="00E82C35">
              <w:rPr>
                <w:b/>
                <w:i/>
                <w:sz w:val="24"/>
                <w:szCs w:val="24"/>
              </w:rPr>
              <w:t>Раздел «Чтение и графика» 70 часов</w:t>
            </w:r>
          </w:p>
        </w:tc>
      </w:tr>
      <w:tr w:rsidR="00790B2A" w:rsidRPr="00E82C35" w:rsidTr="00790B2A">
        <w:trPr>
          <w:trHeight w:val="78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звук [а] . Буква</w:t>
            </w:r>
            <w:proofErr w:type="gramStart"/>
            <w:r w:rsidRPr="00E82C35">
              <w:rPr>
                <w:sz w:val="24"/>
                <w:szCs w:val="24"/>
              </w:rPr>
              <w:t xml:space="preserve"> А</w:t>
            </w:r>
            <w:proofErr w:type="gramEnd"/>
            <w:r w:rsidRPr="00E82C35">
              <w:rPr>
                <w:sz w:val="24"/>
                <w:szCs w:val="24"/>
              </w:rPr>
              <w:t>, а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Начальная школа http://nachalka.info</w:t>
            </w: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8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звук [о] . Буква</w:t>
            </w:r>
            <w:proofErr w:type="gramStart"/>
            <w:r w:rsidRPr="00E82C35">
              <w:rPr>
                <w:sz w:val="24"/>
                <w:szCs w:val="24"/>
              </w:rPr>
              <w:t xml:space="preserve"> О</w:t>
            </w:r>
            <w:proofErr w:type="gramEnd"/>
            <w:r w:rsidRPr="00E82C35">
              <w:rPr>
                <w:sz w:val="24"/>
                <w:szCs w:val="24"/>
              </w:rPr>
              <w:t>, о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овладение смысловым чтением для решения различного уровня учебных и жизненных задач;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8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13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звук [и] . Буква</w:t>
            </w:r>
            <w:proofErr w:type="gramStart"/>
            <w:r w:rsidRPr="00E82C35">
              <w:rPr>
                <w:sz w:val="24"/>
                <w:szCs w:val="24"/>
              </w:rPr>
              <w:t xml:space="preserve"> И</w:t>
            </w:r>
            <w:proofErr w:type="gramEnd"/>
            <w:r w:rsidRPr="00E82C35">
              <w:rPr>
                <w:sz w:val="24"/>
                <w:szCs w:val="24"/>
              </w:rPr>
              <w:t>, и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tabs>
                <w:tab w:val="left" w:pos="675"/>
                <w:tab w:val="left" w:pos="705"/>
                <w:tab w:val="center" w:pos="807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14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звук [ы]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Буква ы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15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звук [у] . Буква</w:t>
            </w:r>
            <w:proofErr w:type="gramStart"/>
            <w:r w:rsidRPr="00E82C35">
              <w:rPr>
                <w:sz w:val="24"/>
                <w:szCs w:val="24"/>
              </w:rPr>
              <w:t xml:space="preserve"> У</w:t>
            </w:r>
            <w:proofErr w:type="gramEnd"/>
            <w:r w:rsidRPr="00E82C35">
              <w:rPr>
                <w:sz w:val="24"/>
                <w:szCs w:val="24"/>
              </w:rPr>
              <w:t>, у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16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Звуки [н], [н’], буквы </w:t>
            </w:r>
            <w:r w:rsidRPr="00E82C35">
              <w:rPr>
                <w:i/>
                <w:iCs/>
                <w:sz w:val="24"/>
                <w:szCs w:val="24"/>
              </w:rPr>
              <w:t>Н</w:t>
            </w:r>
            <w:r w:rsidRPr="00E82C35">
              <w:rPr>
                <w:sz w:val="24"/>
                <w:szCs w:val="24"/>
              </w:rPr>
              <w:t>,</w:t>
            </w:r>
            <w:r w:rsidRPr="00E82C35">
              <w:rPr>
                <w:i/>
                <w:iCs/>
                <w:sz w:val="24"/>
                <w:szCs w:val="24"/>
              </w:rPr>
              <w:t xml:space="preserve"> н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17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Звуки [н], [н’], буквы </w:t>
            </w:r>
            <w:r w:rsidRPr="00E82C35">
              <w:rPr>
                <w:i/>
                <w:iCs/>
                <w:sz w:val="24"/>
                <w:szCs w:val="24"/>
              </w:rPr>
              <w:t>Н</w:t>
            </w:r>
            <w:r w:rsidRPr="00E82C35">
              <w:rPr>
                <w:sz w:val="24"/>
                <w:szCs w:val="24"/>
              </w:rPr>
              <w:t>,</w:t>
            </w:r>
            <w:r w:rsidRPr="00E82C35">
              <w:rPr>
                <w:i/>
                <w:iCs/>
                <w:sz w:val="24"/>
                <w:szCs w:val="24"/>
              </w:rPr>
              <w:t xml:space="preserve"> н</w:t>
            </w:r>
            <w:proofErr w:type="gramStart"/>
            <w:r w:rsidRPr="00E82C35">
              <w:rPr>
                <w:i/>
                <w:iCs/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.</w:t>
            </w:r>
            <w:proofErr w:type="gramEnd"/>
            <w:r w:rsidRPr="00E82C35">
              <w:rPr>
                <w:iCs/>
                <w:sz w:val="24"/>
                <w:szCs w:val="24"/>
              </w:rPr>
              <w:t xml:space="preserve"> 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18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[с], [c’],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/>
                <w:iCs/>
                <w:sz w:val="24"/>
                <w:szCs w:val="24"/>
              </w:rPr>
              <w:t>С</w:t>
            </w:r>
            <w:proofErr w:type="gramEnd"/>
            <w:r w:rsidRPr="00E82C35">
              <w:rPr>
                <w:sz w:val="24"/>
                <w:szCs w:val="24"/>
              </w:rPr>
              <w:t xml:space="preserve">, </w:t>
            </w:r>
            <w:r w:rsidRPr="00E82C35">
              <w:rPr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19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Звуки [с], [c’], буквы </w:t>
            </w:r>
            <w:r w:rsidRPr="00E82C35">
              <w:rPr>
                <w:i/>
                <w:iCs/>
                <w:sz w:val="24"/>
                <w:szCs w:val="24"/>
              </w:rPr>
              <w:t>С</w:t>
            </w:r>
            <w:r w:rsidRPr="00E82C35">
              <w:rPr>
                <w:sz w:val="24"/>
                <w:szCs w:val="24"/>
              </w:rPr>
              <w:t xml:space="preserve">, </w:t>
            </w:r>
            <w:r w:rsidRPr="00E82C35">
              <w:rPr>
                <w:i/>
                <w:iCs/>
                <w:sz w:val="24"/>
                <w:szCs w:val="24"/>
              </w:rPr>
              <w:t xml:space="preserve">с. </w:t>
            </w:r>
            <w:r w:rsidRPr="00E82C35">
              <w:rPr>
                <w:iCs/>
                <w:sz w:val="24"/>
                <w:szCs w:val="24"/>
              </w:rPr>
              <w:t>Закрепление</w:t>
            </w:r>
            <w:proofErr w:type="gramStart"/>
            <w:r w:rsidRPr="00E82C35">
              <w:rPr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05"/>
        </w:trPr>
        <w:tc>
          <w:tcPr>
            <w:tcW w:w="696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20</w:t>
            </w:r>
          </w:p>
        </w:tc>
        <w:tc>
          <w:tcPr>
            <w:tcW w:w="2814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[к], [к’],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К</w:t>
            </w:r>
            <w:proofErr w:type="gramEnd"/>
            <w:r w:rsidRPr="00E82C35">
              <w:rPr>
                <w:sz w:val="24"/>
                <w:szCs w:val="24"/>
              </w:rPr>
              <w:t>, к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8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Звуки [к], [к’], буквы К, к. </w:t>
            </w:r>
            <w:r w:rsidRPr="00E82C35">
              <w:rPr>
                <w:iCs/>
                <w:sz w:val="24"/>
                <w:szCs w:val="24"/>
              </w:rPr>
              <w:t>Закрепление</w:t>
            </w:r>
            <w:proofErr w:type="gramStart"/>
            <w:r w:rsidRPr="00E82C35">
              <w:rPr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[т], [т’],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Т</w:t>
            </w:r>
            <w:proofErr w:type="gramEnd"/>
            <w:r w:rsidRPr="00E82C35">
              <w:rPr>
                <w:sz w:val="24"/>
                <w:szCs w:val="24"/>
              </w:rPr>
              <w:t>, т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Звуки [т], [т’], буквы Т, т. </w:t>
            </w:r>
            <w:r w:rsidRPr="00E82C35">
              <w:rPr>
                <w:iCs/>
                <w:sz w:val="24"/>
                <w:szCs w:val="24"/>
              </w:rPr>
              <w:t>Закрепление</w:t>
            </w:r>
            <w:proofErr w:type="gramStart"/>
            <w:r w:rsidRPr="00E82C35">
              <w:rPr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[</w:t>
            </w:r>
            <w:proofErr w:type="gramStart"/>
            <w:r w:rsidRPr="00E82C35">
              <w:rPr>
                <w:sz w:val="24"/>
                <w:szCs w:val="24"/>
              </w:rPr>
              <w:t>л</w:t>
            </w:r>
            <w:proofErr w:type="gramEnd"/>
            <w:r w:rsidRPr="00E82C35">
              <w:rPr>
                <w:sz w:val="24"/>
                <w:szCs w:val="24"/>
              </w:rPr>
              <w:t>], [л’], буквы Л, л Чтение с интонациями и паузами в соответствии со знаками препинания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Звуки [л], [л’], буквы Л, л Чтение с интонациями и паузами в соответствии со знаками препинания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iCs/>
                <w:sz w:val="24"/>
                <w:szCs w:val="24"/>
              </w:rPr>
              <w:t xml:space="preserve"> 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Учительский сайт «</w:t>
            </w:r>
            <w:proofErr w:type="spellStart"/>
            <w:r w:rsidRPr="00E82C35">
              <w:rPr>
                <w:sz w:val="24"/>
                <w:szCs w:val="24"/>
              </w:rPr>
              <w:t>Инфоурок</w:t>
            </w:r>
            <w:proofErr w:type="spellEnd"/>
            <w:r w:rsidRPr="00E82C35">
              <w:rPr>
                <w:sz w:val="24"/>
                <w:szCs w:val="24"/>
              </w:rPr>
              <w:t xml:space="preserve">» </w:t>
            </w:r>
            <w:hyperlink r:id="rId6" w:history="1">
              <w:r w:rsidRPr="00E82C35">
                <w:rPr>
                  <w:bCs/>
                  <w:sz w:val="24"/>
                  <w:szCs w:val="24"/>
                  <w:u w:val="single"/>
                </w:rPr>
                <w:t>http://infourok.ru</w:t>
              </w:r>
            </w:hyperlink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р</w:t>
            </w:r>
            <w:proofErr w:type="gramEnd"/>
            <w:r w:rsidRPr="00E82C35">
              <w:rPr>
                <w:sz w:val="24"/>
                <w:szCs w:val="24"/>
              </w:rPr>
              <w:t>], [р’], буквы Р, р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р</w:t>
            </w:r>
            <w:proofErr w:type="gramEnd"/>
            <w:r w:rsidRPr="00E82C35">
              <w:rPr>
                <w:sz w:val="24"/>
                <w:szCs w:val="24"/>
              </w:rPr>
              <w:t xml:space="preserve">], [р’], буквы Р, р. </w:t>
            </w:r>
            <w:r w:rsidRPr="00E82C35">
              <w:rPr>
                <w:iCs/>
                <w:sz w:val="24"/>
                <w:szCs w:val="24"/>
              </w:rPr>
              <w:lastRenderedPageBreak/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[в], [в’],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В</w:t>
            </w:r>
            <w:proofErr w:type="gramEnd"/>
            <w:r w:rsidRPr="00E82C35">
              <w:rPr>
                <w:sz w:val="24"/>
                <w:szCs w:val="24"/>
              </w:rPr>
              <w:t>, в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29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[в], [в’], буквы В, в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п</w:t>
            </w:r>
            <w:proofErr w:type="gramEnd"/>
            <w:r w:rsidRPr="00E82C35">
              <w:rPr>
                <w:sz w:val="24"/>
                <w:szCs w:val="24"/>
              </w:rPr>
              <w:t>], [п’], буквы П, п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п</w:t>
            </w:r>
            <w:proofErr w:type="gramEnd"/>
            <w:r w:rsidRPr="00E82C35">
              <w:rPr>
                <w:sz w:val="24"/>
                <w:szCs w:val="24"/>
              </w:rPr>
              <w:t xml:space="preserve">], [п’], буквы П, п .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м</w:t>
            </w:r>
            <w:proofErr w:type="gramEnd"/>
            <w:r w:rsidRPr="00E82C35">
              <w:rPr>
                <w:sz w:val="24"/>
                <w:szCs w:val="24"/>
              </w:rPr>
              <w:t>], [м’], буквы М, м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[м], [м’], буквы М, м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 w:rsidRPr="00E82C35">
              <w:rPr>
                <w:sz w:val="24"/>
                <w:szCs w:val="24"/>
              </w:rPr>
              <w:t>З</w:t>
            </w:r>
            <w:proofErr w:type="gramEnd"/>
            <w:r w:rsidRPr="00E82C35">
              <w:rPr>
                <w:sz w:val="24"/>
                <w:szCs w:val="24"/>
              </w:rPr>
              <w:t>, з Знакомство с орфоэпическим чтением (при переходе к чтению целыми словами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Учительский сайт «</w:t>
            </w:r>
            <w:proofErr w:type="spellStart"/>
            <w:r w:rsidRPr="00E82C35">
              <w:rPr>
                <w:sz w:val="24"/>
                <w:szCs w:val="24"/>
              </w:rPr>
              <w:t>Инфоурок</w:t>
            </w:r>
            <w:proofErr w:type="spellEnd"/>
            <w:r w:rsidRPr="00E82C35">
              <w:rPr>
                <w:sz w:val="24"/>
                <w:szCs w:val="24"/>
              </w:rPr>
              <w:t xml:space="preserve">» </w:t>
            </w:r>
            <w:hyperlink r:id="rId7" w:history="1">
              <w:r w:rsidRPr="00E82C35">
                <w:rPr>
                  <w:bCs/>
                  <w:sz w:val="24"/>
                  <w:szCs w:val="24"/>
                  <w:u w:val="single"/>
                </w:rPr>
                <w:t>http://infourok.ru</w:t>
              </w:r>
            </w:hyperlink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 w:rsidRPr="00E82C35">
              <w:rPr>
                <w:sz w:val="24"/>
                <w:szCs w:val="24"/>
              </w:rPr>
              <w:t>З</w:t>
            </w:r>
            <w:proofErr w:type="gramEnd"/>
            <w:r w:rsidRPr="00E82C35">
              <w:rPr>
                <w:sz w:val="24"/>
                <w:szCs w:val="24"/>
              </w:rPr>
              <w:t xml:space="preserve">, з Знакомство с орфоэпическим чтением (при переходе к чтению целыми словами . </w:t>
            </w:r>
            <w:r w:rsidRPr="00E82C35">
              <w:rPr>
                <w:iCs/>
                <w:sz w:val="24"/>
                <w:szCs w:val="24"/>
              </w:rPr>
              <w:t xml:space="preserve">Закрепление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iCs/>
                <w:sz w:val="24"/>
                <w:szCs w:val="24"/>
              </w:rPr>
              <w:t xml:space="preserve">изученного материала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[б], [б’],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Б</w:t>
            </w:r>
            <w:proofErr w:type="gramEnd"/>
            <w:r w:rsidRPr="00E82C35">
              <w:rPr>
                <w:sz w:val="24"/>
                <w:szCs w:val="24"/>
              </w:rPr>
              <w:t>, б Орфографическое чтение (проговаривание) как средство самоконтроля при письме под диктовку и при списывании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Согласные звуки [б], [б’], буквы Б, б Орфографическое чтение (проговаривание) как средство самоконтроля при </w:t>
            </w:r>
            <w:r w:rsidRPr="00E82C35">
              <w:rPr>
                <w:sz w:val="24"/>
                <w:szCs w:val="24"/>
              </w:rPr>
              <w:lastRenderedPageBreak/>
              <w:t>письме под диктовку и при списывании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овладение смысловым чтением для решения различного уровня учебных и жизненных задач;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- потребность в </w:t>
            </w:r>
            <w:r w:rsidRPr="00E82C35">
              <w:rPr>
                <w:sz w:val="24"/>
                <w:szCs w:val="24"/>
              </w:rPr>
              <w:lastRenderedPageBreak/>
              <w:t>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[д], [д’],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Д</w:t>
            </w:r>
            <w:proofErr w:type="gramEnd"/>
            <w:r w:rsidRPr="00E82C35">
              <w:rPr>
                <w:sz w:val="24"/>
                <w:szCs w:val="24"/>
              </w:rPr>
              <w:t>, д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39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[д], [д’],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Д</w:t>
            </w:r>
            <w:proofErr w:type="gramEnd"/>
            <w:r w:rsidRPr="00E82C35">
              <w:rPr>
                <w:sz w:val="24"/>
                <w:szCs w:val="24"/>
              </w:rPr>
              <w:t>, д Чтение слов с буквами Д, д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top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Фестиваль педагогических идей «Открытый урок» </w:t>
            </w:r>
            <w:hyperlink r:id="rId8" w:history="1">
              <w:r w:rsidRPr="00E82C35">
                <w:rPr>
                  <w:sz w:val="24"/>
                  <w:szCs w:val="24"/>
                  <w:u w:val="single"/>
                </w:rPr>
                <w:t>https://urok.1sept.ru/primary-school</w:t>
              </w:r>
            </w:hyperlink>
            <w:r w:rsidRPr="00E82C35">
              <w:rPr>
                <w:sz w:val="24"/>
                <w:szCs w:val="24"/>
              </w:rPr>
              <w:t xml:space="preserve">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Согласные звуки [д], [д’], буквы Д, д Чтение слов с буквами Д, д. </w:t>
            </w:r>
            <w:r w:rsidRPr="00E82C35">
              <w:rPr>
                <w:iCs/>
                <w:sz w:val="24"/>
                <w:szCs w:val="24"/>
              </w:rPr>
              <w:t>Закрепление</w:t>
            </w:r>
            <w:proofErr w:type="gramStart"/>
            <w:r w:rsidRPr="00E82C35">
              <w:rPr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г</w:t>
            </w:r>
            <w:proofErr w:type="gramEnd"/>
            <w:r w:rsidRPr="00E82C35">
              <w:rPr>
                <w:sz w:val="24"/>
                <w:szCs w:val="24"/>
              </w:rPr>
              <w:t>], [г’], буквы Г, г Звук и буква. Буква как знак звука. Различение звука и буквы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</w:t>
            </w:r>
            <w:proofErr w:type="gramStart"/>
            <w:r w:rsidRPr="00E82C35">
              <w:rPr>
                <w:sz w:val="24"/>
                <w:szCs w:val="24"/>
              </w:rPr>
              <w:t>г</w:t>
            </w:r>
            <w:proofErr w:type="gramEnd"/>
            <w:r w:rsidRPr="00E82C35">
              <w:rPr>
                <w:sz w:val="24"/>
                <w:szCs w:val="24"/>
              </w:rPr>
              <w:t>], [г’], буквы Г, г Звук и буква. Буква как знак звука. Различение звука и буквы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Мягкий согласный звук [</w:t>
            </w:r>
            <w:proofErr w:type="gramStart"/>
            <w:r w:rsidRPr="00E82C35">
              <w:rPr>
                <w:sz w:val="24"/>
                <w:szCs w:val="24"/>
              </w:rPr>
              <w:t>ч</w:t>
            </w:r>
            <w:proofErr w:type="gramEnd"/>
            <w:r w:rsidRPr="00E82C35">
              <w:rPr>
                <w:sz w:val="24"/>
                <w:szCs w:val="24"/>
              </w:rPr>
              <w:t>’], буквы Ч, ч Звук и буква. Буква как знак звука. Различение звука и буквы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Мягкий согласный звук [</w:t>
            </w:r>
            <w:proofErr w:type="gramStart"/>
            <w:r w:rsidRPr="00E82C35">
              <w:rPr>
                <w:sz w:val="24"/>
                <w:szCs w:val="24"/>
              </w:rPr>
              <w:t>ч</w:t>
            </w:r>
            <w:proofErr w:type="gramEnd"/>
            <w:r w:rsidRPr="00E82C35">
              <w:rPr>
                <w:sz w:val="24"/>
                <w:szCs w:val="24"/>
              </w:rPr>
              <w:t>’], буквы Ч, ч Звук и буква. Буква как знак звука. Различение звука и буквы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[х], [х’], буквы Х, х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Согласные звуки [ф], [ф’], буквы Ф, ф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Твердый согласный звук [ш], буквы </w:t>
            </w:r>
            <w:proofErr w:type="gramStart"/>
            <w:r w:rsidRPr="00E82C35">
              <w:rPr>
                <w:sz w:val="24"/>
                <w:szCs w:val="24"/>
              </w:rPr>
              <w:t>Ш</w:t>
            </w:r>
            <w:proofErr w:type="gramEnd"/>
            <w:r w:rsidRPr="00E82C35">
              <w:rPr>
                <w:sz w:val="24"/>
                <w:szCs w:val="24"/>
              </w:rPr>
              <w:t xml:space="preserve">, ш. Сочетание ши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Твердый согласный звук [ж], буквы</w:t>
            </w:r>
            <w:proofErr w:type="gramStart"/>
            <w:r w:rsidRPr="00E82C35">
              <w:rPr>
                <w:sz w:val="24"/>
                <w:szCs w:val="24"/>
              </w:rPr>
              <w:t xml:space="preserve"> Ж</w:t>
            </w:r>
            <w:proofErr w:type="gramEnd"/>
            <w:r w:rsidRPr="00E82C35">
              <w:rPr>
                <w:sz w:val="24"/>
                <w:szCs w:val="24"/>
              </w:rPr>
              <w:t xml:space="preserve">, ж Сопоставление звуков [ж], [ш]. Слова с сочетанием  ЖИ – ШИ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49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 w:rsidRPr="00E82C35">
              <w:rPr>
                <w:sz w:val="24"/>
                <w:szCs w:val="24"/>
              </w:rPr>
              <w:t>Ц</w:t>
            </w:r>
            <w:proofErr w:type="gramEnd"/>
            <w:r w:rsidRPr="00E82C35">
              <w:rPr>
                <w:sz w:val="24"/>
                <w:szCs w:val="24"/>
              </w:rPr>
              <w:t>, ц Чтение предложений , текстов с буквой Ц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 w:rsidRPr="00E82C35">
              <w:rPr>
                <w:sz w:val="24"/>
                <w:szCs w:val="24"/>
              </w:rPr>
              <w:t>Ц</w:t>
            </w:r>
            <w:proofErr w:type="gramEnd"/>
            <w:r w:rsidRPr="00E82C35">
              <w:rPr>
                <w:sz w:val="24"/>
                <w:szCs w:val="24"/>
              </w:rPr>
              <w:t xml:space="preserve">, ц Чтение предложений , текстов с буквой Ц .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Мягкий глухой  согласный звук [щ’], буквы </w:t>
            </w:r>
            <w:proofErr w:type="gramStart"/>
            <w:r w:rsidRPr="00E82C35">
              <w:rPr>
                <w:sz w:val="24"/>
                <w:szCs w:val="24"/>
              </w:rPr>
              <w:t>Щ</w:t>
            </w:r>
            <w:proofErr w:type="gramEnd"/>
            <w:r w:rsidRPr="00E82C35">
              <w:rPr>
                <w:sz w:val="24"/>
                <w:szCs w:val="24"/>
              </w:rPr>
              <w:t>, щ.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 w:rsidRPr="00E82C35">
              <w:rPr>
                <w:sz w:val="24"/>
                <w:szCs w:val="24"/>
              </w:rPr>
              <w:t>Щ</w:t>
            </w:r>
            <w:proofErr w:type="gramEnd"/>
            <w:r w:rsidRPr="00E82C35">
              <w:rPr>
                <w:sz w:val="24"/>
                <w:szCs w:val="24"/>
              </w:rPr>
              <w:t>, щ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Закрепление пройденного материала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Овладение слоговым принципом русской графики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Овладение слоговым принципом русской графики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Овладение слоговым принципом русской графики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</w:t>
            </w:r>
            <w:proofErr w:type="gramStart"/>
            <w:r w:rsidRPr="00E82C35">
              <w:rPr>
                <w:sz w:val="24"/>
                <w:szCs w:val="24"/>
              </w:rPr>
              <w:t>к[</w:t>
            </w:r>
            <w:proofErr w:type="gramEnd"/>
            <w:r w:rsidRPr="00E82C35">
              <w:rPr>
                <w:sz w:val="24"/>
                <w:szCs w:val="24"/>
              </w:rPr>
              <w:t>э]. Буквы</w:t>
            </w:r>
            <w:proofErr w:type="gramStart"/>
            <w:r w:rsidRPr="00E82C35">
              <w:rPr>
                <w:sz w:val="24"/>
                <w:szCs w:val="24"/>
              </w:rPr>
              <w:t xml:space="preserve"> Э</w:t>
            </w:r>
            <w:proofErr w:type="gramEnd"/>
            <w:r w:rsidRPr="00E82C35">
              <w:rPr>
                <w:sz w:val="24"/>
                <w:szCs w:val="24"/>
              </w:rPr>
              <w:t>, э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овладение смысловым чтением для решения различного уровня учебных и жизненных задач;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- потребность в самостоятельной читательской деятельности, саморазвитии средствами литературы, развитие познавательного </w:t>
            </w:r>
            <w:r w:rsidRPr="00E82C35">
              <w:rPr>
                <w:sz w:val="24"/>
                <w:szCs w:val="24"/>
              </w:rPr>
              <w:lastRenderedPageBreak/>
              <w:t>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Гласный зву</w:t>
            </w:r>
            <w:proofErr w:type="gramStart"/>
            <w:r w:rsidRPr="00E82C35">
              <w:rPr>
                <w:sz w:val="24"/>
                <w:szCs w:val="24"/>
              </w:rPr>
              <w:t>к[</w:t>
            </w:r>
            <w:proofErr w:type="gramEnd"/>
            <w:r w:rsidRPr="00E82C35">
              <w:rPr>
                <w:sz w:val="24"/>
                <w:szCs w:val="24"/>
              </w:rPr>
              <w:t>э]. Буквы Э, э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Буквы гласных как показатель твердости-мягкости согласных звуков.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59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Буквы гласных как показатель твердости-мягкости согласных звуков.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Буквы гласных как </w:t>
            </w:r>
            <w:r w:rsidRPr="00E82C35">
              <w:rPr>
                <w:sz w:val="24"/>
                <w:szCs w:val="24"/>
              </w:rPr>
              <w:lastRenderedPageBreak/>
              <w:t xml:space="preserve">показатель твердости-мягкости согласных звуков. </w:t>
            </w:r>
            <w:r w:rsidRPr="00E82C35">
              <w:rPr>
                <w:iCs/>
                <w:sz w:val="24"/>
                <w:szCs w:val="24"/>
              </w:rPr>
              <w:t>Закрепление</w:t>
            </w:r>
            <w:proofErr w:type="gramStart"/>
            <w:r w:rsidRPr="00E82C35">
              <w:rPr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Буквы</w:t>
            </w:r>
            <w:proofErr w:type="gramStart"/>
            <w:r w:rsidRPr="00E82C35">
              <w:rPr>
                <w:sz w:val="24"/>
                <w:szCs w:val="24"/>
              </w:rPr>
              <w:t xml:space="preserve"> Ё</w:t>
            </w:r>
            <w:proofErr w:type="gramEnd"/>
            <w:r w:rsidRPr="00E82C35">
              <w:rPr>
                <w:sz w:val="24"/>
                <w:szCs w:val="24"/>
              </w:rPr>
              <w:t>, ё, обозначающие два звука [</w:t>
            </w:r>
            <w:proofErr w:type="spellStart"/>
            <w:r w:rsidRPr="00E82C35">
              <w:rPr>
                <w:sz w:val="24"/>
                <w:szCs w:val="24"/>
              </w:rPr>
              <w:t>й’о</w:t>
            </w:r>
            <w:proofErr w:type="spellEnd"/>
            <w:r w:rsidRPr="00E82C35">
              <w:rPr>
                <w:sz w:val="24"/>
                <w:szCs w:val="24"/>
              </w:rPr>
              <w:t>]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Буквы</w:t>
            </w:r>
            <w:proofErr w:type="gramStart"/>
            <w:r w:rsidRPr="00E82C35">
              <w:rPr>
                <w:sz w:val="24"/>
                <w:szCs w:val="24"/>
              </w:rPr>
              <w:t xml:space="preserve"> Ё</w:t>
            </w:r>
            <w:proofErr w:type="gramEnd"/>
            <w:r w:rsidRPr="00E82C35">
              <w:rPr>
                <w:sz w:val="24"/>
                <w:szCs w:val="24"/>
              </w:rPr>
              <w:t>, ё. Ё - показатель мягкости предшествующего согласного в слоге слиянии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Функции букв, обозначающих гласный звук в открытом слоге: обозначение гласного звука и указание на твердость или мягкость предшествующего согласного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spacing w:line="276" w:lineRule="auto"/>
              <w:jc w:val="both"/>
              <w:textAlignment w:val="top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Фестиваль педагогических идей «Открытый урок» </w:t>
            </w:r>
            <w:hyperlink r:id="rId9" w:history="1">
              <w:r w:rsidRPr="00E82C35">
                <w:rPr>
                  <w:sz w:val="24"/>
                  <w:szCs w:val="24"/>
                  <w:u w:val="single"/>
                </w:rPr>
                <w:t>https://urok.1sept.ru/primary-school</w:t>
              </w:r>
            </w:hyperlink>
            <w:r w:rsidRPr="00E82C35">
              <w:rPr>
                <w:sz w:val="24"/>
                <w:szCs w:val="24"/>
              </w:rPr>
              <w:t xml:space="preserve">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Функции букв</w:t>
            </w:r>
            <w:proofErr w:type="gramStart"/>
            <w:r w:rsidRPr="00E82C35">
              <w:rPr>
                <w:sz w:val="24"/>
                <w:szCs w:val="24"/>
              </w:rPr>
              <w:t xml:space="preserve"> ,</w:t>
            </w:r>
            <w:proofErr w:type="gramEnd"/>
            <w:r w:rsidRPr="00E82C35">
              <w:rPr>
                <w:sz w:val="24"/>
                <w:szCs w:val="24"/>
              </w:rPr>
              <w:t xml:space="preserve"> обозначающих гласный звук в открытом слоге: обозначение гласного звука и указание на твердость или мягкость предшествующего согласного. Закрепление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Гласные буквы Е, е, обозначающие звуки [й’ э]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Функции букв «е», «ё», «ю», «я»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E82C35">
              <w:rPr>
                <w:sz w:val="24"/>
                <w:szCs w:val="24"/>
              </w:rPr>
              <w:t>Гласные буквы Я, я, обозначающие звуки [</w:t>
            </w:r>
            <w:proofErr w:type="spellStart"/>
            <w:r w:rsidRPr="00E82C35">
              <w:rPr>
                <w:sz w:val="24"/>
                <w:szCs w:val="24"/>
              </w:rPr>
              <w:t>й’а</w:t>
            </w:r>
            <w:proofErr w:type="spellEnd"/>
            <w:r w:rsidRPr="00E82C35">
              <w:rPr>
                <w:sz w:val="24"/>
                <w:szCs w:val="24"/>
              </w:rPr>
              <w:t>]  Функции букв «е», «ё», «ю», «я»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Гласные буквы Е, е, обозначающие звуки [й’ э]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Функции букв «е», «ё», «ю», «я»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68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Гласные буквы </w:t>
            </w:r>
            <w:proofErr w:type="gramStart"/>
            <w:r w:rsidRPr="00E82C35">
              <w:rPr>
                <w:sz w:val="24"/>
                <w:szCs w:val="24"/>
              </w:rPr>
              <w:t>Ю</w:t>
            </w:r>
            <w:proofErr w:type="gramEnd"/>
            <w:r w:rsidRPr="00E82C35">
              <w:rPr>
                <w:sz w:val="24"/>
                <w:szCs w:val="24"/>
              </w:rPr>
              <w:t xml:space="preserve">, ю, </w:t>
            </w:r>
            <w:r w:rsidRPr="00E82C35">
              <w:rPr>
                <w:sz w:val="24"/>
                <w:szCs w:val="24"/>
              </w:rPr>
              <w:lastRenderedPageBreak/>
              <w:t>обозначающие звуки [</w:t>
            </w:r>
            <w:proofErr w:type="spellStart"/>
            <w:r w:rsidRPr="00E82C35">
              <w:rPr>
                <w:sz w:val="24"/>
                <w:szCs w:val="24"/>
              </w:rPr>
              <w:t>й’у</w:t>
            </w:r>
            <w:proofErr w:type="spellEnd"/>
            <w:r w:rsidRPr="00E82C35">
              <w:rPr>
                <w:sz w:val="24"/>
                <w:szCs w:val="24"/>
              </w:rPr>
              <w:t>] Функции букв «е», «ё», «ю», «я»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Мягкий знак как показатель мягкости предшествующего согласного звука в конце слова. Разные способы обозначения буквами звука [й’]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Мягкий знак как показатель мягкости предшествующего согласного звука в конце слова. Разные способы обозначения буквами звука [й’]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Мягкий согласный звук [Й’]. Буквы Й, й  Разные способы обозначения буквами звука [й’]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Разные способы обозначения буквами звука [й’]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Функция букв «ь» и «ъ»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Функция букв «ь» и «ъ»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Мягкий и твёрдый разделительные знаки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Мягкий и твёрдый разделительные знаки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iCs/>
                <w:sz w:val="24"/>
                <w:szCs w:val="24"/>
              </w:rPr>
              <w:t>Закрепление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Алфавит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Как хорошо уметь читать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79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В. Берестов «</w:t>
            </w:r>
            <w:proofErr w:type="spellStart"/>
            <w:r w:rsidRPr="00E82C35">
              <w:rPr>
                <w:sz w:val="24"/>
                <w:szCs w:val="24"/>
              </w:rPr>
              <w:t>Читалочка</w:t>
            </w:r>
            <w:proofErr w:type="spellEnd"/>
            <w:r w:rsidRPr="00E82C35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Е. </w:t>
            </w:r>
            <w:proofErr w:type="spellStart"/>
            <w:r w:rsidRPr="00E82C35">
              <w:rPr>
                <w:sz w:val="24"/>
                <w:szCs w:val="24"/>
              </w:rPr>
              <w:t>Чарушин</w:t>
            </w:r>
            <w:proofErr w:type="spellEnd"/>
            <w:r w:rsidRPr="00E82C35">
              <w:rPr>
                <w:sz w:val="24"/>
                <w:szCs w:val="24"/>
              </w:rPr>
              <w:t xml:space="preserve">  «Как мальчик Женя научился букву </w:t>
            </w:r>
            <w:proofErr w:type="gramStart"/>
            <w:r w:rsidRPr="00E82C35">
              <w:rPr>
                <w:sz w:val="24"/>
                <w:szCs w:val="24"/>
              </w:rPr>
              <w:t>Р</w:t>
            </w:r>
            <w:proofErr w:type="gramEnd"/>
            <w:r w:rsidRPr="00E82C35">
              <w:rPr>
                <w:sz w:val="24"/>
                <w:szCs w:val="24"/>
              </w:rPr>
              <w:t xml:space="preserve"> выговаривать »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b/>
                <w:sz w:val="24"/>
                <w:szCs w:val="24"/>
              </w:rPr>
              <w:t xml:space="preserve">                                               «</w:t>
            </w:r>
            <w:r w:rsidRPr="00E82C35">
              <w:rPr>
                <w:b/>
                <w:i/>
                <w:sz w:val="24"/>
                <w:szCs w:val="24"/>
              </w:rPr>
              <w:t xml:space="preserve">Систематический курс» 52 часа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>Раздел «Сказка народная (фольклорная) и литературная (авторская)» 6 часов</w:t>
            </w: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Знакомство с учебником по литературному чтению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Сказка народная </w:t>
            </w:r>
            <w:r w:rsidRPr="00E82C35">
              <w:rPr>
                <w:sz w:val="24"/>
                <w:szCs w:val="24"/>
              </w:rPr>
              <w:lastRenderedPageBreak/>
              <w:t>(фольклорная) и литературная (авторская)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textAlignment w:val="top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Фестиваль педагоги</w:t>
            </w:r>
            <w:r w:rsidRPr="00E82C35">
              <w:rPr>
                <w:sz w:val="24"/>
                <w:szCs w:val="24"/>
              </w:rPr>
              <w:lastRenderedPageBreak/>
              <w:t xml:space="preserve">ческих идей «Открытый урок» </w:t>
            </w:r>
            <w:hyperlink r:id="rId10" w:history="1">
              <w:r w:rsidRPr="00E82C35">
                <w:rPr>
                  <w:sz w:val="24"/>
                  <w:szCs w:val="24"/>
                  <w:u w:val="single"/>
                </w:rPr>
                <w:t>https://urok.1sept.ru/primary-school</w:t>
              </w:r>
            </w:hyperlink>
            <w:r w:rsidRPr="00E82C35">
              <w:rPr>
                <w:sz w:val="24"/>
                <w:szCs w:val="24"/>
              </w:rPr>
              <w:t xml:space="preserve">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проявление уважительного отношения и интереса к </w:t>
            </w:r>
            <w:r w:rsidRPr="00E82C35">
              <w:rPr>
                <w:sz w:val="24"/>
                <w:szCs w:val="24"/>
              </w:rPr>
              <w:lastRenderedPageBreak/>
              <w:t>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И. </w:t>
            </w:r>
            <w:proofErr w:type="spellStart"/>
            <w:r w:rsidRPr="00E82C35">
              <w:rPr>
                <w:sz w:val="24"/>
                <w:szCs w:val="24"/>
              </w:rPr>
              <w:t>Токмакова</w:t>
            </w:r>
            <w:proofErr w:type="spellEnd"/>
            <w:r w:rsidRPr="00E82C35">
              <w:rPr>
                <w:sz w:val="24"/>
                <w:szCs w:val="24"/>
              </w:rPr>
              <w:t xml:space="preserve"> «Аля </w:t>
            </w:r>
            <w:proofErr w:type="spellStart"/>
            <w:r w:rsidRPr="00E82C35">
              <w:rPr>
                <w:sz w:val="24"/>
                <w:szCs w:val="24"/>
              </w:rPr>
              <w:t>Кляксич</w:t>
            </w:r>
            <w:proofErr w:type="spellEnd"/>
            <w:r w:rsidRPr="00E82C35">
              <w:rPr>
                <w:sz w:val="24"/>
                <w:szCs w:val="24"/>
              </w:rPr>
              <w:t xml:space="preserve"> и буква “А”»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Е. </w:t>
            </w:r>
            <w:proofErr w:type="spellStart"/>
            <w:r w:rsidRPr="00E82C35">
              <w:rPr>
                <w:sz w:val="24"/>
                <w:szCs w:val="24"/>
              </w:rPr>
              <w:t>Чарушин</w:t>
            </w:r>
            <w:proofErr w:type="spellEnd"/>
            <w:r w:rsidRPr="00E82C35">
              <w:rPr>
                <w:sz w:val="24"/>
                <w:szCs w:val="24"/>
              </w:rPr>
              <w:t xml:space="preserve"> «Теремок»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Из старинных книг. Урок-обобщение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96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Проверим себя и оценим свои достижения по разделу «Сказка народная (фольклорная) и литературная (авторская)»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Международное сообщество педагогов «Я – учитель» </w:t>
            </w:r>
            <w:hyperlink r:id="rId11" w:history="1">
              <w:r w:rsidRPr="00E82C35">
                <w:rPr>
                  <w:sz w:val="24"/>
                  <w:szCs w:val="24"/>
                  <w:u w:val="single"/>
                </w:rPr>
                <w:t>https://ya-uchitel.ru</w:t>
              </w:r>
            </w:hyperlink>
            <w:r w:rsidRPr="00E82C35">
              <w:rPr>
                <w:sz w:val="24"/>
                <w:szCs w:val="24"/>
              </w:rPr>
              <w:t xml:space="preserve"> 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 xml:space="preserve">                                                Раздел «Произведения о детях и для детей» 9 часов </w:t>
            </w: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Ю. Ермолаев «Лучший друг». Е. Благинина «Подарок»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790B2A" w:rsidRPr="00E82C35" w:rsidRDefault="00790B2A" w:rsidP="00790B2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2C35">
              <w:rPr>
                <w:rFonts w:eastAsia="Calibri"/>
                <w:sz w:val="24"/>
                <w:szCs w:val="24"/>
              </w:rPr>
              <w:t>- 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2C35">
              <w:rPr>
                <w:rFonts w:eastAsia="Calibri"/>
                <w:sz w:val="24"/>
                <w:szCs w:val="24"/>
              </w:rPr>
              <w:t xml:space="preserve">- выражение своего видения мира, индивидуальной позиции посредством накопления и систематизации литературных </w:t>
            </w:r>
            <w:r w:rsidRPr="00E82C35">
              <w:rPr>
                <w:rFonts w:eastAsia="Calibri"/>
                <w:sz w:val="24"/>
                <w:szCs w:val="24"/>
              </w:rPr>
              <w:lastRenderedPageBreak/>
              <w:t>впечатлений, разнообразных по эмоциональной окраске;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2C35">
              <w:rPr>
                <w:rFonts w:eastAsia="Calibri"/>
                <w:sz w:val="24"/>
                <w:szCs w:val="24"/>
              </w:rPr>
              <w:t>- неприятие любых форм поведения, направленных на причинение физического и морального вреда другим людям;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В. Орлов «Кто первый?». </w:t>
            </w:r>
            <w:proofErr w:type="gramStart"/>
            <w:r w:rsidRPr="00E82C35">
              <w:rPr>
                <w:sz w:val="24"/>
                <w:szCs w:val="24"/>
              </w:rPr>
              <w:t>С. Михалков «Бараны»)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89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Р. </w:t>
            </w:r>
            <w:proofErr w:type="spellStart"/>
            <w:r w:rsidRPr="00E82C35">
              <w:rPr>
                <w:sz w:val="24"/>
                <w:szCs w:val="24"/>
              </w:rPr>
              <w:t>Сеф</w:t>
            </w:r>
            <w:proofErr w:type="spellEnd"/>
            <w:r w:rsidRPr="00E82C35">
              <w:rPr>
                <w:sz w:val="24"/>
                <w:szCs w:val="24"/>
              </w:rPr>
              <w:t xml:space="preserve"> «Совет». В. Берестов «В магазине игрушек». В. Орлов «Если дружбой дорожить…»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И. Пивоварова «Вежливый ослик»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Я. Аким «Моя родня». С. Маршак «Хороший день»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М. </w:t>
            </w:r>
            <w:proofErr w:type="spellStart"/>
            <w:r w:rsidRPr="00E82C35">
              <w:rPr>
                <w:sz w:val="24"/>
                <w:szCs w:val="24"/>
              </w:rPr>
              <w:t>Пляцковский</w:t>
            </w:r>
            <w:proofErr w:type="spellEnd"/>
            <w:r w:rsidRPr="00E82C35">
              <w:rPr>
                <w:sz w:val="24"/>
                <w:szCs w:val="24"/>
              </w:rPr>
              <w:t xml:space="preserve"> </w:t>
            </w:r>
            <w:r w:rsidRPr="00E82C35">
              <w:rPr>
                <w:sz w:val="24"/>
                <w:szCs w:val="24"/>
              </w:rPr>
              <w:lastRenderedPageBreak/>
              <w:t>«Сердитый дог Буль».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Ю. </w:t>
            </w:r>
            <w:proofErr w:type="spellStart"/>
            <w:r w:rsidRPr="00E82C35">
              <w:rPr>
                <w:sz w:val="24"/>
                <w:szCs w:val="24"/>
              </w:rPr>
              <w:t>Энтин</w:t>
            </w:r>
            <w:proofErr w:type="spellEnd"/>
            <w:r w:rsidRPr="00E82C35">
              <w:rPr>
                <w:sz w:val="24"/>
                <w:szCs w:val="24"/>
              </w:rPr>
              <w:t xml:space="preserve"> «Про дружбу»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Из старинных книг. Урок-обобщение «Произведения о детях и для детей»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157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Проект « Наш класс - дружная семья «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  <w:tcBorders>
              <w:top w:val="nil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  <w:tcBorders>
              <w:top w:val="nil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 xml:space="preserve">                                                                       Раздел   « О родной природе » 6 часов 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А. Плещеев «Сельская песенка». А. Майков  «Ласточка примчалась…»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Международное сообщество педагогов «Я – учитель» </w:t>
            </w:r>
            <w:hyperlink r:id="rId12" w:history="1">
              <w:r w:rsidRPr="00E82C35">
                <w:rPr>
                  <w:sz w:val="24"/>
                  <w:szCs w:val="24"/>
                  <w:u w:val="single"/>
                </w:rPr>
                <w:t>https://ya-uchitel.ru</w:t>
              </w:r>
            </w:hyperlink>
            <w:r w:rsidRPr="00E82C35">
              <w:rPr>
                <w:sz w:val="24"/>
                <w:szCs w:val="24"/>
              </w:rPr>
              <w:t xml:space="preserve"> 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бережное отношение к природе, осознание проблем взаимоотношений человека и животных, отраженных в литературных произведениях;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неприятие действий, приносящих ей вред.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А. Майков «Весна», Т. Белозёров «Подснежник». С. Маршак «Апрель»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И. </w:t>
            </w:r>
            <w:proofErr w:type="spellStart"/>
            <w:r w:rsidRPr="00E82C35">
              <w:rPr>
                <w:sz w:val="24"/>
                <w:szCs w:val="24"/>
              </w:rPr>
              <w:t>Токмакова</w:t>
            </w:r>
            <w:proofErr w:type="spellEnd"/>
            <w:r w:rsidRPr="00E82C35">
              <w:rPr>
                <w:sz w:val="24"/>
                <w:szCs w:val="24"/>
              </w:rPr>
              <w:t xml:space="preserve"> «Ручей». Е. Трутнева «Когда это бывает?»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99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Проект « Составляем Азбуку загадок 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Из старинных книг. А. Майков «Христос Воскрес!».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Урок-обобщение «О родной природе 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 xml:space="preserve">                                       Раздел «Устное народное творчество — малые фольклорные жанры» 4часа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Загадки, песенки, </w:t>
            </w:r>
            <w:proofErr w:type="spellStart"/>
            <w:r w:rsidRPr="00E82C35">
              <w:rPr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приобретение эстетического опыта слушания, чтения и эмоционально-</w:t>
            </w:r>
            <w:r w:rsidRPr="00E82C35">
              <w:rPr>
                <w:sz w:val="24"/>
                <w:szCs w:val="24"/>
              </w:rPr>
              <w:lastRenderedPageBreak/>
              <w:t>эстетической оценки произведений фольклора и художественной литературы;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понимание образного языка художественных произведений, выразительных средств, создающих художественный образ.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E82C35">
              <w:rPr>
                <w:sz w:val="24"/>
                <w:szCs w:val="24"/>
              </w:rPr>
              <w:t>потешки</w:t>
            </w:r>
            <w:proofErr w:type="spellEnd"/>
            <w:r w:rsidRPr="00E82C35">
              <w:rPr>
                <w:sz w:val="24"/>
                <w:szCs w:val="24"/>
              </w:rPr>
              <w:t xml:space="preserve">. </w:t>
            </w:r>
            <w:r w:rsidRPr="00E82C35">
              <w:rPr>
                <w:sz w:val="24"/>
                <w:szCs w:val="24"/>
              </w:rPr>
              <w:lastRenderedPageBreak/>
              <w:t>Стишки и песенки из книги «Рифмы Матушки Гусыни»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Пословицы и поговорки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Урок-обобщение «Устное народное творчество — малые фольклорные жанры»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Начальная школа </w:t>
            </w:r>
            <w:hyperlink r:id="rId13" w:history="1">
              <w:r w:rsidRPr="00E82C35">
                <w:rPr>
                  <w:sz w:val="24"/>
                  <w:szCs w:val="24"/>
                  <w:u w:val="single"/>
                  <w:bdr w:val="none" w:sz="0" w:space="0" w:color="auto" w:frame="1"/>
                </w:rPr>
                <w:t>http://nachalka.info</w:t>
              </w:r>
            </w:hyperlink>
          </w:p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proofErr w:type="spellStart"/>
            <w:r w:rsidRPr="00E82C35">
              <w:rPr>
                <w:sz w:val="24"/>
                <w:szCs w:val="24"/>
              </w:rPr>
              <w:t>Началочка</w:t>
            </w:r>
            <w:proofErr w:type="spellEnd"/>
            <w:r w:rsidRPr="00E82C35">
              <w:rPr>
                <w:sz w:val="24"/>
                <w:szCs w:val="24"/>
              </w:rPr>
              <w:t xml:space="preserve"> </w:t>
            </w:r>
            <w:hyperlink r:id="rId14" w:history="1">
              <w:r w:rsidRPr="00E82C35">
                <w:rPr>
                  <w:sz w:val="24"/>
                  <w:szCs w:val="24"/>
                  <w:u w:val="single"/>
                </w:rPr>
                <w:t>https://nachalo4ka.ru</w:t>
              </w:r>
            </w:hyperlink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  <w:tcBorders>
              <w:bottom w:val="nil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  <w:tcBorders>
              <w:bottom w:val="nil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 xml:space="preserve">                                                  Раздел « Произведения о братьях наших меньших»  8 часов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E82C35">
              <w:rPr>
                <w:sz w:val="24"/>
                <w:szCs w:val="24"/>
              </w:rPr>
              <w:t>Сеф</w:t>
            </w:r>
            <w:proofErr w:type="spellEnd"/>
            <w:r w:rsidRPr="00E82C35">
              <w:rPr>
                <w:sz w:val="24"/>
                <w:szCs w:val="24"/>
              </w:rPr>
              <w:t xml:space="preserve"> «Кто любит собак…»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2C35">
              <w:rPr>
                <w:rFonts w:eastAsia="Calibri"/>
                <w:sz w:val="24"/>
                <w:szCs w:val="24"/>
              </w:rPr>
              <w:t>- 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82C35">
              <w:rPr>
                <w:rFonts w:eastAsia="Calibri"/>
                <w:sz w:val="24"/>
                <w:szCs w:val="24"/>
              </w:rPr>
              <w:t>- неприятие действий, приносящих ей вред;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В. Осеева «Собака яростно лаяла»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И. </w:t>
            </w:r>
            <w:proofErr w:type="spellStart"/>
            <w:r w:rsidRPr="00E82C35">
              <w:rPr>
                <w:sz w:val="24"/>
                <w:szCs w:val="24"/>
              </w:rPr>
              <w:t>Токмакова</w:t>
            </w:r>
            <w:proofErr w:type="spellEnd"/>
            <w:r w:rsidRPr="00E82C35">
              <w:rPr>
                <w:sz w:val="24"/>
                <w:szCs w:val="24"/>
              </w:rPr>
              <w:t xml:space="preserve"> «Купите собаку»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109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М. </w:t>
            </w:r>
            <w:proofErr w:type="spellStart"/>
            <w:r w:rsidRPr="00E82C35">
              <w:rPr>
                <w:sz w:val="24"/>
                <w:szCs w:val="24"/>
              </w:rPr>
              <w:t>Пляцковский</w:t>
            </w:r>
            <w:proofErr w:type="spellEnd"/>
            <w:r w:rsidRPr="00E82C35">
              <w:rPr>
                <w:sz w:val="24"/>
                <w:szCs w:val="24"/>
              </w:rPr>
              <w:t xml:space="preserve"> «Цап </w:t>
            </w:r>
            <w:proofErr w:type="spellStart"/>
            <w:r w:rsidRPr="00E82C35">
              <w:rPr>
                <w:sz w:val="24"/>
                <w:szCs w:val="24"/>
              </w:rPr>
              <w:t>Царапыч</w:t>
            </w:r>
            <w:proofErr w:type="spellEnd"/>
            <w:r w:rsidRPr="00E82C35">
              <w:rPr>
                <w:sz w:val="24"/>
                <w:szCs w:val="24"/>
              </w:rPr>
              <w:t>». Г. Сапгир «Кошка»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В. Берестов «Лягушата». В. Лунин «Никого не обижай»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С. Михалков «Важный совет 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Г. Сапгир «Про медведя».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 Д. Хармс «Храбрый ёж». Н. Сладков «Лисица и ёж» Урок-обобщение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                                                  </w:t>
            </w:r>
            <w:r w:rsidRPr="00E82C35">
              <w:rPr>
                <w:b/>
                <w:i/>
                <w:sz w:val="24"/>
                <w:szCs w:val="24"/>
              </w:rPr>
              <w:t>Раздел « Произведения о маме »  5 часов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Н. </w:t>
            </w:r>
            <w:proofErr w:type="spellStart"/>
            <w:r w:rsidRPr="00E82C35">
              <w:rPr>
                <w:sz w:val="24"/>
                <w:szCs w:val="24"/>
              </w:rPr>
              <w:t>Бромлей</w:t>
            </w:r>
            <w:proofErr w:type="spellEnd"/>
            <w:r w:rsidRPr="00E82C35">
              <w:rPr>
                <w:sz w:val="24"/>
                <w:szCs w:val="24"/>
              </w:rPr>
              <w:t xml:space="preserve"> «Какое самое первое слово</w:t>
            </w:r>
            <w:proofErr w:type="gramStart"/>
            <w:r w:rsidRPr="00E82C35">
              <w:rPr>
                <w:sz w:val="24"/>
                <w:szCs w:val="24"/>
              </w:rPr>
              <w:t xml:space="preserve"> ?</w:t>
            </w:r>
            <w:proofErr w:type="gramEnd"/>
            <w:r w:rsidRPr="00E82C3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- освоение опыта человеческих взаимоотношений, признаков </w:t>
            </w:r>
            <w:r w:rsidRPr="00E82C35">
              <w:rPr>
                <w:sz w:val="24"/>
                <w:szCs w:val="24"/>
              </w:rPr>
              <w:lastRenderedPageBreak/>
              <w:t>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А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Митяев «За что я люблю маму 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В. Берестов «Любили тебя без особых причин 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Начальная школа </w:t>
            </w:r>
            <w:hyperlink r:id="rId15" w:history="1">
              <w:r w:rsidRPr="00E82C35">
                <w:rPr>
                  <w:sz w:val="24"/>
                  <w:szCs w:val="24"/>
                  <w:u w:val="single"/>
                  <w:bdr w:val="none" w:sz="0" w:space="0" w:color="auto" w:frame="1"/>
                </w:rPr>
                <w:t>http://nachalka.info</w:t>
              </w:r>
            </w:hyperlink>
          </w:p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rPr>
                <w:sz w:val="24"/>
                <w:szCs w:val="24"/>
              </w:rPr>
            </w:pPr>
            <w:proofErr w:type="spellStart"/>
            <w:r w:rsidRPr="00E82C35">
              <w:rPr>
                <w:sz w:val="24"/>
                <w:szCs w:val="24"/>
              </w:rPr>
              <w:t>Началочка</w:t>
            </w:r>
            <w:proofErr w:type="spellEnd"/>
            <w:r w:rsidRPr="00E82C35">
              <w:rPr>
                <w:sz w:val="24"/>
                <w:szCs w:val="24"/>
              </w:rPr>
              <w:t xml:space="preserve"> </w:t>
            </w:r>
            <w:hyperlink r:id="rId16" w:history="1">
              <w:r w:rsidRPr="00E82C35">
                <w:rPr>
                  <w:sz w:val="24"/>
                  <w:szCs w:val="24"/>
                  <w:u w:val="single"/>
                </w:rPr>
                <w:t>https://nachalo4ka.ru</w:t>
              </w:r>
            </w:hyperlink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А. </w:t>
            </w:r>
            <w:proofErr w:type="spellStart"/>
            <w:r w:rsidRPr="00E82C35">
              <w:rPr>
                <w:sz w:val="24"/>
                <w:szCs w:val="24"/>
              </w:rPr>
              <w:t>Барто</w:t>
            </w:r>
            <w:proofErr w:type="spellEnd"/>
            <w:r w:rsidRPr="00E82C35">
              <w:rPr>
                <w:sz w:val="24"/>
                <w:szCs w:val="24"/>
              </w:rPr>
              <w:t xml:space="preserve"> « Разлука »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Э. </w:t>
            </w:r>
            <w:proofErr w:type="spellStart"/>
            <w:r w:rsidRPr="00E82C35">
              <w:rPr>
                <w:sz w:val="24"/>
                <w:szCs w:val="24"/>
              </w:rPr>
              <w:t>Машковская</w:t>
            </w:r>
            <w:proofErr w:type="spellEnd"/>
            <w:r w:rsidRPr="00E82C35">
              <w:rPr>
                <w:sz w:val="24"/>
                <w:szCs w:val="24"/>
              </w:rPr>
              <w:t xml:space="preserve"> «Я маму мою обидел …»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 xml:space="preserve">                                                     Раздел «Фольклорные и авторские произведения о чудесах и фантазии »  12 часа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119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И. Пивоварова «</w:t>
            </w:r>
            <w:proofErr w:type="spellStart"/>
            <w:r w:rsidRPr="00E82C35">
              <w:rPr>
                <w:sz w:val="24"/>
                <w:szCs w:val="24"/>
              </w:rPr>
              <w:t>Кулинаки-пулинаки</w:t>
            </w:r>
            <w:proofErr w:type="spellEnd"/>
            <w:r w:rsidRPr="00E82C35">
              <w:rPr>
                <w:sz w:val="24"/>
                <w:szCs w:val="24"/>
              </w:rPr>
              <w:t>».          О. Григорьев «Стук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790B2A" w:rsidRPr="00E82C35" w:rsidRDefault="00790B2A" w:rsidP="00790B2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-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И. </w:t>
            </w:r>
            <w:proofErr w:type="spellStart"/>
            <w:r w:rsidRPr="00E82C35">
              <w:rPr>
                <w:sz w:val="24"/>
                <w:szCs w:val="24"/>
              </w:rPr>
              <w:t>Токмакова</w:t>
            </w:r>
            <w:proofErr w:type="spellEnd"/>
            <w:r w:rsidRPr="00E82C35">
              <w:rPr>
                <w:sz w:val="24"/>
                <w:szCs w:val="24"/>
              </w:rPr>
              <w:t xml:space="preserve"> «Разговор Лютика и Жучка»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textAlignment w:val="top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Фестиваль педагогических идей «Открытый урок» </w:t>
            </w:r>
            <w:hyperlink r:id="rId17" w:history="1">
              <w:r w:rsidRPr="00E82C35">
                <w:rPr>
                  <w:sz w:val="24"/>
                  <w:szCs w:val="24"/>
                  <w:u w:val="single"/>
                </w:rPr>
                <w:t>https://urok.1sept.ru/primary-school</w:t>
              </w:r>
            </w:hyperlink>
            <w:r w:rsidRPr="00E82C35">
              <w:rPr>
                <w:sz w:val="24"/>
                <w:szCs w:val="24"/>
              </w:rPr>
              <w:t xml:space="preserve">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М. </w:t>
            </w:r>
            <w:proofErr w:type="spellStart"/>
            <w:r w:rsidRPr="00E82C35">
              <w:rPr>
                <w:sz w:val="24"/>
                <w:szCs w:val="24"/>
              </w:rPr>
              <w:t>Бородицкая</w:t>
            </w:r>
            <w:proofErr w:type="spellEnd"/>
            <w:r w:rsidRPr="00E82C35">
              <w:rPr>
                <w:sz w:val="24"/>
                <w:szCs w:val="24"/>
              </w:rPr>
              <w:t xml:space="preserve"> «Разговор с пчелой».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И. </w:t>
            </w:r>
            <w:proofErr w:type="spellStart"/>
            <w:r w:rsidRPr="00E82C35">
              <w:rPr>
                <w:sz w:val="24"/>
                <w:szCs w:val="24"/>
              </w:rPr>
              <w:t>Гамазкова</w:t>
            </w:r>
            <w:proofErr w:type="spellEnd"/>
            <w:r w:rsidRPr="00E82C35">
              <w:rPr>
                <w:sz w:val="24"/>
                <w:szCs w:val="24"/>
              </w:rPr>
              <w:t xml:space="preserve"> «Кто как кричит?»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123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В. Данько «Загадочные буквы»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124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82C35">
              <w:rPr>
                <w:sz w:val="24"/>
                <w:szCs w:val="24"/>
              </w:rPr>
              <w:t>C</w:t>
            </w:r>
            <w:proofErr w:type="gramEnd"/>
            <w:r w:rsidRPr="00E82C35">
              <w:rPr>
                <w:sz w:val="24"/>
                <w:szCs w:val="24"/>
              </w:rPr>
              <w:t>аша</w:t>
            </w:r>
            <w:proofErr w:type="spellEnd"/>
            <w:r w:rsidRPr="00E82C35">
              <w:rPr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125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82C35">
              <w:rPr>
                <w:sz w:val="24"/>
                <w:szCs w:val="24"/>
              </w:rPr>
              <w:t>C</w:t>
            </w:r>
            <w:proofErr w:type="gramEnd"/>
            <w:r w:rsidRPr="00E82C35">
              <w:rPr>
                <w:sz w:val="24"/>
                <w:szCs w:val="24"/>
              </w:rPr>
              <w:t>аша</w:t>
            </w:r>
            <w:proofErr w:type="spellEnd"/>
            <w:r w:rsidRPr="00E82C35">
              <w:rPr>
                <w:sz w:val="24"/>
                <w:szCs w:val="24"/>
              </w:rPr>
              <w:t xml:space="preserve"> Чёрный «Живая азбука». Работа над выразительным чтением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126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Ф. Кривин «Почему «А» </w:t>
            </w:r>
            <w:r w:rsidRPr="00E82C35">
              <w:rPr>
                <w:sz w:val="24"/>
                <w:szCs w:val="24"/>
              </w:rPr>
              <w:lastRenderedPageBreak/>
              <w:t>поётся, а «Б» нет»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К. И. Чуковский «Телефон»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128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129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С. Маршак «Автобус номер двадцать шесть»</w:t>
            </w:r>
            <w:proofErr w:type="gramStart"/>
            <w:r w:rsidRPr="00E82C35">
              <w:rPr>
                <w:sz w:val="24"/>
                <w:szCs w:val="24"/>
              </w:rPr>
              <w:t xml:space="preserve"> .</w:t>
            </w:r>
            <w:proofErr w:type="gramEnd"/>
            <w:r w:rsidRPr="00E82C35">
              <w:rPr>
                <w:sz w:val="24"/>
                <w:szCs w:val="24"/>
              </w:rPr>
              <w:t xml:space="preserve"> Выразительное чтение наизусть .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360"/>
              <w:jc w:val="both"/>
              <w:textAlignment w:val="top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Фестиваль педагогических идей «Открытый урок» </w:t>
            </w:r>
            <w:hyperlink r:id="rId18" w:history="1">
              <w:r w:rsidRPr="00E82C35">
                <w:rPr>
                  <w:sz w:val="24"/>
                  <w:szCs w:val="24"/>
                  <w:u w:val="single"/>
                </w:rPr>
                <w:t>https://urok.1sept.ru/primary-school</w:t>
              </w:r>
            </w:hyperlink>
            <w:r w:rsidRPr="00E82C35">
              <w:rPr>
                <w:sz w:val="24"/>
                <w:szCs w:val="24"/>
              </w:rPr>
              <w:t xml:space="preserve"> </w:t>
            </w:r>
          </w:p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130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 xml:space="preserve">М. </w:t>
            </w:r>
            <w:proofErr w:type="spellStart"/>
            <w:r w:rsidRPr="00E82C35">
              <w:rPr>
                <w:sz w:val="24"/>
                <w:szCs w:val="24"/>
              </w:rPr>
              <w:t>Пляцковский</w:t>
            </w:r>
            <w:proofErr w:type="spellEnd"/>
            <w:r w:rsidRPr="00E82C35">
              <w:rPr>
                <w:sz w:val="24"/>
                <w:szCs w:val="24"/>
              </w:rPr>
              <w:t xml:space="preserve"> «Помощник». Урок-обобщение 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03" w:type="dxa"/>
            <w:gridSpan w:val="5"/>
            <w:tcBorders>
              <w:bottom w:val="single" w:sz="4" w:space="0" w:color="auto"/>
            </w:tcBorders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E82C35">
              <w:rPr>
                <w:b/>
                <w:i/>
                <w:sz w:val="24"/>
                <w:szCs w:val="24"/>
              </w:rPr>
              <w:t xml:space="preserve">                                           Раздел «Библиографическая культура (работа с детской книгой) » 1  час</w:t>
            </w: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131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Экскурсия в библиотеку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0B2A" w:rsidRPr="00E82C35" w:rsidTr="00790B2A">
        <w:trPr>
          <w:trHeight w:val="70"/>
        </w:trPr>
        <w:tc>
          <w:tcPr>
            <w:tcW w:w="690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132</w:t>
            </w:r>
          </w:p>
        </w:tc>
        <w:tc>
          <w:tcPr>
            <w:tcW w:w="2820" w:type="dxa"/>
            <w:gridSpan w:val="2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Повторение по пройденным темам</w:t>
            </w:r>
          </w:p>
        </w:tc>
        <w:tc>
          <w:tcPr>
            <w:tcW w:w="1163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2C3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790B2A" w:rsidRPr="00E82C35" w:rsidRDefault="00790B2A" w:rsidP="00790B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90B2A" w:rsidRPr="00E82C35" w:rsidRDefault="00790B2A" w:rsidP="00790B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90B2A" w:rsidRPr="00E82C35" w:rsidSect="00790B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B2A" w:rsidRDefault="00790B2A"/>
    <w:sectPr w:rsidR="0079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MS Gothic"/>
    <w:charset w:val="8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9AE"/>
    <w:multiLevelType w:val="hybridMultilevel"/>
    <w:tmpl w:val="F38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A5F"/>
    <w:multiLevelType w:val="hybridMultilevel"/>
    <w:tmpl w:val="2604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A8B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04121"/>
    <w:multiLevelType w:val="hybridMultilevel"/>
    <w:tmpl w:val="C4826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07970A0"/>
    <w:multiLevelType w:val="hybridMultilevel"/>
    <w:tmpl w:val="E292820E"/>
    <w:lvl w:ilvl="0" w:tplc="F10A9A7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B35A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39F4B32C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1944A37C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7214E39E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A6A48934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39C00300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8BCC762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91B42D34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8A13F8"/>
    <w:multiLevelType w:val="hybridMultilevel"/>
    <w:tmpl w:val="C638E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23947"/>
    <w:multiLevelType w:val="multilevel"/>
    <w:tmpl w:val="A0E058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122E6"/>
    <w:multiLevelType w:val="multilevel"/>
    <w:tmpl w:val="94A889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1166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1800"/>
      </w:pPr>
      <w:rPr>
        <w:rFonts w:hint="default"/>
      </w:rPr>
    </w:lvl>
  </w:abstractNum>
  <w:abstractNum w:abstractNumId="14">
    <w:nsid w:val="31C75EDC"/>
    <w:multiLevelType w:val="hybridMultilevel"/>
    <w:tmpl w:val="A32075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C32575"/>
    <w:multiLevelType w:val="hybridMultilevel"/>
    <w:tmpl w:val="479EC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26977"/>
    <w:multiLevelType w:val="multilevel"/>
    <w:tmpl w:val="CC42BC3C"/>
    <w:lvl w:ilvl="0">
      <w:start w:val="3"/>
      <w:numFmt w:val="decimal"/>
      <w:lvlText w:val="%1"/>
      <w:lvlJc w:val="left"/>
      <w:pPr>
        <w:ind w:left="232" w:hanging="66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2" w:hanging="66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6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39"/>
      </w:pPr>
      <w:rPr>
        <w:rFonts w:hint="default"/>
        <w:lang w:val="ru-RU" w:eastAsia="en-US" w:bidi="ar-SA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E4AA1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0B0714"/>
    <w:multiLevelType w:val="multilevel"/>
    <w:tmpl w:val="709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9428B"/>
    <w:multiLevelType w:val="multilevel"/>
    <w:tmpl w:val="0B4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369EF"/>
    <w:multiLevelType w:val="multilevel"/>
    <w:tmpl w:val="05A62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6297791C"/>
    <w:multiLevelType w:val="multilevel"/>
    <w:tmpl w:val="D86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48716F"/>
    <w:multiLevelType w:val="hybridMultilevel"/>
    <w:tmpl w:val="017679AC"/>
    <w:lvl w:ilvl="0" w:tplc="48AC628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CCB5E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73842D64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E2489646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65EEF9D8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7DE63FBC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880C96F6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06228D4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A54AA930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26">
    <w:nsid w:val="68E85713"/>
    <w:multiLevelType w:val="hybridMultilevel"/>
    <w:tmpl w:val="7C6E2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3B42EB"/>
    <w:multiLevelType w:val="hybridMultilevel"/>
    <w:tmpl w:val="E98899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3C23723"/>
    <w:multiLevelType w:val="hybridMultilevel"/>
    <w:tmpl w:val="D9C60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414D58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5672B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1"/>
  </w:num>
  <w:num w:numId="3">
    <w:abstractNumId w:val="2"/>
  </w:num>
  <w:num w:numId="4">
    <w:abstractNumId w:val="2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24"/>
  </w:num>
  <w:num w:numId="10">
    <w:abstractNumId w:val="22"/>
  </w:num>
  <w:num w:numId="11">
    <w:abstractNumId w:val="28"/>
  </w:num>
  <w:num w:numId="12">
    <w:abstractNumId w:val="9"/>
  </w:num>
  <w:num w:numId="13">
    <w:abstractNumId w:val="16"/>
  </w:num>
  <w:num w:numId="14">
    <w:abstractNumId w:val="19"/>
  </w:num>
  <w:num w:numId="15">
    <w:abstractNumId w:val="6"/>
  </w:num>
  <w:num w:numId="16">
    <w:abstractNumId w:val="8"/>
  </w:num>
  <w:num w:numId="17">
    <w:abstractNumId w:val="10"/>
  </w:num>
  <w:num w:numId="18">
    <w:abstractNumId w:val="30"/>
  </w:num>
  <w:num w:numId="19">
    <w:abstractNumId w:val="5"/>
  </w:num>
  <w:num w:numId="20">
    <w:abstractNumId w:val="29"/>
  </w:num>
  <w:num w:numId="21">
    <w:abstractNumId w:val="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27"/>
  </w:num>
  <w:num w:numId="26">
    <w:abstractNumId w:val="18"/>
  </w:num>
  <w:num w:numId="27">
    <w:abstractNumId w:val="25"/>
  </w:num>
  <w:num w:numId="28">
    <w:abstractNumId w:val="7"/>
  </w:num>
  <w:num w:numId="29">
    <w:abstractNumId w:val="3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20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2A"/>
    <w:rsid w:val="005251DA"/>
    <w:rsid w:val="00721DE5"/>
    <w:rsid w:val="00790B2A"/>
    <w:rsid w:val="008D5258"/>
    <w:rsid w:val="00B74A4C"/>
    <w:rsid w:val="00D12A8D"/>
    <w:rsid w:val="00E0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90B2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90B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0B2A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90B2A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790B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790B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90B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B2A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790B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0B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90B2A"/>
    <w:pPr>
      <w:ind w:left="720"/>
      <w:contextualSpacing/>
    </w:pPr>
  </w:style>
  <w:style w:type="table" w:styleId="a5">
    <w:name w:val="Table Grid"/>
    <w:basedOn w:val="a1"/>
    <w:uiPriority w:val="39"/>
    <w:rsid w:val="0079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790B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90B2A"/>
  </w:style>
  <w:style w:type="paragraph" w:styleId="a8">
    <w:name w:val="footer"/>
    <w:basedOn w:val="a"/>
    <w:link w:val="a9"/>
    <w:unhideWhenUsed/>
    <w:rsid w:val="00790B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0B2A"/>
  </w:style>
  <w:style w:type="paragraph" w:styleId="aa">
    <w:name w:val="No Spacing"/>
    <w:link w:val="ab"/>
    <w:uiPriority w:val="1"/>
    <w:qFormat/>
    <w:rsid w:val="00790B2A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790B2A"/>
  </w:style>
  <w:style w:type="paragraph" w:styleId="ac">
    <w:name w:val="Normal (Web)"/>
    <w:basedOn w:val="a"/>
    <w:link w:val="ad"/>
    <w:uiPriority w:val="99"/>
    <w:unhideWhenUsed/>
    <w:rsid w:val="00790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790B2A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90B2A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790B2A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90B2A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90B2A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90B2A"/>
    <w:rPr>
      <w:rFonts w:ascii="Times New Roman" w:eastAsia="Times New Roman"/>
      <w:sz w:val="28"/>
    </w:rPr>
  </w:style>
  <w:style w:type="character" w:customStyle="1" w:styleId="CharAttribute301">
    <w:name w:val="CharAttribute301"/>
    <w:rsid w:val="00790B2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90B2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90B2A"/>
    <w:rPr>
      <w:rFonts w:ascii="Times New Roman" w:eastAsia="Times New Roman"/>
      <w:sz w:val="28"/>
    </w:rPr>
  </w:style>
  <w:style w:type="character" w:customStyle="1" w:styleId="CharAttribute305">
    <w:name w:val="CharAttribute305"/>
    <w:rsid w:val="00790B2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790B2A"/>
  </w:style>
  <w:style w:type="character" w:customStyle="1" w:styleId="CharAttribute8">
    <w:name w:val="CharAttribute8"/>
    <w:rsid w:val="00790B2A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90B2A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790B2A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790B2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790B2A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790B2A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790B2A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790B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790B2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790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790B2A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790B2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790B2A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90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90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790B2A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790B2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90B2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4">
    <w:name w:val="Hyperlink"/>
    <w:basedOn w:val="a0"/>
    <w:link w:val="12"/>
    <w:uiPriority w:val="99"/>
    <w:unhideWhenUsed/>
    <w:rsid w:val="00790B2A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790B2A"/>
    <w:rPr>
      <w:i/>
      <w:iCs/>
    </w:rPr>
  </w:style>
  <w:style w:type="character" w:customStyle="1" w:styleId="21">
    <w:name w:val="Основной текст (2)_"/>
    <w:link w:val="22"/>
    <w:rsid w:val="00790B2A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90B2A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79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79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790B2A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0B2A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790B2A"/>
  </w:style>
  <w:style w:type="table" w:customStyle="1" w:styleId="14">
    <w:name w:val="Сетка таблицы1"/>
    <w:basedOn w:val="a1"/>
    <w:next w:val="a5"/>
    <w:uiPriority w:val="99"/>
    <w:rsid w:val="0079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790B2A"/>
  </w:style>
  <w:style w:type="character" w:customStyle="1" w:styleId="c1">
    <w:name w:val="c1"/>
    <w:basedOn w:val="a0"/>
    <w:rsid w:val="00790B2A"/>
  </w:style>
  <w:style w:type="character" w:customStyle="1" w:styleId="af6">
    <w:name w:val="Другое_"/>
    <w:basedOn w:val="a0"/>
    <w:link w:val="af7"/>
    <w:rsid w:val="00790B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790B2A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90B2A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790B2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10"/>
    <w:qFormat/>
    <w:rsid w:val="00790B2A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uiPriority w:val="10"/>
    <w:rsid w:val="00790B2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790B2A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790B2A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790B2A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790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90B2A"/>
  </w:style>
  <w:style w:type="character" w:customStyle="1" w:styleId="15">
    <w:name w:val="Обычный1"/>
    <w:rsid w:val="00790B2A"/>
    <w:rPr>
      <w:rFonts w:ascii="Times New Roman" w:hAnsi="Times New Roman"/>
      <w:sz w:val="20"/>
    </w:rPr>
  </w:style>
  <w:style w:type="paragraph" w:customStyle="1" w:styleId="CharAttribute318">
    <w:name w:val="CharAttribute31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Гипертекстовая ссылка"/>
    <w:rsid w:val="00790B2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790B2A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5"/>
    <w:link w:val="26"/>
    <w:semiHidden/>
    <w:rsid w:val="00790B2A"/>
    <w:rPr>
      <w:rFonts w:ascii="Calibri" w:hAnsi="Calibri"/>
      <w:b/>
      <w:sz w:val="20"/>
    </w:rPr>
  </w:style>
  <w:style w:type="paragraph" w:customStyle="1" w:styleId="16">
    <w:name w:val="Знак сноски1"/>
    <w:link w:val="afb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b">
    <w:name w:val="footnote reference"/>
    <w:link w:val="16"/>
    <w:rsid w:val="00790B2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c">
    <w:name w:val="Цветовое выделение"/>
    <w:rsid w:val="00790B2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790B2A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3"/>
    <w:semiHidden/>
    <w:rsid w:val="00790B2A"/>
    <w:rPr>
      <w:rFonts w:ascii="Calibri" w:hAnsi="Calibri"/>
      <w:sz w:val="20"/>
    </w:rPr>
  </w:style>
  <w:style w:type="paragraph" w:customStyle="1" w:styleId="CharAttribute313">
    <w:name w:val="CharAttribute31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Balloon Text"/>
    <w:basedOn w:val="a"/>
    <w:link w:val="afe"/>
    <w:rsid w:val="00790B2A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rsid w:val="00790B2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790B2A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5"/>
    <w:link w:val="60"/>
    <w:semiHidden/>
    <w:rsid w:val="00790B2A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790B2A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5"/>
    <w:link w:val="70"/>
    <w:semiHidden/>
    <w:rsid w:val="00790B2A"/>
    <w:rPr>
      <w:rFonts w:ascii="Calibri" w:hAnsi="Calibri"/>
      <w:sz w:val="20"/>
    </w:rPr>
  </w:style>
  <w:style w:type="paragraph" w:customStyle="1" w:styleId="CharAttribute300">
    <w:name w:val="CharAttribute30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790B2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790B2A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790B2A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790B2A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790B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790B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790B2A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5"/>
    <w:link w:val="aff3"/>
    <w:rsid w:val="00790B2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5"/>
    <w:link w:val="ac"/>
    <w:uiPriority w:val="99"/>
    <w:rsid w:val="0079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790B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790B2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790B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790B2A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5"/>
    <w:link w:val="34"/>
    <w:semiHidden/>
    <w:rsid w:val="00790B2A"/>
    <w:rPr>
      <w:rFonts w:ascii="Calibri" w:hAnsi="Calibri"/>
      <w:sz w:val="20"/>
    </w:rPr>
  </w:style>
  <w:style w:type="paragraph" w:customStyle="1" w:styleId="CharAttribute521">
    <w:name w:val="CharAttribute521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790B2A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basedOn w:val="a"/>
    <w:rsid w:val="00790B2A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790B2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8">
    <w:name w:val="Îñíîâíîé òåêñò1"/>
    <w:basedOn w:val="a"/>
    <w:rsid w:val="00790B2A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9">
    <w:name w:val="Основной шрифт абзаца1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790B2A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790B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790B2A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790B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Знак примечания1"/>
    <w:link w:val="aff7"/>
    <w:rsid w:val="00790B2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a"/>
    <w:rsid w:val="00790B2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4"/>
    <w:uiPriority w:val="99"/>
    <w:rsid w:val="00790B2A"/>
    <w:pPr>
      <w:spacing w:after="0" w:line="240" w:lineRule="auto"/>
    </w:pPr>
    <w:rPr>
      <w:color w:val="0563C1" w:themeColor="hyperlink"/>
      <w:u w:val="single"/>
    </w:rPr>
  </w:style>
  <w:style w:type="paragraph" w:customStyle="1" w:styleId="Footnote">
    <w:name w:val="Footnote"/>
    <w:basedOn w:val="a"/>
    <w:rsid w:val="00790B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790B2A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c">
    <w:name w:val="Оглавление 1 Знак"/>
    <w:basedOn w:val="15"/>
    <w:link w:val="1b"/>
    <w:uiPriority w:val="39"/>
    <w:rsid w:val="00790B2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790B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790B2A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5"/>
    <w:link w:val="90"/>
    <w:semiHidden/>
    <w:rsid w:val="00790B2A"/>
    <w:rPr>
      <w:rFonts w:ascii="Calibri" w:hAnsi="Calibri"/>
      <w:sz w:val="20"/>
    </w:rPr>
  </w:style>
  <w:style w:type="paragraph" w:customStyle="1" w:styleId="ConsPlusNormal">
    <w:name w:val="ConsPlusNormal"/>
    <w:rsid w:val="00790B2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790B2A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790B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790B2A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5"/>
    <w:link w:val="80"/>
    <w:semiHidden/>
    <w:rsid w:val="00790B2A"/>
    <w:rPr>
      <w:rFonts w:ascii="Calibri" w:hAnsi="Calibri"/>
      <w:sz w:val="20"/>
    </w:rPr>
  </w:style>
  <w:style w:type="paragraph" w:customStyle="1" w:styleId="CharAttribute278">
    <w:name w:val="CharAttribute27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8">
    <w:name w:val="TOC Heading"/>
    <w:basedOn w:val="1"/>
    <w:next w:val="a"/>
    <w:link w:val="aff9"/>
    <w:rsid w:val="00790B2A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9">
    <w:name w:val="Заголовок оглавления Знак"/>
    <w:basedOn w:val="10"/>
    <w:link w:val="aff8"/>
    <w:rsid w:val="00790B2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d">
    <w:name w:val="Строгий1"/>
    <w:link w:val="affa"/>
    <w:rsid w:val="00790B2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d"/>
    <w:rsid w:val="00790B2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790B2A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790B2A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3"/>
    <w:semiHidden/>
    <w:rsid w:val="00790B2A"/>
    <w:rPr>
      <w:rFonts w:ascii="Calibri" w:hAnsi="Calibri"/>
      <w:sz w:val="20"/>
    </w:rPr>
  </w:style>
  <w:style w:type="paragraph" w:customStyle="1" w:styleId="CharAttribute311">
    <w:name w:val="CharAttribute31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790B2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790B2A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790B2A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790B2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790B2A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790B2A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790B2A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790B2A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790B2A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790B2A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790B2A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790B2A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90B2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90B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0B2A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90B2A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790B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790B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90B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B2A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790B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0B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90B2A"/>
    <w:pPr>
      <w:ind w:left="720"/>
      <w:contextualSpacing/>
    </w:pPr>
  </w:style>
  <w:style w:type="table" w:styleId="a5">
    <w:name w:val="Table Grid"/>
    <w:basedOn w:val="a1"/>
    <w:uiPriority w:val="39"/>
    <w:rsid w:val="00790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790B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90B2A"/>
  </w:style>
  <w:style w:type="paragraph" w:styleId="a8">
    <w:name w:val="footer"/>
    <w:basedOn w:val="a"/>
    <w:link w:val="a9"/>
    <w:unhideWhenUsed/>
    <w:rsid w:val="00790B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90B2A"/>
  </w:style>
  <w:style w:type="paragraph" w:styleId="aa">
    <w:name w:val="No Spacing"/>
    <w:link w:val="ab"/>
    <w:uiPriority w:val="1"/>
    <w:qFormat/>
    <w:rsid w:val="00790B2A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790B2A"/>
  </w:style>
  <w:style w:type="paragraph" w:styleId="ac">
    <w:name w:val="Normal (Web)"/>
    <w:basedOn w:val="a"/>
    <w:link w:val="ad"/>
    <w:uiPriority w:val="99"/>
    <w:unhideWhenUsed/>
    <w:rsid w:val="00790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790B2A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90B2A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790B2A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90B2A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90B2A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90B2A"/>
    <w:rPr>
      <w:rFonts w:ascii="Times New Roman" w:eastAsia="Times New Roman"/>
      <w:sz w:val="28"/>
    </w:rPr>
  </w:style>
  <w:style w:type="character" w:customStyle="1" w:styleId="CharAttribute301">
    <w:name w:val="CharAttribute301"/>
    <w:rsid w:val="00790B2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90B2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90B2A"/>
    <w:rPr>
      <w:rFonts w:ascii="Times New Roman" w:eastAsia="Times New Roman"/>
      <w:sz w:val="28"/>
    </w:rPr>
  </w:style>
  <w:style w:type="character" w:customStyle="1" w:styleId="CharAttribute305">
    <w:name w:val="CharAttribute305"/>
    <w:rsid w:val="00790B2A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790B2A"/>
  </w:style>
  <w:style w:type="character" w:customStyle="1" w:styleId="CharAttribute8">
    <w:name w:val="CharAttribute8"/>
    <w:rsid w:val="00790B2A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90B2A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790B2A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790B2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790B2A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790B2A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790B2A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790B2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790B2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790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790B2A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790B2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790B2A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90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90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790B2A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790B2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90B2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4">
    <w:name w:val="Hyperlink"/>
    <w:basedOn w:val="a0"/>
    <w:link w:val="12"/>
    <w:uiPriority w:val="99"/>
    <w:unhideWhenUsed/>
    <w:rsid w:val="00790B2A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790B2A"/>
    <w:rPr>
      <w:i/>
      <w:iCs/>
    </w:rPr>
  </w:style>
  <w:style w:type="character" w:customStyle="1" w:styleId="21">
    <w:name w:val="Основной текст (2)_"/>
    <w:link w:val="22"/>
    <w:rsid w:val="00790B2A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90B2A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790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790B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790B2A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0B2A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790B2A"/>
  </w:style>
  <w:style w:type="table" w:customStyle="1" w:styleId="14">
    <w:name w:val="Сетка таблицы1"/>
    <w:basedOn w:val="a1"/>
    <w:next w:val="a5"/>
    <w:uiPriority w:val="99"/>
    <w:rsid w:val="0079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790B2A"/>
  </w:style>
  <w:style w:type="character" w:customStyle="1" w:styleId="c1">
    <w:name w:val="c1"/>
    <w:basedOn w:val="a0"/>
    <w:rsid w:val="00790B2A"/>
  </w:style>
  <w:style w:type="character" w:customStyle="1" w:styleId="af6">
    <w:name w:val="Другое_"/>
    <w:basedOn w:val="a0"/>
    <w:link w:val="af7"/>
    <w:rsid w:val="00790B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790B2A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90B2A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790B2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10"/>
    <w:qFormat/>
    <w:rsid w:val="00790B2A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uiPriority w:val="10"/>
    <w:rsid w:val="00790B2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790B2A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790B2A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790B2A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790B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90B2A"/>
  </w:style>
  <w:style w:type="character" w:customStyle="1" w:styleId="15">
    <w:name w:val="Обычный1"/>
    <w:rsid w:val="00790B2A"/>
    <w:rPr>
      <w:rFonts w:ascii="Times New Roman" w:hAnsi="Times New Roman"/>
      <w:sz w:val="20"/>
    </w:rPr>
  </w:style>
  <w:style w:type="paragraph" w:customStyle="1" w:styleId="CharAttribute318">
    <w:name w:val="CharAttribute31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Гипертекстовая ссылка"/>
    <w:rsid w:val="00790B2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790B2A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5"/>
    <w:link w:val="26"/>
    <w:semiHidden/>
    <w:rsid w:val="00790B2A"/>
    <w:rPr>
      <w:rFonts w:ascii="Calibri" w:hAnsi="Calibri"/>
      <w:b/>
      <w:sz w:val="20"/>
    </w:rPr>
  </w:style>
  <w:style w:type="paragraph" w:customStyle="1" w:styleId="16">
    <w:name w:val="Знак сноски1"/>
    <w:link w:val="afb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b">
    <w:name w:val="footnote reference"/>
    <w:link w:val="16"/>
    <w:rsid w:val="00790B2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c">
    <w:name w:val="Цветовое выделение"/>
    <w:rsid w:val="00790B2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790B2A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3"/>
    <w:semiHidden/>
    <w:rsid w:val="00790B2A"/>
    <w:rPr>
      <w:rFonts w:ascii="Calibri" w:hAnsi="Calibri"/>
      <w:sz w:val="20"/>
    </w:rPr>
  </w:style>
  <w:style w:type="paragraph" w:customStyle="1" w:styleId="CharAttribute313">
    <w:name w:val="CharAttribute31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Balloon Text"/>
    <w:basedOn w:val="a"/>
    <w:link w:val="afe"/>
    <w:rsid w:val="00790B2A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rsid w:val="00790B2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790B2A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5"/>
    <w:link w:val="60"/>
    <w:semiHidden/>
    <w:rsid w:val="00790B2A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790B2A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5"/>
    <w:link w:val="70"/>
    <w:semiHidden/>
    <w:rsid w:val="00790B2A"/>
    <w:rPr>
      <w:rFonts w:ascii="Calibri" w:hAnsi="Calibri"/>
      <w:sz w:val="20"/>
    </w:rPr>
  </w:style>
  <w:style w:type="paragraph" w:customStyle="1" w:styleId="CharAttribute300">
    <w:name w:val="CharAttribute30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790B2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790B2A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790B2A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790B2A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790B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790B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790B2A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5"/>
    <w:link w:val="aff3"/>
    <w:rsid w:val="00790B2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5"/>
    <w:link w:val="ac"/>
    <w:uiPriority w:val="99"/>
    <w:rsid w:val="0079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790B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790B2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790B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790B2A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5"/>
    <w:link w:val="34"/>
    <w:semiHidden/>
    <w:rsid w:val="00790B2A"/>
    <w:rPr>
      <w:rFonts w:ascii="Calibri" w:hAnsi="Calibri"/>
      <w:sz w:val="20"/>
    </w:rPr>
  </w:style>
  <w:style w:type="paragraph" w:customStyle="1" w:styleId="CharAttribute521">
    <w:name w:val="CharAttribute521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790B2A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basedOn w:val="a"/>
    <w:rsid w:val="00790B2A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790B2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8">
    <w:name w:val="Îñíîâíîé òåêñò1"/>
    <w:basedOn w:val="a"/>
    <w:rsid w:val="00790B2A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9">
    <w:name w:val="Основной шрифт абзаца1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790B2A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790B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790B2A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790B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Знак примечания1"/>
    <w:link w:val="aff7"/>
    <w:rsid w:val="00790B2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a"/>
    <w:rsid w:val="00790B2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4"/>
    <w:uiPriority w:val="99"/>
    <w:rsid w:val="00790B2A"/>
    <w:pPr>
      <w:spacing w:after="0" w:line="240" w:lineRule="auto"/>
    </w:pPr>
    <w:rPr>
      <w:color w:val="0563C1" w:themeColor="hyperlink"/>
      <w:u w:val="single"/>
    </w:rPr>
  </w:style>
  <w:style w:type="paragraph" w:customStyle="1" w:styleId="Footnote">
    <w:name w:val="Footnote"/>
    <w:basedOn w:val="a"/>
    <w:rsid w:val="00790B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790B2A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c">
    <w:name w:val="Оглавление 1 Знак"/>
    <w:basedOn w:val="15"/>
    <w:link w:val="1b"/>
    <w:uiPriority w:val="39"/>
    <w:rsid w:val="00790B2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790B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790B2A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5"/>
    <w:link w:val="90"/>
    <w:semiHidden/>
    <w:rsid w:val="00790B2A"/>
    <w:rPr>
      <w:rFonts w:ascii="Calibri" w:hAnsi="Calibri"/>
      <w:sz w:val="20"/>
    </w:rPr>
  </w:style>
  <w:style w:type="paragraph" w:customStyle="1" w:styleId="ConsPlusNormal">
    <w:name w:val="ConsPlusNormal"/>
    <w:rsid w:val="00790B2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790B2A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790B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790B2A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5"/>
    <w:link w:val="80"/>
    <w:semiHidden/>
    <w:rsid w:val="00790B2A"/>
    <w:rPr>
      <w:rFonts w:ascii="Calibri" w:hAnsi="Calibri"/>
      <w:sz w:val="20"/>
    </w:rPr>
  </w:style>
  <w:style w:type="paragraph" w:customStyle="1" w:styleId="CharAttribute278">
    <w:name w:val="CharAttribute27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8">
    <w:name w:val="TOC Heading"/>
    <w:basedOn w:val="1"/>
    <w:next w:val="a"/>
    <w:link w:val="aff9"/>
    <w:rsid w:val="00790B2A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9">
    <w:name w:val="Заголовок оглавления Знак"/>
    <w:basedOn w:val="10"/>
    <w:link w:val="aff8"/>
    <w:rsid w:val="00790B2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790B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d">
    <w:name w:val="Строгий1"/>
    <w:link w:val="affa"/>
    <w:rsid w:val="00790B2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d"/>
    <w:rsid w:val="00790B2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790B2A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790B2A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3"/>
    <w:semiHidden/>
    <w:rsid w:val="00790B2A"/>
    <w:rPr>
      <w:rFonts w:ascii="Calibri" w:hAnsi="Calibri"/>
      <w:sz w:val="20"/>
    </w:rPr>
  </w:style>
  <w:style w:type="paragraph" w:customStyle="1" w:styleId="CharAttribute311">
    <w:name w:val="CharAttribute31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790B2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790B2A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790B2A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790B2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790B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790B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790B2A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790B2A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790B2A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790B2A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790B2A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790B2A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790B2A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790B2A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primary-school" TargetMode="External"/><Relationship Id="rId13" Type="http://schemas.openxmlformats.org/officeDocument/2006/relationships/hyperlink" Target="http://nachalka.info/" TargetMode="External"/><Relationship Id="rId18" Type="http://schemas.openxmlformats.org/officeDocument/2006/relationships/hyperlink" Target="https://urok.1sept.ru/primary-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chalo4k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fourok.ru" TargetMode="External"/><Relationship Id="rId11" Type="http://schemas.openxmlformats.org/officeDocument/2006/relationships/hyperlink" Target="https://ya-uchite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chalka.info/" TargetMode="External"/><Relationship Id="rId10" Type="http://schemas.openxmlformats.org/officeDocument/2006/relationships/hyperlink" Target="https://urok.1sept.ru/primary-schoo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primary-school" TargetMode="External"/><Relationship Id="rId14" Type="http://schemas.openxmlformats.org/officeDocument/2006/relationships/hyperlink" Target="https://nachalo4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12188</Words>
  <Characters>69477</Characters>
  <Application>Microsoft Office Word</Application>
  <DocSecurity>0</DocSecurity>
  <Lines>578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Gordinskiy</dc:creator>
  <cp:keywords/>
  <dc:description/>
  <cp:lastModifiedBy>User06</cp:lastModifiedBy>
  <cp:revision>5</cp:revision>
  <dcterms:created xsi:type="dcterms:W3CDTF">2022-11-28T12:11:00Z</dcterms:created>
  <dcterms:modified xsi:type="dcterms:W3CDTF">2022-12-01T12:52:00Z</dcterms:modified>
</cp:coreProperties>
</file>