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00AE" w:rsidRPr="008B00AE" w:rsidRDefault="008B00AE" w:rsidP="008B00AE">
      <w:pPr>
        <w:spacing w:after="0" w:line="240" w:lineRule="auto"/>
        <w:jc w:val="center"/>
        <w:rPr>
          <w:rFonts w:ascii="Times New Roman" w:eastAsia="Calibri" w:hAnsi="Times New Roman" w:cs="Times New Roman"/>
          <w:b/>
          <w:kern w:val="0"/>
          <w:sz w:val="24"/>
          <w:szCs w:val="24"/>
          <w:lang w:eastAsia="ru-RU"/>
          <w14:ligatures w14:val="none"/>
        </w:rPr>
      </w:pPr>
      <w:r w:rsidRPr="008B00AE">
        <w:rPr>
          <w:rFonts w:ascii="Times New Roman" w:eastAsia="Calibri" w:hAnsi="Times New Roman" w:cs="Times New Roman"/>
          <w:b/>
          <w:kern w:val="0"/>
          <w:sz w:val="24"/>
          <w:szCs w:val="24"/>
          <w:lang w:eastAsia="ru-RU"/>
          <w14:ligatures w14:val="none"/>
        </w:rPr>
        <w:t>Аналитическая справка по итогам Всероссийских проверочных работ</w:t>
      </w:r>
    </w:p>
    <w:p w:rsidR="008B00AE" w:rsidRPr="008B00AE" w:rsidRDefault="008B00AE" w:rsidP="008B00AE">
      <w:pPr>
        <w:spacing w:after="0" w:line="240" w:lineRule="auto"/>
        <w:ind w:firstLine="567"/>
        <w:jc w:val="center"/>
        <w:rPr>
          <w:rFonts w:ascii="Times New Roman" w:eastAsia="Calibri" w:hAnsi="Times New Roman" w:cs="Times New Roman"/>
          <w:b/>
          <w:kern w:val="0"/>
          <w:sz w:val="24"/>
          <w:szCs w:val="24"/>
          <w:lang w:eastAsia="ru-RU"/>
          <w14:ligatures w14:val="none"/>
        </w:rPr>
      </w:pPr>
      <w:r w:rsidRPr="008B00AE">
        <w:rPr>
          <w:rFonts w:ascii="Times New Roman" w:eastAsia="Calibri" w:hAnsi="Times New Roman" w:cs="Times New Roman"/>
          <w:b/>
          <w:kern w:val="0"/>
          <w:sz w:val="24"/>
          <w:szCs w:val="24"/>
          <w:lang w:eastAsia="ru-RU"/>
          <w14:ligatures w14:val="none"/>
        </w:rPr>
        <w:t xml:space="preserve">обучающихся </w:t>
      </w:r>
      <w:r w:rsidRPr="00E809BC">
        <w:rPr>
          <w:rFonts w:ascii="Times New Roman" w:eastAsia="Calibri" w:hAnsi="Times New Roman" w:cs="Times New Roman"/>
          <w:b/>
          <w:kern w:val="0"/>
          <w:sz w:val="24"/>
          <w:szCs w:val="24"/>
          <w:lang w:eastAsia="ru-RU"/>
          <w14:ligatures w14:val="none"/>
        </w:rPr>
        <w:t>4</w:t>
      </w:r>
      <w:r w:rsidRPr="008B00AE">
        <w:rPr>
          <w:rFonts w:ascii="Times New Roman" w:eastAsia="Calibri" w:hAnsi="Times New Roman" w:cs="Times New Roman"/>
          <w:b/>
          <w:kern w:val="0"/>
          <w:sz w:val="24"/>
          <w:szCs w:val="24"/>
          <w:lang w:eastAsia="ru-RU"/>
          <w14:ligatures w14:val="none"/>
        </w:rPr>
        <w:t xml:space="preserve"> классов в МБОУ «ЯСШ № 8» в 202</w:t>
      </w:r>
      <w:r w:rsidR="00414940">
        <w:rPr>
          <w:rFonts w:ascii="Times New Roman" w:eastAsia="Calibri" w:hAnsi="Times New Roman" w:cs="Times New Roman"/>
          <w:b/>
          <w:kern w:val="0"/>
          <w:sz w:val="24"/>
          <w:szCs w:val="24"/>
          <w:lang w:eastAsia="ru-RU"/>
          <w14:ligatures w14:val="none"/>
        </w:rPr>
        <w:t>4</w:t>
      </w:r>
      <w:r w:rsidRPr="008B00AE">
        <w:rPr>
          <w:rFonts w:ascii="Times New Roman" w:eastAsia="Calibri" w:hAnsi="Times New Roman" w:cs="Times New Roman"/>
          <w:b/>
          <w:kern w:val="0"/>
          <w:sz w:val="24"/>
          <w:szCs w:val="24"/>
          <w:lang w:eastAsia="ru-RU"/>
          <w14:ligatures w14:val="none"/>
        </w:rPr>
        <w:t>-202</w:t>
      </w:r>
      <w:r w:rsidR="00414940">
        <w:rPr>
          <w:rFonts w:ascii="Times New Roman" w:eastAsia="Calibri" w:hAnsi="Times New Roman" w:cs="Times New Roman"/>
          <w:b/>
          <w:kern w:val="0"/>
          <w:sz w:val="24"/>
          <w:szCs w:val="24"/>
          <w:lang w:eastAsia="ru-RU"/>
          <w14:ligatures w14:val="none"/>
        </w:rPr>
        <w:t>5</w:t>
      </w:r>
      <w:r w:rsidRPr="008B00AE">
        <w:rPr>
          <w:rFonts w:ascii="Times New Roman" w:eastAsia="Calibri" w:hAnsi="Times New Roman" w:cs="Times New Roman"/>
          <w:b/>
          <w:kern w:val="0"/>
          <w:sz w:val="24"/>
          <w:szCs w:val="24"/>
          <w:lang w:eastAsia="ru-RU"/>
          <w14:ligatures w14:val="none"/>
        </w:rPr>
        <w:t xml:space="preserve"> учебном году</w:t>
      </w:r>
    </w:p>
    <w:p w:rsidR="008B00AE" w:rsidRPr="008B00AE" w:rsidRDefault="008B00AE" w:rsidP="008B00AE">
      <w:pPr>
        <w:spacing w:after="0" w:line="240" w:lineRule="auto"/>
        <w:ind w:firstLine="567"/>
        <w:jc w:val="center"/>
        <w:rPr>
          <w:rFonts w:ascii="Times New Roman" w:eastAsia="Calibri" w:hAnsi="Times New Roman" w:cs="Times New Roman"/>
          <w:kern w:val="0"/>
          <w:sz w:val="24"/>
          <w:szCs w:val="24"/>
          <w:lang w:eastAsia="ru-RU"/>
          <w14:ligatures w14:val="none"/>
        </w:rPr>
      </w:pPr>
    </w:p>
    <w:p w:rsidR="008B00AE" w:rsidRPr="008B00AE" w:rsidRDefault="008B00AE" w:rsidP="008B00AE">
      <w:pPr>
        <w:spacing w:after="0" w:line="276" w:lineRule="auto"/>
        <w:ind w:firstLine="567"/>
        <w:contextualSpacing/>
        <w:jc w:val="both"/>
        <w:rPr>
          <w:rFonts w:ascii="Times New Roman" w:eastAsia="Calibri" w:hAnsi="Times New Roman" w:cs="Times New Roman"/>
          <w:color w:val="000000"/>
          <w:kern w:val="0"/>
          <w:sz w:val="24"/>
          <w:szCs w:val="24"/>
          <w:lang w:eastAsia="ru-RU"/>
          <w14:ligatures w14:val="none"/>
        </w:rPr>
      </w:pPr>
      <w:r w:rsidRPr="008B00AE">
        <w:rPr>
          <w:rFonts w:ascii="Times New Roman" w:eastAsia="Calibri" w:hAnsi="Times New Roman" w:cs="Times New Roman"/>
          <w:color w:val="000000"/>
          <w:kern w:val="0"/>
          <w:sz w:val="24"/>
          <w:szCs w:val="24"/>
          <w:lang w:eastAsia="ru-RU"/>
          <w14:ligatures w14:val="none"/>
        </w:rPr>
        <w:t xml:space="preserve">На основании приказа от </w:t>
      </w:r>
      <w:r w:rsidR="00414940">
        <w:rPr>
          <w:rFonts w:ascii="Times New Roman" w:eastAsia="Calibri" w:hAnsi="Times New Roman" w:cs="Times New Roman"/>
          <w:color w:val="000000"/>
          <w:kern w:val="0"/>
          <w:sz w:val="24"/>
          <w:szCs w:val="24"/>
          <w:lang w:eastAsia="ru-RU"/>
          <w14:ligatures w14:val="none"/>
        </w:rPr>
        <w:t>14</w:t>
      </w:r>
      <w:r w:rsidRPr="008B00AE">
        <w:rPr>
          <w:rFonts w:ascii="Times New Roman" w:eastAsia="Calibri" w:hAnsi="Times New Roman" w:cs="Times New Roman"/>
          <w:color w:val="000000"/>
          <w:kern w:val="0"/>
          <w:sz w:val="24"/>
          <w:szCs w:val="24"/>
          <w:lang w:eastAsia="ru-RU"/>
          <w14:ligatures w14:val="none"/>
        </w:rPr>
        <w:t>.0</w:t>
      </w:r>
      <w:r w:rsidR="00414940">
        <w:rPr>
          <w:rFonts w:ascii="Times New Roman" w:eastAsia="Calibri" w:hAnsi="Times New Roman" w:cs="Times New Roman"/>
          <w:color w:val="000000"/>
          <w:kern w:val="0"/>
          <w:sz w:val="24"/>
          <w:szCs w:val="24"/>
          <w:lang w:eastAsia="ru-RU"/>
          <w14:ligatures w14:val="none"/>
        </w:rPr>
        <w:t>3</w:t>
      </w:r>
      <w:r w:rsidRPr="008B00AE">
        <w:rPr>
          <w:rFonts w:ascii="Times New Roman" w:eastAsia="Calibri" w:hAnsi="Times New Roman" w:cs="Times New Roman"/>
          <w:color w:val="000000"/>
          <w:kern w:val="0"/>
          <w:sz w:val="24"/>
          <w:szCs w:val="24"/>
          <w:lang w:eastAsia="ru-RU"/>
          <w14:ligatures w14:val="none"/>
        </w:rPr>
        <w:t>.202</w:t>
      </w:r>
      <w:r w:rsidR="00414940">
        <w:rPr>
          <w:rFonts w:ascii="Times New Roman" w:eastAsia="Calibri" w:hAnsi="Times New Roman" w:cs="Times New Roman"/>
          <w:color w:val="000000"/>
          <w:kern w:val="0"/>
          <w:sz w:val="24"/>
          <w:szCs w:val="24"/>
          <w:lang w:eastAsia="ru-RU"/>
          <w14:ligatures w14:val="none"/>
        </w:rPr>
        <w:t>5</w:t>
      </w:r>
      <w:r w:rsidRPr="008B00AE">
        <w:rPr>
          <w:rFonts w:ascii="Times New Roman" w:eastAsia="Calibri" w:hAnsi="Times New Roman" w:cs="Times New Roman"/>
          <w:color w:val="000000"/>
          <w:kern w:val="0"/>
          <w:sz w:val="24"/>
          <w:szCs w:val="24"/>
          <w:lang w:eastAsia="ru-RU"/>
          <w14:ligatures w14:val="none"/>
        </w:rPr>
        <w:t xml:space="preserve"> г. № </w:t>
      </w:r>
      <w:r w:rsidR="00414940">
        <w:rPr>
          <w:rFonts w:ascii="Times New Roman" w:eastAsia="Calibri" w:hAnsi="Times New Roman" w:cs="Times New Roman"/>
          <w:color w:val="000000"/>
          <w:kern w:val="0"/>
          <w:sz w:val="24"/>
          <w:szCs w:val="24"/>
          <w:lang w:eastAsia="ru-RU"/>
          <w14:ligatures w14:val="none"/>
        </w:rPr>
        <w:t>31</w:t>
      </w:r>
      <w:r w:rsidRPr="008B00AE">
        <w:rPr>
          <w:rFonts w:ascii="Times New Roman" w:eastAsia="Calibri" w:hAnsi="Times New Roman" w:cs="Times New Roman"/>
          <w:color w:val="000000"/>
          <w:kern w:val="0"/>
          <w:sz w:val="24"/>
          <w:szCs w:val="24"/>
          <w:lang w:eastAsia="ru-RU"/>
          <w14:ligatures w14:val="none"/>
        </w:rPr>
        <w:t xml:space="preserve"> «</w:t>
      </w:r>
      <w:r w:rsidRPr="008B00AE">
        <w:rPr>
          <w:rFonts w:ascii="Times New Roman" w:eastAsia="Arial" w:hAnsi="Times New Roman" w:cs="Times New Roman"/>
          <w:kern w:val="0"/>
          <w:sz w:val="24"/>
          <w:szCs w:val="24"/>
          <w:lang w:eastAsia="ru-RU"/>
          <w14:ligatures w14:val="none"/>
        </w:rPr>
        <w:t>О проведении мониторинга качества подготовки обучающихся МБОУ «ЯСШ № 8» в форме всероссийских проверочных работ в 202</w:t>
      </w:r>
      <w:r w:rsidR="00414940">
        <w:rPr>
          <w:rFonts w:ascii="Times New Roman" w:eastAsia="Arial" w:hAnsi="Times New Roman" w:cs="Times New Roman"/>
          <w:kern w:val="0"/>
          <w:sz w:val="24"/>
          <w:szCs w:val="24"/>
          <w:lang w:eastAsia="ru-RU"/>
          <w14:ligatures w14:val="none"/>
        </w:rPr>
        <w:t>5</w:t>
      </w:r>
      <w:r w:rsidRPr="008B00AE">
        <w:rPr>
          <w:rFonts w:ascii="Times New Roman" w:eastAsia="Arial" w:hAnsi="Times New Roman" w:cs="Times New Roman"/>
          <w:kern w:val="0"/>
          <w:sz w:val="24"/>
          <w:szCs w:val="24"/>
          <w:lang w:eastAsia="ru-RU"/>
          <w14:ligatures w14:val="none"/>
        </w:rPr>
        <w:t xml:space="preserve"> году» </w:t>
      </w:r>
      <w:r w:rsidRPr="008B00AE">
        <w:rPr>
          <w:rFonts w:ascii="Times New Roman" w:eastAsia="Calibri" w:hAnsi="Times New Roman" w:cs="Times New Roman"/>
          <w:color w:val="000000"/>
          <w:kern w:val="0"/>
          <w:sz w:val="24"/>
          <w:szCs w:val="24"/>
          <w:lang w:eastAsia="ru-RU"/>
          <w14:ligatures w14:val="none"/>
        </w:rPr>
        <w:t xml:space="preserve">в </w:t>
      </w:r>
      <w:r w:rsidRPr="00E809BC">
        <w:rPr>
          <w:rFonts w:ascii="Times New Roman" w:eastAsia="Calibri" w:hAnsi="Times New Roman" w:cs="Times New Roman"/>
          <w:color w:val="000000"/>
          <w:kern w:val="0"/>
          <w:sz w:val="24"/>
          <w:szCs w:val="24"/>
          <w:lang w:eastAsia="ru-RU"/>
          <w14:ligatures w14:val="none"/>
        </w:rPr>
        <w:t>4</w:t>
      </w:r>
      <w:r w:rsidRPr="008B00AE">
        <w:rPr>
          <w:rFonts w:ascii="Times New Roman" w:eastAsia="Calibri" w:hAnsi="Times New Roman" w:cs="Times New Roman"/>
          <w:color w:val="000000"/>
          <w:kern w:val="0"/>
          <w:sz w:val="24"/>
          <w:szCs w:val="24"/>
          <w:lang w:eastAsia="ru-RU"/>
          <w14:ligatures w14:val="none"/>
        </w:rPr>
        <w:t xml:space="preserve"> классе были проведены работы по:</w:t>
      </w:r>
    </w:p>
    <w:p w:rsidR="008B00AE" w:rsidRPr="008B00AE" w:rsidRDefault="008B00AE" w:rsidP="008B00AE">
      <w:pPr>
        <w:spacing w:after="0" w:line="276" w:lineRule="auto"/>
        <w:contextualSpacing/>
        <w:rPr>
          <w:rFonts w:ascii="Times New Roman" w:eastAsia="Calibri" w:hAnsi="Times New Roman" w:cs="Times New Roman"/>
          <w:kern w:val="0"/>
          <w:sz w:val="24"/>
          <w:szCs w:val="24"/>
          <w:lang w:eastAsia="ru-RU"/>
          <w14:ligatures w14:val="none"/>
        </w:rPr>
      </w:pPr>
      <w:r w:rsidRPr="008B00AE">
        <w:rPr>
          <w:rFonts w:ascii="Times New Roman" w:eastAsia="Calibri" w:hAnsi="Times New Roman" w:cs="Times New Roman"/>
          <w:color w:val="000000"/>
          <w:kern w:val="0"/>
          <w:sz w:val="24"/>
          <w:szCs w:val="24"/>
          <w:lang w:eastAsia="ru-RU"/>
          <w14:ligatures w14:val="none"/>
        </w:rPr>
        <w:t xml:space="preserve">русскому </w:t>
      </w:r>
      <w:r w:rsidRPr="008B00AE">
        <w:rPr>
          <w:rFonts w:ascii="Times New Roman" w:eastAsia="Calibri" w:hAnsi="Times New Roman" w:cs="Times New Roman"/>
          <w:kern w:val="0"/>
          <w:sz w:val="24"/>
          <w:szCs w:val="24"/>
          <w:lang w:eastAsia="ru-RU"/>
          <w14:ligatures w14:val="none"/>
        </w:rPr>
        <w:t xml:space="preserve">языку – </w:t>
      </w:r>
      <w:r w:rsidR="00414940">
        <w:rPr>
          <w:rFonts w:ascii="Times New Roman" w:eastAsia="Calibri" w:hAnsi="Times New Roman" w:cs="Times New Roman"/>
          <w:kern w:val="0"/>
          <w:sz w:val="24"/>
          <w:szCs w:val="24"/>
          <w:lang w:eastAsia="ru-RU"/>
          <w14:ligatures w14:val="none"/>
        </w:rPr>
        <w:t>11</w:t>
      </w:r>
      <w:r w:rsidRPr="00E809BC">
        <w:rPr>
          <w:rFonts w:ascii="Times New Roman" w:eastAsia="Calibri" w:hAnsi="Times New Roman" w:cs="Times New Roman"/>
          <w:kern w:val="0"/>
          <w:sz w:val="24"/>
          <w:szCs w:val="24"/>
          <w:lang w:eastAsia="ru-RU"/>
          <w14:ligatures w14:val="none"/>
        </w:rPr>
        <w:t xml:space="preserve"> </w:t>
      </w:r>
      <w:r w:rsidRPr="008B00AE">
        <w:rPr>
          <w:rFonts w:ascii="Times New Roman" w:eastAsia="Calibri" w:hAnsi="Times New Roman" w:cs="Times New Roman"/>
          <w:kern w:val="0"/>
          <w:sz w:val="24"/>
          <w:szCs w:val="24"/>
          <w:lang w:eastAsia="ru-RU"/>
          <w14:ligatures w14:val="none"/>
        </w:rPr>
        <w:t xml:space="preserve">апреля, </w:t>
      </w:r>
    </w:p>
    <w:p w:rsidR="008B00AE" w:rsidRPr="008B00AE" w:rsidRDefault="008B00AE" w:rsidP="008B00AE">
      <w:pPr>
        <w:tabs>
          <w:tab w:val="left" w:pos="567"/>
        </w:tabs>
        <w:spacing w:after="0" w:line="240" w:lineRule="auto"/>
        <w:jc w:val="both"/>
        <w:rPr>
          <w:rFonts w:ascii="Times New Roman" w:eastAsia="Calibri" w:hAnsi="Times New Roman" w:cs="Times New Roman"/>
          <w:kern w:val="0"/>
          <w:sz w:val="24"/>
          <w:szCs w:val="24"/>
          <w:lang w:eastAsia="ru-RU"/>
          <w14:ligatures w14:val="none"/>
        </w:rPr>
      </w:pPr>
      <w:r w:rsidRPr="008B00AE">
        <w:rPr>
          <w:rFonts w:ascii="Times New Roman" w:eastAsia="Calibri" w:hAnsi="Times New Roman" w:cs="Times New Roman"/>
          <w:kern w:val="0"/>
          <w:sz w:val="24"/>
          <w:szCs w:val="24"/>
          <w:lang w:eastAsia="ru-RU"/>
          <w14:ligatures w14:val="none"/>
        </w:rPr>
        <w:t xml:space="preserve">математике – </w:t>
      </w:r>
      <w:r w:rsidR="00414940">
        <w:rPr>
          <w:rFonts w:ascii="Times New Roman" w:eastAsia="Calibri" w:hAnsi="Times New Roman" w:cs="Times New Roman"/>
          <w:kern w:val="0"/>
          <w:sz w:val="24"/>
          <w:szCs w:val="24"/>
          <w:lang w:eastAsia="ru-RU"/>
          <w14:ligatures w14:val="none"/>
        </w:rPr>
        <w:t>15</w:t>
      </w:r>
      <w:r w:rsidRPr="008B00AE">
        <w:rPr>
          <w:rFonts w:ascii="Times New Roman" w:eastAsia="Calibri" w:hAnsi="Times New Roman" w:cs="Times New Roman"/>
          <w:kern w:val="0"/>
          <w:sz w:val="24"/>
          <w:szCs w:val="24"/>
          <w:lang w:eastAsia="ru-RU"/>
          <w14:ligatures w14:val="none"/>
        </w:rPr>
        <w:t xml:space="preserve"> апреля, </w:t>
      </w:r>
    </w:p>
    <w:p w:rsidR="008B00AE" w:rsidRPr="008B00AE" w:rsidRDefault="00414940" w:rsidP="008B00AE">
      <w:pPr>
        <w:tabs>
          <w:tab w:val="left" w:pos="567"/>
        </w:tabs>
        <w:spacing w:after="0" w:line="240" w:lineRule="auto"/>
        <w:jc w:val="both"/>
        <w:rPr>
          <w:rFonts w:ascii="Times New Roman" w:eastAsia="Calibri" w:hAnsi="Times New Roman" w:cs="Times New Roman"/>
          <w:kern w:val="0"/>
          <w:sz w:val="24"/>
          <w:szCs w:val="24"/>
          <w:lang w:eastAsia="ru-RU"/>
          <w14:ligatures w14:val="none"/>
        </w:rPr>
      </w:pPr>
      <w:r>
        <w:rPr>
          <w:rFonts w:ascii="Times New Roman" w:eastAsia="Calibri" w:hAnsi="Times New Roman" w:cs="Times New Roman"/>
          <w:kern w:val="0"/>
          <w:sz w:val="24"/>
          <w:szCs w:val="24"/>
          <w:lang w:eastAsia="ru-RU"/>
          <w14:ligatures w14:val="none"/>
        </w:rPr>
        <w:t>литературное чтение</w:t>
      </w:r>
      <w:r w:rsidR="008B00AE" w:rsidRPr="008B00AE">
        <w:rPr>
          <w:rFonts w:ascii="Times New Roman" w:eastAsia="Calibri" w:hAnsi="Times New Roman" w:cs="Times New Roman"/>
          <w:kern w:val="0"/>
          <w:sz w:val="24"/>
          <w:szCs w:val="24"/>
          <w:lang w:eastAsia="ru-RU"/>
          <w14:ligatures w14:val="none"/>
        </w:rPr>
        <w:t xml:space="preserve"> – </w:t>
      </w:r>
      <w:r>
        <w:rPr>
          <w:rFonts w:ascii="Times New Roman" w:eastAsia="Calibri" w:hAnsi="Times New Roman" w:cs="Times New Roman"/>
          <w:kern w:val="0"/>
          <w:sz w:val="24"/>
          <w:szCs w:val="24"/>
          <w:lang w:eastAsia="ru-RU"/>
          <w14:ligatures w14:val="none"/>
        </w:rPr>
        <w:t>17</w:t>
      </w:r>
      <w:r w:rsidR="008B00AE" w:rsidRPr="008B00AE">
        <w:rPr>
          <w:rFonts w:ascii="Times New Roman" w:eastAsia="Calibri" w:hAnsi="Times New Roman" w:cs="Times New Roman"/>
          <w:kern w:val="0"/>
          <w:sz w:val="24"/>
          <w:szCs w:val="24"/>
          <w:lang w:eastAsia="ru-RU"/>
          <w14:ligatures w14:val="none"/>
        </w:rPr>
        <w:t xml:space="preserve"> апреля,</w:t>
      </w:r>
    </w:p>
    <w:p w:rsidR="008B00AE" w:rsidRPr="008B00AE" w:rsidRDefault="008B00AE" w:rsidP="008B00AE">
      <w:pPr>
        <w:spacing w:after="0" w:line="240" w:lineRule="auto"/>
        <w:ind w:firstLine="708"/>
        <w:contextualSpacing/>
        <w:jc w:val="both"/>
        <w:rPr>
          <w:rFonts w:ascii="Times New Roman" w:eastAsia="Calibri" w:hAnsi="Times New Roman" w:cs="Times New Roman"/>
          <w:kern w:val="0"/>
          <w:sz w:val="24"/>
          <w:szCs w:val="24"/>
          <w14:ligatures w14:val="none"/>
        </w:rPr>
      </w:pPr>
      <w:r w:rsidRPr="008B00AE">
        <w:rPr>
          <w:rFonts w:ascii="Times New Roman" w:eastAsia="Calibri" w:hAnsi="Times New Roman" w:cs="Times New Roman"/>
          <w:kern w:val="0"/>
          <w:sz w:val="24"/>
          <w:szCs w:val="24"/>
          <w14:ligatures w14:val="none"/>
        </w:rPr>
        <w:t xml:space="preserve">Цель проведения: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школьников, развитие единого образовательного пространства в РФ. </w:t>
      </w:r>
    </w:p>
    <w:p w:rsidR="008B00AE" w:rsidRPr="008B00AE" w:rsidRDefault="008B00AE" w:rsidP="008B00AE">
      <w:pPr>
        <w:spacing w:after="0" w:line="240" w:lineRule="auto"/>
        <w:ind w:firstLine="708"/>
        <w:contextualSpacing/>
        <w:jc w:val="center"/>
        <w:rPr>
          <w:rFonts w:ascii="Times New Roman" w:eastAsia="Calibri" w:hAnsi="Times New Roman" w:cs="Times New Roman"/>
          <w:kern w:val="0"/>
          <w:sz w:val="24"/>
          <w:szCs w:val="24"/>
          <w14:ligatures w14:val="none"/>
        </w:rPr>
      </w:pPr>
    </w:p>
    <w:p w:rsidR="008B00AE" w:rsidRDefault="008B00AE" w:rsidP="008B00AE">
      <w:pPr>
        <w:spacing w:after="0" w:line="240" w:lineRule="auto"/>
        <w:jc w:val="center"/>
        <w:rPr>
          <w:rFonts w:ascii="Times New Roman" w:eastAsia="Calibri" w:hAnsi="Times New Roman" w:cs="Times New Roman"/>
          <w:b/>
          <w:kern w:val="0"/>
          <w:sz w:val="24"/>
          <w:szCs w:val="24"/>
          <w:lang w:eastAsia="ru-RU"/>
          <w14:ligatures w14:val="none"/>
        </w:rPr>
      </w:pPr>
      <w:r w:rsidRPr="008B00AE">
        <w:rPr>
          <w:rFonts w:ascii="Times New Roman" w:eastAsia="Calibri" w:hAnsi="Times New Roman" w:cs="Times New Roman"/>
          <w:b/>
          <w:kern w:val="0"/>
          <w:sz w:val="24"/>
          <w:szCs w:val="24"/>
          <w:lang w:eastAsia="ru-RU"/>
          <w14:ligatures w14:val="none"/>
        </w:rPr>
        <w:t>Результаты ВПР по русскому языку</w:t>
      </w:r>
    </w:p>
    <w:p w:rsidR="00414940" w:rsidRDefault="00414940" w:rsidP="008B00AE">
      <w:pPr>
        <w:spacing w:after="0" w:line="240" w:lineRule="auto"/>
        <w:jc w:val="center"/>
        <w:rPr>
          <w:rFonts w:ascii="Times New Roman" w:eastAsia="Calibri" w:hAnsi="Times New Roman" w:cs="Times New Roman"/>
          <w:b/>
          <w:kern w:val="0"/>
          <w:sz w:val="24"/>
          <w:szCs w:val="24"/>
          <w:lang w:eastAsia="ru-RU"/>
          <w14:ligatures w14:val="none"/>
        </w:rPr>
      </w:pPr>
    </w:p>
    <w:tbl>
      <w:tblPr>
        <w:tblW w:w="4796" w:type="pct"/>
        <w:tblLook w:val="04A0" w:firstRow="1" w:lastRow="0" w:firstColumn="1" w:lastColumn="0" w:noHBand="0" w:noVBand="1"/>
      </w:tblPr>
      <w:tblGrid>
        <w:gridCol w:w="967"/>
        <w:gridCol w:w="431"/>
        <w:gridCol w:w="430"/>
        <w:gridCol w:w="430"/>
        <w:gridCol w:w="430"/>
        <w:gridCol w:w="430"/>
        <w:gridCol w:w="430"/>
        <w:gridCol w:w="430"/>
        <w:gridCol w:w="430"/>
        <w:gridCol w:w="499"/>
        <w:gridCol w:w="499"/>
        <w:gridCol w:w="544"/>
        <w:gridCol w:w="544"/>
        <w:gridCol w:w="476"/>
        <w:gridCol w:w="544"/>
        <w:gridCol w:w="544"/>
        <w:gridCol w:w="858"/>
        <w:gridCol w:w="536"/>
        <w:gridCol w:w="999"/>
      </w:tblGrid>
      <w:tr w:rsidR="00414940" w:rsidRPr="00414940" w:rsidTr="00414940">
        <w:trPr>
          <w:trHeight w:val="300"/>
        </w:trPr>
        <w:tc>
          <w:tcPr>
            <w:tcW w:w="440" w:type="pct"/>
            <w:tcBorders>
              <w:top w:val="single" w:sz="4" w:space="0" w:color="000000"/>
              <w:left w:val="single" w:sz="4" w:space="0" w:color="000000"/>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b/>
                <w:bCs/>
                <w:color w:val="000000"/>
                <w:kern w:val="0"/>
                <w:lang w:eastAsia="ru-RU"/>
                <w14:ligatures w14:val="none"/>
              </w:rPr>
            </w:pPr>
            <w:r w:rsidRPr="00414940">
              <w:rPr>
                <w:rFonts w:ascii="Calibri" w:eastAsia="Times New Roman" w:hAnsi="Calibri" w:cs="Calibri"/>
                <w:b/>
                <w:bCs/>
                <w:color w:val="000000"/>
                <w:kern w:val="0"/>
                <w:lang w:eastAsia="ru-RU"/>
                <w14:ligatures w14:val="none"/>
              </w:rPr>
              <w:t>Группы участников</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b/>
                <w:bCs/>
                <w:color w:val="000000"/>
                <w:kern w:val="0"/>
                <w:lang w:eastAsia="ru-RU"/>
                <w14:ligatures w14:val="none"/>
              </w:rPr>
            </w:pPr>
            <w:r w:rsidRPr="00414940">
              <w:rPr>
                <w:rFonts w:ascii="Calibri" w:eastAsia="Times New Roman" w:hAnsi="Calibri" w:cs="Calibri"/>
                <w:b/>
                <w:bCs/>
                <w:color w:val="000000"/>
                <w:kern w:val="0"/>
                <w:lang w:eastAsia="ru-RU"/>
                <w14:ligatures w14:val="none"/>
              </w:rPr>
              <w:t>1 (2б)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 (1б)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 (2б)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 (3б)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 (2б)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6 (1б)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7 (1б)</w:t>
            </w:r>
          </w:p>
        </w:tc>
        <w:tc>
          <w:tcPr>
            <w:tcW w:w="21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8 (2б)</w:t>
            </w:r>
          </w:p>
        </w:tc>
        <w:tc>
          <w:tcPr>
            <w:tcW w:w="24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9.1 (1б)</w:t>
            </w:r>
          </w:p>
        </w:tc>
        <w:tc>
          <w:tcPr>
            <w:tcW w:w="24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9.2 (2б)</w:t>
            </w:r>
          </w:p>
        </w:tc>
        <w:tc>
          <w:tcPr>
            <w:tcW w:w="26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10.1 (1б)</w:t>
            </w:r>
          </w:p>
        </w:tc>
        <w:tc>
          <w:tcPr>
            <w:tcW w:w="26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10.2 (2б)</w:t>
            </w:r>
          </w:p>
        </w:tc>
        <w:tc>
          <w:tcPr>
            <w:tcW w:w="232"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11 (1б)</w:t>
            </w:r>
          </w:p>
        </w:tc>
        <w:tc>
          <w:tcPr>
            <w:tcW w:w="26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12.1 (2б)</w:t>
            </w:r>
          </w:p>
        </w:tc>
        <w:tc>
          <w:tcPr>
            <w:tcW w:w="261"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12.2 (1б)</w:t>
            </w:r>
          </w:p>
        </w:tc>
        <w:tc>
          <w:tcPr>
            <w:tcW w:w="395"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Первичный балл</w:t>
            </w:r>
          </w:p>
        </w:tc>
        <w:tc>
          <w:tcPr>
            <w:tcW w:w="257" w:type="pct"/>
            <w:tcBorders>
              <w:top w:val="single" w:sz="4" w:space="0" w:color="000000"/>
              <w:left w:val="nil"/>
              <w:bottom w:val="single" w:sz="8"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Отметка</w:t>
            </w:r>
          </w:p>
        </w:tc>
        <w:tc>
          <w:tcPr>
            <w:tcW w:w="454" w:type="pct"/>
            <w:tcBorders>
              <w:top w:val="single" w:sz="4" w:space="0" w:color="000000"/>
              <w:left w:val="nil"/>
              <w:bottom w:val="single" w:sz="8" w:space="0" w:color="000000"/>
              <w:right w:val="single" w:sz="8"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Отметка по журналу</w:t>
            </w:r>
          </w:p>
        </w:tc>
      </w:tr>
      <w:tr w:rsidR="00414940" w:rsidRPr="00414940" w:rsidTr="00414940">
        <w:trPr>
          <w:trHeight w:val="300"/>
        </w:trPr>
        <w:tc>
          <w:tcPr>
            <w:tcW w:w="440" w:type="pct"/>
            <w:tcBorders>
              <w:top w:val="single" w:sz="4" w:space="0" w:color="000000"/>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1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4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4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6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6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32"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6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61"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395"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257"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c>
          <w:tcPr>
            <w:tcW w:w="454" w:type="pct"/>
            <w:tcBorders>
              <w:top w:val="single" w:sz="4" w:space="0" w:color="000000"/>
              <w:left w:val="nil"/>
              <w:bottom w:val="single" w:sz="4" w:space="0" w:color="000000"/>
              <w:right w:val="single" w:sz="4" w:space="0" w:color="000000"/>
            </w:tcBorders>
            <w:noWrap/>
            <w:vAlign w:val="bottom"/>
            <w:hideMark/>
          </w:tcPr>
          <w:p w:rsidR="00414940" w:rsidRPr="00414940" w:rsidRDefault="00414940" w:rsidP="00414940">
            <w:pPr>
              <w:spacing w:after="0" w:line="240" w:lineRule="auto"/>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 </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17</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40004</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16</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40007</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14</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40008</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40009</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40014</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40015</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19</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40016</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12</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40017</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17</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40018</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17</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40019</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17</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40020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21</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40021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5</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40022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40023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r w:rsidR="00414940" w:rsidRPr="00414940" w:rsidTr="00414940">
        <w:trPr>
          <w:trHeight w:val="300"/>
        </w:trPr>
        <w:tc>
          <w:tcPr>
            <w:tcW w:w="440" w:type="pct"/>
            <w:tcBorders>
              <w:top w:val="nil"/>
              <w:left w:val="single" w:sz="4" w:space="0" w:color="000000"/>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40025</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3</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1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24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2</w:t>
            </w:r>
          </w:p>
        </w:tc>
        <w:tc>
          <w:tcPr>
            <w:tcW w:w="232"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w:t>
            </w:r>
          </w:p>
        </w:tc>
        <w:tc>
          <w:tcPr>
            <w:tcW w:w="261"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0</w:t>
            </w:r>
          </w:p>
        </w:tc>
        <w:tc>
          <w:tcPr>
            <w:tcW w:w="395"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18</w:t>
            </w:r>
          </w:p>
        </w:tc>
        <w:tc>
          <w:tcPr>
            <w:tcW w:w="257"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c>
          <w:tcPr>
            <w:tcW w:w="454" w:type="pct"/>
            <w:tcBorders>
              <w:top w:val="nil"/>
              <w:left w:val="nil"/>
              <w:bottom w:val="single" w:sz="4" w:space="0" w:color="000000"/>
              <w:right w:val="single" w:sz="4" w:space="0" w:color="000000"/>
            </w:tcBorders>
            <w:noWrap/>
            <w:vAlign w:val="bottom"/>
            <w:hideMark/>
          </w:tcPr>
          <w:p w:rsidR="00414940" w:rsidRPr="00414940" w:rsidRDefault="00414940" w:rsidP="00414940">
            <w:pPr>
              <w:spacing w:after="0" w:line="240" w:lineRule="auto"/>
              <w:jc w:val="right"/>
              <w:rPr>
                <w:rFonts w:ascii="Calibri" w:eastAsia="Times New Roman" w:hAnsi="Calibri" w:cs="Calibri"/>
                <w:color w:val="000000"/>
                <w:kern w:val="0"/>
                <w:lang w:eastAsia="ru-RU"/>
                <w14:ligatures w14:val="none"/>
              </w:rPr>
            </w:pPr>
            <w:r w:rsidRPr="00414940">
              <w:rPr>
                <w:rFonts w:ascii="Calibri" w:eastAsia="Times New Roman" w:hAnsi="Calibri" w:cs="Calibri"/>
                <w:color w:val="000000"/>
                <w:kern w:val="0"/>
                <w:lang w:eastAsia="ru-RU"/>
                <w14:ligatures w14:val="none"/>
              </w:rPr>
              <w:t>4</w:t>
            </w:r>
          </w:p>
        </w:tc>
      </w:tr>
    </w:tbl>
    <w:p w:rsidR="00E809BC" w:rsidRPr="00E809BC" w:rsidRDefault="00E809BC">
      <w:pPr>
        <w:rPr>
          <w:rFonts w:ascii="Times New Roman" w:hAnsi="Times New Roman" w:cs="Times New Roman"/>
          <w:sz w:val="24"/>
          <w:szCs w:val="24"/>
        </w:rPr>
      </w:pPr>
    </w:p>
    <w:tbl>
      <w:tblPr>
        <w:tblW w:w="448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
        <w:gridCol w:w="1028"/>
        <w:gridCol w:w="1656"/>
        <w:gridCol w:w="639"/>
        <w:gridCol w:w="639"/>
        <w:gridCol w:w="639"/>
        <w:gridCol w:w="639"/>
        <w:gridCol w:w="1316"/>
        <w:gridCol w:w="1868"/>
      </w:tblGrid>
      <w:tr w:rsidR="00050F65" w:rsidRPr="00E809BC" w:rsidTr="00050F65">
        <w:tc>
          <w:tcPr>
            <w:tcW w:w="507"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Класс</w:t>
            </w:r>
          </w:p>
        </w:tc>
        <w:tc>
          <w:tcPr>
            <w:tcW w:w="548"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В классе</w:t>
            </w:r>
          </w:p>
        </w:tc>
        <w:tc>
          <w:tcPr>
            <w:tcW w:w="883"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Выполняли работу</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«5»</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«4»</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«3»</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«2»</w:t>
            </w:r>
          </w:p>
        </w:tc>
        <w:tc>
          <w:tcPr>
            <w:tcW w:w="702"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 качества</w:t>
            </w:r>
          </w:p>
        </w:tc>
        <w:tc>
          <w:tcPr>
            <w:tcW w:w="996"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b/>
                <w:color w:val="000000"/>
                <w:kern w:val="0"/>
                <w:sz w:val="24"/>
                <w:szCs w:val="24"/>
                <w:lang w:eastAsia="ru-RU"/>
                <w14:ligatures w14:val="none"/>
              </w:rPr>
            </w:pPr>
            <w:r w:rsidRPr="008B00AE">
              <w:rPr>
                <w:rFonts w:ascii="Times New Roman" w:eastAsia="Calibri" w:hAnsi="Times New Roman" w:cs="Times New Roman"/>
                <w:b/>
                <w:color w:val="000000"/>
                <w:kern w:val="0"/>
                <w:sz w:val="24"/>
                <w:szCs w:val="24"/>
                <w:lang w:eastAsia="ru-RU"/>
                <w14:ligatures w14:val="none"/>
              </w:rPr>
              <w:t>% успеваемости</w:t>
            </w:r>
          </w:p>
        </w:tc>
      </w:tr>
      <w:tr w:rsidR="00050F65" w:rsidRPr="00E809BC" w:rsidTr="00050F65">
        <w:trPr>
          <w:trHeight w:val="124"/>
        </w:trPr>
        <w:tc>
          <w:tcPr>
            <w:tcW w:w="507"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sidRPr="00E809BC">
              <w:rPr>
                <w:rFonts w:ascii="Times New Roman" w:eastAsia="Calibri" w:hAnsi="Times New Roman" w:cs="Times New Roman"/>
                <w:color w:val="000000"/>
                <w:kern w:val="0"/>
                <w:sz w:val="24"/>
                <w:szCs w:val="24"/>
                <w:lang w:eastAsia="ru-RU"/>
                <w14:ligatures w14:val="none"/>
              </w:rPr>
              <w:t>4</w:t>
            </w:r>
          </w:p>
        </w:tc>
        <w:tc>
          <w:tcPr>
            <w:tcW w:w="548"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sidRPr="008B00AE">
              <w:rPr>
                <w:rFonts w:ascii="Times New Roman" w:eastAsia="Calibri" w:hAnsi="Times New Roman" w:cs="Times New Roman"/>
                <w:color w:val="000000"/>
                <w:kern w:val="0"/>
                <w:sz w:val="24"/>
                <w:szCs w:val="24"/>
                <w:lang w:eastAsia="ru-RU"/>
                <w14:ligatures w14:val="none"/>
              </w:rPr>
              <w:t>2</w:t>
            </w:r>
            <w:r>
              <w:rPr>
                <w:rFonts w:ascii="Times New Roman" w:eastAsia="Calibri" w:hAnsi="Times New Roman" w:cs="Times New Roman"/>
                <w:color w:val="000000"/>
                <w:kern w:val="0"/>
                <w:sz w:val="24"/>
                <w:szCs w:val="24"/>
                <w:lang w:eastAsia="ru-RU"/>
                <w14:ligatures w14:val="none"/>
              </w:rPr>
              <w:t>5</w:t>
            </w:r>
          </w:p>
        </w:tc>
        <w:tc>
          <w:tcPr>
            <w:tcW w:w="883"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sidRPr="008B00AE">
              <w:rPr>
                <w:rFonts w:ascii="Times New Roman" w:eastAsia="Calibri" w:hAnsi="Times New Roman" w:cs="Times New Roman"/>
                <w:color w:val="000000"/>
                <w:kern w:val="0"/>
                <w:sz w:val="24"/>
                <w:szCs w:val="24"/>
                <w:lang w:eastAsia="ru-RU"/>
                <w14:ligatures w14:val="none"/>
              </w:rPr>
              <w:t>2</w:t>
            </w:r>
            <w:r>
              <w:rPr>
                <w:rFonts w:ascii="Times New Roman" w:eastAsia="Calibri" w:hAnsi="Times New Roman" w:cs="Times New Roman"/>
                <w:color w:val="000000"/>
                <w:kern w:val="0"/>
                <w:sz w:val="24"/>
                <w:szCs w:val="24"/>
                <w:lang w:eastAsia="ru-RU"/>
                <w14:ligatures w14:val="none"/>
              </w:rPr>
              <w:t>1</w:t>
            </w:r>
            <w:r w:rsidRPr="008B00AE">
              <w:rPr>
                <w:rFonts w:ascii="Times New Roman" w:eastAsia="Calibri" w:hAnsi="Times New Roman" w:cs="Times New Roman"/>
                <w:color w:val="000000"/>
                <w:kern w:val="0"/>
                <w:sz w:val="24"/>
                <w:szCs w:val="24"/>
                <w:lang w:eastAsia="ru-RU"/>
                <w14:ligatures w14:val="none"/>
              </w:rPr>
              <w:t xml:space="preserve"> </w:t>
            </w:r>
            <w:r>
              <w:rPr>
                <w:rFonts w:ascii="Times New Roman" w:eastAsia="Calibri" w:hAnsi="Times New Roman" w:cs="Times New Roman"/>
                <w:color w:val="000000"/>
                <w:kern w:val="0"/>
                <w:sz w:val="24"/>
                <w:szCs w:val="24"/>
                <w:lang w:eastAsia="ru-RU"/>
                <w14:ligatures w14:val="none"/>
              </w:rPr>
              <w:t>(84</w:t>
            </w:r>
            <w:r w:rsidRPr="008B00AE">
              <w:rPr>
                <w:rFonts w:ascii="Times New Roman" w:eastAsia="Calibri" w:hAnsi="Times New Roman" w:cs="Times New Roman"/>
                <w:color w:val="000000"/>
                <w:kern w:val="0"/>
                <w:sz w:val="24"/>
                <w:szCs w:val="24"/>
                <w:lang w:eastAsia="ru-RU"/>
                <w14:ligatures w14:val="none"/>
              </w:rPr>
              <w:t>%)</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2</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sidRPr="00E809BC">
              <w:rPr>
                <w:rFonts w:ascii="Times New Roman" w:eastAsia="Calibri" w:hAnsi="Times New Roman" w:cs="Times New Roman"/>
                <w:color w:val="000000"/>
                <w:kern w:val="0"/>
                <w:sz w:val="24"/>
                <w:szCs w:val="24"/>
                <w:lang w:eastAsia="ru-RU"/>
                <w14:ligatures w14:val="none"/>
              </w:rPr>
              <w:t>1</w:t>
            </w:r>
            <w:r>
              <w:rPr>
                <w:rFonts w:ascii="Times New Roman" w:eastAsia="Calibri" w:hAnsi="Times New Roman" w:cs="Times New Roman"/>
                <w:color w:val="000000"/>
                <w:kern w:val="0"/>
                <w:sz w:val="24"/>
                <w:szCs w:val="24"/>
                <w:lang w:eastAsia="ru-RU"/>
                <w14:ligatures w14:val="none"/>
              </w:rPr>
              <w:t>2</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6</w:t>
            </w:r>
          </w:p>
        </w:tc>
        <w:tc>
          <w:tcPr>
            <w:tcW w:w="341"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1</w:t>
            </w:r>
          </w:p>
        </w:tc>
        <w:tc>
          <w:tcPr>
            <w:tcW w:w="702"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Pr>
                <w:rFonts w:ascii="Times New Roman" w:eastAsia="Calibri" w:hAnsi="Times New Roman" w:cs="Times New Roman"/>
                <w:color w:val="000000"/>
                <w:kern w:val="0"/>
                <w:sz w:val="24"/>
                <w:szCs w:val="24"/>
                <w:lang w:eastAsia="ru-RU"/>
                <w14:ligatures w14:val="none"/>
              </w:rPr>
              <w:t>67</w:t>
            </w:r>
          </w:p>
        </w:tc>
        <w:tc>
          <w:tcPr>
            <w:tcW w:w="996" w:type="pct"/>
            <w:tcBorders>
              <w:top w:val="single" w:sz="4" w:space="0" w:color="000000"/>
              <w:left w:val="single" w:sz="4" w:space="0" w:color="000000"/>
              <w:bottom w:val="single" w:sz="4" w:space="0" w:color="000000"/>
              <w:right w:val="single" w:sz="4" w:space="0" w:color="000000"/>
            </w:tcBorders>
          </w:tcPr>
          <w:p w:rsidR="00050F65" w:rsidRPr="008B00AE" w:rsidRDefault="00050F65" w:rsidP="008B00AE">
            <w:pPr>
              <w:widowControl w:val="0"/>
              <w:autoSpaceDE w:val="0"/>
              <w:autoSpaceDN w:val="0"/>
              <w:adjustRightInd w:val="0"/>
              <w:spacing w:after="0" w:line="240" w:lineRule="auto"/>
              <w:jc w:val="center"/>
              <w:rPr>
                <w:rFonts w:ascii="Times New Roman" w:eastAsia="Calibri" w:hAnsi="Times New Roman" w:cs="Times New Roman"/>
                <w:color w:val="000000"/>
                <w:kern w:val="0"/>
                <w:sz w:val="24"/>
                <w:szCs w:val="24"/>
                <w:lang w:eastAsia="ru-RU"/>
                <w14:ligatures w14:val="none"/>
              </w:rPr>
            </w:pPr>
            <w:r w:rsidRPr="00E809BC">
              <w:rPr>
                <w:rFonts w:ascii="Times New Roman" w:eastAsia="Calibri" w:hAnsi="Times New Roman" w:cs="Times New Roman"/>
                <w:color w:val="000000"/>
                <w:kern w:val="0"/>
                <w:sz w:val="24"/>
                <w:szCs w:val="24"/>
                <w:lang w:eastAsia="ru-RU"/>
                <w14:ligatures w14:val="none"/>
              </w:rPr>
              <w:t>9</w:t>
            </w:r>
            <w:r>
              <w:rPr>
                <w:rFonts w:ascii="Times New Roman" w:eastAsia="Calibri" w:hAnsi="Times New Roman" w:cs="Times New Roman"/>
                <w:color w:val="000000"/>
                <w:kern w:val="0"/>
                <w:sz w:val="24"/>
                <w:szCs w:val="24"/>
                <w:lang w:eastAsia="ru-RU"/>
                <w14:ligatures w14:val="none"/>
              </w:rPr>
              <w:t>5</w:t>
            </w:r>
          </w:p>
        </w:tc>
      </w:tr>
    </w:tbl>
    <w:p w:rsidR="008B00AE" w:rsidRPr="008B00AE" w:rsidRDefault="008B00AE" w:rsidP="008B00AE">
      <w:pPr>
        <w:spacing w:after="0" w:line="240" w:lineRule="auto"/>
        <w:rPr>
          <w:rFonts w:ascii="Times New Roman" w:eastAsia="Calibri" w:hAnsi="Times New Roman" w:cs="Times New Roman"/>
          <w:kern w:val="0"/>
          <w:sz w:val="24"/>
          <w:szCs w:val="24"/>
          <w:lang w:eastAsia="ru-RU"/>
          <w14:ligatures w14:val="none"/>
        </w:rPr>
      </w:pPr>
    </w:p>
    <w:p w:rsidR="008B00AE" w:rsidRPr="008B00AE" w:rsidRDefault="008B00AE" w:rsidP="008B00AE">
      <w:pPr>
        <w:spacing w:after="0" w:line="240" w:lineRule="auto"/>
        <w:rPr>
          <w:rFonts w:ascii="Times New Roman" w:eastAsia="Calibri" w:hAnsi="Times New Roman" w:cs="Times New Roman"/>
          <w:kern w:val="0"/>
          <w:sz w:val="24"/>
          <w:szCs w:val="24"/>
          <w:lang w:eastAsia="ru-RU"/>
          <w14:ligatures w14:val="none"/>
        </w:rPr>
      </w:pPr>
      <w:r w:rsidRPr="008B00AE">
        <w:rPr>
          <w:rFonts w:ascii="Times New Roman" w:eastAsia="Calibri" w:hAnsi="Times New Roman" w:cs="Times New Roman"/>
          <w:kern w:val="0"/>
          <w:sz w:val="24"/>
          <w:szCs w:val="24"/>
          <w:lang w:eastAsia="ru-RU"/>
          <w14:ligatures w14:val="none"/>
        </w:rPr>
        <w:t>Низкий процент выполнения заданий:</w:t>
      </w:r>
    </w:p>
    <w:p w:rsidR="003D6714" w:rsidRDefault="003D6714">
      <w:pPr>
        <w:rPr>
          <w:rFonts w:ascii="Times New Roman" w:hAnsi="Times New Roman" w:cs="Times New Roman"/>
          <w:sz w:val="24"/>
          <w:szCs w:val="24"/>
        </w:rPr>
      </w:pPr>
      <w:r w:rsidRPr="003D6714">
        <w:rPr>
          <w:rFonts w:ascii="Times New Roman" w:hAnsi="Times New Roman" w:cs="Times New Roman"/>
          <w:sz w:val="24"/>
          <w:szCs w:val="24"/>
        </w:rPr>
        <w:t>11.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p w:rsidR="007E592F" w:rsidRDefault="003D6714">
      <w:pPr>
        <w:rPr>
          <w:rFonts w:ascii="Times New Roman" w:hAnsi="Times New Roman" w:cs="Times New Roman"/>
          <w:sz w:val="24"/>
          <w:szCs w:val="24"/>
        </w:rPr>
      </w:pPr>
      <w:r w:rsidRPr="003D6714">
        <w:rPr>
          <w:rFonts w:ascii="Times New Roman" w:hAnsi="Times New Roman" w:cs="Times New Roman"/>
          <w:sz w:val="24"/>
          <w:szCs w:val="24"/>
        </w:rPr>
        <w:lastRenderedPageBreak/>
        <w:t>12.1.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w:t>
      </w:r>
    </w:p>
    <w:tbl>
      <w:tblPr>
        <w:tblW w:w="5000" w:type="pct"/>
        <w:tblLook w:val="04A0" w:firstRow="1" w:lastRow="0" w:firstColumn="1" w:lastColumn="0" w:noHBand="0" w:noVBand="1"/>
      </w:tblPr>
      <w:tblGrid>
        <w:gridCol w:w="4878"/>
        <w:gridCol w:w="2743"/>
        <w:gridCol w:w="2835"/>
      </w:tblGrid>
      <w:tr w:rsidR="003D6714" w:rsidRPr="003D6714" w:rsidTr="003D6714">
        <w:trPr>
          <w:trHeight w:val="300"/>
        </w:trPr>
        <w:tc>
          <w:tcPr>
            <w:tcW w:w="2038" w:type="pct"/>
            <w:tcBorders>
              <w:top w:val="single" w:sz="4" w:space="0" w:color="000000"/>
              <w:left w:val="single" w:sz="4" w:space="0" w:color="000000"/>
              <w:bottom w:val="single" w:sz="4" w:space="0" w:color="000000"/>
              <w:right w:val="single" w:sz="4" w:space="0" w:color="000000"/>
            </w:tcBorders>
            <w:noWrap/>
            <w:vAlign w:val="bottom"/>
            <w:hideMark/>
          </w:tcPr>
          <w:p w:rsidR="003D6714" w:rsidRPr="003D6714" w:rsidRDefault="003D6714" w:rsidP="003D6714">
            <w:pPr>
              <w:spacing w:after="0" w:line="240" w:lineRule="auto"/>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 xml:space="preserve">  Понизили (Отметка &lt; Отметка по журналу) %</w:t>
            </w:r>
          </w:p>
        </w:tc>
        <w:tc>
          <w:tcPr>
            <w:tcW w:w="1459" w:type="pct"/>
            <w:tcBorders>
              <w:top w:val="single" w:sz="4" w:space="0" w:color="000000"/>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0</w:t>
            </w:r>
          </w:p>
        </w:tc>
        <w:tc>
          <w:tcPr>
            <w:tcW w:w="1503" w:type="pct"/>
            <w:tcBorders>
              <w:top w:val="single" w:sz="4" w:space="0" w:color="000000"/>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0</w:t>
            </w:r>
          </w:p>
        </w:tc>
      </w:tr>
      <w:tr w:rsidR="003D6714" w:rsidRPr="003D6714" w:rsidTr="003D6714">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3D6714" w:rsidRPr="003D6714" w:rsidRDefault="003D6714" w:rsidP="003D6714">
            <w:pPr>
              <w:spacing w:after="0" w:line="240" w:lineRule="auto"/>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 xml:space="preserve">  Подтвердили (Отметка = Отметке по журналу) %</w:t>
            </w:r>
          </w:p>
        </w:tc>
        <w:tc>
          <w:tcPr>
            <w:tcW w:w="1459"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21</w:t>
            </w:r>
          </w:p>
        </w:tc>
        <w:tc>
          <w:tcPr>
            <w:tcW w:w="1503"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100</w:t>
            </w:r>
          </w:p>
        </w:tc>
      </w:tr>
      <w:tr w:rsidR="003D6714" w:rsidRPr="003D6714" w:rsidTr="003D6714">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3D6714" w:rsidRPr="003D6714" w:rsidRDefault="003D6714" w:rsidP="003D6714">
            <w:pPr>
              <w:spacing w:after="0" w:line="240" w:lineRule="auto"/>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 xml:space="preserve">  Повысили (Отметка &gt; Отметка по журналу) %</w:t>
            </w:r>
          </w:p>
        </w:tc>
        <w:tc>
          <w:tcPr>
            <w:tcW w:w="1459"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0</w:t>
            </w:r>
          </w:p>
        </w:tc>
        <w:tc>
          <w:tcPr>
            <w:tcW w:w="1503"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0</w:t>
            </w:r>
          </w:p>
        </w:tc>
      </w:tr>
      <w:tr w:rsidR="003D6714" w:rsidRPr="003D6714" w:rsidTr="003D6714">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3D6714" w:rsidRPr="003D6714" w:rsidRDefault="003D6714" w:rsidP="003D6714">
            <w:pPr>
              <w:spacing w:after="0" w:line="240" w:lineRule="auto"/>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 xml:space="preserve">  Всего</w:t>
            </w:r>
          </w:p>
        </w:tc>
        <w:tc>
          <w:tcPr>
            <w:tcW w:w="1459"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21</w:t>
            </w:r>
          </w:p>
        </w:tc>
        <w:tc>
          <w:tcPr>
            <w:tcW w:w="1503" w:type="pct"/>
            <w:tcBorders>
              <w:top w:val="nil"/>
              <w:left w:val="nil"/>
              <w:bottom w:val="single" w:sz="4" w:space="0" w:color="000000"/>
              <w:right w:val="single" w:sz="4" w:space="0" w:color="000000"/>
            </w:tcBorders>
            <w:noWrap/>
            <w:vAlign w:val="bottom"/>
            <w:hideMark/>
          </w:tcPr>
          <w:p w:rsidR="003D6714" w:rsidRPr="003D6714" w:rsidRDefault="003D6714" w:rsidP="003D6714">
            <w:pPr>
              <w:spacing w:after="0" w:line="240" w:lineRule="auto"/>
              <w:jc w:val="right"/>
              <w:rPr>
                <w:rFonts w:ascii="Calibri" w:eastAsia="Times New Roman" w:hAnsi="Calibri" w:cs="Calibri"/>
                <w:color w:val="000000"/>
                <w:kern w:val="0"/>
                <w:lang w:eastAsia="ru-RU"/>
                <w14:ligatures w14:val="none"/>
              </w:rPr>
            </w:pPr>
            <w:r w:rsidRPr="003D6714">
              <w:rPr>
                <w:rFonts w:ascii="Calibri" w:eastAsia="Times New Roman" w:hAnsi="Calibri" w:cs="Calibri"/>
                <w:color w:val="000000"/>
                <w:kern w:val="0"/>
                <w:lang w:eastAsia="ru-RU"/>
                <w14:ligatures w14:val="none"/>
              </w:rPr>
              <w:t>100</w:t>
            </w:r>
          </w:p>
        </w:tc>
      </w:tr>
    </w:tbl>
    <w:p w:rsidR="00CD50CF" w:rsidRPr="00CD50CF" w:rsidRDefault="00CD50CF" w:rsidP="00CD50CF">
      <w:pPr>
        <w:spacing w:after="0" w:line="240" w:lineRule="auto"/>
        <w:jc w:val="both"/>
        <w:rPr>
          <w:rFonts w:ascii="Times New Roman" w:eastAsia="Calibri" w:hAnsi="Times New Roman" w:cs="Times New Roman"/>
          <w:color w:val="000000"/>
          <w:kern w:val="0"/>
          <w:sz w:val="24"/>
          <w:szCs w:val="24"/>
          <w:lang w:eastAsia="ru-RU"/>
          <w14:ligatures w14:val="none"/>
        </w:rPr>
      </w:pPr>
    </w:p>
    <w:p w:rsidR="00CD50CF" w:rsidRPr="00CD50CF" w:rsidRDefault="00CD50CF" w:rsidP="00CD50CF">
      <w:pPr>
        <w:spacing w:after="0" w:line="240" w:lineRule="auto"/>
        <w:ind w:firstLine="708"/>
        <w:jc w:val="both"/>
        <w:rPr>
          <w:rFonts w:ascii="Times New Roman" w:eastAsia="Calibri" w:hAnsi="Times New Roman" w:cs="Times New Roman"/>
          <w:b/>
          <w:kern w:val="0"/>
          <w:sz w:val="24"/>
          <w:szCs w:val="24"/>
          <w:lang w:eastAsia="ru-RU"/>
          <w14:ligatures w14:val="none"/>
        </w:rPr>
      </w:pPr>
      <w:r w:rsidRPr="00CD50CF">
        <w:rPr>
          <w:rFonts w:ascii="Times New Roman" w:eastAsia="Calibri" w:hAnsi="Times New Roman" w:cs="Times New Roman"/>
          <w:color w:val="000000"/>
          <w:kern w:val="0"/>
          <w:sz w:val="24"/>
          <w:szCs w:val="24"/>
          <w:shd w:val="clear" w:color="auto" w:fill="FFFFFF"/>
          <w:lang w:eastAsia="ru-RU"/>
          <w14:ligatures w14:val="none"/>
        </w:rPr>
        <w:t xml:space="preserve">Причинами появления ошибок является недостаточная сформированность орфографической зоркости и недостаточная сформированность навыков самоконтроля, невнимательность. </w:t>
      </w:r>
    </w:p>
    <w:p w:rsidR="00CD50CF" w:rsidRPr="00CD50CF" w:rsidRDefault="00CD50CF" w:rsidP="00CD50CF">
      <w:pPr>
        <w:spacing w:after="0" w:line="240" w:lineRule="auto"/>
        <w:jc w:val="both"/>
        <w:rPr>
          <w:rFonts w:ascii="Times New Roman" w:eastAsia="Calibri" w:hAnsi="Times New Roman" w:cs="Times New Roman"/>
          <w:kern w:val="0"/>
          <w:sz w:val="24"/>
          <w:szCs w:val="24"/>
          <w:lang w:eastAsia="ru-RU"/>
          <w14:ligatures w14:val="none"/>
        </w:rPr>
      </w:pPr>
      <w:r w:rsidRPr="00CD50CF">
        <w:rPr>
          <w:rFonts w:ascii="Times New Roman" w:eastAsia="Calibri" w:hAnsi="Times New Roman" w:cs="Times New Roman"/>
          <w:b/>
          <w:kern w:val="0"/>
          <w:sz w:val="24"/>
          <w:szCs w:val="24"/>
          <w:lang w:eastAsia="ru-RU"/>
          <w14:ligatures w14:val="none"/>
        </w:rPr>
        <w:t xml:space="preserve">      План работы по устранению ошибок</w:t>
      </w:r>
      <w:r w:rsidRPr="00CD50CF">
        <w:rPr>
          <w:rFonts w:ascii="Times New Roman" w:eastAsia="Calibri" w:hAnsi="Times New Roman" w:cs="Times New Roman"/>
          <w:kern w:val="0"/>
          <w:sz w:val="24"/>
          <w:szCs w:val="24"/>
          <w:lang w:eastAsia="ru-RU"/>
          <w14:ligatures w14:val="none"/>
        </w:rPr>
        <w:t>:</w:t>
      </w:r>
    </w:p>
    <w:p w:rsidR="00CD50CF" w:rsidRPr="00CD50CF" w:rsidRDefault="00CD50CF" w:rsidP="00CD50CF">
      <w:pPr>
        <w:numPr>
          <w:ilvl w:val="0"/>
          <w:numId w:val="1"/>
        </w:numPr>
        <w:spacing w:after="200" w:line="276" w:lineRule="auto"/>
        <w:contextualSpacing/>
        <w:jc w:val="both"/>
        <w:rPr>
          <w:rFonts w:ascii="Times New Roman" w:eastAsia="Calibri" w:hAnsi="Times New Roman" w:cs="Times New Roman"/>
          <w:kern w:val="0"/>
          <w:sz w:val="24"/>
          <w:szCs w:val="24"/>
          <w:lang w:eastAsia="ru-RU"/>
          <w14:ligatures w14:val="none"/>
        </w:rPr>
      </w:pPr>
      <w:r w:rsidRPr="00CD50CF">
        <w:rPr>
          <w:rFonts w:ascii="Times New Roman" w:eastAsia="Calibri" w:hAnsi="Times New Roman" w:cs="Times New Roman"/>
          <w:kern w:val="0"/>
          <w:sz w:val="24"/>
          <w:szCs w:val="24"/>
          <w:lang w:eastAsia="ru-RU"/>
          <w14:ligatures w14:val="none"/>
        </w:rPr>
        <w:t>Проведение работ над ошибками. Повторение и закрепление изученных орфограмм на уроках.</w:t>
      </w:r>
    </w:p>
    <w:p w:rsidR="00CD50CF" w:rsidRPr="00CD50CF" w:rsidRDefault="00CD50CF" w:rsidP="00CD50CF">
      <w:pPr>
        <w:numPr>
          <w:ilvl w:val="0"/>
          <w:numId w:val="1"/>
        </w:numPr>
        <w:spacing w:after="200" w:line="276" w:lineRule="auto"/>
        <w:contextualSpacing/>
        <w:jc w:val="both"/>
        <w:rPr>
          <w:rFonts w:ascii="Times New Roman" w:eastAsia="Calibri" w:hAnsi="Times New Roman" w:cs="Times New Roman"/>
          <w:kern w:val="0"/>
          <w:sz w:val="24"/>
          <w:szCs w:val="24"/>
          <w:lang w:eastAsia="ru-RU"/>
          <w14:ligatures w14:val="none"/>
        </w:rPr>
      </w:pPr>
      <w:r w:rsidRPr="00CD50CF">
        <w:rPr>
          <w:rFonts w:ascii="Times New Roman" w:eastAsia="Calibri" w:hAnsi="Times New Roman" w:cs="Times New Roman"/>
          <w:kern w:val="0"/>
          <w:sz w:val="24"/>
          <w:szCs w:val="24"/>
          <w:lang w:eastAsia="ru-RU"/>
          <w14:ligatures w14:val="none"/>
        </w:rPr>
        <w:t>Повышение орфографической зоркост</w:t>
      </w:r>
      <w:r w:rsidRPr="00E809BC">
        <w:rPr>
          <w:rFonts w:ascii="Times New Roman" w:eastAsia="Calibri" w:hAnsi="Times New Roman" w:cs="Times New Roman"/>
          <w:kern w:val="0"/>
          <w:sz w:val="24"/>
          <w:szCs w:val="24"/>
          <w:lang w:eastAsia="ru-RU"/>
          <w14:ligatures w14:val="none"/>
        </w:rPr>
        <w:t>и</w:t>
      </w:r>
      <w:r w:rsidRPr="00CD50CF">
        <w:rPr>
          <w:rFonts w:ascii="Times New Roman" w:eastAsia="Calibri" w:hAnsi="Times New Roman" w:cs="Times New Roman"/>
          <w:kern w:val="0"/>
          <w:sz w:val="24"/>
          <w:szCs w:val="24"/>
          <w:lang w:eastAsia="ru-RU"/>
          <w14:ligatures w14:val="none"/>
        </w:rPr>
        <w:t>,</w:t>
      </w:r>
      <w:r w:rsidRPr="00E809BC">
        <w:rPr>
          <w:rFonts w:ascii="Times New Roman" w:eastAsia="Calibri" w:hAnsi="Times New Roman" w:cs="Times New Roman"/>
          <w:kern w:val="0"/>
          <w:sz w:val="24"/>
          <w:szCs w:val="24"/>
          <w:lang w:eastAsia="ru-RU"/>
          <w14:ligatures w14:val="none"/>
        </w:rPr>
        <w:t xml:space="preserve"> </w:t>
      </w:r>
      <w:r w:rsidRPr="00CD50CF">
        <w:rPr>
          <w:rFonts w:ascii="Times New Roman" w:eastAsia="Calibri" w:hAnsi="Times New Roman" w:cs="Times New Roman"/>
          <w:kern w:val="0"/>
          <w:sz w:val="24"/>
          <w:szCs w:val="24"/>
          <w:lang w:eastAsia="ru-RU"/>
          <w14:ligatures w14:val="none"/>
        </w:rPr>
        <w:t>совершенствование навыков грамматического разбора у учащихся</w:t>
      </w:r>
    </w:p>
    <w:p w:rsidR="00CD50CF" w:rsidRPr="00CD50CF" w:rsidRDefault="00CD50CF" w:rsidP="00CD50CF">
      <w:pPr>
        <w:numPr>
          <w:ilvl w:val="0"/>
          <w:numId w:val="1"/>
        </w:numPr>
        <w:spacing w:after="200" w:line="276" w:lineRule="auto"/>
        <w:contextualSpacing/>
        <w:jc w:val="both"/>
        <w:rPr>
          <w:rFonts w:ascii="Times New Roman" w:eastAsia="Calibri" w:hAnsi="Times New Roman" w:cs="Times New Roman"/>
          <w:kern w:val="0"/>
          <w:sz w:val="24"/>
          <w:szCs w:val="24"/>
          <w:lang w:eastAsia="ru-RU"/>
          <w14:ligatures w14:val="none"/>
        </w:rPr>
      </w:pPr>
      <w:r w:rsidRPr="00CD50CF">
        <w:rPr>
          <w:rFonts w:ascii="Times New Roman" w:eastAsia="Calibri" w:hAnsi="Times New Roman" w:cs="Times New Roman"/>
          <w:kern w:val="0"/>
          <w:sz w:val="24"/>
          <w:szCs w:val="24"/>
          <w:lang w:eastAsia="ru-RU"/>
          <w14:ligatures w14:val="none"/>
        </w:rPr>
        <w:t xml:space="preserve">Усиление индивидуальной работы с каждым учеником. </w:t>
      </w:r>
    </w:p>
    <w:p w:rsidR="00CD50CF" w:rsidRPr="00CD50CF" w:rsidRDefault="00CD50CF" w:rsidP="00CD50CF">
      <w:pPr>
        <w:spacing w:after="0" w:line="240" w:lineRule="auto"/>
        <w:ind w:left="360"/>
        <w:contextualSpacing/>
        <w:jc w:val="both"/>
        <w:rPr>
          <w:rFonts w:ascii="Times New Roman" w:eastAsia="Calibri" w:hAnsi="Times New Roman" w:cs="Times New Roman"/>
          <w:kern w:val="0"/>
          <w:sz w:val="24"/>
          <w:szCs w:val="24"/>
          <w:lang w:eastAsia="ru-RU"/>
          <w14:ligatures w14:val="none"/>
        </w:rPr>
      </w:pPr>
    </w:p>
    <w:p w:rsidR="00CD50CF" w:rsidRPr="00CD50CF" w:rsidRDefault="00CD50CF" w:rsidP="00E809BC">
      <w:pPr>
        <w:spacing w:after="0" w:line="240" w:lineRule="auto"/>
        <w:jc w:val="both"/>
        <w:rPr>
          <w:rFonts w:ascii="Times New Roman" w:eastAsia="Calibri" w:hAnsi="Times New Roman" w:cs="Times New Roman"/>
          <w:kern w:val="0"/>
          <w:sz w:val="24"/>
          <w:szCs w:val="24"/>
          <w:lang w:eastAsia="ru-RU"/>
          <w14:ligatures w14:val="none"/>
        </w:rPr>
      </w:pPr>
      <w:r w:rsidRPr="00CD50CF">
        <w:rPr>
          <w:rFonts w:ascii="Times New Roman" w:eastAsia="Calibri" w:hAnsi="Times New Roman" w:cs="Times New Roman"/>
          <w:kern w:val="0"/>
          <w:sz w:val="24"/>
          <w:szCs w:val="24"/>
          <w:lang w:eastAsia="ru-RU"/>
          <w14:ligatures w14:val="none"/>
        </w:rPr>
        <w:t xml:space="preserve"> 6.Коррекционная работа с учащимися: </w:t>
      </w:r>
    </w:p>
    <w:tbl>
      <w:tblPr>
        <w:tblStyle w:val="a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58"/>
        <w:gridCol w:w="7098"/>
      </w:tblGrid>
      <w:tr w:rsidR="00CD50CF" w:rsidRPr="00CD50CF" w:rsidTr="00CD50CF">
        <w:tc>
          <w:tcPr>
            <w:tcW w:w="1606" w:type="pct"/>
          </w:tcPr>
          <w:p w:rsidR="00CD50CF" w:rsidRPr="00CD50CF" w:rsidRDefault="00CD50CF" w:rsidP="003D6714">
            <w:pPr>
              <w:jc w:val="center"/>
              <w:rPr>
                <w:rFonts w:eastAsia="Calibri"/>
                <w:i/>
                <w:sz w:val="24"/>
                <w:szCs w:val="24"/>
              </w:rPr>
            </w:pPr>
            <w:r w:rsidRPr="00CD50CF">
              <w:rPr>
                <w:rFonts w:eastAsia="Calibri"/>
                <w:i/>
                <w:sz w:val="24"/>
                <w:szCs w:val="24"/>
              </w:rPr>
              <w:t>Учащийся</w:t>
            </w:r>
          </w:p>
        </w:tc>
        <w:tc>
          <w:tcPr>
            <w:tcW w:w="3394" w:type="pct"/>
          </w:tcPr>
          <w:p w:rsidR="00CD50CF" w:rsidRPr="00CD50CF" w:rsidRDefault="00CD50CF" w:rsidP="00CD50CF">
            <w:pPr>
              <w:jc w:val="center"/>
              <w:rPr>
                <w:rFonts w:eastAsia="Calibri"/>
                <w:i/>
                <w:sz w:val="24"/>
                <w:szCs w:val="24"/>
              </w:rPr>
            </w:pPr>
            <w:r w:rsidRPr="00CD50CF">
              <w:rPr>
                <w:rFonts w:eastAsia="Calibri"/>
                <w:i/>
                <w:sz w:val="24"/>
                <w:szCs w:val="24"/>
              </w:rPr>
              <w:t>Индивидуальная</w:t>
            </w:r>
            <w:r w:rsidRPr="00CD50CF">
              <w:rPr>
                <w:rFonts w:eastAsia="Calibri"/>
                <w:sz w:val="24"/>
                <w:szCs w:val="24"/>
              </w:rPr>
              <w:t xml:space="preserve"> </w:t>
            </w:r>
            <w:r w:rsidRPr="00CD50CF">
              <w:rPr>
                <w:rFonts w:eastAsia="Calibri"/>
                <w:i/>
                <w:sz w:val="24"/>
                <w:szCs w:val="24"/>
              </w:rPr>
              <w:t xml:space="preserve"> работа</w:t>
            </w:r>
          </w:p>
        </w:tc>
      </w:tr>
      <w:tr w:rsidR="00CD50CF" w:rsidRPr="00CD50CF" w:rsidTr="00CD50CF">
        <w:tc>
          <w:tcPr>
            <w:tcW w:w="1606" w:type="pct"/>
            <w:vMerge w:val="restart"/>
          </w:tcPr>
          <w:p w:rsidR="00CD50CF" w:rsidRPr="00CD50CF" w:rsidRDefault="003D6714" w:rsidP="003D6714">
            <w:pPr>
              <w:jc w:val="center"/>
              <w:rPr>
                <w:rFonts w:eastAsia="Calibri"/>
                <w:color w:val="000000"/>
                <w:sz w:val="24"/>
                <w:szCs w:val="24"/>
              </w:rPr>
            </w:pPr>
            <w:r>
              <w:rPr>
                <w:rFonts w:eastAsia="Calibri"/>
                <w:color w:val="000000"/>
                <w:sz w:val="24"/>
                <w:szCs w:val="24"/>
              </w:rPr>
              <w:t>Синица</w:t>
            </w:r>
          </w:p>
        </w:tc>
        <w:tc>
          <w:tcPr>
            <w:tcW w:w="3394" w:type="pct"/>
          </w:tcPr>
          <w:p w:rsidR="00CD50CF" w:rsidRPr="00CD50CF" w:rsidRDefault="00CD50CF" w:rsidP="00CD50CF">
            <w:pPr>
              <w:rPr>
                <w:rFonts w:eastAsia="Calibri"/>
                <w:sz w:val="24"/>
                <w:szCs w:val="24"/>
              </w:rPr>
            </w:pPr>
            <w:r w:rsidRPr="00CD50CF">
              <w:rPr>
                <w:rFonts w:eastAsia="Calibri"/>
                <w:sz w:val="24"/>
                <w:szCs w:val="24"/>
              </w:rPr>
              <w:t>Организация индивидуальной работы на уроках по формированию навыков грамотного письма</w:t>
            </w:r>
          </w:p>
        </w:tc>
      </w:tr>
      <w:tr w:rsidR="003C730D" w:rsidRPr="00E809BC" w:rsidTr="003C730D">
        <w:trPr>
          <w:trHeight w:val="687"/>
        </w:trPr>
        <w:tc>
          <w:tcPr>
            <w:tcW w:w="1606" w:type="pct"/>
            <w:vMerge/>
          </w:tcPr>
          <w:p w:rsidR="003C730D" w:rsidRPr="00CD50CF" w:rsidRDefault="003C730D" w:rsidP="00CD50CF">
            <w:pPr>
              <w:rPr>
                <w:rFonts w:eastAsia="Calibri"/>
                <w:sz w:val="24"/>
                <w:szCs w:val="24"/>
              </w:rPr>
            </w:pPr>
          </w:p>
        </w:tc>
        <w:tc>
          <w:tcPr>
            <w:tcW w:w="3394" w:type="pct"/>
          </w:tcPr>
          <w:p w:rsidR="003C730D" w:rsidRPr="00CD50CF" w:rsidRDefault="003C730D" w:rsidP="00CD50CF">
            <w:pPr>
              <w:rPr>
                <w:rFonts w:eastAsia="Calibri"/>
                <w:sz w:val="24"/>
                <w:szCs w:val="24"/>
              </w:rPr>
            </w:pPr>
            <w:r w:rsidRPr="00CD50CF">
              <w:rPr>
                <w:rFonts w:eastAsia="Calibri"/>
                <w:sz w:val="24"/>
                <w:szCs w:val="24"/>
              </w:rPr>
              <w:t>Дополнительные занятия во внеурочное время по устранению пробелов в знаниях</w:t>
            </w:r>
          </w:p>
        </w:tc>
      </w:tr>
    </w:tbl>
    <w:p w:rsidR="00CD50CF" w:rsidRPr="00E809BC" w:rsidRDefault="00CD50CF">
      <w:pPr>
        <w:rPr>
          <w:rFonts w:ascii="Times New Roman" w:hAnsi="Times New Roman" w:cs="Times New Roman"/>
          <w:sz w:val="24"/>
          <w:szCs w:val="24"/>
        </w:rPr>
      </w:pPr>
    </w:p>
    <w:p w:rsidR="006E7EBB" w:rsidRPr="006E7EBB" w:rsidRDefault="006E7EBB" w:rsidP="006E7EBB">
      <w:pPr>
        <w:spacing w:after="0" w:line="240" w:lineRule="auto"/>
        <w:jc w:val="center"/>
        <w:rPr>
          <w:rFonts w:ascii="Times New Roman" w:eastAsia="Calibri" w:hAnsi="Times New Roman" w:cs="Times New Roman"/>
          <w:b/>
          <w:kern w:val="0"/>
          <w:sz w:val="24"/>
          <w:szCs w:val="24"/>
          <w:lang w:eastAsia="ru-RU"/>
          <w14:ligatures w14:val="none"/>
        </w:rPr>
      </w:pPr>
      <w:r w:rsidRPr="006E7EBB">
        <w:rPr>
          <w:rFonts w:ascii="Times New Roman" w:eastAsia="Calibri" w:hAnsi="Times New Roman" w:cs="Times New Roman"/>
          <w:b/>
          <w:kern w:val="0"/>
          <w:sz w:val="24"/>
          <w:szCs w:val="24"/>
          <w:lang w:eastAsia="ru-RU"/>
          <w14:ligatures w14:val="none"/>
        </w:rPr>
        <w:t>Результаты ВПР по математике</w:t>
      </w:r>
    </w:p>
    <w:p w:rsidR="006E7EBB" w:rsidRPr="006E7EBB" w:rsidRDefault="006E7EBB" w:rsidP="006E7EBB">
      <w:pPr>
        <w:spacing w:after="0" w:line="240" w:lineRule="auto"/>
        <w:jc w:val="center"/>
        <w:rPr>
          <w:rFonts w:ascii="Times New Roman" w:eastAsia="Calibri" w:hAnsi="Times New Roman" w:cs="Times New Roman"/>
          <w:b/>
          <w:kern w:val="0"/>
          <w:sz w:val="24"/>
          <w:szCs w:val="24"/>
          <w:lang w:eastAsia="ru-RU"/>
          <w14:ligatures w14:val="none"/>
        </w:rPr>
      </w:pPr>
    </w:p>
    <w:p w:rsidR="006E7EBB" w:rsidRPr="006E7EBB" w:rsidRDefault="006E7EBB" w:rsidP="006E7EBB">
      <w:pPr>
        <w:spacing w:after="0" w:line="240" w:lineRule="auto"/>
        <w:ind w:firstLine="567"/>
        <w:jc w:val="both"/>
        <w:rPr>
          <w:rFonts w:ascii="Times New Roman" w:eastAsia="Arial Unicode MS" w:hAnsi="Times New Roman" w:cs="Times New Roman"/>
          <w:kern w:val="0"/>
          <w:sz w:val="24"/>
          <w:szCs w:val="24"/>
          <w:lang w:eastAsia="ru-RU"/>
          <w14:ligatures w14:val="none"/>
        </w:rPr>
      </w:pPr>
      <w:r w:rsidRPr="006E7EBB">
        <w:rPr>
          <w:rFonts w:ascii="Times New Roman" w:eastAsia="Arial Unicode MS" w:hAnsi="Times New Roman" w:cs="Times New Roman"/>
          <w:kern w:val="0"/>
          <w:sz w:val="24"/>
          <w:szCs w:val="24"/>
          <w:lang w:eastAsia="ru-RU"/>
          <w14:ligatures w14:val="none"/>
        </w:rPr>
        <w:t xml:space="preserve">Назначение ВПР по учебному предмету «Математика»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7F255E" w:rsidRDefault="007F255E" w:rsidP="006E7EBB">
      <w:pPr>
        <w:spacing w:after="0" w:line="240" w:lineRule="auto"/>
        <w:jc w:val="both"/>
        <w:rPr>
          <w:rFonts w:ascii="Times New Roman" w:eastAsia="Calibri" w:hAnsi="Times New Roman" w:cs="Times New Roman"/>
          <w:b/>
          <w:kern w:val="0"/>
          <w:sz w:val="24"/>
          <w:szCs w:val="24"/>
          <w:lang w:eastAsia="ru-RU"/>
          <w14:ligatures w14:val="none"/>
        </w:rPr>
      </w:pPr>
    </w:p>
    <w:p w:rsidR="007F255E" w:rsidRDefault="007F255E" w:rsidP="006E7EBB">
      <w:pPr>
        <w:spacing w:after="0" w:line="240" w:lineRule="auto"/>
        <w:jc w:val="both"/>
        <w:rPr>
          <w:rFonts w:ascii="Times New Roman" w:eastAsia="Calibri" w:hAnsi="Times New Roman" w:cs="Times New Roman"/>
          <w:b/>
          <w:kern w:val="0"/>
          <w:sz w:val="24"/>
          <w:szCs w:val="24"/>
          <w:lang w:eastAsia="ru-RU"/>
          <w14:ligatures w14:val="none"/>
        </w:rPr>
      </w:pPr>
    </w:p>
    <w:tbl>
      <w:tblPr>
        <w:tblW w:w="5000" w:type="pct"/>
        <w:tblLook w:val="04A0" w:firstRow="1" w:lastRow="0" w:firstColumn="1" w:lastColumn="0" w:noHBand="0" w:noVBand="1"/>
      </w:tblPr>
      <w:tblGrid>
        <w:gridCol w:w="982"/>
        <w:gridCol w:w="438"/>
        <w:gridCol w:w="435"/>
        <w:gridCol w:w="434"/>
        <w:gridCol w:w="435"/>
        <w:gridCol w:w="435"/>
        <w:gridCol w:w="505"/>
        <w:gridCol w:w="505"/>
        <w:gridCol w:w="505"/>
        <w:gridCol w:w="505"/>
        <w:gridCol w:w="435"/>
        <w:gridCol w:w="435"/>
        <w:gridCol w:w="505"/>
        <w:gridCol w:w="505"/>
        <w:gridCol w:w="481"/>
        <w:gridCol w:w="481"/>
        <w:gridCol w:w="872"/>
        <w:gridCol w:w="543"/>
        <w:gridCol w:w="1015"/>
      </w:tblGrid>
      <w:tr w:rsidR="007F255E" w:rsidRPr="007F255E" w:rsidTr="007F255E">
        <w:trPr>
          <w:trHeight w:val="300"/>
        </w:trPr>
        <w:tc>
          <w:tcPr>
            <w:tcW w:w="251" w:type="pct"/>
            <w:tcBorders>
              <w:top w:val="single" w:sz="4" w:space="0" w:color="000000"/>
              <w:left w:val="single" w:sz="4" w:space="0" w:color="000000"/>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b/>
                <w:bCs/>
                <w:color w:val="000000"/>
                <w:kern w:val="0"/>
                <w:lang w:eastAsia="ru-RU"/>
                <w14:ligatures w14:val="none"/>
              </w:rPr>
            </w:pPr>
            <w:r w:rsidRPr="007F255E">
              <w:rPr>
                <w:rFonts w:ascii="Calibri" w:eastAsia="Times New Roman" w:hAnsi="Calibri" w:cs="Calibri"/>
                <w:b/>
                <w:bCs/>
                <w:color w:val="000000"/>
                <w:kern w:val="0"/>
                <w:lang w:eastAsia="ru-RU"/>
                <w14:ligatures w14:val="none"/>
              </w:rPr>
              <w:t>Группы участников</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b/>
                <w:bCs/>
                <w:color w:val="000000"/>
                <w:kern w:val="0"/>
                <w:lang w:eastAsia="ru-RU"/>
                <w14:ligatures w14:val="none"/>
              </w:rPr>
            </w:pPr>
            <w:r w:rsidRPr="007F255E">
              <w:rPr>
                <w:rFonts w:ascii="Calibri" w:eastAsia="Times New Roman" w:hAnsi="Calibri" w:cs="Calibri"/>
                <w:b/>
                <w:bCs/>
                <w:color w:val="000000"/>
                <w:kern w:val="0"/>
                <w:lang w:eastAsia="ru-RU"/>
                <w14:ligatures w14:val="none"/>
              </w:rPr>
              <w:t>Класс</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b/>
                <w:bCs/>
                <w:color w:val="000000"/>
                <w:kern w:val="0"/>
                <w:lang w:eastAsia="ru-RU"/>
                <w14:ligatures w14:val="none"/>
              </w:rPr>
            </w:pPr>
            <w:r w:rsidRPr="007F255E">
              <w:rPr>
                <w:rFonts w:ascii="Calibri" w:eastAsia="Times New Roman" w:hAnsi="Calibri" w:cs="Calibri"/>
                <w:b/>
                <w:bCs/>
                <w:color w:val="000000"/>
                <w:kern w:val="0"/>
                <w:lang w:eastAsia="ru-RU"/>
                <w14:ligatures w14:val="none"/>
              </w:rPr>
              <w:t>1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 (2б)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5.1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5.2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6.1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6.2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7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8 (2б)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9.1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9.2 (1б)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10 (2б)</w:t>
            </w:r>
          </w:p>
        </w:tc>
        <w:tc>
          <w:tcPr>
            <w:tcW w:w="186"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 (2б)</w:t>
            </w:r>
          </w:p>
        </w:tc>
        <w:tc>
          <w:tcPr>
            <w:tcW w:w="652"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Первичный балл</w:t>
            </w:r>
          </w:p>
        </w:tc>
        <w:tc>
          <w:tcPr>
            <w:tcW w:w="652" w:type="pct"/>
            <w:tcBorders>
              <w:top w:val="single" w:sz="4" w:space="0" w:color="000000"/>
              <w:left w:val="nil"/>
              <w:bottom w:val="single" w:sz="8"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Отметка</w:t>
            </w:r>
          </w:p>
        </w:tc>
        <w:tc>
          <w:tcPr>
            <w:tcW w:w="652" w:type="pct"/>
            <w:tcBorders>
              <w:top w:val="single" w:sz="4" w:space="0" w:color="000000"/>
              <w:left w:val="nil"/>
              <w:bottom w:val="single" w:sz="8" w:space="0" w:color="000000"/>
              <w:right w:val="single" w:sz="8"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Отметка по журналу</w:t>
            </w:r>
          </w:p>
        </w:tc>
      </w:tr>
      <w:tr w:rsidR="007F255E" w:rsidRPr="007F255E" w:rsidTr="007F255E">
        <w:trPr>
          <w:trHeight w:val="300"/>
        </w:trPr>
        <w:tc>
          <w:tcPr>
            <w:tcW w:w="251" w:type="pct"/>
            <w:tcBorders>
              <w:top w:val="single" w:sz="4" w:space="0" w:color="000000"/>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186"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652"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652"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c>
          <w:tcPr>
            <w:tcW w:w="652" w:type="pct"/>
            <w:tcBorders>
              <w:top w:val="single" w:sz="4" w:space="0" w:color="000000"/>
              <w:left w:val="nil"/>
              <w:bottom w:val="single" w:sz="4" w:space="0" w:color="000000"/>
              <w:right w:val="single" w:sz="4" w:space="0" w:color="000000"/>
            </w:tcBorders>
            <w:noWrap/>
            <w:vAlign w:val="bottom"/>
            <w:hideMark/>
          </w:tcPr>
          <w:p w:rsidR="007F255E" w:rsidRPr="007F255E" w:rsidRDefault="007F255E" w:rsidP="007F255E">
            <w:pPr>
              <w:spacing w:after="0" w:line="240" w:lineRule="auto"/>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 </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7</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40003</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6</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40004</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40005</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8</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40006</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40007</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6</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40008</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7</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40009</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15</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5</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40013</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40014</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12</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lastRenderedPageBreak/>
              <w:t>40015</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12</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40016</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40017</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9</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40018</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40019</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12</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6</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3</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12</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40023</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40024</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5</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r w:rsidR="007F255E" w:rsidRPr="007F255E" w:rsidTr="007F255E">
        <w:trPr>
          <w:trHeight w:val="300"/>
        </w:trPr>
        <w:tc>
          <w:tcPr>
            <w:tcW w:w="251" w:type="pct"/>
            <w:tcBorders>
              <w:top w:val="nil"/>
              <w:left w:val="single" w:sz="4" w:space="0" w:color="000000"/>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40025</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2</w:t>
            </w:r>
          </w:p>
        </w:tc>
        <w:tc>
          <w:tcPr>
            <w:tcW w:w="186"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0</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11</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c>
          <w:tcPr>
            <w:tcW w:w="652" w:type="pct"/>
            <w:tcBorders>
              <w:top w:val="nil"/>
              <w:left w:val="nil"/>
              <w:bottom w:val="single" w:sz="4" w:space="0" w:color="000000"/>
              <w:right w:val="single" w:sz="4" w:space="0" w:color="000000"/>
            </w:tcBorders>
            <w:noWrap/>
            <w:vAlign w:val="bottom"/>
            <w:hideMark/>
          </w:tcPr>
          <w:p w:rsidR="007F255E" w:rsidRPr="007F255E" w:rsidRDefault="007F255E" w:rsidP="007F255E">
            <w:pPr>
              <w:spacing w:after="0" w:line="240" w:lineRule="auto"/>
              <w:jc w:val="right"/>
              <w:rPr>
                <w:rFonts w:ascii="Calibri" w:eastAsia="Times New Roman" w:hAnsi="Calibri" w:cs="Calibri"/>
                <w:color w:val="000000"/>
                <w:kern w:val="0"/>
                <w:lang w:eastAsia="ru-RU"/>
                <w14:ligatures w14:val="none"/>
              </w:rPr>
            </w:pPr>
            <w:r w:rsidRPr="007F255E">
              <w:rPr>
                <w:rFonts w:ascii="Calibri" w:eastAsia="Times New Roman" w:hAnsi="Calibri" w:cs="Calibri"/>
                <w:color w:val="000000"/>
                <w:kern w:val="0"/>
                <w:lang w:eastAsia="ru-RU"/>
                <w14:ligatures w14:val="none"/>
              </w:rPr>
              <w:t>4</w:t>
            </w:r>
          </w:p>
        </w:tc>
      </w:tr>
    </w:tbl>
    <w:p w:rsidR="007F255E" w:rsidRDefault="007F255E" w:rsidP="006E7EBB">
      <w:pPr>
        <w:spacing w:after="0" w:line="240" w:lineRule="auto"/>
        <w:jc w:val="both"/>
        <w:rPr>
          <w:rFonts w:ascii="Times New Roman" w:eastAsia="Calibri" w:hAnsi="Times New Roman" w:cs="Times New Roman"/>
          <w:b/>
          <w:kern w:val="0"/>
          <w:sz w:val="24"/>
          <w:szCs w:val="24"/>
          <w:lang w:eastAsia="ru-RU"/>
          <w14:ligatures w14:val="none"/>
        </w:rPr>
      </w:pPr>
    </w:p>
    <w:p w:rsidR="007F255E" w:rsidRDefault="007F255E" w:rsidP="006E7EBB">
      <w:pPr>
        <w:spacing w:after="0" w:line="240" w:lineRule="auto"/>
        <w:jc w:val="both"/>
        <w:rPr>
          <w:rFonts w:ascii="Times New Roman" w:eastAsia="Calibri" w:hAnsi="Times New Roman" w:cs="Times New Roman"/>
          <w:b/>
          <w:kern w:val="0"/>
          <w:sz w:val="24"/>
          <w:szCs w:val="24"/>
          <w:lang w:eastAsia="ru-RU"/>
          <w14:ligatures w14:val="none"/>
        </w:rPr>
      </w:pPr>
    </w:p>
    <w:tbl>
      <w:tblPr>
        <w:tblStyle w:val="a5"/>
        <w:tblW w:w="9334" w:type="dxa"/>
        <w:tblLook w:val="04A0" w:firstRow="1" w:lastRow="0" w:firstColumn="1" w:lastColumn="0" w:noHBand="0" w:noVBand="1"/>
      </w:tblPr>
      <w:tblGrid>
        <w:gridCol w:w="931"/>
        <w:gridCol w:w="992"/>
        <w:gridCol w:w="1498"/>
        <w:gridCol w:w="758"/>
        <w:gridCol w:w="758"/>
        <w:gridCol w:w="758"/>
        <w:gridCol w:w="758"/>
        <w:gridCol w:w="1191"/>
        <w:gridCol w:w="1690"/>
      </w:tblGrid>
      <w:tr w:rsidR="00BB1028" w:rsidTr="00BB1028">
        <w:tc>
          <w:tcPr>
            <w:tcW w:w="931"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Класс</w:t>
            </w:r>
          </w:p>
        </w:tc>
        <w:tc>
          <w:tcPr>
            <w:tcW w:w="992"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В классе</w:t>
            </w:r>
          </w:p>
        </w:tc>
        <w:tc>
          <w:tcPr>
            <w:tcW w:w="1498"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Выполняли работу</w:t>
            </w:r>
          </w:p>
        </w:tc>
        <w:tc>
          <w:tcPr>
            <w:tcW w:w="758"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«5»</w:t>
            </w:r>
          </w:p>
        </w:tc>
        <w:tc>
          <w:tcPr>
            <w:tcW w:w="758"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«4»</w:t>
            </w:r>
          </w:p>
        </w:tc>
        <w:tc>
          <w:tcPr>
            <w:tcW w:w="758"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«3»</w:t>
            </w:r>
          </w:p>
        </w:tc>
        <w:tc>
          <w:tcPr>
            <w:tcW w:w="758"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«2»</w:t>
            </w:r>
          </w:p>
        </w:tc>
        <w:tc>
          <w:tcPr>
            <w:tcW w:w="1191"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 качества</w:t>
            </w:r>
          </w:p>
        </w:tc>
        <w:tc>
          <w:tcPr>
            <w:tcW w:w="1690" w:type="dxa"/>
            <w:tcBorders>
              <w:top w:val="single" w:sz="4" w:space="0" w:color="000000"/>
              <w:left w:val="single" w:sz="4" w:space="0" w:color="000000"/>
              <w:bottom w:val="single" w:sz="4" w:space="0" w:color="000000"/>
              <w:right w:val="single" w:sz="4" w:space="0" w:color="000000"/>
            </w:tcBorders>
          </w:tcPr>
          <w:p w:rsidR="00BB1028" w:rsidRPr="008B00AE" w:rsidRDefault="00BB1028" w:rsidP="00BB1028">
            <w:pPr>
              <w:widowControl w:val="0"/>
              <w:autoSpaceDE w:val="0"/>
              <w:autoSpaceDN w:val="0"/>
              <w:adjustRightInd w:val="0"/>
              <w:jc w:val="center"/>
              <w:rPr>
                <w:rFonts w:eastAsia="Calibri"/>
                <w:b/>
                <w:color w:val="000000"/>
                <w:sz w:val="24"/>
                <w:szCs w:val="24"/>
              </w:rPr>
            </w:pPr>
            <w:r w:rsidRPr="008B00AE">
              <w:rPr>
                <w:rFonts w:eastAsia="Calibri"/>
                <w:b/>
                <w:color w:val="000000"/>
                <w:sz w:val="24"/>
                <w:szCs w:val="24"/>
              </w:rPr>
              <w:t>% успеваемости</w:t>
            </w:r>
          </w:p>
        </w:tc>
      </w:tr>
      <w:tr w:rsidR="00BB1028" w:rsidRPr="00BB1028" w:rsidTr="00BB1028">
        <w:tc>
          <w:tcPr>
            <w:tcW w:w="931" w:type="dxa"/>
          </w:tcPr>
          <w:p w:rsidR="00BB1028" w:rsidRPr="00BB1028" w:rsidRDefault="00BB1028" w:rsidP="00BB1028">
            <w:pPr>
              <w:jc w:val="center"/>
              <w:rPr>
                <w:rFonts w:eastAsia="Calibri"/>
                <w:bCs/>
                <w:sz w:val="24"/>
                <w:szCs w:val="24"/>
              </w:rPr>
            </w:pPr>
            <w:r w:rsidRPr="00BB1028">
              <w:rPr>
                <w:rFonts w:eastAsia="Calibri"/>
                <w:bCs/>
                <w:sz w:val="24"/>
                <w:szCs w:val="24"/>
              </w:rPr>
              <w:t>4</w:t>
            </w:r>
          </w:p>
        </w:tc>
        <w:tc>
          <w:tcPr>
            <w:tcW w:w="992" w:type="dxa"/>
          </w:tcPr>
          <w:p w:rsidR="00BB1028" w:rsidRPr="00BB1028" w:rsidRDefault="00BB1028" w:rsidP="00BB1028">
            <w:pPr>
              <w:jc w:val="center"/>
              <w:rPr>
                <w:rFonts w:eastAsia="Calibri"/>
                <w:bCs/>
                <w:sz w:val="24"/>
                <w:szCs w:val="24"/>
              </w:rPr>
            </w:pPr>
            <w:r w:rsidRPr="00BB1028">
              <w:rPr>
                <w:rFonts w:eastAsia="Calibri"/>
                <w:bCs/>
                <w:sz w:val="24"/>
                <w:szCs w:val="24"/>
              </w:rPr>
              <w:t>25</w:t>
            </w:r>
          </w:p>
        </w:tc>
        <w:tc>
          <w:tcPr>
            <w:tcW w:w="1498" w:type="dxa"/>
          </w:tcPr>
          <w:p w:rsidR="00BB1028" w:rsidRPr="00BB1028" w:rsidRDefault="00BB1028" w:rsidP="00BB1028">
            <w:pPr>
              <w:jc w:val="center"/>
              <w:rPr>
                <w:rFonts w:eastAsia="Calibri"/>
                <w:bCs/>
                <w:sz w:val="24"/>
                <w:szCs w:val="24"/>
              </w:rPr>
            </w:pPr>
            <w:r>
              <w:rPr>
                <w:rFonts w:eastAsia="Calibri"/>
                <w:bCs/>
                <w:sz w:val="24"/>
                <w:szCs w:val="24"/>
              </w:rPr>
              <w:t>25 (100%)</w:t>
            </w:r>
          </w:p>
        </w:tc>
        <w:tc>
          <w:tcPr>
            <w:tcW w:w="758" w:type="dxa"/>
          </w:tcPr>
          <w:p w:rsidR="00BB1028" w:rsidRPr="00BB1028" w:rsidRDefault="00BB1028" w:rsidP="00BB1028">
            <w:pPr>
              <w:jc w:val="center"/>
              <w:rPr>
                <w:rFonts w:eastAsia="Calibri"/>
                <w:bCs/>
                <w:sz w:val="24"/>
                <w:szCs w:val="24"/>
              </w:rPr>
            </w:pPr>
            <w:r>
              <w:rPr>
                <w:rFonts w:eastAsia="Calibri"/>
                <w:bCs/>
                <w:sz w:val="24"/>
                <w:szCs w:val="24"/>
              </w:rPr>
              <w:t>0</w:t>
            </w:r>
          </w:p>
        </w:tc>
        <w:tc>
          <w:tcPr>
            <w:tcW w:w="758" w:type="dxa"/>
          </w:tcPr>
          <w:p w:rsidR="00BB1028" w:rsidRPr="00BB1028" w:rsidRDefault="00BB1028" w:rsidP="00BB1028">
            <w:pPr>
              <w:jc w:val="center"/>
              <w:rPr>
                <w:rFonts w:eastAsia="Calibri"/>
                <w:bCs/>
                <w:sz w:val="24"/>
                <w:szCs w:val="24"/>
              </w:rPr>
            </w:pPr>
            <w:r>
              <w:rPr>
                <w:rFonts w:eastAsia="Calibri"/>
                <w:bCs/>
                <w:sz w:val="24"/>
                <w:szCs w:val="24"/>
              </w:rPr>
              <w:t>15</w:t>
            </w:r>
          </w:p>
        </w:tc>
        <w:tc>
          <w:tcPr>
            <w:tcW w:w="758" w:type="dxa"/>
          </w:tcPr>
          <w:p w:rsidR="00BB1028" w:rsidRPr="00BB1028" w:rsidRDefault="00BB1028" w:rsidP="00BB1028">
            <w:pPr>
              <w:jc w:val="center"/>
              <w:rPr>
                <w:rFonts w:eastAsia="Calibri"/>
                <w:bCs/>
                <w:sz w:val="24"/>
                <w:szCs w:val="24"/>
              </w:rPr>
            </w:pPr>
            <w:r>
              <w:rPr>
                <w:rFonts w:eastAsia="Calibri"/>
                <w:bCs/>
                <w:sz w:val="24"/>
                <w:szCs w:val="24"/>
              </w:rPr>
              <w:t>10</w:t>
            </w:r>
          </w:p>
        </w:tc>
        <w:tc>
          <w:tcPr>
            <w:tcW w:w="758" w:type="dxa"/>
          </w:tcPr>
          <w:p w:rsidR="00BB1028" w:rsidRPr="00BB1028" w:rsidRDefault="00BB1028" w:rsidP="00BB1028">
            <w:pPr>
              <w:jc w:val="center"/>
              <w:rPr>
                <w:rFonts w:eastAsia="Calibri"/>
                <w:bCs/>
                <w:sz w:val="24"/>
                <w:szCs w:val="24"/>
              </w:rPr>
            </w:pPr>
            <w:r>
              <w:rPr>
                <w:rFonts w:eastAsia="Calibri"/>
                <w:bCs/>
                <w:sz w:val="24"/>
                <w:szCs w:val="24"/>
              </w:rPr>
              <w:t>0</w:t>
            </w:r>
          </w:p>
        </w:tc>
        <w:tc>
          <w:tcPr>
            <w:tcW w:w="1191" w:type="dxa"/>
          </w:tcPr>
          <w:p w:rsidR="00BB1028" w:rsidRPr="00BB1028" w:rsidRDefault="00BB1028" w:rsidP="00BB1028">
            <w:pPr>
              <w:jc w:val="center"/>
              <w:rPr>
                <w:rFonts w:eastAsia="Calibri"/>
                <w:bCs/>
                <w:sz w:val="24"/>
                <w:szCs w:val="24"/>
              </w:rPr>
            </w:pPr>
            <w:r>
              <w:rPr>
                <w:rFonts w:eastAsia="Calibri"/>
                <w:bCs/>
                <w:sz w:val="24"/>
                <w:szCs w:val="24"/>
              </w:rPr>
              <w:t>60</w:t>
            </w:r>
          </w:p>
        </w:tc>
        <w:tc>
          <w:tcPr>
            <w:tcW w:w="1690" w:type="dxa"/>
          </w:tcPr>
          <w:p w:rsidR="00BB1028" w:rsidRPr="00BB1028" w:rsidRDefault="00BB1028" w:rsidP="00BB1028">
            <w:pPr>
              <w:jc w:val="center"/>
              <w:rPr>
                <w:rFonts w:eastAsia="Calibri"/>
                <w:bCs/>
                <w:sz w:val="24"/>
                <w:szCs w:val="24"/>
              </w:rPr>
            </w:pPr>
            <w:r>
              <w:rPr>
                <w:rFonts w:eastAsia="Calibri"/>
                <w:bCs/>
                <w:sz w:val="24"/>
                <w:szCs w:val="24"/>
              </w:rPr>
              <w:t>100</w:t>
            </w:r>
          </w:p>
        </w:tc>
      </w:tr>
    </w:tbl>
    <w:p w:rsidR="007F255E" w:rsidRDefault="007F255E" w:rsidP="006E7EBB">
      <w:pPr>
        <w:spacing w:after="0" w:line="240" w:lineRule="auto"/>
        <w:jc w:val="both"/>
        <w:rPr>
          <w:rFonts w:ascii="Times New Roman" w:eastAsia="Calibri" w:hAnsi="Times New Roman" w:cs="Times New Roman"/>
          <w:b/>
          <w:kern w:val="0"/>
          <w:sz w:val="24"/>
          <w:szCs w:val="24"/>
          <w:lang w:eastAsia="ru-RU"/>
          <w14:ligatures w14:val="none"/>
        </w:rPr>
      </w:pPr>
    </w:p>
    <w:p w:rsidR="006E7EBB" w:rsidRPr="006E7EBB" w:rsidRDefault="006E7EBB" w:rsidP="006E7EBB">
      <w:pPr>
        <w:spacing w:after="0" w:line="240" w:lineRule="auto"/>
        <w:jc w:val="both"/>
        <w:rPr>
          <w:rFonts w:ascii="Times New Roman" w:eastAsia="Calibri" w:hAnsi="Times New Roman" w:cs="Times New Roman"/>
          <w:color w:val="000000"/>
          <w:kern w:val="0"/>
          <w:sz w:val="24"/>
          <w:szCs w:val="24"/>
          <w:lang w:eastAsia="ru-RU"/>
          <w14:ligatures w14:val="none"/>
        </w:rPr>
      </w:pPr>
      <w:r w:rsidRPr="006E7EBB">
        <w:rPr>
          <w:rFonts w:ascii="Times New Roman" w:eastAsia="Times New Roman" w:hAnsi="Times New Roman" w:cs="Times New Roman"/>
          <w:b/>
          <w:bCs/>
          <w:color w:val="000000"/>
          <w:kern w:val="0"/>
          <w:sz w:val="24"/>
          <w:szCs w:val="24"/>
          <w:lang w:eastAsia="ru-RU"/>
          <w14:ligatures w14:val="none"/>
        </w:rPr>
        <w:t>Сравнение отметок с отметками по журналу</w:t>
      </w:r>
    </w:p>
    <w:p w:rsidR="006E7EBB" w:rsidRDefault="006E7EBB">
      <w:pPr>
        <w:rPr>
          <w:rFonts w:ascii="Times New Roman" w:hAnsi="Times New Roman" w:cs="Times New Roman"/>
          <w:sz w:val="24"/>
          <w:szCs w:val="24"/>
        </w:rPr>
      </w:pPr>
    </w:p>
    <w:tbl>
      <w:tblPr>
        <w:tblW w:w="5000" w:type="pct"/>
        <w:tblLook w:val="04A0" w:firstRow="1" w:lastRow="0" w:firstColumn="1" w:lastColumn="0" w:noHBand="0" w:noVBand="1"/>
      </w:tblPr>
      <w:tblGrid>
        <w:gridCol w:w="4878"/>
        <w:gridCol w:w="2743"/>
        <w:gridCol w:w="2835"/>
      </w:tblGrid>
      <w:tr w:rsidR="00C10FFC" w:rsidRPr="00C10FFC" w:rsidTr="00C10FFC">
        <w:trPr>
          <w:trHeight w:val="300"/>
        </w:trPr>
        <w:tc>
          <w:tcPr>
            <w:tcW w:w="2038" w:type="pct"/>
            <w:tcBorders>
              <w:top w:val="single" w:sz="4" w:space="0" w:color="000000"/>
              <w:left w:val="single" w:sz="4" w:space="0" w:color="000000"/>
              <w:bottom w:val="single" w:sz="4" w:space="0" w:color="000000"/>
              <w:right w:val="single" w:sz="4" w:space="0" w:color="000000"/>
            </w:tcBorders>
            <w:noWrap/>
            <w:vAlign w:val="bottom"/>
            <w:hideMark/>
          </w:tcPr>
          <w:p w:rsidR="00C10FFC" w:rsidRPr="00C10FFC" w:rsidRDefault="00C10FFC" w:rsidP="00C10FFC">
            <w:pPr>
              <w:spacing w:after="0" w:line="240" w:lineRule="auto"/>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 xml:space="preserve">  Понизили (Отметка &lt; Отметка по журналу) %</w:t>
            </w:r>
          </w:p>
        </w:tc>
        <w:tc>
          <w:tcPr>
            <w:tcW w:w="1459" w:type="pct"/>
            <w:tcBorders>
              <w:top w:val="single" w:sz="4" w:space="0" w:color="000000"/>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0</w:t>
            </w:r>
          </w:p>
        </w:tc>
        <w:tc>
          <w:tcPr>
            <w:tcW w:w="1503" w:type="pct"/>
            <w:tcBorders>
              <w:top w:val="single" w:sz="4" w:space="0" w:color="000000"/>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0</w:t>
            </w:r>
          </w:p>
        </w:tc>
      </w:tr>
      <w:tr w:rsidR="00C10FFC" w:rsidRPr="00C10FFC" w:rsidTr="00C10FFC">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C10FFC" w:rsidRPr="00C10FFC" w:rsidRDefault="00C10FFC" w:rsidP="00C10FFC">
            <w:pPr>
              <w:spacing w:after="0" w:line="240" w:lineRule="auto"/>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 xml:space="preserve">  Подтвердили (Отметка = Отметке по журналу) %</w:t>
            </w:r>
          </w:p>
        </w:tc>
        <w:tc>
          <w:tcPr>
            <w:tcW w:w="1459"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19</w:t>
            </w:r>
          </w:p>
        </w:tc>
        <w:tc>
          <w:tcPr>
            <w:tcW w:w="1503"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76</w:t>
            </w:r>
          </w:p>
        </w:tc>
      </w:tr>
      <w:tr w:rsidR="00C10FFC" w:rsidRPr="00C10FFC" w:rsidTr="00C10FFC">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C10FFC" w:rsidRPr="00C10FFC" w:rsidRDefault="00C10FFC" w:rsidP="00C10FFC">
            <w:pPr>
              <w:spacing w:after="0" w:line="240" w:lineRule="auto"/>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 xml:space="preserve">  Повысили (Отметка &gt; Отметка по журналу) %</w:t>
            </w:r>
          </w:p>
        </w:tc>
        <w:tc>
          <w:tcPr>
            <w:tcW w:w="1459"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6</w:t>
            </w:r>
          </w:p>
        </w:tc>
        <w:tc>
          <w:tcPr>
            <w:tcW w:w="1503"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24</w:t>
            </w:r>
          </w:p>
        </w:tc>
      </w:tr>
      <w:tr w:rsidR="00C10FFC" w:rsidRPr="00C10FFC" w:rsidTr="00C10FFC">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C10FFC" w:rsidRPr="00C10FFC" w:rsidRDefault="00C10FFC" w:rsidP="00C10FFC">
            <w:pPr>
              <w:spacing w:after="0" w:line="240" w:lineRule="auto"/>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 xml:space="preserve">  Всего</w:t>
            </w:r>
          </w:p>
        </w:tc>
        <w:tc>
          <w:tcPr>
            <w:tcW w:w="1459"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25</w:t>
            </w:r>
          </w:p>
        </w:tc>
        <w:tc>
          <w:tcPr>
            <w:tcW w:w="1503" w:type="pct"/>
            <w:tcBorders>
              <w:top w:val="nil"/>
              <w:left w:val="nil"/>
              <w:bottom w:val="single" w:sz="4" w:space="0" w:color="000000"/>
              <w:right w:val="single" w:sz="4" w:space="0" w:color="000000"/>
            </w:tcBorders>
            <w:noWrap/>
            <w:vAlign w:val="bottom"/>
            <w:hideMark/>
          </w:tcPr>
          <w:p w:rsidR="00C10FFC" w:rsidRPr="00C10FFC" w:rsidRDefault="00C10FFC" w:rsidP="00C10FFC">
            <w:pPr>
              <w:spacing w:after="0" w:line="240" w:lineRule="auto"/>
              <w:jc w:val="right"/>
              <w:rPr>
                <w:rFonts w:ascii="Calibri" w:eastAsia="Times New Roman" w:hAnsi="Calibri" w:cs="Calibri"/>
                <w:color w:val="000000"/>
                <w:kern w:val="0"/>
                <w:lang w:eastAsia="ru-RU"/>
                <w14:ligatures w14:val="none"/>
              </w:rPr>
            </w:pPr>
            <w:r w:rsidRPr="00C10FFC">
              <w:rPr>
                <w:rFonts w:ascii="Calibri" w:eastAsia="Times New Roman" w:hAnsi="Calibri" w:cs="Calibri"/>
                <w:color w:val="000000"/>
                <w:kern w:val="0"/>
                <w:lang w:eastAsia="ru-RU"/>
                <w14:ligatures w14:val="none"/>
              </w:rPr>
              <w:t>100</w:t>
            </w:r>
          </w:p>
        </w:tc>
      </w:tr>
    </w:tbl>
    <w:p w:rsidR="00960A12" w:rsidRDefault="00960A12" w:rsidP="00960A12">
      <w:pPr>
        <w:tabs>
          <w:tab w:val="left" w:pos="9356"/>
        </w:tabs>
        <w:spacing w:after="0" w:line="240" w:lineRule="auto"/>
        <w:rPr>
          <w:rFonts w:ascii="Times New Roman" w:eastAsia="Times New Roman" w:hAnsi="Times New Roman" w:cs="Times New Roman"/>
          <w:b/>
          <w:bCs/>
          <w:kern w:val="0"/>
          <w:sz w:val="24"/>
          <w:szCs w:val="24"/>
          <w:bdr w:val="none" w:sz="0" w:space="0" w:color="auto" w:frame="1"/>
          <w:lang w:eastAsia="ru-RU"/>
          <w14:ligatures w14:val="none"/>
        </w:rPr>
      </w:pPr>
      <w:r w:rsidRPr="00960A12">
        <w:rPr>
          <w:rFonts w:ascii="Times New Roman" w:eastAsia="Times New Roman" w:hAnsi="Times New Roman" w:cs="Times New Roman"/>
          <w:b/>
          <w:bCs/>
          <w:kern w:val="0"/>
          <w:sz w:val="24"/>
          <w:szCs w:val="24"/>
          <w:bdr w:val="none" w:sz="0" w:space="0" w:color="auto" w:frame="1"/>
          <w:lang w:eastAsia="ru-RU"/>
          <w14:ligatures w14:val="none"/>
        </w:rPr>
        <w:t>Наибольшее затруднение вызвали у учащихся задания:</w:t>
      </w:r>
    </w:p>
    <w:p w:rsidR="00C10FFC" w:rsidRPr="00C10FFC" w:rsidRDefault="00C10FFC" w:rsidP="00960A12">
      <w:pPr>
        <w:tabs>
          <w:tab w:val="left" w:pos="9356"/>
        </w:tabs>
        <w:spacing w:after="0" w:line="240" w:lineRule="auto"/>
        <w:rPr>
          <w:rFonts w:ascii="Times New Roman" w:eastAsia="Times New Roman" w:hAnsi="Times New Roman" w:cs="Times New Roman"/>
          <w:kern w:val="0"/>
          <w:sz w:val="24"/>
          <w:szCs w:val="24"/>
          <w:bdr w:val="none" w:sz="0" w:space="0" w:color="auto" w:frame="1"/>
          <w:lang w:eastAsia="ru-RU"/>
          <w14:ligatures w14:val="none"/>
        </w:rPr>
      </w:pPr>
      <w:r w:rsidRPr="00C10FFC">
        <w:rPr>
          <w:rFonts w:ascii="Times New Roman" w:eastAsia="Times New Roman" w:hAnsi="Times New Roman" w:cs="Times New Roman"/>
          <w:kern w:val="0"/>
          <w:sz w:val="24"/>
          <w:szCs w:val="24"/>
          <w:bdr w:val="none" w:sz="0" w:space="0" w:color="auto" w:frame="1"/>
          <w:lang w:eastAsia="ru-RU"/>
          <w14:ligatures w14:val="none"/>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960A12" w:rsidRPr="00E809BC" w:rsidRDefault="00C10FFC">
      <w:pPr>
        <w:rPr>
          <w:rFonts w:ascii="Times New Roman" w:hAnsi="Times New Roman" w:cs="Times New Roman"/>
          <w:sz w:val="24"/>
          <w:szCs w:val="24"/>
        </w:rPr>
      </w:pPr>
      <w:r w:rsidRPr="00C10FFC">
        <w:rPr>
          <w:rFonts w:ascii="Times New Roman" w:hAnsi="Times New Roman" w:cs="Times New Roman"/>
          <w:sz w:val="24"/>
          <w:szCs w:val="24"/>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r>
        <w:rPr>
          <w:rFonts w:ascii="Times New Roman" w:hAnsi="Times New Roman" w:cs="Times New Roman"/>
          <w:sz w:val="24"/>
          <w:szCs w:val="24"/>
        </w:rPr>
        <w:t>.</w:t>
      </w:r>
    </w:p>
    <w:p w:rsidR="00960A12" w:rsidRDefault="00960A12">
      <w:pPr>
        <w:rPr>
          <w:rFonts w:ascii="Times New Roman" w:eastAsia="Calibri" w:hAnsi="Times New Roman" w:cs="Times New Roman"/>
          <w:b/>
          <w:bCs/>
          <w:kern w:val="0"/>
          <w:sz w:val="24"/>
          <w:szCs w:val="24"/>
          <w:lang w:eastAsia="ru-RU"/>
          <w14:ligatures w14:val="none"/>
        </w:rPr>
      </w:pPr>
      <w:r w:rsidRPr="00E809BC">
        <w:rPr>
          <w:rFonts w:ascii="Times New Roman" w:eastAsia="Calibri" w:hAnsi="Times New Roman" w:cs="Times New Roman"/>
          <w:b/>
          <w:bCs/>
          <w:kern w:val="0"/>
          <w:sz w:val="24"/>
          <w:szCs w:val="24"/>
          <w:lang w:eastAsia="ru-RU"/>
          <w14:ligatures w14:val="none"/>
        </w:rPr>
        <w:t xml:space="preserve">Результаты Всероссийской проверочной работы по </w:t>
      </w:r>
      <w:r w:rsidR="00C10FFC">
        <w:rPr>
          <w:rFonts w:ascii="Times New Roman" w:eastAsia="Calibri" w:hAnsi="Times New Roman" w:cs="Times New Roman"/>
          <w:b/>
          <w:bCs/>
          <w:kern w:val="0"/>
          <w:sz w:val="24"/>
          <w:szCs w:val="24"/>
          <w:lang w:eastAsia="ru-RU"/>
          <w14:ligatures w14:val="none"/>
        </w:rPr>
        <w:t>литературному чтению</w:t>
      </w:r>
    </w:p>
    <w:tbl>
      <w:tblPr>
        <w:tblW w:w="5000" w:type="pct"/>
        <w:tblLook w:val="04A0" w:firstRow="1" w:lastRow="0" w:firstColumn="1" w:lastColumn="0" w:noHBand="0" w:noVBand="1"/>
      </w:tblPr>
      <w:tblGrid>
        <w:gridCol w:w="947"/>
        <w:gridCol w:w="427"/>
        <w:gridCol w:w="426"/>
        <w:gridCol w:w="425"/>
        <w:gridCol w:w="425"/>
        <w:gridCol w:w="425"/>
        <w:gridCol w:w="425"/>
        <w:gridCol w:w="491"/>
        <w:gridCol w:w="491"/>
        <w:gridCol w:w="425"/>
        <w:gridCol w:w="425"/>
        <w:gridCol w:w="425"/>
        <w:gridCol w:w="469"/>
        <w:gridCol w:w="469"/>
        <w:gridCol w:w="469"/>
        <w:gridCol w:w="469"/>
        <w:gridCol w:w="469"/>
        <w:gridCol w:w="842"/>
        <w:gridCol w:w="528"/>
        <w:gridCol w:w="979"/>
      </w:tblGrid>
      <w:tr w:rsidR="00EB45A9" w:rsidRPr="00EB45A9" w:rsidTr="00EB45A9">
        <w:trPr>
          <w:trHeight w:val="300"/>
        </w:trPr>
        <w:tc>
          <w:tcPr>
            <w:tcW w:w="242" w:type="pct"/>
            <w:tcBorders>
              <w:top w:val="single" w:sz="4" w:space="0" w:color="000000"/>
              <w:left w:val="single" w:sz="4" w:space="0" w:color="000000"/>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b/>
                <w:bCs/>
                <w:color w:val="000000"/>
                <w:kern w:val="0"/>
                <w:lang w:eastAsia="ru-RU"/>
                <w14:ligatures w14:val="none"/>
              </w:rPr>
            </w:pPr>
            <w:r w:rsidRPr="00EB45A9">
              <w:rPr>
                <w:rFonts w:ascii="Calibri" w:eastAsia="Times New Roman" w:hAnsi="Calibri" w:cs="Calibri"/>
                <w:b/>
                <w:bCs/>
                <w:color w:val="000000"/>
                <w:kern w:val="0"/>
                <w:lang w:eastAsia="ru-RU"/>
                <w14:ligatures w14:val="none"/>
              </w:rPr>
              <w:t>Группы участников</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b/>
                <w:bCs/>
                <w:color w:val="000000"/>
                <w:kern w:val="0"/>
                <w:lang w:eastAsia="ru-RU"/>
                <w14:ligatures w14:val="none"/>
              </w:rPr>
            </w:pPr>
            <w:r w:rsidRPr="00EB45A9">
              <w:rPr>
                <w:rFonts w:ascii="Calibri" w:eastAsia="Times New Roman" w:hAnsi="Calibri" w:cs="Calibri"/>
                <w:b/>
                <w:bCs/>
                <w:color w:val="000000"/>
                <w:kern w:val="0"/>
                <w:lang w:eastAsia="ru-RU"/>
                <w14:ligatures w14:val="none"/>
              </w:rPr>
              <w:t>Класс</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b/>
                <w:bCs/>
                <w:color w:val="000000"/>
                <w:kern w:val="0"/>
                <w:lang w:eastAsia="ru-RU"/>
                <w14:ligatures w14:val="none"/>
              </w:rPr>
            </w:pPr>
            <w:r w:rsidRPr="00EB45A9">
              <w:rPr>
                <w:rFonts w:ascii="Calibri" w:eastAsia="Times New Roman" w:hAnsi="Calibri" w:cs="Calibri"/>
                <w:b/>
                <w:bCs/>
                <w:color w:val="000000"/>
                <w:kern w:val="0"/>
                <w:lang w:eastAsia="ru-RU"/>
                <w14:ligatures w14:val="none"/>
              </w:rPr>
              <w:t>1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6.1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6.2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7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8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9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10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11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12 (1б)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13 (2б)</w:t>
            </w:r>
          </w:p>
        </w:tc>
        <w:tc>
          <w:tcPr>
            <w:tcW w:w="180"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14 (2б)</w:t>
            </w:r>
          </w:p>
        </w:tc>
        <w:tc>
          <w:tcPr>
            <w:tcW w:w="628"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Первичный балл</w:t>
            </w:r>
          </w:p>
        </w:tc>
        <w:tc>
          <w:tcPr>
            <w:tcW w:w="628" w:type="pct"/>
            <w:tcBorders>
              <w:top w:val="single" w:sz="4" w:space="0" w:color="000000"/>
              <w:left w:val="nil"/>
              <w:bottom w:val="single" w:sz="8"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Отметка</w:t>
            </w:r>
          </w:p>
        </w:tc>
        <w:tc>
          <w:tcPr>
            <w:tcW w:w="628" w:type="pct"/>
            <w:tcBorders>
              <w:top w:val="single" w:sz="4" w:space="0" w:color="000000"/>
              <w:left w:val="nil"/>
              <w:bottom w:val="single" w:sz="8" w:space="0" w:color="000000"/>
              <w:right w:val="single" w:sz="8"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Отметка по журналу</w:t>
            </w:r>
          </w:p>
        </w:tc>
      </w:tr>
      <w:tr w:rsidR="00EB45A9" w:rsidRPr="00EB45A9" w:rsidTr="00EB45A9">
        <w:trPr>
          <w:trHeight w:val="300"/>
        </w:trPr>
        <w:tc>
          <w:tcPr>
            <w:tcW w:w="242" w:type="pct"/>
            <w:tcBorders>
              <w:top w:val="single" w:sz="4" w:space="0" w:color="000000"/>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180"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628"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628"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c>
          <w:tcPr>
            <w:tcW w:w="628"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40003</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40004</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40005</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9</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40006</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40007</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40008</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40009</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lastRenderedPageBreak/>
              <w:t>40011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40013</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40014</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40015</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40016</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40017</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40018</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40019</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19</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3</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15</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40023</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17</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40024</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16</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r w:rsidR="00EB45A9" w:rsidRPr="00EB45A9" w:rsidTr="00EB45A9">
        <w:trPr>
          <w:trHeight w:val="300"/>
        </w:trPr>
        <w:tc>
          <w:tcPr>
            <w:tcW w:w="242"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40025</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180"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17</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w:t>
            </w:r>
          </w:p>
        </w:tc>
        <w:tc>
          <w:tcPr>
            <w:tcW w:w="628"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w:t>
            </w:r>
          </w:p>
        </w:tc>
      </w:tr>
    </w:tbl>
    <w:p w:rsidR="004D18FF" w:rsidRPr="00E809BC" w:rsidRDefault="004D18FF">
      <w:pPr>
        <w:rPr>
          <w:rFonts w:ascii="Times New Roman" w:eastAsia="Calibri" w:hAnsi="Times New Roman" w:cs="Times New Roman"/>
          <w:b/>
          <w:bCs/>
          <w:kern w:val="0"/>
          <w:sz w:val="24"/>
          <w:szCs w:val="24"/>
          <w:lang w:eastAsia="ru-RU"/>
          <w14:ligatures w14:val="none"/>
        </w:rPr>
      </w:pPr>
    </w:p>
    <w:tbl>
      <w:tblPr>
        <w:tblW w:w="370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820"/>
        <w:gridCol w:w="1310"/>
        <w:gridCol w:w="624"/>
        <w:gridCol w:w="624"/>
        <w:gridCol w:w="624"/>
        <w:gridCol w:w="624"/>
        <w:gridCol w:w="1078"/>
        <w:gridCol w:w="1173"/>
      </w:tblGrid>
      <w:tr w:rsidR="00EB45A9" w:rsidRPr="00E809BC" w:rsidTr="00EB45A9">
        <w:trPr>
          <w:trHeight w:val="545"/>
        </w:trPr>
        <w:tc>
          <w:tcPr>
            <w:tcW w:w="567" w:type="pct"/>
            <w:vMerge w:val="restart"/>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 xml:space="preserve">Класс </w:t>
            </w:r>
          </w:p>
        </w:tc>
        <w:tc>
          <w:tcPr>
            <w:tcW w:w="529" w:type="pct"/>
            <w:vMerge w:val="restart"/>
            <w:tcBorders>
              <w:top w:val="single" w:sz="4" w:space="0" w:color="000000"/>
              <w:left w:val="single" w:sz="4" w:space="0" w:color="000000"/>
              <w:bottom w:val="single" w:sz="4" w:space="0" w:color="000000"/>
              <w:right w:val="single" w:sz="4" w:space="0" w:color="auto"/>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 xml:space="preserve">Кол-во </w:t>
            </w:r>
          </w:p>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уч-ся всего</w:t>
            </w:r>
          </w:p>
        </w:tc>
        <w:tc>
          <w:tcPr>
            <w:tcW w:w="845" w:type="pct"/>
            <w:vMerge w:val="restart"/>
            <w:tcBorders>
              <w:top w:val="single" w:sz="4" w:space="0" w:color="000000"/>
              <w:left w:val="single" w:sz="4" w:space="0" w:color="auto"/>
              <w:bottom w:val="single" w:sz="4" w:space="0" w:color="000000"/>
              <w:right w:val="single" w:sz="4" w:space="0" w:color="auto"/>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 xml:space="preserve">Кол-во </w:t>
            </w:r>
            <w:proofErr w:type="spellStart"/>
            <w:r w:rsidRPr="004D18FF">
              <w:rPr>
                <w:rFonts w:ascii="Times New Roman" w:eastAsia="Calibri" w:hAnsi="Times New Roman" w:cs="Times New Roman"/>
                <w:kern w:val="0"/>
                <w:sz w:val="24"/>
                <w:szCs w:val="24"/>
                <w14:ligatures w14:val="none"/>
              </w:rPr>
              <w:t>уч</w:t>
            </w:r>
            <w:proofErr w:type="spellEnd"/>
            <w:r w:rsidRPr="004D18FF">
              <w:rPr>
                <w:rFonts w:ascii="Times New Roman" w:eastAsia="Calibri" w:hAnsi="Times New Roman" w:cs="Times New Roman"/>
                <w:kern w:val="0"/>
                <w:sz w:val="24"/>
                <w:szCs w:val="24"/>
                <w14:ligatures w14:val="none"/>
              </w:rPr>
              <w:t xml:space="preserve"> –</w:t>
            </w:r>
            <w:proofErr w:type="spellStart"/>
            <w:r w:rsidRPr="004D18FF">
              <w:rPr>
                <w:rFonts w:ascii="Times New Roman" w:eastAsia="Calibri" w:hAnsi="Times New Roman" w:cs="Times New Roman"/>
                <w:kern w:val="0"/>
                <w:sz w:val="24"/>
                <w:szCs w:val="24"/>
                <w14:ligatures w14:val="none"/>
              </w:rPr>
              <w:t>ся</w:t>
            </w:r>
            <w:proofErr w:type="spellEnd"/>
            <w:r w:rsidRPr="004D18FF">
              <w:rPr>
                <w:rFonts w:ascii="Times New Roman" w:eastAsia="Calibri" w:hAnsi="Times New Roman" w:cs="Times New Roman"/>
                <w:kern w:val="0"/>
                <w:sz w:val="24"/>
                <w:szCs w:val="24"/>
                <w14:ligatures w14:val="none"/>
              </w:rPr>
              <w:t xml:space="preserve"> выполнявших</w:t>
            </w:r>
          </w:p>
        </w:tc>
        <w:tc>
          <w:tcPr>
            <w:tcW w:w="1607" w:type="pct"/>
            <w:gridSpan w:val="4"/>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Выполнили на:</w:t>
            </w:r>
          </w:p>
        </w:tc>
        <w:tc>
          <w:tcPr>
            <w:tcW w:w="695" w:type="pct"/>
            <w:vMerge w:val="restart"/>
            <w:tcBorders>
              <w:top w:val="single" w:sz="4" w:space="0" w:color="000000"/>
              <w:left w:val="single" w:sz="4" w:space="0" w:color="000000"/>
              <w:bottom w:val="single" w:sz="4" w:space="0" w:color="000000"/>
              <w:right w:val="single" w:sz="4" w:space="0" w:color="auto"/>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 xml:space="preserve">%  </w:t>
            </w:r>
            <w:proofErr w:type="spellStart"/>
            <w:r w:rsidRPr="004D18FF">
              <w:rPr>
                <w:rFonts w:ascii="Times New Roman" w:eastAsia="Calibri" w:hAnsi="Times New Roman" w:cs="Times New Roman"/>
                <w:kern w:val="0"/>
                <w:sz w:val="24"/>
                <w:szCs w:val="24"/>
                <w14:ligatures w14:val="none"/>
              </w:rPr>
              <w:t>успевае</w:t>
            </w:r>
            <w:proofErr w:type="spellEnd"/>
          </w:p>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мости</w:t>
            </w:r>
          </w:p>
        </w:tc>
        <w:tc>
          <w:tcPr>
            <w:tcW w:w="758" w:type="pct"/>
            <w:vMerge w:val="restart"/>
            <w:tcBorders>
              <w:top w:val="single" w:sz="4" w:space="0" w:color="000000"/>
              <w:left w:val="single" w:sz="4" w:space="0" w:color="auto"/>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 качества знаний</w:t>
            </w:r>
          </w:p>
        </w:tc>
      </w:tr>
      <w:tr w:rsidR="00EB45A9" w:rsidRPr="00E809BC" w:rsidTr="00EB45A9">
        <w:trPr>
          <w:trHeight w:val="632"/>
        </w:trPr>
        <w:tc>
          <w:tcPr>
            <w:tcW w:w="567" w:type="pct"/>
            <w:vMerge/>
            <w:tcBorders>
              <w:top w:val="single" w:sz="4" w:space="0" w:color="000000"/>
              <w:left w:val="single" w:sz="4" w:space="0" w:color="000000"/>
              <w:bottom w:val="single" w:sz="4" w:space="0" w:color="000000"/>
              <w:right w:val="single" w:sz="4" w:space="0" w:color="000000"/>
            </w:tcBorders>
            <w:vAlign w:val="center"/>
            <w:hideMark/>
          </w:tcPr>
          <w:p w:rsidR="00EB45A9" w:rsidRPr="004D18FF" w:rsidRDefault="00EB45A9" w:rsidP="004D18FF">
            <w:pPr>
              <w:spacing w:after="0" w:line="256" w:lineRule="auto"/>
              <w:rPr>
                <w:rFonts w:ascii="Times New Roman" w:eastAsia="Calibri" w:hAnsi="Times New Roman" w:cs="Times New Roman"/>
                <w:kern w:val="0"/>
                <w:sz w:val="24"/>
                <w:szCs w:val="24"/>
                <w14:ligatures w14:val="none"/>
              </w:rPr>
            </w:pPr>
          </w:p>
        </w:tc>
        <w:tc>
          <w:tcPr>
            <w:tcW w:w="529" w:type="pct"/>
            <w:vMerge/>
            <w:tcBorders>
              <w:top w:val="single" w:sz="4" w:space="0" w:color="000000"/>
              <w:left w:val="single" w:sz="4" w:space="0" w:color="000000"/>
              <w:bottom w:val="single" w:sz="4" w:space="0" w:color="000000"/>
              <w:right w:val="single" w:sz="4" w:space="0" w:color="auto"/>
            </w:tcBorders>
            <w:vAlign w:val="center"/>
            <w:hideMark/>
          </w:tcPr>
          <w:p w:rsidR="00EB45A9" w:rsidRPr="004D18FF" w:rsidRDefault="00EB45A9" w:rsidP="004D18FF">
            <w:pPr>
              <w:spacing w:after="0" w:line="256" w:lineRule="auto"/>
              <w:rPr>
                <w:rFonts w:ascii="Times New Roman" w:eastAsia="Calibri" w:hAnsi="Times New Roman" w:cs="Times New Roman"/>
                <w:kern w:val="0"/>
                <w:sz w:val="24"/>
                <w:szCs w:val="24"/>
                <w14:ligatures w14:val="none"/>
              </w:rPr>
            </w:pPr>
          </w:p>
        </w:tc>
        <w:tc>
          <w:tcPr>
            <w:tcW w:w="845" w:type="pct"/>
            <w:vMerge/>
            <w:tcBorders>
              <w:top w:val="single" w:sz="4" w:space="0" w:color="000000"/>
              <w:left w:val="single" w:sz="4" w:space="0" w:color="auto"/>
              <w:bottom w:val="single" w:sz="4" w:space="0" w:color="000000"/>
              <w:right w:val="single" w:sz="4" w:space="0" w:color="auto"/>
            </w:tcBorders>
            <w:vAlign w:val="center"/>
            <w:hideMark/>
          </w:tcPr>
          <w:p w:rsidR="00EB45A9" w:rsidRPr="004D18FF" w:rsidRDefault="00EB45A9" w:rsidP="004D18FF">
            <w:pPr>
              <w:spacing w:after="0" w:line="256" w:lineRule="auto"/>
              <w:rPr>
                <w:rFonts w:ascii="Times New Roman" w:eastAsia="Calibri" w:hAnsi="Times New Roman" w:cs="Times New Roman"/>
                <w:kern w:val="0"/>
                <w:sz w:val="24"/>
                <w:szCs w:val="24"/>
                <w14:ligatures w14:val="none"/>
              </w:rPr>
            </w:pPr>
          </w:p>
        </w:tc>
        <w:tc>
          <w:tcPr>
            <w:tcW w:w="402" w:type="pct"/>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«5»</w:t>
            </w:r>
          </w:p>
        </w:tc>
        <w:tc>
          <w:tcPr>
            <w:tcW w:w="402" w:type="pct"/>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«4»</w:t>
            </w:r>
          </w:p>
        </w:tc>
        <w:tc>
          <w:tcPr>
            <w:tcW w:w="402" w:type="pct"/>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«3»</w:t>
            </w:r>
          </w:p>
        </w:tc>
        <w:tc>
          <w:tcPr>
            <w:tcW w:w="402" w:type="pct"/>
            <w:tcBorders>
              <w:top w:val="single" w:sz="4" w:space="0" w:color="000000"/>
              <w:left w:val="single" w:sz="4" w:space="0" w:color="000000"/>
              <w:bottom w:val="single" w:sz="4" w:space="0" w:color="000000"/>
              <w:right w:val="single" w:sz="4" w:space="0" w:color="000000"/>
            </w:tcBorders>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«2»</w:t>
            </w:r>
          </w:p>
        </w:tc>
        <w:tc>
          <w:tcPr>
            <w:tcW w:w="695" w:type="pct"/>
            <w:vMerge/>
            <w:tcBorders>
              <w:top w:val="single" w:sz="4" w:space="0" w:color="000000"/>
              <w:left w:val="single" w:sz="4" w:space="0" w:color="000000"/>
              <w:bottom w:val="single" w:sz="4" w:space="0" w:color="000000"/>
              <w:right w:val="single" w:sz="4" w:space="0" w:color="auto"/>
            </w:tcBorders>
            <w:vAlign w:val="center"/>
            <w:hideMark/>
          </w:tcPr>
          <w:p w:rsidR="00EB45A9" w:rsidRPr="004D18FF" w:rsidRDefault="00EB45A9" w:rsidP="004D18FF">
            <w:pPr>
              <w:spacing w:after="0" w:line="256" w:lineRule="auto"/>
              <w:rPr>
                <w:rFonts w:ascii="Times New Roman" w:eastAsia="Calibri" w:hAnsi="Times New Roman" w:cs="Times New Roman"/>
                <w:kern w:val="0"/>
                <w:sz w:val="24"/>
                <w:szCs w:val="24"/>
                <w14:ligatures w14:val="none"/>
              </w:rPr>
            </w:pPr>
          </w:p>
        </w:tc>
        <w:tc>
          <w:tcPr>
            <w:tcW w:w="758" w:type="pct"/>
            <w:vMerge/>
            <w:tcBorders>
              <w:top w:val="single" w:sz="4" w:space="0" w:color="000000"/>
              <w:left w:val="single" w:sz="4" w:space="0" w:color="auto"/>
              <w:bottom w:val="single" w:sz="4" w:space="0" w:color="000000"/>
              <w:right w:val="single" w:sz="4" w:space="0" w:color="000000"/>
            </w:tcBorders>
            <w:vAlign w:val="center"/>
            <w:hideMark/>
          </w:tcPr>
          <w:p w:rsidR="00EB45A9" w:rsidRPr="004D18FF" w:rsidRDefault="00EB45A9" w:rsidP="004D18FF">
            <w:pPr>
              <w:spacing w:after="0" w:line="256" w:lineRule="auto"/>
              <w:rPr>
                <w:rFonts w:ascii="Times New Roman" w:eastAsia="Calibri" w:hAnsi="Times New Roman" w:cs="Times New Roman"/>
                <w:kern w:val="0"/>
                <w:sz w:val="24"/>
                <w:szCs w:val="24"/>
                <w14:ligatures w14:val="none"/>
              </w:rPr>
            </w:pPr>
          </w:p>
        </w:tc>
      </w:tr>
      <w:tr w:rsidR="00EB45A9" w:rsidRPr="00E809BC" w:rsidTr="00EB45A9">
        <w:trPr>
          <w:trHeight w:val="574"/>
        </w:trPr>
        <w:tc>
          <w:tcPr>
            <w:tcW w:w="567" w:type="pct"/>
            <w:tcBorders>
              <w:top w:val="single" w:sz="4" w:space="0" w:color="000000"/>
              <w:left w:val="single" w:sz="4" w:space="0" w:color="000000"/>
              <w:bottom w:val="single" w:sz="4" w:space="0" w:color="000000"/>
              <w:right w:val="single" w:sz="4" w:space="0" w:color="000000"/>
            </w:tcBorders>
            <w:vAlign w:val="center"/>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E809BC">
              <w:rPr>
                <w:rFonts w:ascii="Times New Roman" w:eastAsia="Calibri" w:hAnsi="Times New Roman" w:cs="Times New Roman"/>
                <w:kern w:val="0"/>
                <w:sz w:val="24"/>
                <w:szCs w:val="24"/>
                <w14:ligatures w14:val="none"/>
              </w:rPr>
              <w:t>4</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4D18FF">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5</w:t>
            </w:r>
          </w:p>
        </w:tc>
        <w:tc>
          <w:tcPr>
            <w:tcW w:w="845" w:type="pct"/>
            <w:tcBorders>
              <w:top w:val="single" w:sz="4" w:space="0" w:color="000000"/>
              <w:left w:val="single" w:sz="4" w:space="0" w:color="auto"/>
              <w:bottom w:val="single" w:sz="4" w:space="0" w:color="000000"/>
              <w:right w:val="single" w:sz="4" w:space="0" w:color="auto"/>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E809BC">
              <w:rPr>
                <w:rFonts w:ascii="Times New Roman" w:eastAsia="Calibri" w:hAnsi="Times New Roman" w:cs="Times New Roman"/>
                <w:kern w:val="0"/>
                <w:sz w:val="24"/>
                <w:szCs w:val="24"/>
                <w14:ligatures w14:val="none"/>
              </w:rPr>
              <w:t>2</w:t>
            </w:r>
            <w:r>
              <w:rPr>
                <w:rFonts w:ascii="Times New Roman" w:eastAsia="Calibri" w:hAnsi="Times New Roman" w:cs="Times New Roman"/>
                <w:kern w:val="0"/>
                <w:sz w:val="24"/>
                <w:szCs w:val="24"/>
                <w14:ligatures w14:val="none"/>
              </w:rPr>
              <w:t>5</w:t>
            </w:r>
          </w:p>
        </w:tc>
        <w:tc>
          <w:tcPr>
            <w:tcW w:w="402" w:type="pct"/>
            <w:tcBorders>
              <w:top w:val="single" w:sz="4" w:space="0" w:color="000000"/>
              <w:left w:val="single" w:sz="4" w:space="0" w:color="000000"/>
              <w:bottom w:val="single" w:sz="4" w:space="0" w:color="000000"/>
              <w:right w:val="single" w:sz="4" w:space="0" w:color="000000"/>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
        </w:tc>
        <w:tc>
          <w:tcPr>
            <w:tcW w:w="402" w:type="pct"/>
            <w:tcBorders>
              <w:top w:val="single" w:sz="4" w:space="0" w:color="000000"/>
              <w:left w:val="single" w:sz="4" w:space="0" w:color="000000"/>
              <w:bottom w:val="single" w:sz="4" w:space="0" w:color="000000"/>
              <w:right w:val="single" w:sz="4" w:space="0" w:color="000000"/>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sidRPr="00E809BC">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3</w:t>
            </w:r>
          </w:p>
        </w:tc>
        <w:tc>
          <w:tcPr>
            <w:tcW w:w="402" w:type="pct"/>
            <w:tcBorders>
              <w:top w:val="single" w:sz="4" w:space="0" w:color="000000"/>
              <w:left w:val="single" w:sz="4" w:space="0" w:color="000000"/>
              <w:bottom w:val="single" w:sz="4" w:space="0" w:color="000000"/>
              <w:right w:val="single" w:sz="4" w:space="0" w:color="000000"/>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w:t>
            </w:r>
          </w:p>
        </w:tc>
        <w:tc>
          <w:tcPr>
            <w:tcW w:w="402" w:type="pct"/>
            <w:tcBorders>
              <w:top w:val="single" w:sz="4" w:space="0" w:color="000000"/>
              <w:left w:val="single" w:sz="4" w:space="0" w:color="000000"/>
              <w:bottom w:val="single" w:sz="4" w:space="0" w:color="000000"/>
              <w:right w:val="single" w:sz="4" w:space="0" w:color="000000"/>
            </w:tcBorders>
            <w:vAlign w:val="center"/>
          </w:tcPr>
          <w:p w:rsidR="00EB45A9" w:rsidRPr="004D18FF" w:rsidRDefault="00EB45A9" w:rsidP="004D18FF">
            <w:pPr>
              <w:spacing w:after="0"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0</w:t>
            </w:r>
          </w:p>
        </w:tc>
        <w:tc>
          <w:tcPr>
            <w:tcW w:w="695" w:type="pct"/>
            <w:tcBorders>
              <w:top w:val="single" w:sz="4" w:space="0" w:color="000000"/>
              <w:left w:val="single" w:sz="4" w:space="0" w:color="000000"/>
              <w:bottom w:val="single" w:sz="4" w:space="0" w:color="000000"/>
              <w:right w:val="single" w:sz="4" w:space="0" w:color="auto"/>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100</w:t>
            </w:r>
          </w:p>
        </w:tc>
        <w:tc>
          <w:tcPr>
            <w:tcW w:w="758" w:type="pct"/>
            <w:tcBorders>
              <w:top w:val="single" w:sz="4" w:space="0" w:color="000000"/>
              <w:left w:val="single" w:sz="4" w:space="0" w:color="auto"/>
              <w:bottom w:val="single" w:sz="4" w:space="0" w:color="000000"/>
              <w:right w:val="single" w:sz="4" w:space="0" w:color="000000"/>
            </w:tcBorders>
            <w:vAlign w:val="center"/>
          </w:tcPr>
          <w:p w:rsidR="00EB45A9" w:rsidRPr="004D18FF" w:rsidRDefault="00EB45A9" w:rsidP="004D18FF">
            <w:pPr>
              <w:spacing w:after="0" w:line="240" w:lineRule="atLeast"/>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92</w:t>
            </w:r>
          </w:p>
        </w:tc>
      </w:tr>
    </w:tbl>
    <w:p w:rsidR="004D18FF" w:rsidRDefault="004D18FF" w:rsidP="00EB45A9">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4D18FF">
        <w:rPr>
          <w:rFonts w:ascii="Times New Roman" w:eastAsia="Times New Roman" w:hAnsi="Times New Roman" w:cs="Times New Roman"/>
          <w:b/>
          <w:bCs/>
          <w:color w:val="000000"/>
          <w:kern w:val="0"/>
          <w:sz w:val="24"/>
          <w:szCs w:val="24"/>
          <w:lang w:eastAsia="ru-RU"/>
          <w14:ligatures w14:val="none"/>
        </w:rPr>
        <w:t>Сравнение отметок с отметками по журналу</w:t>
      </w:r>
    </w:p>
    <w:p w:rsidR="00EB45A9" w:rsidRPr="00EB45A9" w:rsidRDefault="00EB45A9" w:rsidP="00EB45A9">
      <w:pPr>
        <w:spacing w:after="0" w:line="240" w:lineRule="auto"/>
        <w:jc w:val="both"/>
        <w:rPr>
          <w:rFonts w:ascii="Times New Roman" w:eastAsia="Calibri" w:hAnsi="Times New Roman" w:cs="Times New Roman"/>
          <w:color w:val="000000"/>
          <w:kern w:val="0"/>
          <w:sz w:val="24"/>
          <w:szCs w:val="24"/>
          <w:lang w:eastAsia="ru-RU"/>
          <w14:ligatures w14:val="none"/>
        </w:rPr>
      </w:pPr>
    </w:p>
    <w:tbl>
      <w:tblPr>
        <w:tblW w:w="5000" w:type="pct"/>
        <w:tblLook w:val="04A0" w:firstRow="1" w:lastRow="0" w:firstColumn="1" w:lastColumn="0" w:noHBand="0" w:noVBand="1"/>
      </w:tblPr>
      <w:tblGrid>
        <w:gridCol w:w="4878"/>
        <w:gridCol w:w="2743"/>
        <w:gridCol w:w="2835"/>
      </w:tblGrid>
      <w:tr w:rsidR="00EB45A9" w:rsidRPr="00EB45A9" w:rsidTr="00EB45A9">
        <w:trPr>
          <w:trHeight w:val="300"/>
        </w:trPr>
        <w:tc>
          <w:tcPr>
            <w:tcW w:w="2038" w:type="pct"/>
            <w:tcBorders>
              <w:top w:val="single" w:sz="4" w:space="0" w:color="000000"/>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xml:space="preserve">  Понизили (Отметка &lt; Отметка по журналу) %</w:t>
            </w:r>
          </w:p>
        </w:tc>
        <w:tc>
          <w:tcPr>
            <w:tcW w:w="1459"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12</w:t>
            </w:r>
          </w:p>
        </w:tc>
        <w:tc>
          <w:tcPr>
            <w:tcW w:w="1503" w:type="pct"/>
            <w:tcBorders>
              <w:top w:val="single" w:sz="4" w:space="0" w:color="000000"/>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48</w:t>
            </w:r>
          </w:p>
        </w:tc>
      </w:tr>
      <w:tr w:rsidR="00EB45A9" w:rsidRPr="00EB45A9" w:rsidTr="00EB45A9">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xml:space="preserve">  Подтвердили (Отметка = Отметке по журналу) %</w:t>
            </w:r>
          </w:p>
        </w:tc>
        <w:tc>
          <w:tcPr>
            <w:tcW w:w="1459"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13</w:t>
            </w:r>
          </w:p>
        </w:tc>
        <w:tc>
          <w:tcPr>
            <w:tcW w:w="1503"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52</w:t>
            </w:r>
          </w:p>
        </w:tc>
      </w:tr>
      <w:tr w:rsidR="00EB45A9" w:rsidRPr="00EB45A9" w:rsidTr="00EB45A9">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xml:space="preserve">  Повысили (Отметка &gt; Отметка по журналу) %</w:t>
            </w:r>
          </w:p>
        </w:tc>
        <w:tc>
          <w:tcPr>
            <w:tcW w:w="1459"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c>
          <w:tcPr>
            <w:tcW w:w="1503"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0</w:t>
            </w:r>
          </w:p>
        </w:tc>
      </w:tr>
      <w:tr w:rsidR="00EB45A9" w:rsidRPr="00EB45A9" w:rsidTr="00EB45A9">
        <w:trPr>
          <w:trHeight w:val="300"/>
        </w:trPr>
        <w:tc>
          <w:tcPr>
            <w:tcW w:w="2038" w:type="pct"/>
            <w:tcBorders>
              <w:top w:val="nil"/>
              <w:left w:val="single" w:sz="4" w:space="0" w:color="000000"/>
              <w:bottom w:val="single" w:sz="4" w:space="0" w:color="000000"/>
              <w:right w:val="single" w:sz="4" w:space="0" w:color="000000"/>
            </w:tcBorders>
            <w:noWrap/>
            <w:vAlign w:val="bottom"/>
            <w:hideMark/>
          </w:tcPr>
          <w:p w:rsidR="00EB45A9" w:rsidRPr="00EB45A9" w:rsidRDefault="00EB45A9" w:rsidP="00EB45A9">
            <w:pPr>
              <w:spacing w:after="0" w:line="240" w:lineRule="auto"/>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 xml:space="preserve">  Всего</w:t>
            </w:r>
          </w:p>
        </w:tc>
        <w:tc>
          <w:tcPr>
            <w:tcW w:w="1459"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25</w:t>
            </w:r>
          </w:p>
        </w:tc>
        <w:tc>
          <w:tcPr>
            <w:tcW w:w="1503" w:type="pct"/>
            <w:tcBorders>
              <w:top w:val="nil"/>
              <w:left w:val="nil"/>
              <w:bottom w:val="single" w:sz="4" w:space="0" w:color="000000"/>
              <w:right w:val="single" w:sz="4" w:space="0" w:color="000000"/>
            </w:tcBorders>
            <w:noWrap/>
            <w:vAlign w:val="bottom"/>
            <w:hideMark/>
          </w:tcPr>
          <w:p w:rsidR="00EB45A9" w:rsidRPr="00EB45A9" w:rsidRDefault="00EB45A9" w:rsidP="00EB45A9">
            <w:pPr>
              <w:spacing w:after="0" w:line="240" w:lineRule="auto"/>
              <w:jc w:val="right"/>
              <w:rPr>
                <w:rFonts w:ascii="Calibri" w:eastAsia="Times New Roman" w:hAnsi="Calibri" w:cs="Calibri"/>
                <w:color w:val="000000"/>
                <w:kern w:val="0"/>
                <w:lang w:eastAsia="ru-RU"/>
                <w14:ligatures w14:val="none"/>
              </w:rPr>
            </w:pPr>
            <w:r w:rsidRPr="00EB45A9">
              <w:rPr>
                <w:rFonts w:ascii="Calibri" w:eastAsia="Times New Roman" w:hAnsi="Calibri" w:cs="Calibri"/>
                <w:color w:val="000000"/>
                <w:kern w:val="0"/>
                <w:lang w:eastAsia="ru-RU"/>
                <w14:ligatures w14:val="none"/>
              </w:rPr>
              <w:t>100</w:t>
            </w:r>
          </w:p>
        </w:tc>
      </w:tr>
    </w:tbl>
    <w:p w:rsidR="00403816" w:rsidRDefault="00403816" w:rsidP="004D18FF">
      <w:pPr>
        <w:spacing w:after="0" w:line="240" w:lineRule="auto"/>
        <w:jc w:val="both"/>
        <w:rPr>
          <w:rFonts w:ascii="Times New Roman" w:eastAsia="Calibri" w:hAnsi="Times New Roman" w:cs="Times New Roman"/>
          <w:b/>
          <w:kern w:val="0"/>
          <w:sz w:val="24"/>
          <w:szCs w:val="24"/>
          <w:lang w:eastAsia="ru-RU"/>
          <w14:ligatures w14:val="none"/>
        </w:rPr>
      </w:pPr>
    </w:p>
    <w:p w:rsidR="00096D1C" w:rsidRPr="00E809BC" w:rsidRDefault="004D18FF" w:rsidP="004D18FF">
      <w:pPr>
        <w:spacing w:after="0" w:line="240" w:lineRule="auto"/>
        <w:jc w:val="both"/>
        <w:rPr>
          <w:rFonts w:ascii="Times New Roman" w:eastAsia="Calibri" w:hAnsi="Times New Roman" w:cs="Times New Roman"/>
          <w:b/>
          <w:kern w:val="0"/>
          <w:sz w:val="24"/>
          <w:szCs w:val="24"/>
          <w:lang w:eastAsia="ru-RU"/>
          <w14:ligatures w14:val="none"/>
        </w:rPr>
      </w:pPr>
      <w:r w:rsidRPr="004D18FF">
        <w:rPr>
          <w:rFonts w:ascii="Times New Roman" w:eastAsia="Calibri" w:hAnsi="Times New Roman" w:cs="Times New Roman"/>
          <w:b/>
          <w:kern w:val="0"/>
          <w:sz w:val="24"/>
          <w:szCs w:val="24"/>
          <w:lang w:eastAsia="ru-RU"/>
          <w14:ligatures w14:val="none"/>
        </w:rPr>
        <w:t>Основными ошибками при выполнении заданий были следующие:</w:t>
      </w:r>
    </w:p>
    <w:p w:rsidR="00096D1C" w:rsidRPr="00E809BC" w:rsidRDefault="00EB45A9">
      <w:pPr>
        <w:rPr>
          <w:rFonts w:ascii="Times New Roman" w:hAnsi="Times New Roman" w:cs="Times New Roman"/>
          <w:sz w:val="24"/>
          <w:szCs w:val="24"/>
        </w:rPr>
      </w:pPr>
      <w:r w:rsidRPr="00EB45A9">
        <w:rPr>
          <w:rFonts w:ascii="Times New Roman" w:eastAsia="Calibri" w:hAnsi="Times New Roman" w:cs="Times New Roman"/>
          <w:bCs/>
          <w:kern w:val="0"/>
          <w:sz w:val="24"/>
          <w:szCs w:val="24"/>
          <w:lang w:eastAsia="ru-RU"/>
          <w14:ligatures w14:val="none"/>
        </w:rPr>
        <w:t>4. Умения соотносить книгу с жанром художественной литературы (литературные сказки, рассказы, стихотворения, басни), используя сведения по теории и истории литературы</w:t>
      </w:r>
    </w:p>
    <w:p w:rsidR="00096D1C" w:rsidRPr="00096D1C" w:rsidRDefault="00096D1C" w:rsidP="00096D1C">
      <w:pPr>
        <w:spacing w:after="0" w:line="240" w:lineRule="auto"/>
        <w:jc w:val="both"/>
        <w:rPr>
          <w:rFonts w:ascii="Times New Roman" w:eastAsia="Calibri" w:hAnsi="Times New Roman" w:cs="Times New Roman"/>
          <w:b/>
          <w:bCs/>
          <w:kern w:val="0"/>
          <w:sz w:val="24"/>
          <w:szCs w:val="24"/>
          <w:lang w:eastAsia="ru-RU"/>
          <w14:ligatures w14:val="none"/>
        </w:rPr>
      </w:pPr>
      <w:r w:rsidRPr="00096D1C">
        <w:rPr>
          <w:rFonts w:ascii="Times New Roman" w:eastAsia="Calibri" w:hAnsi="Times New Roman" w:cs="Times New Roman"/>
          <w:b/>
          <w:bCs/>
          <w:kern w:val="0"/>
          <w:sz w:val="24"/>
          <w:szCs w:val="24"/>
          <w:lang w:eastAsia="ru-RU"/>
          <w14:ligatures w14:val="none"/>
        </w:rPr>
        <w:t>Выводы и рекомендации:</w:t>
      </w:r>
    </w:p>
    <w:p w:rsidR="00096D1C" w:rsidRPr="00096D1C" w:rsidRDefault="00096D1C" w:rsidP="00096D1C">
      <w:pPr>
        <w:spacing w:after="0" w:line="240" w:lineRule="auto"/>
        <w:jc w:val="both"/>
        <w:rPr>
          <w:rFonts w:ascii="Times New Roman" w:eastAsia="Calibri" w:hAnsi="Times New Roman" w:cs="Times New Roman"/>
          <w:b/>
          <w:bCs/>
          <w:kern w:val="0"/>
          <w:sz w:val="24"/>
          <w:szCs w:val="24"/>
          <w:lang w:eastAsia="ru-RU"/>
          <w14:ligatures w14:val="none"/>
        </w:rPr>
      </w:pPr>
    </w:p>
    <w:p w:rsidR="00096D1C" w:rsidRPr="00096D1C" w:rsidRDefault="00096D1C" w:rsidP="00096D1C">
      <w:pPr>
        <w:spacing w:after="0" w:line="276" w:lineRule="auto"/>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 xml:space="preserve">Вывод: Обучающиеся </w:t>
      </w:r>
      <w:r w:rsidRPr="00E809BC">
        <w:rPr>
          <w:rFonts w:ascii="Times New Roman" w:eastAsia="Calibri" w:hAnsi="Times New Roman" w:cs="Times New Roman"/>
          <w:kern w:val="0"/>
          <w:sz w:val="24"/>
          <w:szCs w:val="24"/>
          <w:lang w:eastAsia="ru-RU"/>
          <w14:ligatures w14:val="none"/>
        </w:rPr>
        <w:t>4</w:t>
      </w:r>
      <w:r w:rsidRPr="00096D1C">
        <w:rPr>
          <w:rFonts w:ascii="Times New Roman" w:eastAsia="Calibri" w:hAnsi="Times New Roman" w:cs="Times New Roman"/>
          <w:kern w:val="0"/>
          <w:sz w:val="24"/>
          <w:szCs w:val="24"/>
          <w:lang w:eastAsia="ru-RU"/>
          <w14:ligatures w14:val="none"/>
        </w:rPr>
        <w:t xml:space="preserve"> класса в целом справились с предложенными работами и показали средний уровень достижения предметных и метапредметных результатов, однако результаты отдельных заданий требуют дополнительной работы по устранению недочётов.</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Рекомендации:</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Руководител</w:t>
      </w:r>
      <w:r w:rsidRPr="00E809BC">
        <w:rPr>
          <w:rFonts w:ascii="Times New Roman" w:eastAsia="Calibri" w:hAnsi="Times New Roman" w:cs="Times New Roman"/>
          <w:kern w:val="0"/>
          <w:sz w:val="24"/>
          <w:szCs w:val="24"/>
          <w:lang w:eastAsia="ru-RU"/>
          <w14:ligatures w14:val="none"/>
        </w:rPr>
        <w:t>ю</w:t>
      </w:r>
      <w:r w:rsidRPr="00096D1C">
        <w:rPr>
          <w:rFonts w:ascii="Times New Roman" w:eastAsia="Calibri" w:hAnsi="Times New Roman" w:cs="Times New Roman"/>
          <w:kern w:val="0"/>
          <w:sz w:val="24"/>
          <w:szCs w:val="24"/>
          <w:lang w:eastAsia="ru-RU"/>
          <w14:ligatures w14:val="none"/>
        </w:rPr>
        <w:t xml:space="preserve"> </w:t>
      </w:r>
      <w:r w:rsidRPr="00E809BC">
        <w:rPr>
          <w:rFonts w:ascii="Times New Roman" w:eastAsia="Calibri" w:hAnsi="Times New Roman" w:cs="Times New Roman"/>
          <w:kern w:val="0"/>
          <w:sz w:val="24"/>
          <w:szCs w:val="24"/>
          <w:lang w:eastAsia="ru-RU"/>
          <w14:ligatures w14:val="none"/>
        </w:rPr>
        <w:t>Ш</w:t>
      </w:r>
      <w:r w:rsidRPr="00096D1C">
        <w:rPr>
          <w:rFonts w:ascii="Times New Roman" w:eastAsia="Calibri" w:hAnsi="Times New Roman" w:cs="Times New Roman"/>
          <w:kern w:val="0"/>
          <w:sz w:val="24"/>
          <w:szCs w:val="24"/>
          <w:lang w:eastAsia="ru-RU"/>
          <w14:ligatures w14:val="none"/>
        </w:rPr>
        <w:t>МО обсудить результаты ВПР 202</w:t>
      </w:r>
      <w:r w:rsidR="000E042A">
        <w:rPr>
          <w:rFonts w:ascii="Times New Roman" w:eastAsia="Calibri" w:hAnsi="Times New Roman" w:cs="Times New Roman"/>
          <w:kern w:val="0"/>
          <w:sz w:val="24"/>
          <w:szCs w:val="24"/>
          <w:lang w:eastAsia="ru-RU"/>
          <w14:ligatures w14:val="none"/>
        </w:rPr>
        <w:t>5</w:t>
      </w:r>
      <w:r w:rsidRPr="00096D1C">
        <w:rPr>
          <w:rFonts w:ascii="Times New Roman" w:eastAsia="Calibri" w:hAnsi="Times New Roman" w:cs="Times New Roman"/>
          <w:kern w:val="0"/>
          <w:sz w:val="24"/>
          <w:szCs w:val="24"/>
          <w:lang w:eastAsia="ru-RU"/>
          <w14:ligatures w14:val="none"/>
        </w:rPr>
        <w:t xml:space="preserve"> года на заседаниях:</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 xml:space="preserve"> 1.1. Провести анализ количественных и качественных результатов ВПР, с целью выявления проблемных зон для отдельных классов и отдельных обучающихся; </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1.2. Включить вопросы по подготовке, организации и проведения ВПР в 202</w:t>
      </w:r>
      <w:r w:rsidR="000E042A">
        <w:rPr>
          <w:rFonts w:ascii="Times New Roman" w:eastAsia="Calibri" w:hAnsi="Times New Roman" w:cs="Times New Roman"/>
          <w:kern w:val="0"/>
          <w:sz w:val="24"/>
          <w:szCs w:val="24"/>
          <w:lang w:eastAsia="ru-RU"/>
          <w14:ligatures w14:val="none"/>
        </w:rPr>
        <w:t>5</w:t>
      </w:r>
      <w:r w:rsidRPr="00096D1C">
        <w:rPr>
          <w:rFonts w:ascii="Times New Roman" w:eastAsia="Calibri" w:hAnsi="Times New Roman" w:cs="Times New Roman"/>
          <w:kern w:val="0"/>
          <w:sz w:val="24"/>
          <w:szCs w:val="24"/>
          <w:lang w:eastAsia="ru-RU"/>
          <w14:ligatures w14:val="none"/>
        </w:rPr>
        <w:t>-202</w:t>
      </w:r>
      <w:r w:rsidR="000E042A">
        <w:rPr>
          <w:rFonts w:ascii="Times New Roman" w:eastAsia="Calibri" w:hAnsi="Times New Roman" w:cs="Times New Roman"/>
          <w:kern w:val="0"/>
          <w:sz w:val="24"/>
          <w:szCs w:val="24"/>
          <w:lang w:eastAsia="ru-RU"/>
          <w14:ligatures w14:val="none"/>
        </w:rPr>
        <w:t>6</w:t>
      </w:r>
      <w:r w:rsidRPr="00096D1C">
        <w:rPr>
          <w:rFonts w:ascii="Times New Roman" w:eastAsia="Calibri" w:hAnsi="Times New Roman" w:cs="Times New Roman"/>
          <w:kern w:val="0"/>
          <w:sz w:val="24"/>
          <w:szCs w:val="24"/>
          <w:lang w:eastAsia="ru-RU"/>
          <w14:ligatures w14:val="none"/>
        </w:rPr>
        <w:t xml:space="preserve"> учебном году в план работы школьных МО.</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1.3. Изучить с целью использования в работе практико-ориентированные технологии обучения.</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2.Учителям</w:t>
      </w:r>
      <w:r w:rsidRPr="00E809BC">
        <w:rPr>
          <w:rFonts w:ascii="Times New Roman" w:eastAsia="Calibri" w:hAnsi="Times New Roman" w:cs="Times New Roman"/>
          <w:kern w:val="0"/>
          <w:sz w:val="24"/>
          <w:szCs w:val="24"/>
          <w:lang w:eastAsia="ru-RU"/>
          <w14:ligatures w14:val="none"/>
        </w:rPr>
        <w:t xml:space="preserve"> начальных классов</w:t>
      </w:r>
      <w:r w:rsidRPr="00096D1C">
        <w:rPr>
          <w:rFonts w:ascii="Times New Roman" w:eastAsia="Calibri" w:hAnsi="Times New Roman" w:cs="Times New Roman"/>
          <w:kern w:val="0"/>
          <w:sz w:val="24"/>
          <w:szCs w:val="24"/>
          <w:lang w:eastAsia="ru-RU"/>
          <w14:ligatures w14:val="none"/>
        </w:rPr>
        <w:t>:</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2.1.  В календарно-тематическое планирование на 202</w:t>
      </w:r>
      <w:r w:rsidR="000E042A">
        <w:rPr>
          <w:rFonts w:ascii="Times New Roman" w:eastAsia="Calibri" w:hAnsi="Times New Roman" w:cs="Times New Roman"/>
          <w:kern w:val="0"/>
          <w:sz w:val="24"/>
          <w:szCs w:val="24"/>
          <w:lang w:eastAsia="ru-RU"/>
          <w14:ligatures w14:val="none"/>
        </w:rPr>
        <w:t>5</w:t>
      </w:r>
      <w:r w:rsidRPr="00096D1C">
        <w:rPr>
          <w:rFonts w:ascii="Times New Roman" w:eastAsia="Calibri" w:hAnsi="Times New Roman" w:cs="Times New Roman"/>
          <w:kern w:val="0"/>
          <w:sz w:val="24"/>
          <w:szCs w:val="24"/>
          <w:lang w:eastAsia="ru-RU"/>
          <w14:ligatures w14:val="none"/>
        </w:rPr>
        <w:t>-202</w:t>
      </w:r>
      <w:r w:rsidR="000E042A">
        <w:rPr>
          <w:rFonts w:ascii="Times New Roman" w:eastAsia="Calibri" w:hAnsi="Times New Roman" w:cs="Times New Roman"/>
          <w:kern w:val="0"/>
          <w:sz w:val="24"/>
          <w:szCs w:val="24"/>
          <w:lang w:eastAsia="ru-RU"/>
          <w14:ligatures w14:val="none"/>
        </w:rPr>
        <w:t>6</w:t>
      </w:r>
      <w:r w:rsidRPr="00096D1C">
        <w:rPr>
          <w:rFonts w:ascii="Times New Roman" w:eastAsia="Calibri" w:hAnsi="Times New Roman" w:cs="Times New Roman"/>
          <w:kern w:val="0"/>
          <w:sz w:val="24"/>
          <w:szCs w:val="24"/>
          <w:lang w:eastAsia="ru-RU"/>
          <w14:ligatures w14:val="none"/>
        </w:rPr>
        <w:t xml:space="preserve"> учебный год включить подготовку к ВПР в форме повторения изученного материала. </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 xml:space="preserve">2.2. Организовать индивидуальную коррекционную работу с учащимися, не справившимися с заданиями данных работ. </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 xml:space="preserve">2.3. Организовать индивидуальные тренировочные упражнения для учащихся по разделам учебного курса, вызвавшим наибольшее затруднение; </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lastRenderedPageBreak/>
        <w:t xml:space="preserve">2.4.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 </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2.5. Совершенствовать навыки работы обучающихся со справочной литературой</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r w:rsidRPr="00096D1C">
        <w:rPr>
          <w:rFonts w:ascii="Times New Roman" w:eastAsia="Calibri" w:hAnsi="Times New Roman" w:cs="Times New Roman"/>
          <w:kern w:val="0"/>
          <w:sz w:val="24"/>
          <w:szCs w:val="24"/>
          <w:lang w:eastAsia="ru-RU"/>
          <w14:ligatures w14:val="none"/>
        </w:rPr>
        <w:t>2.6. При проведении учебных занятий и во внеурочной деятельности формировать УУД через выполнение заданий на логическое и алгоритмическое мышление</w:t>
      </w:r>
    </w:p>
    <w:p w:rsidR="00096D1C" w:rsidRPr="00096D1C" w:rsidRDefault="00096D1C" w:rsidP="00096D1C">
      <w:pPr>
        <w:spacing w:after="0" w:line="240" w:lineRule="auto"/>
        <w:contextualSpacing/>
        <w:jc w:val="both"/>
        <w:rPr>
          <w:rFonts w:ascii="Times New Roman" w:eastAsia="Calibri" w:hAnsi="Times New Roman" w:cs="Times New Roman"/>
          <w:kern w:val="0"/>
          <w:sz w:val="24"/>
          <w:szCs w:val="24"/>
          <w:lang w:eastAsia="ru-RU"/>
          <w14:ligatures w14:val="none"/>
        </w:rPr>
      </w:pPr>
    </w:p>
    <w:p w:rsidR="00096D1C" w:rsidRPr="00E809BC" w:rsidRDefault="00096D1C" w:rsidP="00E809BC">
      <w:pPr>
        <w:spacing w:after="0" w:line="240" w:lineRule="auto"/>
        <w:rPr>
          <w:rFonts w:ascii="Times New Roman" w:hAnsi="Times New Roman" w:cs="Times New Roman"/>
          <w:sz w:val="24"/>
          <w:szCs w:val="24"/>
        </w:rPr>
      </w:pPr>
      <w:r w:rsidRPr="00096D1C">
        <w:rPr>
          <w:rFonts w:ascii="Times New Roman" w:eastAsia="Calibri" w:hAnsi="Times New Roman" w:cs="Times New Roman"/>
          <w:kern w:val="0"/>
          <w:sz w:val="24"/>
          <w:szCs w:val="24"/>
          <w:lang w:eastAsia="ru-RU"/>
          <w14:ligatures w14:val="none"/>
        </w:rPr>
        <w:tab/>
        <w:t>Директор МБОУ «ЯСШ № 8»</w:t>
      </w:r>
      <w:r w:rsidRPr="00096D1C">
        <w:rPr>
          <w:rFonts w:ascii="Times New Roman" w:eastAsia="Calibri" w:hAnsi="Times New Roman" w:cs="Times New Roman"/>
          <w:kern w:val="0"/>
          <w:sz w:val="24"/>
          <w:szCs w:val="24"/>
          <w:lang w:eastAsia="ru-RU"/>
          <w14:ligatures w14:val="none"/>
        </w:rPr>
        <w:tab/>
      </w:r>
      <w:r w:rsidRPr="00096D1C">
        <w:rPr>
          <w:rFonts w:ascii="Times New Roman" w:eastAsia="Calibri" w:hAnsi="Times New Roman" w:cs="Times New Roman"/>
          <w:kern w:val="0"/>
          <w:sz w:val="24"/>
          <w:szCs w:val="24"/>
          <w:lang w:eastAsia="ru-RU"/>
          <w14:ligatures w14:val="none"/>
        </w:rPr>
        <w:tab/>
      </w:r>
      <w:r w:rsidRPr="00096D1C">
        <w:rPr>
          <w:rFonts w:ascii="Times New Roman" w:eastAsia="Calibri" w:hAnsi="Times New Roman" w:cs="Times New Roman"/>
          <w:kern w:val="0"/>
          <w:sz w:val="24"/>
          <w:szCs w:val="24"/>
          <w:lang w:eastAsia="ru-RU"/>
          <w14:ligatures w14:val="none"/>
        </w:rPr>
        <w:tab/>
      </w:r>
      <w:r w:rsidRPr="00096D1C">
        <w:rPr>
          <w:rFonts w:ascii="Times New Roman" w:eastAsia="Calibri" w:hAnsi="Times New Roman" w:cs="Times New Roman"/>
          <w:kern w:val="0"/>
          <w:sz w:val="24"/>
          <w:szCs w:val="24"/>
          <w:lang w:eastAsia="ru-RU"/>
          <w14:ligatures w14:val="none"/>
        </w:rPr>
        <w:tab/>
        <w:t>Н.Ф. Тоцкая</w:t>
      </w:r>
    </w:p>
    <w:sectPr w:rsidR="00096D1C" w:rsidRPr="00E809BC" w:rsidSect="004038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42EA9"/>
    <w:multiLevelType w:val="hybridMultilevel"/>
    <w:tmpl w:val="05700B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757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AE"/>
    <w:rsid w:val="00042963"/>
    <w:rsid w:val="00050F65"/>
    <w:rsid w:val="00096D1C"/>
    <w:rsid w:val="000E042A"/>
    <w:rsid w:val="00111A1E"/>
    <w:rsid w:val="00161990"/>
    <w:rsid w:val="001B69CA"/>
    <w:rsid w:val="00277515"/>
    <w:rsid w:val="002F0EB0"/>
    <w:rsid w:val="003C730D"/>
    <w:rsid w:val="003D6714"/>
    <w:rsid w:val="00403816"/>
    <w:rsid w:val="00414940"/>
    <w:rsid w:val="004D18FF"/>
    <w:rsid w:val="0058301F"/>
    <w:rsid w:val="005F795A"/>
    <w:rsid w:val="006E7EBB"/>
    <w:rsid w:val="007B3929"/>
    <w:rsid w:val="007E592F"/>
    <w:rsid w:val="007F255E"/>
    <w:rsid w:val="008B00AE"/>
    <w:rsid w:val="008B4F3F"/>
    <w:rsid w:val="00960A12"/>
    <w:rsid w:val="00BB1028"/>
    <w:rsid w:val="00C10FFC"/>
    <w:rsid w:val="00C72BF6"/>
    <w:rsid w:val="00CB0AD7"/>
    <w:rsid w:val="00CD50CF"/>
    <w:rsid w:val="00E809BC"/>
    <w:rsid w:val="00EB45A9"/>
    <w:rsid w:val="00EE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FE07"/>
  <w15:chartTrackingRefBased/>
  <w15:docId w15:val="{7584CB64-C84F-4A69-8FF3-5856D0B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B00AE"/>
    <w:rPr>
      <w:color w:val="0000FF"/>
      <w:u w:val="single"/>
    </w:rPr>
  </w:style>
  <w:style w:type="character" w:styleId="a4">
    <w:name w:val="FollowedHyperlink"/>
    <w:basedOn w:val="a0"/>
    <w:uiPriority w:val="99"/>
    <w:semiHidden/>
    <w:unhideWhenUsed/>
    <w:rsid w:val="008B00AE"/>
    <w:rPr>
      <w:color w:val="800080"/>
      <w:u w:val="single"/>
    </w:rPr>
  </w:style>
  <w:style w:type="paragraph" w:customStyle="1" w:styleId="msonormal0">
    <w:name w:val="msonormal"/>
    <w:basedOn w:val="a"/>
    <w:rsid w:val="008B00AE"/>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5">
    <w:name w:val="xl65"/>
    <w:basedOn w:val="a"/>
    <w:rsid w:val="008B00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8B00A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67">
    <w:name w:val="xl67"/>
    <w:basedOn w:val="a"/>
    <w:rsid w:val="008B00AE"/>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8B00AE"/>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table" w:styleId="a5">
    <w:name w:val="Table Grid"/>
    <w:basedOn w:val="a1"/>
    <w:uiPriority w:val="59"/>
    <w:rsid w:val="00CD50C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20507">
      <w:bodyDiv w:val="1"/>
      <w:marLeft w:val="0"/>
      <w:marRight w:val="0"/>
      <w:marTop w:val="0"/>
      <w:marBottom w:val="0"/>
      <w:divBdr>
        <w:top w:val="none" w:sz="0" w:space="0" w:color="auto"/>
        <w:left w:val="none" w:sz="0" w:space="0" w:color="auto"/>
        <w:bottom w:val="none" w:sz="0" w:space="0" w:color="auto"/>
        <w:right w:val="none" w:sz="0" w:space="0" w:color="auto"/>
      </w:divBdr>
    </w:div>
    <w:div w:id="232013400">
      <w:bodyDiv w:val="1"/>
      <w:marLeft w:val="0"/>
      <w:marRight w:val="0"/>
      <w:marTop w:val="0"/>
      <w:marBottom w:val="0"/>
      <w:divBdr>
        <w:top w:val="none" w:sz="0" w:space="0" w:color="auto"/>
        <w:left w:val="none" w:sz="0" w:space="0" w:color="auto"/>
        <w:bottom w:val="none" w:sz="0" w:space="0" w:color="auto"/>
        <w:right w:val="none" w:sz="0" w:space="0" w:color="auto"/>
      </w:divBdr>
    </w:div>
    <w:div w:id="239952426">
      <w:bodyDiv w:val="1"/>
      <w:marLeft w:val="0"/>
      <w:marRight w:val="0"/>
      <w:marTop w:val="0"/>
      <w:marBottom w:val="0"/>
      <w:divBdr>
        <w:top w:val="none" w:sz="0" w:space="0" w:color="auto"/>
        <w:left w:val="none" w:sz="0" w:space="0" w:color="auto"/>
        <w:bottom w:val="none" w:sz="0" w:space="0" w:color="auto"/>
        <w:right w:val="none" w:sz="0" w:space="0" w:color="auto"/>
      </w:divBdr>
    </w:div>
    <w:div w:id="1069576211">
      <w:bodyDiv w:val="1"/>
      <w:marLeft w:val="0"/>
      <w:marRight w:val="0"/>
      <w:marTop w:val="0"/>
      <w:marBottom w:val="0"/>
      <w:divBdr>
        <w:top w:val="none" w:sz="0" w:space="0" w:color="auto"/>
        <w:left w:val="none" w:sz="0" w:space="0" w:color="auto"/>
        <w:bottom w:val="none" w:sz="0" w:space="0" w:color="auto"/>
        <w:right w:val="none" w:sz="0" w:space="0" w:color="auto"/>
      </w:divBdr>
    </w:div>
    <w:div w:id="1136097371">
      <w:bodyDiv w:val="1"/>
      <w:marLeft w:val="0"/>
      <w:marRight w:val="0"/>
      <w:marTop w:val="0"/>
      <w:marBottom w:val="0"/>
      <w:divBdr>
        <w:top w:val="none" w:sz="0" w:space="0" w:color="auto"/>
        <w:left w:val="none" w:sz="0" w:space="0" w:color="auto"/>
        <w:bottom w:val="none" w:sz="0" w:space="0" w:color="auto"/>
        <w:right w:val="none" w:sz="0" w:space="0" w:color="auto"/>
      </w:divBdr>
    </w:div>
    <w:div w:id="1266690257">
      <w:bodyDiv w:val="1"/>
      <w:marLeft w:val="0"/>
      <w:marRight w:val="0"/>
      <w:marTop w:val="0"/>
      <w:marBottom w:val="0"/>
      <w:divBdr>
        <w:top w:val="none" w:sz="0" w:space="0" w:color="auto"/>
        <w:left w:val="none" w:sz="0" w:space="0" w:color="auto"/>
        <w:bottom w:val="none" w:sz="0" w:space="0" w:color="auto"/>
        <w:right w:val="none" w:sz="0" w:space="0" w:color="auto"/>
      </w:divBdr>
    </w:div>
    <w:div w:id="1916162294">
      <w:bodyDiv w:val="1"/>
      <w:marLeft w:val="0"/>
      <w:marRight w:val="0"/>
      <w:marTop w:val="0"/>
      <w:marBottom w:val="0"/>
      <w:divBdr>
        <w:top w:val="none" w:sz="0" w:space="0" w:color="auto"/>
        <w:left w:val="none" w:sz="0" w:space="0" w:color="auto"/>
        <w:bottom w:val="none" w:sz="0" w:space="0" w:color="auto"/>
        <w:right w:val="none" w:sz="0" w:space="0" w:color="auto"/>
      </w:divBdr>
    </w:div>
    <w:div w:id="198045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2026-03-16T05:56:00Z</dcterms:created>
  <dcterms:modified xsi:type="dcterms:W3CDTF">2026-03-16T07:24:00Z</dcterms:modified>
</cp:coreProperties>
</file>