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61D54" w:rsidRPr="00766ADB" w:rsidRDefault="00161D54" w:rsidP="00766AD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Методическое письмо</w:t>
      </w:r>
    </w:p>
    <w:p w:rsidR="00161D54" w:rsidRPr="00766ADB" w:rsidRDefault="00161D54" w:rsidP="00766AD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для общеобразовательных организаций Республики Крым</w:t>
      </w:r>
    </w:p>
    <w:p w:rsidR="00161D54" w:rsidRPr="00766ADB" w:rsidRDefault="00161D54" w:rsidP="00766AD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 xml:space="preserve">о преподавании учебных дисциплин предметной области «Искусство» </w:t>
      </w:r>
    </w:p>
    <w:p w:rsidR="00161D54" w:rsidRPr="00766ADB" w:rsidRDefault="00161D54" w:rsidP="00766AD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в 202</w:t>
      </w:r>
      <w:r w:rsidR="00190AD2" w:rsidRPr="00766ADB">
        <w:rPr>
          <w:rFonts w:ascii="Times New Roman" w:hAnsi="Times New Roman"/>
          <w:b/>
          <w:sz w:val="24"/>
          <w:szCs w:val="24"/>
        </w:rPr>
        <w:t>4</w:t>
      </w:r>
      <w:r w:rsidRPr="00766ADB">
        <w:rPr>
          <w:rFonts w:ascii="Times New Roman" w:hAnsi="Times New Roman"/>
          <w:b/>
          <w:sz w:val="24"/>
          <w:szCs w:val="24"/>
        </w:rPr>
        <w:t>/202</w:t>
      </w:r>
      <w:r w:rsidR="00190AD2" w:rsidRPr="00766ADB">
        <w:rPr>
          <w:rFonts w:ascii="Times New Roman" w:hAnsi="Times New Roman"/>
          <w:b/>
          <w:sz w:val="24"/>
          <w:szCs w:val="24"/>
        </w:rPr>
        <w:t>5</w:t>
      </w:r>
      <w:r w:rsidRPr="00766AD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5556A" w:rsidRPr="00766ADB" w:rsidRDefault="0065556A" w:rsidP="0076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61D54" w:rsidRPr="00766ADB" w:rsidRDefault="00EE3CE9" w:rsidP="0076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eastAsia="Calibri" w:hAnsi="Times New Roman"/>
          <w:sz w:val="24"/>
          <w:szCs w:val="24"/>
        </w:rPr>
        <w:t xml:space="preserve">В 2024/25 учебном году обучающиеся 1-4, 5-8 классов обучаются по обновленным ФГОС соответствующего уровня образования, </w:t>
      </w:r>
      <w:r w:rsidR="0065556A" w:rsidRPr="00766ADB">
        <w:rPr>
          <w:rFonts w:ascii="Times New Roman" w:eastAsia="Calibri" w:hAnsi="Times New Roman"/>
          <w:sz w:val="24"/>
          <w:szCs w:val="24"/>
        </w:rPr>
        <w:t xml:space="preserve">Федеральным рабочим программам. Учебные предметы </w:t>
      </w:r>
      <w:r w:rsidRPr="00766ADB">
        <w:rPr>
          <w:rFonts w:ascii="Times New Roman" w:eastAsia="Calibri" w:hAnsi="Times New Roman"/>
          <w:sz w:val="24"/>
          <w:szCs w:val="24"/>
        </w:rPr>
        <w:t>«Музыка», «Изобразительное искусство» входят в состав</w:t>
      </w:r>
      <w:r w:rsidR="0065556A" w:rsidRPr="00766ADB">
        <w:rPr>
          <w:rFonts w:ascii="Times New Roman" w:eastAsia="Calibri" w:hAnsi="Times New Roman"/>
          <w:sz w:val="24"/>
          <w:szCs w:val="24"/>
        </w:rPr>
        <w:t xml:space="preserve"> предметной области «Искусство», в соответствии с ФГОС </w:t>
      </w:r>
      <w:r w:rsidRPr="00766ADB">
        <w:rPr>
          <w:rFonts w:ascii="Times New Roman" w:eastAsia="Calibri" w:hAnsi="Times New Roman"/>
          <w:sz w:val="24"/>
          <w:szCs w:val="24"/>
        </w:rPr>
        <w:t>являются обязательными предметами на уровнях начального и основного общего образования.</w:t>
      </w:r>
    </w:p>
    <w:p w:rsidR="00493AD2" w:rsidRDefault="00493AD2" w:rsidP="00DF451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Нормативно-правовое обеспечение преподавания учебных предметов (</w:t>
      </w:r>
      <w:bookmarkStart w:id="0" w:name="_Hlk167267245"/>
      <w:r w:rsidRPr="00766ADB">
        <w:rPr>
          <w:rFonts w:ascii="Times New Roman" w:hAnsi="Times New Roman"/>
          <w:b/>
          <w:sz w:val="24"/>
          <w:szCs w:val="24"/>
        </w:rPr>
        <w:t>федеральные государственные образовательные стандарты</w:t>
      </w:r>
      <w:bookmarkEnd w:id="0"/>
      <w:r w:rsidRPr="00766ADB">
        <w:rPr>
          <w:rFonts w:ascii="Times New Roman" w:hAnsi="Times New Roman"/>
          <w:b/>
          <w:sz w:val="24"/>
          <w:szCs w:val="24"/>
        </w:rPr>
        <w:t>, федеральные образовательные программы, федеральные рабочие программы):</w:t>
      </w:r>
    </w:p>
    <w:p w:rsidR="00DF4517" w:rsidRPr="00DF4517" w:rsidRDefault="00DF4517" w:rsidP="0097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4517">
        <w:rPr>
          <w:rFonts w:ascii="Times New Roman" w:eastAsia="Calibri" w:hAnsi="Times New Roman"/>
          <w:color w:val="000000"/>
          <w:sz w:val="24"/>
          <w:szCs w:val="24"/>
        </w:rPr>
        <w:t xml:space="preserve">– Федеральный закон от 29 декабря 2012 г. № 273-ФЗ «Об образовании в Российской Федерации»; </w:t>
      </w:r>
    </w:p>
    <w:p w:rsidR="0097135F" w:rsidRPr="0097135F" w:rsidRDefault="00DF4517" w:rsidP="0097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4517">
        <w:rPr>
          <w:rFonts w:ascii="Times New Roman" w:eastAsia="Calibri" w:hAnsi="Times New Roman"/>
          <w:color w:val="000000"/>
          <w:sz w:val="24"/>
          <w:szCs w:val="24"/>
        </w:rPr>
        <w:t xml:space="preserve">–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DF4517" w:rsidRPr="0097135F" w:rsidRDefault="005D04AC" w:rsidP="003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 </w:t>
      </w:r>
      <w:r w:rsidR="00DF4517" w:rsidRPr="00DF4517">
        <w:rPr>
          <w:rFonts w:ascii="Times New Roman" w:eastAsia="Calibri" w:hAnsi="Times New Roman"/>
          <w:color w:val="000000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</w:t>
      </w:r>
      <w:r w:rsidR="0097135F">
        <w:rPr>
          <w:rFonts w:ascii="Times New Roman" w:eastAsia="Calibri" w:hAnsi="Times New Roman"/>
          <w:color w:val="000000"/>
          <w:sz w:val="24"/>
          <w:szCs w:val="24"/>
        </w:rPr>
        <w:t>льные программы.</w:t>
      </w:r>
      <w:r w:rsidR="00DF4517" w:rsidRPr="00DF451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93AD2" w:rsidRPr="00766ADB" w:rsidRDefault="0097135F" w:rsidP="003710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493AD2" w:rsidRPr="00766ADB">
        <w:rPr>
          <w:rFonts w:ascii="Times New Roman" w:hAnsi="Times New Roman"/>
          <w:sz w:val="24"/>
          <w:szCs w:val="24"/>
        </w:rPr>
        <w:t>Начальное общее образование:</w:t>
      </w:r>
    </w:p>
    <w:p w:rsidR="00493AD2" w:rsidRPr="00766ADB" w:rsidRDefault="005D04AC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7267324"/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</w:t>
      </w:r>
      <w:bookmarkEnd w:id="1"/>
      <w:r w:rsidR="00253BCB">
        <w:rPr>
          <w:rFonts w:ascii="Times New Roman" w:hAnsi="Times New Roman"/>
          <w:sz w:val="24"/>
          <w:szCs w:val="24"/>
        </w:rPr>
        <w:t xml:space="preserve">(с изменениями) </w:t>
      </w:r>
      <w:hyperlink r:id="rId8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https://www.consultant.ru/document/cons_doc_LAW_389561/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; </w:t>
      </w:r>
    </w:p>
    <w:p w:rsidR="00A84387" w:rsidRDefault="005D04AC" w:rsidP="00A84387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>едеральная образовательная программа начального общего образования, утвержденная приказом Министерства просвещения Российско</w:t>
      </w:r>
      <w:r w:rsidR="00D7157E" w:rsidRPr="00766ADB">
        <w:rPr>
          <w:rFonts w:ascii="Times New Roman" w:hAnsi="Times New Roman"/>
          <w:sz w:val="24"/>
          <w:szCs w:val="24"/>
        </w:rPr>
        <w:t xml:space="preserve">й Федерации от 18.05.2023 № 372 </w:t>
      </w:r>
      <w:hyperlink r:id="rId9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https://www.consultant.ru/document/cons_doc_LAW_452094/</w:t>
        </w:r>
      </w:hyperlink>
      <w:r w:rsidR="00A84387" w:rsidRPr="00A84387">
        <w:rPr>
          <w:rFonts w:ascii="Times New Roman" w:hAnsi="Times New Roman"/>
          <w:sz w:val="24"/>
          <w:szCs w:val="24"/>
        </w:rPr>
        <w:t>;</w:t>
      </w:r>
    </w:p>
    <w:p w:rsidR="0037102C" w:rsidRPr="00A84387" w:rsidRDefault="0037102C" w:rsidP="00A84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387">
        <w:rPr>
          <w:rFonts w:ascii="Times New Roman" w:hAnsi="Times New Roman"/>
          <w:sz w:val="24"/>
          <w:szCs w:val="24"/>
        </w:rPr>
        <w:t>– Федеральная рабочая программа начального общего образования по учебному предмету «Изобразительное искусство» (для 1–4 классов образовательных организаций)</w:t>
      </w:r>
      <w:r w:rsidR="00253BCB" w:rsidRPr="00A84387">
        <w:rPr>
          <w:rFonts w:ascii="Times New Roman" w:hAnsi="Times New Roman"/>
          <w:sz w:val="24"/>
          <w:szCs w:val="24"/>
        </w:rPr>
        <w:t>;</w:t>
      </w:r>
    </w:p>
    <w:p w:rsidR="005D04AC" w:rsidRPr="005D04AC" w:rsidRDefault="005D04AC" w:rsidP="005D04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Pr="005D04AC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Федеральная рабочая программа начального общего образования по учебному предмету «Музыка» (для 1–4 классов образовательных</w:t>
      </w:r>
      <w:r w:rsidR="0037102C">
        <w:rPr>
          <w:rFonts w:ascii="Times New Roman" w:eastAsia="Calibri" w:hAnsi="Times New Roman"/>
          <w:color w:val="000000"/>
          <w:sz w:val="24"/>
          <w:szCs w:val="24"/>
        </w:rPr>
        <w:t xml:space="preserve"> организаций</w:t>
      </w:r>
      <w:r w:rsidR="00253BCB">
        <w:rPr>
          <w:rFonts w:ascii="Times New Roman" w:eastAsia="Calibri" w:hAnsi="Times New Roman"/>
          <w:color w:val="000000"/>
          <w:sz w:val="24"/>
          <w:szCs w:val="24"/>
        </w:rPr>
        <w:t>).</w:t>
      </w:r>
      <w:r w:rsidRPr="005D04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93AD2" w:rsidRPr="00766ADB" w:rsidRDefault="0097135F" w:rsidP="0037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</w:t>
      </w:r>
      <w:r w:rsidR="00493AD2" w:rsidRPr="00766ADB">
        <w:rPr>
          <w:rFonts w:ascii="Times New Roman" w:hAnsi="Times New Roman"/>
          <w:sz w:val="24"/>
          <w:szCs w:val="24"/>
        </w:rPr>
        <w:t>Основное общее образование:</w:t>
      </w:r>
    </w:p>
    <w:p w:rsidR="00493AD2" w:rsidRPr="00766ADB" w:rsidRDefault="00253BCB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</w:t>
      </w:r>
      <w:r w:rsidR="00A84387">
        <w:rPr>
          <w:rFonts w:ascii="Times New Roman" w:hAnsi="Times New Roman"/>
          <w:sz w:val="24"/>
          <w:szCs w:val="24"/>
        </w:rPr>
        <w:t xml:space="preserve">1.05.2021 № 287 (с изменениями) </w:t>
      </w:r>
      <w:hyperlink r:id="rId10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https://www.consultant.ru/document/cons_doc_LAW_389560/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; </w:t>
      </w:r>
    </w:p>
    <w:p w:rsidR="005A6B1F" w:rsidRPr="00766ADB" w:rsidRDefault="00253BCB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>едеральная образовательная программа основного общего образования, утвержденная приказом Министерства просвещения Российско</w:t>
      </w:r>
      <w:r w:rsidR="00D7157E" w:rsidRPr="00766ADB">
        <w:rPr>
          <w:rFonts w:ascii="Times New Roman" w:hAnsi="Times New Roman"/>
          <w:sz w:val="24"/>
          <w:szCs w:val="24"/>
        </w:rPr>
        <w:t xml:space="preserve">й Федерации от 18.05.2023 № 370 </w:t>
      </w:r>
      <w:hyperlink r:id="rId11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https://www.consultant.ru/document/cons_doc_LAW_452180/</w:t>
        </w:r>
      </w:hyperlink>
      <w:r w:rsidR="00A84387" w:rsidRPr="00A84387">
        <w:rPr>
          <w:rFonts w:ascii="Times New Roman" w:hAnsi="Times New Roman"/>
          <w:sz w:val="24"/>
          <w:szCs w:val="24"/>
        </w:rPr>
        <w:t>;</w:t>
      </w:r>
    </w:p>
    <w:p w:rsidR="005D04AC" w:rsidRPr="005D04AC" w:rsidRDefault="005D04AC" w:rsidP="005D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04AC">
        <w:rPr>
          <w:rFonts w:ascii="Times New Roman" w:eastAsia="Calibri" w:hAnsi="Times New Roman"/>
          <w:sz w:val="24"/>
          <w:szCs w:val="24"/>
        </w:rPr>
        <w:t>– Федеральная рабочая программа основного общего образования по учебному предмету «Музыка» (для 5–8 классов образовательны</w:t>
      </w:r>
      <w:r w:rsidR="00A84387">
        <w:rPr>
          <w:rFonts w:ascii="Times New Roman" w:eastAsia="Calibri" w:hAnsi="Times New Roman"/>
          <w:sz w:val="24"/>
          <w:szCs w:val="24"/>
        </w:rPr>
        <w:t>х организаций)</w:t>
      </w:r>
      <w:r w:rsidRPr="005D04AC">
        <w:rPr>
          <w:rFonts w:ascii="Times New Roman" w:eastAsia="Calibri" w:hAnsi="Times New Roman"/>
          <w:sz w:val="24"/>
          <w:szCs w:val="24"/>
        </w:rPr>
        <w:t xml:space="preserve">; </w:t>
      </w:r>
    </w:p>
    <w:p w:rsidR="0037102C" w:rsidRPr="0037102C" w:rsidRDefault="0037102C" w:rsidP="0037102C">
      <w:pPr>
        <w:pStyle w:val="Default"/>
        <w:jc w:val="both"/>
      </w:pPr>
      <w:r w:rsidRPr="0037102C">
        <w:t>– Федеральная рабочая программа основного общего образования по учебному предмету «Изобразительное искусство» (для 5–7 классов образовательных организаций</w:t>
      </w:r>
      <w:r w:rsidR="00A84387">
        <w:t>)</w:t>
      </w:r>
      <w:r>
        <w:t>.</w:t>
      </w:r>
    </w:p>
    <w:p w:rsidR="005D04AC" w:rsidRPr="005D04AC" w:rsidRDefault="005D04AC" w:rsidP="005D04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3AD2" w:rsidRPr="00766ADB" w:rsidRDefault="00FC45E6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2. </w:t>
      </w:r>
      <w:r w:rsidR="00493AD2" w:rsidRPr="00766ADB">
        <w:rPr>
          <w:rFonts w:ascii="Times New Roman" w:hAnsi="Times New Roman"/>
          <w:b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:rsidR="00493AD2" w:rsidRPr="00766ADB" w:rsidRDefault="0037102C" w:rsidP="0037102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2.1. </w:t>
      </w:r>
      <w:r w:rsidR="00493AD2" w:rsidRPr="00766ADB">
        <w:rPr>
          <w:rFonts w:ascii="Times New Roman" w:hAnsi="Times New Roman"/>
          <w:sz w:val="24"/>
          <w:szCs w:val="24"/>
          <w:u w:val="single"/>
        </w:rPr>
        <w:t>Федеральный перечень учебников</w:t>
      </w:r>
    </w:p>
    <w:p w:rsidR="00850F46" w:rsidRPr="00766ADB" w:rsidRDefault="00850F46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перечень учебников</w:t>
      </w:r>
      <w:r w:rsidR="005A6B1F"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ФПУ)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допущенных к использованию в образовательном процессе в 2024/2025 учебном году утвержден Приказом Минпросвещения России от 21.09.2022 N 858 (ред. от 21.07.2023) «Об утверждении федерального перечня</w:t>
      </w:r>
      <w:r w:rsidR="005A6B1F" w:rsidRPr="00766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учебников, допущенных к использованию при реализации имеющих государственную аккредитацию образовательных программ</w:t>
      </w:r>
      <w:r w:rsidR="005A6B1F" w:rsidRPr="00766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начального общего, основного общего, среднего общего образования организациями, осуществляющими образовательную деятельность и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установления предельного срока использования исключенных учебников» (Зарегистрировано в Минюсте России 01.11.2022</w:t>
      </w:r>
      <w:r w:rsidR="005A6B1F" w:rsidRPr="00766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 70799)</w:t>
      </w:r>
      <w:r w:rsidR="0065556A"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C02C8" w:rsidRPr="00766ADB" w:rsidRDefault="001C02C8" w:rsidP="00766ADB">
      <w:pPr>
        <w:pStyle w:val="Default"/>
        <w:jc w:val="both"/>
        <w:rPr>
          <w:shd w:val="clear" w:color="auto" w:fill="FFFFFF"/>
        </w:rPr>
      </w:pPr>
    </w:p>
    <w:p w:rsidR="00FF3BAE" w:rsidRPr="00766ADB" w:rsidRDefault="00042072" w:rsidP="00766A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66ADB">
        <w:rPr>
          <w:rFonts w:ascii="Times New Roman" w:hAnsi="Times New Roman"/>
          <w:i/>
          <w:sz w:val="24"/>
          <w:szCs w:val="24"/>
        </w:rPr>
        <w:t>Учебники, используемые для реализации обязательной части основной образовательной программы</w:t>
      </w:r>
    </w:p>
    <w:p w:rsidR="00FF3BAE" w:rsidRPr="00766ADB" w:rsidRDefault="00FF3BAE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anchor="/document/405590287/paragraph/2979:0" w:history="1">
        <w:r w:rsidRPr="00766ADB">
          <w:rPr>
            <w:rStyle w:val="a8"/>
            <w:rFonts w:ascii="Times New Roman" w:hAnsi="Times New Roman"/>
            <w:sz w:val="24"/>
            <w:szCs w:val="24"/>
          </w:rPr>
          <w:t>https://ivo.garant.ru/#/document/405590287/paragraph/2979:0</w:t>
        </w:r>
      </w:hyperlink>
    </w:p>
    <w:p w:rsidR="009C26BE" w:rsidRPr="00766ADB" w:rsidRDefault="001C02C8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«Музыка»</w:t>
      </w:r>
    </w:p>
    <w:p w:rsidR="001C02C8" w:rsidRPr="00766ADB" w:rsidRDefault="00042072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Начальная школа</w:t>
      </w:r>
    </w:p>
    <w:p w:rsidR="001C02C8" w:rsidRPr="00766ADB" w:rsidRDefault="004E76BC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>- </w:t>
      </w:r>
      <w:r w:rsidR="001C02C8" w:rsidRPr="00766ADB">
        <w:rPr>
          <w:b/>
        </w:rPr>
        <w:t>1-й класс, 2 класс, 3 класс</w:t>
      </w:r>
      <w:r w:rsidR="001C02C8" w:rsidRPr="00766ADB">
        <w:t xml:space="preserve">: учебники авт. </w:t>
      </w:r>
      <w:r w:rsidR="001C02C8" w:rsidRPr="00766ADB">
        <w:rPr>
          <w:lang w:eastAsia="ru-RU"/>
        </w:rPr>
        <w:t xml:space="preserve">Критская Е.Д., </w:t>
      </w:r>
      <w:r w:rsidR="001C02C8" w:rsidRPr="00766ADB">
        <w:t xml:space="preserve">Сергеева Г.П., Шмагина Т.С., </w:t>
      </w:r>
      <w:r w:rsidR="001C02C8" w:rsidRPr="00766ADB">
        <w:rPr>
          <w:lang w:eastAsia="ru-RU"/>
        </w:rPr>
        <w:t xml:space="preserve">15-е издание, переработанное. Акционерное общество «Издательство «Просвещение». </w:t>
      </w:r>
    </w:p>
    <w:p w:rsidR="001C02C8" w:rsidRPr="00766ADB" w:rsidRDefault="004E76BC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>- </w:t>
      </w:r>
      <w:r w:rsidR="001C02C8" w:rsidRPr="00766ADB">
        <w:rPr>
          <w:b/>
        </w:rPr>
        <w:t>4-й класс</w:t>
      </w:r>
      <w:r w:rsidR="00042072" w:rsidRPr="00766ADB">
        <w:t xml:space="preserve">: </w:t>
      </w:r>
      <w:r w:rsidR="001C02C8" w:rsidRPr="00766ADB">
        <w:t xml:space="preserve">учебник авт. </w:t>
      </w:r>
      <w:r w:rsidR="001C02C8" w:rsidRPr="00766ADB">
        <w:rPr>
          <w:lang w:eastAsia="ru-RU"/>
        </w:rPr>
        <w:t xml:space="preserve">Критская Е.Д., </w:t>
      </w:r>
      <w:r w:rsidR="001C02C8" w:rsidRPr="00766ADB">
        <w:t xml:space="preserve">Сергеева Г.П., Шмагина Т.С., </w:t>
      </w:r>
      <w:r w:rsidR="001C02C8"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4E76BC" w:rsidRPr="00766ADB" w:rsidRDefault="001C02C8" w:rsidP="00766ADB">
      <w:pPr>
        <w:pStyle w:val="Default"/>
        <w:rPr>
          <w:i/>
          <w:lang w:eastAsia="ru-RU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4E76BC" w:rsidRPr="00766ADB" w:rsidRDefault="004E76BC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Основная школа</w:t>
      </w:r>
    </w:p>
    <w:p w:rsidR="004E76BC" w:rsidRPr="00766ADB" w:rsidRDefault="004E76BC" w:rsidP="00766ADB">
      <w:pPr>
        <w:pStyle w:val="Default"/>
        <w:jc w:val="both"/>
      </w:pPr>
      <w:r w:rsidRPr="00766ADB">
        <w:t xml:space="preserve">- Музыка: </w:t>
      </w:r>
      <w:r w:rsidRPr="00766ADB">
        <w:rPr>
          <w:b/>
        </w:rPr>
        <w:t>5-й класс</w:t>
      </w:r>
      <w:r w:rsidRPr="00766ADB">
        <w:t xml:space="preserve">: учебник авт. Сергеева Г.П., Критская Е.Д., </w:t>
      </w:r>
      <w:r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4E76BC" w:rsidRPr="00766ADB" w:rsidRDefault="004E76BC" w:rsidP="00766ADB">
      <w:pPr>
        <w:pStyle w:val="Default"/>
        <w:jc w:val="both"/>
      </w:pPr>
      <w:r w:rsidRPr="00766ADB">
        <w:t xml:space="preserve">- Музыка: </w:t>
      </w:r>
      <w:r w:rsidRPr="00766ADB">
        <w:rPr>
          <w:b/>
        </w:rPr>
        <w:t>5-й класс, 6 класс</w:t>
      </w:r>
      <w:r w:rsidRPr="00766ADB">
        <w:t xml:space="preserve">: учебники авт. Сергеева Г.П., Критская Е.Д., </w:t>
      </w:r>
      <w:r w:rsidRPr="00766ADB">
        <w:rPr>
          <w:lang w:eastAsia="ru-RU"/>
        </w:rPr>
        <w:t>13-е издание, переработанное. Акционерное общество «Издательство «Просвещение».</w:t>
      </w:r>
    </w:p>
    <w:p w:rsidR="004E76BC" w:rsidRPr="00766ADB" w:rsidRDefault="004E76BC" w:rsidP="00766ADB">
      <w:pPr>
        <w:pStyle w:val="Default"/>
        <w:jc w:val="both"/>
      </w:pPr>
      <w:r w:rsidRPr="00766ADB">
        <w:t xml:space="preserve">- Музыка: </w:t>
      </w:r>
      <w:r w:rsidRPr="00766ADB">
        <w:rPr>
          <w:b/>
        </w:rPr>
        <w:t>8-й класс</w:t>
      </w:r>
      <w:r w:rsidRPr="00766ADB">
        <w:t xml:space="preserve">: учебник авт. Сергеева Г.П., Критская Е.Д., </w:t>
      </w:r>
      <w:r w:rsidRPr="00766ADB">
        <w:rPr>
          <w:lang w:eastAsia="ru-RU"/>
        </w:rPr>
        <w:t>5-е издание, переработанное. Акционерное общество «Издательство «Просвещение».</w:t>
      </w:r>
    </w:p>
    <w:p w:rsidR="001C02C8" w:rsidRPr="00766ADB" w:rsidRDefault="004E76BC" w:rsidP="00766ADB">
      <w:pPr>
        <w:pStyle w:val="Default"/>
        <w:rPr>
          <w:i/>
          <w:lang w:eastAsia="ru-RU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FF3BAE" w:rsidRPr="00766ADB" w:rsidRDefault="00FF3BAE" w:rsidP="00766ADB">
      <w:pPr>
        <w:pStyle w:val="Default"/>
        <w:jc w:val="both"/>
        <w:rPr>
          <w:b/>
          <w:shd w:val="clear" w:color="auto" w:fill="FFFFFF"/>
        </w:rPr>
      </w:pPr>
    </w:p>
    <w:p w:rsidR="009C26BE" w:rsidRPr="00766ADB" w:rsidRDefault="001C02C8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«Изобразительное искусство»</w:t>
      </w:r>
    </w:p>
    <w:p w:rsidR="00042072" w:rsidRPr="00766ADB" w:rsidRDefault="00042072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Начальная школа</w:t>
      </w:r>
    </w:p>
    <w:p w:rsidR="001C02C8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1C02C8" w:rsidRPr="00766ADB">
        <w:rPr>
          <w:b/>
        </w:rPr>
        <w:t>1-й класс</w:t>
      </w:r>
      <w:r w:rsidR="001C02C8" w:rsidRPr="00766ADB">
        <w:t xml:space="preserve">: учебник авт. </w:t>
      </w:r>
      <w:r w:rsidR="001C02C8" w:rsidRPr="00766ADB">
        <w:rPr>
          <w:lang w:eastAsia="ru-RU"/>
        </w:rPr>
        <w:t>Неменская Л.А</w:t>
      </w:r>
      <w:r w:rsidR="00042072" w:rsidRPr="00766ADB">
        <w:rPr>
          <w:lang w:eastAsia="ru-RU"/>
        </w:rPr>
        <w:t>.,</w:t>
      </w:r>
      <w:r w:rsidR="001C02C8" w:rsidRPr="00766ADB">
        <w:rPr>
          <w:lang w:eastAsia="ru-RU"/>
        </w:rPr>
        <w:t xml:space="preserve"> под редакцией Неменского Б.М., 14-е издание, переработанное. Акционерное общество «Издательство «Просвещение».</w:t>
      </w:r>
    </w:p>
    <w:p w:rsidR="00042072" w:rsidRPr="00766ADB" w:rsidRDefault="00595491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 xml:space="preserve">- </w:t>
      </w:r>
      <w:r w:rsidR="00042072" w:rsidRPr="00766ADB">
        <w:rPr>
          <w:rFonts w:ascii="Times New Roman" w:hAnsi="Times New Roman"/>
          <w:b/>
          <w:sz w:val="24"/>
          <w:szCs w:val="24"/>
        </w:rPr>
        <w:t>2</w:t>
      </w:r>
      <w:r w:rsidR="00042072" w:rsidRPr="00766ADB">
        <w:rPr>
          <w:rFonts w:ascii="Times New Roman" w:eastAsia="Calibri" w:hAnsi="Times New Roman"/>
          <w:b/>
          <w:color w:val="000000"/>
          <w:sz w:val="24"/>
          <w:szCs w:val="24"/>
        </w:rPr>
        <w:t>-й класс</w:t>
      </w:r>
      <w:r w:rsidR="00042072" w:rsidRPr="00766ADB">
        <w:rPr>
          <w:rFonts w:ascii="Times New Roman" w:eastAsia="Calibri" w:hAnsi="Times New Roman"/>
          <w:color w:val="000000"/>
          <w:sz w:val="24"/>
          <w:szCs w:val="24"/>
        </w:rPr>
        <w:t xml:space="preserve">: учебник </w:t>
      </w:r>
      <w:r w:rsidR="00042072" w:rsidRPr="00766ADB">
        <w:rPr>
          <w:rFonts w:ascii="Times New Roman" w:hAnsi="Times New Roman"/>
          <w:sz w:val="24"/>
          <w:szCs w:val="24"/>
        </w:rPr>
        <w:t xml:space="preserve">авт. </w:t>
      </w:r>
      <w:r w:rsidR="00042072" w:rsidRPr="00766ADB">
        <w:rPr>
          <w:rFonts w:ascii="Times New Roman" w:eastAsia="Calibri" w:hAnsi="Times New Roman"/>
          <w:color w:val="000000"/>
          <w:sz w:val="24"/>
          <w:szCs w:val="24"/>
        </w:rPr>
        <w:t>Коротеева Е.И., под ред. Неменского Б.М.</w:t>
      </w:r>
      <w:r w:rsidR="00042072" w:rsidRPr="00766ADB">
        <w:rPr>
          <w:rFonts w:ascii="Times New Roman" w:hAnsi="Times New Roman"/>
          <w:sz w:val="24"/>
          <w:szCs w:val="24"/>
        </w:rPr>
        <w:t>,</w:t>
      </w:r>
      <w:r w:rsidR="00042072" w:rsidRPr="00766AD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42072" w:rsidRPr="00766ADB">
        <w:rPr>
          <w:rFonts w:ascii="Times New Roman" w:hAnsi="Times New Roman"/>
          <w:sz w:val="24"/>
          <w:szCs w:val="24"/>
        </w:rPr>
        <w:t>14-е издание, переработанное. Акционерное общество «Издательство «Просвещение».</w:t>
      </w:r>
    </w:p>
    <w:p w:rsidR="0004207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042072" w:rsidRPr="00766ADB">
        <w:rPr>
          <w:b/>
        </w:rPr>
        <w:t>3-й класс</w:t>
      </w:r>
      <w:r w:rsidR="00042072" w:rsidRPr="00766ADB">
        <w:t xml:space="preserve">: учебник авт. Горяева Н.А., Неменская Л.А., Питерских А.С. и другие, под ред. Неменского Б.М., </w:t>
      </w:r>
      <w:r w:rsidR="00042072"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04207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042072" w:rsidRPr="00766ADB">
        <w:rPr>
          <w:b/>
        </w:rPr>
        <w:t>4-й класс</w:t>
      </w:r>
      <w:r w:rsidR="00042072" w:rsidRPr="00766ADB">
        <w:t xml:space="preserve">: учебник авт. Неменская Л.А., под ред. Неменского Б.М., </w:t>
      </w:r>
      <w:r w:rsidR="00042072"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042072" w:rsidRPr="00766ADB" w:rsidRDefault="0004207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285CEB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285CEB" w:rsidRPr="00766ADB">
        <w:rPr>
          <w:b/>
        </w:rPr>
        <w:t>1-й класс</w:t>
      </w:r>
      <w:r w:rsidR="00285CEB" w:rsidRPr="00766ADB">
        <w:t xml:space="preserve">: Изобразительное искусство (для глухих и слабослышащих обучающихся) авт. </w:t>
      </w:r>
      <w:r w:rsidR="00285CEB" w:rsidRPr="00766ADB">
        <w:rPr>
          <w:lang w:eastAsia="ru-RU"/>
        </w:rPr>
        <w:t xml:space="preserve">Рау М.Ю., </w:t>
      </w:r>
      <w:r w:rsidR="00285CEB" w:rsidRPr="00766ADB">
        <w:t xml:space="preserve">Зыкова М.А., Суринов И.В. </w:t>
      </w:r>
      <w:r w:rsidR="00285CEB" w:rsidRPr="00766ADB">
        <w:rPr>
          <w:lang w:eastAsia="ru-RU"/>
        </w:rPr>
        <w:t>Акционерное общество «Издательство «Просвещение».</w:t>
      </w:r>
    </w:p>
    <w:p w:rsidR="00285CEB" w:rsidRPr="00766ADB" w:rsidRDefault="00285CEB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учебника до 25 сентября 2025 года. </w:t>
      </w:r>
    </w:p>
    <w:p w:rsidR="00285CEB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>- </w:t>
      </w:r>
      <w:r w:rsidR="009C3EB2" w:rsidRPr="00766ADB">
        <w:rPr>
          <w:b/>
        </w:rPr>
        <w:t>2-й </w:t>
      </w:r>
      <w:r w:rsidR="00285CEB" w:rsidRPr="00766ADB">
        <w:rPr>
          <w:b/>
        </w:rPr>
        <w:t>класс,</w:t>
      </w:r>
      <w:r w:rsidR="009C3EB2" w:rsidRPr="00766ADB">
        <w:rPr>
          <w:b/>
        </w:rPr>
        <w:t> 3 </w:t>
      </w:r>
      <w:r w:rsidR="00285CEB" w:rsidRPr="00766ADB">
        <w:rPr>
          <w:b/>
        </w:rPr>
        <w:t>класс</w:t>
      </w:r>
      <w:r w:rsidR="00285CEB" w:rsidRPr="00766ADB">
        <w:t xml:space="preserve">: Изобразительное </w:t>
      </w:r>
      <w:r w:rsidR="009C3EB2" w:rsidRPr="00766ADB">
        <w:t xml:space="preserve">искусство. </w:t>
      </w:r>
      <w:r w:rsidR="00285CEB" w:rsidRPr="00766ADB">
        <w:t>Учебники</w:t>
      </w:r>
      <w:r w:rsidR="009C3EB2" w:rsidRPr="00766ADB">
        <w:t xml:space="preserve"> </w:t>
      </w:r>
      <w:r w:rsidR="00285CEB" w:rsidRPr="00766ADB">
        <w:t xml:space="preserve">для общеобразовательных организаций, реализующих адаптированные основные общеобразовательные программы (для глухих и слабослышащих обучающихся) авт. </w:t>
      </w:r>
      <w:r w:rsidR="00285CEB" w:rsidRPr="00766ADB">
        <w:rPr>
          <w:lang w:eastAsia="ru-RU"/>
        </w:rPr>
        <w:t xml:space="preserve">Рау М.Ю., </w:t>
      </w:r>
      <w:r w:rsidR="00285CEB" w:rsidRPr="00766ADB">
        <w:t xml:space="preserve">Зыкова М.А., Суринов И.В. </w:t>
      </w:r>
      <w:r w:rsidR="00285CEB" w:rsidRPr="00766ADB">
        <w:rPr>
          <w:lang w:eastAsia="ru-RU"/>
        </w:rPr>
        <w:t>Акционерное общество «Издательство «Просвещение».</w:t>
      </w:r>
    </w:p>
    <w:p w:rsidR="00285CEB" w:rsidRPr="00766ADB" w:rsidRDefault="00285CEB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>Д</w:t>
      </w:r>
      <w:r w:rsidR="009C3EB2" w:rsidRPr="00766ADB">
        <w:rPr>
          <w:i/>
          <w:lang w:eastAsia="ru-RU"/>
        </w:rPr>
        <w:t>ействие учебников</w:t>
      </w:r>
      <w:r w:rsidRPr="00766ADB">
        <w:rPr>
          <w:i/>
          <w:lang w:eastAsia="ru-RU"/>
        </w:rPr>
        <w:t xml:space="preserve"> до 03 июля 2025 года. </w:t>
      </w:r>
    </w:p>
    <w:p w:rsidR="006C3790" w:rsidRPr="00766ADB" w:rsidRDefault="006C3790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Основная школа</w:t>
      </w:r>
    </w:p>
    <w:p w:rsidR="006C3790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6C3790" w:rsidRPr="00766ADB">
        <w:t xml:space="preserve">Изобразительное искусство: </w:t>
      </w:r>
      <w:r w:rsidR="006C3790" w:rsidRPr="00766ADB">
        <w:rPr>
          <w:b/>
        </w:rPr>
        <w:t>5-й класс</w:t>
      </w:r>
      <w:r w:rsidR="006C3790" w:rsidRPr="00766ADB">
        <w:t xml:space="preserve">: учебник </w:t>
      </w:r>
      <w:r w:rsidR="006C3790" w:rsidRPr="00766ADB">
        <w:rPr>
          <w:lang w:eastAsia="ru-RU"/>
        </w:rPr>
        <w:t xml:space="preserve">Горяева Н.А., </w:t>
      </w:r>
      <w:r w:rsidR="006C3790" w:rsidRPr="00766ADB">
        <w:t xml:space="preserve">Островская О.В.; под ред. Неменского Б.М., </w:t>
      </w:r>
      <w:r w:rsidR="006C3790" w:rsidRPr="00766ADB">
        <w:rPr>
          <w:lang w:eastAsia="ru-RU"/>
        </w:rPr>
        <w:t xml:space="preserve">15-е издание, переработанное. Акционерное общество «Издательство «Просвещение». </w:t>
      </w:r>
    </w:p>
    <w:p w:rsidR="006C3790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6C3790" w:rsidRPr="00766ADB">
        <w:t xml:space="preserve">Изобразительное искусство: </w:t>
      </w:r>
      <w:r w:rsidR="006C3790" w:rsidRPr="00766ADB">
        <w:rPr>
          <w:b/>
        </w:rPr>
        <w:t>6-й класс</w:t>
      </w:r>
      <w:r w:rsidR="006C3790" w:rsidRPr="00766ADB">
        <w:t xml:space="preserve">: учебник </w:t>
      </w:r>
      <w:r w:rsidR="006C3790" w:rsidRPr="00766ADB">
        <w:rPr>
          <w:lang w:eastAsia="ru-RU"/>
        </w:rPr>
        <w:t>Неменская Л.А</w:t>
      </w:r>
      <w:r w:rsidR="009C3EB2" w:rsidRPr="00766ADB">
        <w:rPr>
          <w:lang w:eastAsia="ru-RU"/>
        </w:rPr>
        <w:t>.,</w:t>
      </w:r>
      <w:r w:rsidR="006C3790" w:rsidRPr="00766ADB">
        <w:rPr>
          <w:lang w:eastAsia="ru-RU"/>
        </w:rPr>
        <w:t xml:space="preserve"> </w:t>
      </w:r>
      <w:r w:rsidR="006C3790" w:rsidRPr="00766ADB">
        <w:t xml:space="preserve">под ред. Неменского Б.М. </w:t>
      </w:r>
      <w:r w:rsidR="006C3790" w:rsidRPr="00766ADB">
        <w:rPr>
          <w:lang w:eastAsia="ru-RU"/>
        </w:rPr>
        <w:t>1</w:t>
      </w:r>
      <w:r w:rsidR="009C3EB2" w:rsidRPr="00766ADB">
        <w:rPr>
          <w:lang w:eastAsia="ru-RU"/>
        </w:rPr>
        <w:t>3</w:t>
      </w:r>
      <w:r w:rsidR="006C3790" w:rsidRPr="00766ADB">
        <w:rPr>
          <w:lang w:eastAsia="ru-RU"/>
        </w:rPr>
        <w:t xml:space="preserve">-е издание, переработанное. Акционерное общество «Издательство «Просвещение». </w:t>
      </w:r>
    </w:p>
    <w:p w:rsidR="009C3EB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9C3EB2" w:rsidRPr="00766ADB">
        <w:t xml:space="preserve">Изобразительное искусство: </w:t>
      </w:r>
      <w:r w:rsidR="009C3EB2" w:rsidRPr="00766ADB">
        <w:rPr>
          <w:b/>
        </w:rPr>
        <w:t>7-й класс</w:t>
      </w:r>
      <w:r w:rsidR="009C3EB2" w:rsidRPr="00766ADB">
        <w:t xml:space="preserve">: учебник </w:t>
      </w:r>
      <w:r w:rsidR="009C3EB2" w:rsidRPr="00766ADB">
        <w:rPr>
          <w:lang w:eastAsia="ru-RU"/>
        </w:rPr>
        <w:t xml:space="preserve">Питерских А.С., </w:t>
      </w:r>
      <w:r w:rsidR="009C3EB2" w:rsidRPr="00766ADB">
        <w:t xml:space="preserve">Гуров Г.Е., под ред. Неменского Б.М. </w:t>
      </w:r>
      <w:r w:rsidR="009C3EB2" w:rsidRPr="00766ADB">
        <w:rPr>
          <w:lang w:eastAsia="ru-RU"/>
        </w:rPr>
        <w:t xml:space="preserve">13-е издание, переработанное. Акционерное общество «Издательство «Просвещение». </w:t>
      </w:r>
    </w:p>
    <w:p w:rsidR="009C3EB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lastRenderedPageBreak/>
        <w:t xml:space="preserve">- </w:t>
      </w:r>
      <w:r w:rsidR="009C3EB2" w:rsidRPr="00766ADB">
        <w:t xml:space="preserve">Изобразительное искусство: </w:t>
      </w:r>
      <w:r w:rsidR="009C3EB2" w:rsidRPr="00766ADB">
        <w:rPr>
          <w:b/>
        </w:rPr>
        <w:t>8-й класс</w:t>
      </w:r>
      <w:r w:rsidR="009C3EB2" w:rsidRPr="00766ADB">
        <w:t xml:space="preserve">: учебник </w:t>
      </w:r>
      <w:r w:rsidR="009C3EB2" w:rsidRPr="00766ADB">
        <w:rPr>
          <w:lang w:eastAsia="ru-RU"/>
        </w:rPr>
        <w:t xml:space="preserve">Питерских А.С., </w:t>
      </w:r>
      <w:r w:rsidR="009C3EB2" w:rsidRPr="00766ADB">
        <w:t xml:space="preserve">под ред. Неменского Б.М. </w:t>
      </w:r>
      <w:r w:rsidR="009C3EB2" w:rsidRPr="00766ADB">
        <w:rPr>
          <w:lang w:eastAsia="ru-RU"/>
        </w:rPr>
        <w:t xml:space="preserve">13-е издание, переработанное. Акционерное общество «Издательство «Просвещение». </w:t>
      </w:r>
    </w:p>
    <w:p w:rsidR="009C3EB2" w:rsidRPr="00766ADB" w:rsidRDefault="009C3EB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9C3EB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9C3EB2" w:rsidRPr="00766ADB">
        <w:t xml:space="preserve">Изобразительное искусство (Тифлографика). </w:t>
      </w:r>
      <w:r w:rsidR="009C3EB2" w:rsidRPr="00766ADB">
        <w:rPr>
          <w:b/>
        </w:rPr>
        <w:t>5 класс</w:t>
      </w:r>
      <w:r w:rsidR="009C3EB2" w:rsidRPr="00766ADB">
        <w:t xml:space="preserve">: учебник для общеобразовательных организаций, реализующих адаптированные основные общеобразовательные программы </w:t>
      </w:r>
      <w:r w:rsidR="009C3EB2" w:rsidRPr="00766ADB">
        <w:rPr>
          <w:lang w:eastAsia="ru-RU"/>
        </w:rPr>
        <w:t xml:space="preserve">основного общего образования в соответствии с ФГОС основного общего образования (для слепых обучающихся) авт. Крылова Е.И., </w:t>
      </w:r>
      <w:r w:rsidR="009C3EB2" w:rsidRPr="00766ADB">
        <w:t>Тальшишных А.А.</w:t>
      </w:r>
      <w:r w:rsidR="004E76BC" w:rsidRPr="00766ADB">
        <w:t>,</w:t>
      </w:r>
      <w:r w:rsidR="009C3EB2" w:rsidRPr="00766ADB">
        <w:t xml:space="preserve"> </w:t>
      </w:r>
      <w:r w:rsidR="004E76BC" w:rsidRPr="00766ADB">
        <w:rPr>
          <w:lang w:eastAsia="ru-RU"/>
        </w:rPr>
        <w:t xml:space="preserve">1-е издание </w:t>
      </w:r>
      <w:r w:rsidR="009C3EB2" w:rsidRPr="00766ADB">
        <w:rPr>
          <w:lang w:eastAsia="ru-RU"/>
        </w:rPr>
        <w:t xml:space="preserve">ФГБНУ «Институт коррекционной педагогики Российской академии образования» </w:t>
      </w:r>
    </w:p>
    <w:p w:rsidR="004A7FD2" w:rsidRPr="00766ADB" w:rsidRDefault="009C3EB2" w:rsidP="00766ADB">
      <w:pPr>
        <w:pStyle w:val="Default"/>
        <w:jc w:val="both"/>
        <w:rPr>
          <w:i/>
          <w:lang w:eastAsia="ru-RU"/>
        </w:rPr>
      </w:pPr>
      <w:r w:rsidRPr="00766ADB">
        <w:rPr>
          <w:i/>
          <w:lang w:eastAsia="ru-RU"/>
        </w:rPr>
        <w:t xml:space="preserve">Действие учебника до 14 мая 2027 года. </w:t>
      </w:r>
    </w:p>
    <w:p w:rsidR="00234E5D" w:rsidRPr="00766ADB" w:rsidRDefault="00234E5D" w:rsidP="00766ADB">
      <w:pPr>
        <w:pStyle w:val="Default"/>
        <w:ind w:firstLine="426"/>
        <w:jc w:val="both"/>
        <w:rPr>
          <w:lang w:eastAsia="ru-RU"/>
        </w:rPr>
      </w:pPr>
      <w:r w:rsidRPr="00766ADB">
        <w:rPr>
          <w:lang w:eastAsia="ru-RU"/>
        </w:rPr>
        <w:t>С</w:t>
      </w:r>
      <w:r w:rsidR="008C32BE" w:rsidRPr="00766ADB">
        <w:rPr>
          <w:lang w:eastAsia="ru-RU"/>
        </w:rPr>
        <w:t>ледует учесть</w:t>
      </w:r>
      <w:r w:rsidRPr="00766ADB">
        <w:rPr>
          <w:lang w:eastAsia="ru-RU"/>
        </w:rPr>
        <w:t xml:space="preserve">, что </w:t>
      </w:r>
      <w:r w:rsidR="008C32BE" w:rsidRPr="00766ADB">
        <w:rPr>
          <w:lang w:eastAsia="ru-RU"/>
        </w:rPr>
        <w:t xml:space="preserve">реализация федеральной рабочей программы </w:t>
      </w:r>
      <w:r w:rsidR="00562160" w:rsidRPr="00766ADB">
        <w:rPr>
          <w:lang w:eastAsia="ru-RU"/>
        </w:rPr>
        <w:t xml:space="preserve">по учебному предмету «Музыка» </w:t>
      </w:r>
      <w:r w:rsidR="008C32BE" w:rsidRPr="00766ADB">
        <w:rPr>
          <w:lang w:eastAsia="ru-RU"/>
        </w:rPr>
        <w:t>предполагает использование материала учебника выборочно</w:t>
      </w:r>
      <w:r w:rsidR="00562160" w:rsidRPr="00766ADB">
        <w:rPr>
          <w:lang w:eastAsia="ru-RU"/>
        </w:rPr>
        <w:t xml:space="preserve">, так как последовательность изложения материала </w:t>
      </w:r>
      <w:r w:rsidR="008C32BE" w:rsidRPr="00766ADB">
        <w:rPr>
          <w:lang w:eastAsia="ru-RU"/>
        </w:rPr>
        <w:t xml:space="preserve">в учебниках </w:t>
      </w:r>
      <w:r w:rsidR="00562160" w:rsidRPr="00766ADB">
        <w:rPr>
          <w:lang w:eastAsia="ru-RU"/>
        </w:rPr>
        <w:t xml:space="preserve">не соответствует </w:t>
      </w:r>
      <w:r w:rsidRPr="00766ADB">
        <w:rPr>
          <w:lang w:eastAsia="ru-RU"/>
        </w:rPr>
        <w:t xml:space="preserve">последовательности </w:t>
      </w:r>
      <w:r w:rsidR="00562160" w:rsidRPr="00766ADB">
        <w:rPr>
          <w:lang w:eastAsia="ru-RU"/>
        </w:rPr>
        <w:t>изучения тем</w:t>
      </w:r>
      <w:r w:rsidRPr="00766ADB">
        <w:rPr>
          <w:lang w:eastAsia="ru-RU"/>
        </w:rPr>
        <w:t xml:space="preserve"> Федеральных рабочих программ</w:t>
      </w:r>
      <w:r w:rsidR="008C32BE" w:rsidRPr="00766ADB">
        <w:rPr>
          <w:lang w:eastAsia="ru-RU"/>
        </w:rPr>
        <w:t>, поэтому при подготовке к урокам необходимо ориентиро</w:t>
      </w:r>
      <w:r w:rsidR="00562160" w:rsidRPr="00766ADB">
        <w:rPr>
          <w:lang w:eastAsia="ru-RU"/>
        </w:rPr>
        <w:t>в</w:t>
      </w:r>
      <w:r w:rsidR="008C32BE" w:rsidRPr="00766ADB">
        <w:rPr>
          <w:lang w:eastAsia="ru-RU"/>
        </w:rPr>
        <w:t>аться на содержание учебного материала соответствующего изучаемой теме.</w:t>
      </w:r>
    </w:p>
    <w:p w:rsidR="00FF3BAE" w:rsidRPr="00766ADB" w:rsidRDefault="00FF3BAE" w:rsidP="00766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C3EB2" w:rsidRPr="00766ADB" w:rsidRDefault="009C26BE" w:rsidP="00766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766ADB">
        <w:rPr>
          <w:rFonts w:ascii="Times New Roman" w:hAnsi="Times New Roman"/>
          <w:i/>
          <w:sz w:val="24"/>
          <w:szCs w:val="24"/>
        </w:rPr>
        <w:t>Общее образование обучающихся с умственной отсталостью (интеллектуальными нарушениями)</w:t>
      </w:r>
    </w:p>
    <w:p w:rsidR="004A7FD2" w:rsidRPr="00766ADB" w:rsidRDefault="004A7FD2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«Музыка»</w:t>
      </w:r>
    </w:p>
    <w:p w:rsidR="009C26BE" w:rsidRPr="00766ADB" w:rsidRDefault="009C26BE" w:rsidP="00766ADB">
      <w:pPr>
        <w:pStyle w:val="Default"/>
        <w:jc w:val="both"/>
        <w:rPr>
          <w:lang w:eastAsia="ru-RU"/>
        </w:rPr>
      </w:pPr>
      <w:r w:rsidRPr="00766ADB">
        <w:t xml:space="preserve">- Музыка. </w:t>
      </w:r>
      <w:r w:rsidRPr="00766ADB">
        <w:rPr>
          <w:b/>
        </w:rPr>
        <w:t>1 класс, 2 класс</w:t>
      </w:r>
      <w:r w:rsidRPr="00766ADB">
        <w:t>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</w:r>
      <w:r w:rsidR="004A7FD2" w:rsidRPr="00766ADB">
        <w:t xml:space="preserve"> авт.</w:t>
      </w:r>
      <w:r w:rsidRPr="00766ADB">
        <w:t xml:space="preserve"> </w:t>
      </w:r>
      <w:r w:rsidRPr="00766ADB">
        <w:rPr>
          <w:lang w:eastAsia="ru-RU"/>
        </w:rPr>
        <w:t xml:space="preserve">Евтушенко И.В. Акционерное общество «Издательство «Просвещение». </w:t>
      </w:r>
    </w:p>
    <w:p w:rsidR="009C26BE" w:rsidRPr="00766ADB" w:rsidRDefault="009C26BE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25 сентября 2025 года. </w:t>
      </w:r>
    </w:p>
    <w:p w:rsidR="009C26BE" w:rsidRPr="00766ADB" w:rsidRDefault="009C26BE" w:rsidP="00766ADB">
      <w:pPr>
        <w:pStyle w:val="Default"/>
        <w:jc w:val="both"/>
        <w:rPr>
          <w:lang w:eastAsia="ru-RU"/>
        </w:rPr>
      </w:pPr>
      <w:r w:rsidRPr="00766ADB">
        <w:t xml:space="preserve">- Музыка. </w:t>
      </w:r>
      <w:r w:rsidRPr="00766ADB">
        <w:rPr>
          <w:b/>
        </w:rPr>
        <w:t>3 класс, 4 класс</w:t>
      </w:r>
      <w:r w:rsidRPr="00766ADB">
        <w:t>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</w:r>
      <w:r w:rsidR="004A7FD2" w:rsidRPr="00766ADB">
        <w:t xml:space="preserve"> авт.</w:t>
      </w:r>
      <w:r w:rsidRPr="00766ADB">
        <w:t xml:space="preserve"> </w:t>
      </w:r>
      <w:r w:rsidRPr="00766ADB">
        <w:rPr>
          <w:lang w:eastAsia="ru-RU"/>
        </w:rPr>
        <w:t>Евтушенко И.В., Чернышкова Е.В</w:t>
      </w:r>
      <w:r w:rsidR="004A7FD2" w:rsidRPr="00766ADB">
        <w:rPr>
          <w:lang w:eastAsia="ru-RU"/>
        </w:rPr>
        <w:t>.,</w:t>
      </w:r>
      <w:r w:rsidRPr="00766ADB">
        <w:rPr>
          <w:lang w:eastAsia="ru-RU"/>
        </w:rPr>
        <w:t xml:space="preserve"> Акционерное общество «Издательство «Просвещение». </w:t>
      </w:r>
    </w:p>
    <w:p w:rsidR="009C26BE" w:rsidRPr="00766ADB" w:rsidRDefault="009C26BE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25 </w:t>
      </w:r>
      <w:r w:rsidR="004A7FD2" w:rsidRPr="00766ADB">
        <w:rPr>
          <w:i/>
          <w:lang w:eastAsia="ru-RU"/>
        </w:rPr>
        <w:t>июня</w:t>
      </w:r>
      <w:r w:rsidRPr="00766ADB">
        <w:rPr>
          <w:i/>
          <w:lang w:eastAsia="ru-RU"/>
        </w:rPr>
        <w:t xml:space="preserve"> 202</w:t>
      </w:r>
      <w:r w:rsidR="004A7FD2" w:rsidRPr="00766ADB">
        <w:rPr>
          <w:i/>
          <w:lang w:eastAsia="ru-RU"/>
        </w:rPr>
        <w:t>6</w:t>
      </w:r>
      <w:r w:rsidRPr="00766ADB">
        <w:rPr>
          <w:i/>
          <w:lang w:eastAsia="ru-RU"/>
        </w:rPr>
        <w:t xml:space="preserve"> года. </w:t>
      </w:r>
    </w:p>
    <w:p w:rsidR="004A7FD2" w:rsidRPr="00766ADB" w:rsidRDefault="004A7FD2" w:rsidP="00766ADB">
      <w:pPr>
        <w:pStyle w:val="Default"/>
        <w:jc w:val="both"/>
        <w:rPr>
          <w:lang w:eastAsia="ru-RU"/>
        </w:rPr>
      </w:pPr>
      <w:r w:rsidRPr="00766ADB">
        <w:t xml:space="preserve">- Музыка. </w:t>
      </w:r>
      <w:r w:rsidRPr="00766ADB">
        <w:rPr>
          <w:b/>
        </w:rPr>
        <w:t>5</w:t>
      </w:r>
      <w:r w:rsidRPr="00766ADB">
        <w:t> </w:t>
      </w:r>
      <w:r w:rsidRPr="00766ADB">
        <w:rPr>
          <w:b/>
        </w:rPr>
        <w:t>класс</w:t>
      </w:r>
      <w:r w:rsidRPr="00766ADB">
        <w:t xml:space="preserve">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авт. </w:t>
      </w:r>
      <w:r w:rsidRPr="00766ADB">
        <w:rPr>
          <w:lang w:eastAsia="ru-RU"/>
        </w:rPr>
        <w:t xml:space="preserve">Евтушенко И.В., Чернышкова Е.В., 1-е издание Акционерное общество «Издательство «Просвещение». </w:t>
      </w:r>
    </w:p>
    <w:p w:rsidR="004A7FD2" w:rsidRPr="00766ADB" w:rsidRDefault="004A7FD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15 мая 2027 года. </w:t>
      </w:r>
    </w:p>
    <w:p w:rsidR="00FF3BAE" w:rsidRPr="00766ADB" w:rsidRDefault="00FF3BAE" w:rsidP="00766ADB">
      <w:pPr>
        <w:pStyle w:val="Default"/>
        <w:jc w:val="both"/>
        <w:rPr>
          <w:b/>
          <w:shd w:val="clear" w:color="auto" w:fill="FFFFFF"/>
        </w:rPr>
      </w:pPr>
    </w:p>
    <w:p w:rsidR="009C26BE" w:rsidRPr="00766ADB" w:rsidRDefault="00FF3BAE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«Изобразительное искусство»</w:t>
      </w:r>
    </w:p>
    <w:p w:rsidR="004A7FD2" w:rsidRPr="00766ADB" w:rsidRDefault="00FF3BAE" w:rsidP="00766ADB">
      <w:pPr>
        <w:pStyle w:val="Default"/>
        <w:jc w:val="both"/>
        <w:rPr>
          <w:lang w:eastAsia="ru-RU"/>
        </w:rPr>
      </w:pPr>
      <w:r w:rsidRPr="00766ADB">
        <w:t>- </w:t>
      </w:r>
      <w:r w:rsidR="004A7FD2" w:rsidRPr="00766ADB">
        <w:t xml:space="preserve">Изобразительное искусство (для обучающихся с интеллектуальными нарушениями) </w:t>
      </w:r>
      <w:r w:rsidR="004A7FD2" w:rsidRPr="00766ADB">
        <w:rPr>
          <w:b/>
        </w:rPr>
        <w:t>1 класс, 2 класс, 3 класс, 4 класс</w:t>
      </w:r>
      <w:r w:rsidR="004A7FD2" w:rsidRPr="00766ADB">
        <w:t xml:space="preserve">: авт. </w:t>
      </w:r>
      <w:r w:rsidR="004A7FD2" w:rsidRPr="00766ADB">
        <w:rPr>
          <w:lang w:eastAsia="ru-RU"/>
        </w:rPr>
        <w:t xml:space="preserve">Рау М.Ю., </w:t>
      </w:r>
      <w:r w:rsidR="004A7FD2" w:rsidRPr="00766ADB">
        <w:t xml:space="preserve">Зыкова М.А. </w:t>
      </w:r>
      <w:r w:rsidR="004A7FD2" w:rsidRPr="00766ADB">
        <w:rPr>
          <w:lang w:eastAsia="ru-RU"/>
        </w:rPr>
        <w:t xml:space="preserve">Акционерное общество «Издательство «Просвещение». </w:t>
      </w:r>
    </w:p>
    <w:p w:rsidR="004A7FD2" w:rsidRPr="00766ADB" w:rsidRDefault="004A7FD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</w:t>
      </w:r>
      <w:r w:rsidR="00FF3BAE" w:rsidRPr="00766ADB">
        <w:rPr>
          <w:i/>
          <w:lang w:eastAsia="ru-RU"/>
        </w:rPr>
        <w:t>2</w:t>
      </w:r>
      <w:r w:rsidRPr="00766ADB">
        <w:rPr>
          <w:i/>
          <w:lang w:eastAsia="ru-RU"/>
        </w:rPr>
        <w:t xml:space="preserve">5 сентября 2025 года. </w:t>
      </w:r>
    </w:p>
    <w:p w:rsidR="004A7FD2" w:rsidRPr="00766ADB" w:rsidRDefault="00FF3BAE" w:rsidP="00766ADB">
      <w:pPr>
        <w:pStyle w:val="Default"/>
        <w:jc w:val="both"/>
        <w:rPr>
          <w:lang w:eastAsia="ru-RU"/>
        </w:rPr>
      </w:pPr>
      <w:r w:rsidRPr="00766ADB">
        <w:t xml:space="preserve">- Изобразительное искусство (для обучающихся с интеллектуальными нарушениями) </w:t>
      </w:r>
      <w:r w:rsidRPr="00766ADB">
        <w:rPr>
          <w:b/>
        </w:rPr>
        <w:t>5 класс</w:t>
      </w:r>
      <w:r w:rsidRPr="00766ADB">
        <w:t xml:space="preserve">: авт. </w:t>
      </w:r>
      <w:r w:rsidRPr="00766ADB">
        <w:rPr>
          <w:lang w:eastAsia="ru-RU"/>
        </w:rPr>
        <w:t xml:space="preserve">Рау М.Ю., </w:t>
      </w:r>
      <w:r w:rsidRPr="00766ADB">
        <w:t xml:space="preserve">Зыкова М.А. </w:t>
      </w:r>
      <w:r w:rsidRPr="00766ADB">
        <w:rPr>
          <w:lang w:eastAsia="ru-RU"/>
        </w:rPr>
        <w:t xml:space="preserve">Акционерное общество «Издательство «Просвещение». </w:t>
      </w:r>
    </w:p>
    <w:p w:rsidR="00FF3BAE" w:rsidRPr="00766ADB" w:rsidRDefault="00FF3BAE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учебника до 24 мая 2025 года. </w:t>
      </w:r>
    </w:p>
    <w:p w:rsidR="00766ADB" w:rsidRPr="00766ADB" w:rsidRDefault="00766ADB" w:rsidP="00766ADB">
      <w:pPr>
        <w:pStyle w:val="Default"/>
        <w:jc w:val="both"/>
        <w:rPr>
          <w:i/>
          <w:shd w:val="clear" w:color="auto" w:fill="FFFFFF"/>
        </w:rPr>
      </w:pPr>
    </w:p>
    <w:p w:rsidR="000D0667" w:rsidRPr="00766ADB" w:rsidRDefault="00FF3BAE" w:rsidP="00766ADB">
      <w:pPr>
        <w:pStyle w:val="Default"/>
        <w:jc w:val="center"/>
        <w:rPr>
          <w:i/>
        </w:rPr>
      </w:pPr>
      <w:r w:rsidRPr="00766ADB">
        <w:rPr>
          <w:i/>
        </w:rPr>
        <w:t>Учебники, используемые для реализации части основной образовательной программы, формируемой участниками образовательных отношений</w:t>
      </w:r>
    </w:p>
    <w:p w:rsidR="00FF3BAE" w:rsidRPr="00766ADB" w:rsidRDefault="00FF3BAE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https://www.consultant.ru/document/cons_doc_LAW_472702/2ff7a8c72de3994f30496a0ccbb1ddafdaddf518/</w:t>
        </w:r>
      </w:hyperlink>
      <w:r w:rsidRPr="00766ADB">
        <w:rPr>
          <w:rFonts w:ascii="Times New Roman" w:hAnsi="Times New Roman"/>
          <w:sz w:val="24"/>
          <w:szCs w:val="24"/>
        </w:rPr>
        <w:t xml:space="preserve"> </w:t>
      </w:r>
    </w:p>
    <w:p w:rsidR="00FC45E6" w:rsidRPr="00766ADB" w:rsidRDefault="005A6B1F" w:rsidP="00A84387">
      <w:pPr>
        <w:pStyle w:val="Default"/>
        <w:ind w:firstLine="709"/>
        <w:jc w:val="both"/>
        <w:rPr>
          <w:lang w:eastAsia="ru-RU"/>
        </w:rPr>
      </w:pPr>
      <w:r w:rsidRPr="00766ADB">
        <w:rPr>
          <w:shd w:val="clear" w:color="auto" w:fill="FFFFFF"/>
        </w:rPr>
        <w:t>Ниже представлены разделы ФПУ</w:t>
      </w:r>
      <w:r w:rsidR="00FC45E6" w:rsidRPr="00766ADB">
        <w:rPr>
          <w:shd w:val="clear" w:color="auto" w:fill="FFFFFF"/>
        </w:rPr>
        <w:t xml:space="preserve"> с указание </w:t>
      </w:r>
      <w:r w:rsidR="000D0667" w:rsidRPr="00766ADB">
        <w:rPr>
          <w:lang w:eastAsia="ru-RU"/>
        </w:rPr>
        <w:t>порядкового</w:t>
      </w:r>
      <w:r w:rsidR="00FC45E6" w:rsidRPr="00766ADB">
        <w:rPr>
          <w:lang w:eastAsia="ru-RU"/>
        </w:rPr>
        <w:t xml:space="preserve"> номер строки федерального перечня учебников </w:t>
      </w:r>
      <w:r w:rsidR="00413005" w:rsidRPr="00766ADB">
        <w:rPr>
          <w:lang w:eastAsia="ru-RU"/>
        </w:rPr>
        <w:t>и номера учебников</w:t>
      </w:r>
      <w:r w:rsidR="0065556A" w:rsidRPr="00766ADB">
        <w:rPr>
          <w:lang w:eastAsia="ru-RU"/>
        </w:rPr>
        <w:t>: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972 2.1.1.4. Искусство (предметная область) 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973 2.1.1.4.1. Изобразительное искусство (учебный предмет) 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ADB">
        <w:rPr>
          <w:rFonts w:ascii="Times New Roman" w:hAnsi="Times New Roman"/>
          <w:sz w:val="24"/>
          <w:szCs w:val="24"/>
        </w:rPr>
        <w:t>985</w:t>
      </w:r>
      <w:r w:rsidRPr="00766ADB">
        <w:rPr>
          <w:rFonts w:ascii="Times New Roman" w:hAnsi="Times New Roman"/>
          <w:b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  <w:u w:val="single"/>
        </w:rPr>
        <w:t>2.1.2. Основное общее образование (уровень образования)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lastRenderedPageBreak/>
        <w:t xml:space="preserve">1043 2.1.2.5 Искусство (предметная область) 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1044 2.1.2.5.1 Изобразительное искусство (учебный предмет)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ADB">
        <w:rPr>
          <w:rFonts w:ascii="Times New Roman" w:hAnsi="Times New Roman"/>
          <w:sz w:val="24"/>
          <w:szCs w:val="24"/>
        </w:rPr>
        <w:t xml:space="preserve">1065 </w:t>
      </w:r>
      <w:r w:rsidRPr="00766ADB">
        <w:rPr>
          <w:rFonts w:ascii="Times New Roman" w:hAnsi="Times New Roman"/>
          <w:sz w:val="24"/>
          <w:szCs w:val="24"/>
          <w:u w:val="single"/>
        </w:rPr>
        <w:t>2.1.3. Среднее общее образование (уровень образования)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1088 2.1.3.3. Искусство (предметная область) </w:t>
      </w:r>
    </w:p>
    <w:p w:rsidR="00493AD2" w:rsidRPr="00766ADB" w:rsidRDefault="00413005" w:rsidP="00766AD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.3.3.1. Мировая художестве</w:t>
      </w:r>
      <w:r w:rsidR="000D0667" w:rsidRPr="00766ADB">
        <w:rPr>
          <w:rFonts w:ascii="Times New Roman" w:hAnsi="Times New Roman"/>
          <w:sz w:val="24"/>
          <w:szCs w:val="24"/>
        </w:rPr>
        <w:t>нная культура (учебный предмет)</w:t>
      </w:r>
    </w:p>
    <w:p w:rsidR="00493AD2" w:rsidRPr="00766ADB" w:rsidRDefault="00234E5D" w:rsidP="00766AD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  <w:u w:val="single"/>
        </w:rPr>
        <w:t>2.2. </w:t>
      </w:r>
      <w:r w:rsidR="00493AD2" w:rsidRPr="00766ADB">
        <w:rPr>
          <w:rFonts w:ascii="Times New Roman" w:hAnsi="Times New Roman"/>
          <w:sz w:val="24"/>
          <w:szCs w:val="24"/>
          <w:u w:val="single"/>
        </w:rPr>
        <w:t>Федеральный перечень электронных образовательных ресурсов</w:t>
      </w:r>
      <w:r w:rsidR="00493AD2" w:rsidRPr="00766AD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https://www.consultant.ru/document/cons_doc_LAW_425392/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. </w:t>
      </w:r>
    </w:p>
    <w:p w:rsidR="00E35FF2" w:rsidRPr="00766ADB" w:rsidRDefault="00E35FF2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В федеральном перечне </w:t>
      </w:r>
      <w:r w:rsidR="00234E5D" w:rsidRPr="00766ADB">
        <w:rPr>
          <w:rFonts w:ascii="Times New Roman" w:hAnsi="Times New Roman"/>
          <w:sz w:val="24"/>
          <w:szCs w:val="24"/>
        </w:rPr>
        <w:t>два</w:t>
      </w:r>
      <w:r w:rsidRPr="00766ADB">
        <w:rPr>
          <w:rFonts w:ascii="Times New Roman" w:hAnsi="Times New Roman"/>
          <w:sz w:val="24"/>
          <w:szCs w:val="24"/>
        </w:rPr>
        <w:t xml:space="preserve"> раздела:</w:t>
      </w:r>
    </w:p>
    <w:p w:rsidR="00E35FF2" w:rsidRPr="00766ADB" w:rsidRDefault="00323C51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eastAsia="Calibri" w:hAnsi="Times New Roman"/>
          <w:sz w:val="24"/>
          <w:szCs w:val="24"/>
        </w:rPr>
        <w:t>1. </w:t>
      </w:r>
      <w:r w:rsidR="00E35FF2" w:rsidRPr="00766ADB">
        <w:rPr>
          <w:rFonts w:ascii="Times New Roman" w:eastAsia="Calibri" w:hAnsi="Times New Roman"/>
          <w:sz w:val="24"/>
          <w:szCs w:val="24"/>
        </w:rPr>
        <w:t>Перечень электронных образо</w:t>
      </w:r>
      <w:r w:rsidRPr="00766ADB">
        <w:rPr>
          <w:rFonts w:ascii="Times New Roman" w:eastAsia="Calibri" w:hAnsi="Times New Roman"/>
          <w:sz w:val="24"/>
          <w:szCs w:val="24"/>
        </w:rPr>
        <w:t>вательных ресурсов</w:t>
      </w:r>
      <w:r w:rsidR="00E35FF2" w:rsidRPr="00766ADB">
        <w:rPr>
          <w:rFonts w:ascii="Times New Roman" w:eastAsia="Calibri" w:hAnsi="Times New Roman"/>
          <w:sz w:val="24"/>
          <w:szCs w:val="24"/>
        </w:rPr>
        <w:t>, допущенных к использованию при реализации обязательной части общеобразовательной программы.</w:t>
      </w:r>
    </w:p>
    <w:p w:rsidR="00E35FF2" w:rsidRPr="00766ADB" w:rsidRDefault="00E35FF2" w:rsidP="0076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В данном ра</w:t>
      </w:r>
      <w:r w:rsidR="00323C51" w:rsidRPr="00766ADB">
        <w:rPr>
          <w:rFonts w:ascii="Times New Roman" w:hAnsi="Times New Roman"/>
          <w:bCs/>
          <w:sz w:val="24"/>
          <w:szCs w:val="24"/>
        </w:rPr>
        <w:t>зделе порядковый номер строки</w:t>
      </w:r>
      <w:r w:rsidRPr="00766ADB">
        <w:rPr>
          <w:rFonts w:ascii="Times New Roman" w:hAnsi="Times New Roman"/>
          <w:bCs/>
          <w:sz w:val="24"/>
          <w:szCs w:val="24"/>
        </w:rPr>
        <w:t xml:space="preserve"> </w:t>
      </w:r>
      <w:r w:rsidR="00323C51" w:rsidRPr="00766ADB">
        <w:rPr>
          <w:rFonts w:ascii="Times New Roman" w:hAnsi="Times New Roman"/>
          <w:bCs/>
          <w:sz w:val="24"/>
          <w:szCs w:val="24"/>
        </w:rPr>
        <w:t xml:space="preserve">федерального перечня </w:t>
      </w:r>
      <w:r w:rsidRPr="00766ADB">
        <w:rPr>
          <w:rFonts w:ascii="Times New Roman" w:hAnsi="Times New Roman"/>
          <w:bCs/>
          <w:sz w:val="24"/>
          <w:szCs w:val="24"/>
        </w:rPr>
        <w:t xml:space="preserve">257-260 – уроки музыки для </w:t>
      </w:r>
      <w:r w:rsidR="00323C51" w:rsidRPr="00766ADB">
        <w:rPr>
          <w:rFonts w:ascii="Times New Roman" w:hAnsi="Times New Roman"/>
          <w:bCs/>
          <w:sz w:val="24"/>
          <w:szCs w:val="24"/>
        </w:rPr>
        <w:t>5-8 классов; 261 – проектные задания по музыке 5-8 классы; 262-264 – аудиоучебник для 5-7 классов авт. Алеева В.В.</w:t>
      </w:r>
    </w:p>
    <w:p w:rsidR="00E35FF2" w:rsidRPr="00766ADB" w:rsidRDefault="00234E5D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eastAsia="Calibri" w:hAnsi="Times New Roman"/>
          <w:sz w:val="24"/>
          <w:szCs w:val="24"/>
        </w:rPr>
        <w:t>2. </w:t>
      </w:r>
      <w:r w:rsidR="00E35FF2" w:rsidRPr="00766ADB">
        <w:rPr>
          <w:rFonts w:ascii="Times New Roman" w:eastAsia="Calibri" w:hAnsi="Times New Roman"/>
          <w:sz w:val="24"/>
          <w:szCs w:val="24"/>
        </w:rPr>
        <w:t>Перечень электронных образовательных ресурсов, допущенных к исп</w:t>
      </w:r>
      <w:r w:rsidR="00323C51" w:rsidRPr="00766ADB">
        <w:rPr>
          <w:rFonts w:ascii="Times New Roman" w:eastAsia="Calibri" w:hAnsi="Times New Roman"/>
          <w:sz w:val="24"/>
          <w:szCs w:val="24"/>
        </w:rPr>
        <w:t xml:space="preserve">ользованию при реализации части </w:t>
      </w:r>
      <w:r w:rsidR="00E35FF2" w:rsidRPr="00766ADB">
        <w:rPr>
          <w:rFonts w:ascii="Times New Roman" w:eastAsia="Calibri" w:hAnsi="Times New Roman"/>
          <w:sz w:val="24"/>
          <w:szCs w:val="24"/>
        </w:rPr>
        <w:t>общеобразовательной программы, формируемой участниками образовательных отношений</w:t>
      </w:r>
      <w:r w:rsidRPr="00766ADB">
        <w:rPr>
          <w:rFonts w:ascii="Times New Roman" w:eastAsia="Calibri" w:hAnsi="Times New Roman"/>
          <w:sz w:val="24"/>
          <w:szCs w:val="24"/>
        </w:rPr>
        <w:t>.</w:t>
      </w:r>
    </w:p>
    <w:p w:rsidR="00234E5D" w:rsidRPr="00766ADB" w:rsidRDefault="00323C51" w:rsidP="00766ADB">
      <w:pPr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В данном разделе порядковый номер строки федерального перечня 431 – цифровое издание для обучающихся с нарушением зрения, Музыка 7 класс; 432 – цифровое издание для обучающихся с нарушением зрения, Музыка 6 класс; 433 – цифровое издание для обучающихся с нарушением зрения, Изобразительное искусство, 7 класс.</w:t>
      </w:r>
    </w:p>
    <w:p w:rsidR="00234E5D" w:rsidRPr="00766ADB" w:rsidRDefault="00234E5D" w:rsidP="00766ADB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Также рекомендуется учесть и использовать в работе нижеперечисленные</w:t>
      </w:r>
    </w:p>
    <w:p w:rsidR="00E35FF2" w:rsidRPr="00766ADB" w:rsidRDefault="00234E5D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электронные образовательные ресурсы:</w:t>
      </w:r>
    </w:p>
    <w:p w:rsidR="00493AD2" w:rsidRPr="00766ADB" w:rsidRDefault="00234E5D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 xml:space="preserve">- </w:t>
      </w:r>
      <w:r w:rsidR="00493AD2" w:rsidRPr="00766ADB">
        <w:rPr>
          <w:rFonts w:ascii="Times New Roman" w:hAnsi="Times New Roman"/>
          <w:bCs/>
          <w:sz w:val="24"/>
          <w:szCs w:val="24"/>
        </w:rPr>
        <w:t xml:space="preserve"> Российская электронная школа: </w:t>
      </w:r>
      <w:hyperlink r:id="rId15" w:history="1">
        <w:r w:rsidR="00493AD2" w:rsidRPr="00766ADB">
          <w:rPr>
            <w:rStyle w:val="a8"/>
            <w:rFonts w:ascii="Times New Roman" w:hAnsi="Times New Roman"/>
            <w:bCs/>
            <w:sz w:val="24"/>
            <w:szCs w:val="24"/>
          </w:rPr>
          <w:t>https://resh.edu.ru/subject/7/</w:t>
        </w:r>
      </w:hyperlink>
      <w:r w:rsidR="00493AD2" w:rsidRPr="00766ADB">
        <w:rPr>
          <w:rFonts w:ascii="Times New Roman" w:hAnsi="Times New Roman"/>
          <w:bCs/>
          <w:sz w:val="24"/>
          <w:szCs w:val="24"/>
        </w:rPr>
        <w:t xml:space="preserve"> 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Современный учительский портал. https://easyen.ru/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«Единое окно доступа к образовательным ресурсам» </w:t>
      </w:r>
      <w:hyperlink r:id="rId16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http://window.edu.ru/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«Единая коллекция цифровых образовательных ресурсов» </w:t>
      </w:r>
      <w:hyperlink r:id="rId17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http://school-collektion.edu/ru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«Федеральный центр информационных образовательных ресурсов» http://fcior.edu.ru, </w:t>
      </w:r>
      <w:hyperlink r:id="rId18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http://eor.edu.ru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Каталог образовательных ресурсов сети Интернет для школы </w:t>
      </w:r>
      <w:hyperlink r:id="rId19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http://katalog.iot.ru/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Библиотека материалов для начальной школы </w:t>
      </w:r>
      <w:hyperlink r:id="rId20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http://www.nachalka.com/biblioteka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Каталог образовательных ресурсов сети «Интернет» </w:t>
      </w:r>
      <w:hyperlink r:id="rId21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http://catalog.iot.ru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Российский образовательный портал </w:t>
      </w:r>
      <w:hyperlink r:id="rId22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http://www.school.edu.ru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Портал «Российское образование </w:t>
      </w:r>
      <w:hyperlink r:id="rId23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http://www.edu</w:t>
        </w:r>
      </w:hyperlink>
      <w:r w:rsidRPr="00766A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«ФГИС моя школа»</w:t>
      </w:r>
      <w:r w:rsidRPr="00766ADB">
        <w:rPr>
          <w:rFonts w:ascii="Times New Roman" w:hAnsi="Times New Roman" w:cs="Times New Roman"/>
          <w:sz w:val="24"/>
          <w:szCs w:val="24"/>
        </w:rPr>
        <w:t xml:space="preserve"> </w:t>
      </w:r>
      <w:r w:rsidRPr="00766ADB">
        <w:rPr>
          <w:rFonts w:ascii="Times New Roman" w:hAnsi="Times New Roman" w:cs="Times New Roman"/>
          <w:bCs/>
          <w:sz w:val="24"/>
          <w:szCs w:val="24"/>
        </w:rPr>
        <w:t>https://myschool.edu.ru/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Справочник Образовательные Интернет-ресурсы по искусству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hyperlink r:id="rId24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https://www.kop.ru/handbook/v-pomoshch-uchitelyu/obrazovatelnye-internet-resursy-po-iskusstvu/</w:t>
        </w:r>
      </w:hyperlink>
    </w:p>
    <w:p w:rsidR="0065556A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Style w:val="a8"/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Федеральный портал системы образования в сфере культуры и искусства с</w:t>
      </w:r>
      <w:hyperlink r:id="rId25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https://rfartcenter.ru/metodicheskaya-podderzhka/katalog-internet-resursov-dlya-obrazo/</w:t>
        </w:r>
      </w:hyperlink>
    </w:p>
    <w:p w:rsidR="004A6B8C" w:rsidRPr="00766ADB" w:rsidRDefault="004A6B8C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AD2" w:rsidRPr="00766ADB" w:rsidRDefault="00493AD2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3.</w:t>
      </w:r>
      <w:r w:rsidRPr="00766ADB">
        <w:rPr>
          <w:rFonts w:ascii="Times New Roman" w:hAnsi="Times New Roman"/>
          <w:sz w:val="24"/>
          <w:szCs w:val="24"/>
        </w:rPr>
        <w:t> </w:t>
      </w:r>
      <w:r w:rsidRPr="00766AD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766ADB">
        <w:rPr>
          <w:rFonts w:ascii="Times New Roman" w:hAnsi="Times New Roman"/>
          <w:sz w:val="24"/>
          <w:szCs w:val="24"/>
        </w:rPr>
        <w:t xml:space="preserve"> (формируется с использованием «Конструктора рабочих программ» </w:t>
      </w:r>
      <w:hyperlink r:id="rId26" w:history="1">
        <w:r w:rsidRPr="00766ADB">
          <w:rPr>
            <w:rStyle w:val="a8"/>
            <w:rFonts w:ascii="Times New Roman" w:hAnsi="Times New Roman"/>
            <w:sz w:val="24"/>
            <w:szCs w:val="24"/>
          </w:rPr>
          <w:t>https://edsoo.ru/konstruktor-rabochih-programm/</w:t>
        </w:r>
      </w:hyperlink>
      <w:r w:rsidRPr="00766ADB">
        <w:rPr>
          <w:rFonts w:ascii="Times New Roman" w:hAnsi="Times New Roman"/>
          <w:sz w:val="24"/>
          <w:szCs w:val="24"/>
        </w:rPr>
        <w:t xml:space="preserve"> или самостоятельно в соответствии с требованиями, определенными локальным нормативным актом образовательной организации).</w:t>
      </w:r>
    </w:p>
    <w:p w:rsidR="00B5079F" w:rsidRPr="00766ADB" w:rsidRDefault="00B5079F" w:rsidP="00766ADB">
      <w:pPr>
        <w:pStyle w:val="c8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ADB">
        <w:rPr>
          <w:rStyle w:val="c54"/>
          <w:bCs/>
          <w:iCs/>
          <w:color w:val="000000"/>
        </w:rPr>
        <w:t>Календарно-тематическое планирование</w:t>
      </w:r>
      <w:r w:rsidRPr="00766ADB">
        <w:rPr>
          <w:rStyle w:val="c19"/>
          <w:color w:val="000000"/>
        </w:rPr>
        <w:t xml:space="preserve"> </w:t>
      </w:r>
      <w:r w:rsidR="005C2F2A" w:rsidRPr="00766ADB">
        <w:rPr>
          <w:rStyle w:val="c19"/>
          <w:color w:val="000000"/>
        </w:rPr>
        <w:t xml:space="preserve">(далее КТП) </w:t>
      </w:r>
      <w:r w:rsidRPr="00766ADB">
        <w:rPr>
          <w:rStyle w:val="c19"/>
          <w:color w:val="000000"/>
        </w:rPr>
        <w:t xml:space="preserve">– это самая объемная часть РП, и именно с этого следует начинать работу по составлению рабочей программы, т.к. </w:t>
      </w:r>
      <w:r w:rsidR="005C2F2A" w:rsidRPr="00766ADB">
        <w:rPr>
          <w:rStyle w:val="c19"/>
          <w:color w:val="000000"/>
        </w:rPr>
        <w:t xml:space="preserve">КТП </w:t>
      </w:r>
      <w:r w:rsidR="003B323E" w:rsidRPr="00766ADB">
        <w:rPr>
          <w:rStyle w:val="c19"/>
          <w:color w:val="000000"/>
        </w:rPr>
        <w:t xml:space="preserve">позволяет </w:t>
      </w:r>
      <w:r w:rsidRPr="00766ADB">
        <w:rPr>
          <w:rStyle w:val="c19"/>
          <w:color w:val="000000"/>
        </w:rPr>
        <w:t xml:space="preserve">распределить весь учебный материал в соответствии с учебным планом и годовым графиком работы общеобразовательного учреждения. В </w:t>
      </w:r>
      <w:r w:rsidR="005C2F2A" w:rsidRPr="00766ADB">
        <w:rPr>
          <w:rStyle w:val="c19"/>
          <w:color w:val="000000"/>
        </w:rPr>
        <w:t xml:space="preserve">КТП </w:t>
      </w:r>
      <w:r w:rsidRPr="00766ADB">
        <w:rPr>
          <w:rStyle w:val="c19"/>
          <w:color w:val="000000"/>
        </w:rPr>
        <w:t>должны быть отражены разделы и темы курса, последовательность их изучения, используемые организационные формы обучения и количество часов, выделяемых как на изучение всего</w:t>
      </w:r>
      <w:r w:rsidR="00A90FA3" w:rsidRPr="00766ADB">
        <w:rPr>
          <w:rStyle w:val="c19"/>
          <w:color w:val="000000"/>
        </w:rPr>
        <w:t xml:space="preserve"> курса, так и на отдельные темы, виды и формы контроля.</w:t>
      </w:r>
      <w:r w:rsidRPr="00766ADB">
        <w:rPr>
          <w:rStyle w:val="c19"/>
          <w:color w:val="000000"/>
        </w:rPr>
        <w:t xml:space="preserve"> Каждый отчетный период (четверть, триместр, полугодие) календарно-тематический план рабочей программы соотносится с журналом и отчетом учителя о прохождении программного материала, с электронным журналом. В случае их расхождения учитель обосновывает и </w:t>
      </w:r>
      <w:r w:rsidR="003B323E" w:rsidRPr="00766ADB">
        <w:rPr>
          <w:rStyle w:val="c19"/>
          <w:color w:val="000000"/>
        </w:rPr>
        <w:t>вносит изменения в календарно-</w:t>
      </w:r>
      <w:r w:rsidRPr="00766ADB">
        <w:rPr>
          <w:rStyle w:val="c19"/>
          <w:color w:val="000000"/>
        </w:rPr>
        <w:lastRenderedPageBreak/>
        <w:t>тематический план, обеспечивая условия для прохождения программы в полном объеме за меньшее или большее количество учебных часов.</w:t>
      </w:r>
    </w:p>
    <w:p w:rsidR="00E516AD" w:rsidRPr="00766ADB" w:rsidRDefault="00B5079F" w:rsidP="0097135F">
      <w:pPr>
        <w:tabs>
          <w:tab w:val="left" w:pos="9724"/>
        </w:tabs>
        <w:spacing w:after="0" w:line="240" w:lineRule="auto"/>
        <w:ind w:right="-87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Рекомендуем использовать в работе примерные развернутые календарно-тематические планы, разработанные творческой группой центра непрерывного повышения профессионального мастерства педагогических работников ГБОУ ДПО РК КРИППО.</w:t>
      </w:r>
      <w:r w:rsidR="003B323E" w:rsidRPr="00766ADB">
        <w:rPr>
          <w:rFonts w:ascii="Times New Roman" w:hAnsi="Times New Roman"/>
          <w:sz w:val="24"/>
          <w:szCs w:val="24"/>
        </w:rPr>
        <w:t xml:space="preserve"> КТП разработаны для 1-8 классов по учебному предмету «Музыка» и для 5-7 классов по учебному предмету «Изобразительное искусство».</w:t>
      </w:r>
      <w:r w:rsidR="009E4F53" w:rsidRPr="00766ADB">
        <w:rPr>
          <w:rFonts w:ascii="Times New Roman" w:hAnsi="Times New Roman"/>
          <w:sz w:val="24"/>
          <w:szCs w:val="24"/>
        </w:rPr>
        <w:t xml:space="preserve"> </w:t>
      </w:r>
      <w:r w:rsidR="00A90FA3" w:rsidRPr="00766ADB">
        <w:rPr>
          <w:rFonts w:ascii="Times New Roman" w:hAnsi="Times New Roman"/>
          <w:sz w:val="24"/>
          <w:szCs w:val="24"/>
        </w:rPr>
        <w:t>Далее представлены образцы содержания КТП.</w:t>
      </w:r>
    </w:p>
    <w:p w:rsidR="004A6B8C" w:rsidRPr="00766ADB" w:rsidRDefault="00155A63" w:rsidP="00766ADB">
      <w:pPr>
        <w:tabs>
          <w:tab w:val="left" w:pos="9724"/>
        </w:tabs>
        <w:spacing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11595" cy="39338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9F" w:rsidRPr="00766ADB" w:rsidRDefault="00155A63" w:rsidP="00766ADB">
      <w:pPr>
        <w:tabs>
          <w:tab w:val="left" w:pos="9724"/>
        </w:tabs>
        <w:spacing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37300" cy="34982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DB" w:rsidRDefault="009E4F53" w:rsidP="009713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 КТП обозначены № уроков, наименование разделов и тем, количество часов на их изучение, содержание урока (по музыке – репертуар</w:t>
      </w:r>
      <w:r w:rsidR="00E4747B" w:rsidRPr="00766ADB">
        <w:rPr>
          <w:rFonts w:ascii="Times New Roman" w:hAnsi="Times New Roman"/>
          <w:sz w:val="24"/>
          <w:szCs w:val="24"/>
        </w:rPr>
        <w:t xml:space="preserve"> для слушания, пения и музицирования;</w:t>
      </w:r>
      <w:r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lastRenderedPageBreak/>
        <w:t>по изобразительному искусству</w:t>
      </w:r>
      <w:r w:rsidR="00E4747B" w:rsidRPr="00766ADB">
        <w:rPr>
          <w:rFonts w:ascii="Times New Roman" w:hAnsi="Times New Roman"/>
          <w:sz w:val="24"/>
          <w:szCs w:val="24"/>
        </w:rPr>
        <w:t xml:space="preserve"> – примерное содержание по теории, художественно-практической деятельности с обозначением художественных материалов, элементы интеграции, произведения для анализа, интерпретации художественного произведения). Также представлены виды и формы контроля, примерные домашние задания.</w:t>
      </w:r>
    </w:p>
    <w:p w:rsidR="0097135F" w:rsidRPr="00766ADB" w:rsidRDefault="0097135F" w:rsidP="009713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2F2A" w:rsidRPr="00766ADB" w:rsidRDefault="00493AD2" w:rsidP="00766ADB">
      <w:pPr>
        <w:pStyle w:val="a5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Планирование обязательных видов контрольных работ</w:t>
      </w:r>
      <w:r w:rsidR="00064AE1" w:rsidRPr="00766ADB">
        <w:rPr>
          <w:rFonts w:ascii="Times New Roman" w:hAnsi="Times New Roman"/>
          <w:b/>
          <w:sz w:val="24"/>
          <w:szCs w:val="24"/>
        </w:rPr>
        <w:t>.</w:t>
      </w:r>
    </w:p>
    <w:p w:rsidR="00F15EE8" w:rsidRPr="00766ADB" w:rsidRDefault="005C2F2A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На протяжении учебного года по музыке и изобразительному искусству проводятся обязательные контрольные работы (10% учебного времени от общего количества часов на изучение учебного предмета</w:t>
      </w:r>
      <w:r w:rsidR="00F15EE8" w:rsidRPr="00766ADB">
        <w:rPr>
          <w:rFonts w:ascii="Times New Roman" w:hAnsi="Times New Roman"/>
          <w:sz w:val="24"/>
          <w:szCs w:val="24"/>
        </w:rPr>
        <w:t xml:space="preserve"> (34ч.) – 3 часа</w:t>
      </w:r>
      <w:r w:rsidRPr="00766ADB">
        <w:rPr>
          <w:rFonts w:ascii="Times New Roman" w:hAnsi="Times New Roman"/>
          <w:sz w:val="24"/>
          <w:szCs w:val="24"/>
        </w:rPr>
        <w:t>)</w:t>
      </w:r>
      <w:r w:rsidR="00F15EE8" w:rsidRPr="00766ADB">
        <w:rPr>
          <w:rFonts w:ascii="Times New Roman" w:hAnsi="Times New Roman"/>
          <w:sz w:val="24"/>
          <w:szCs w:val="24"/>
        </w:rPr>
        <w:t>.</w:t>
      </w:r>
    </w:p>
    <w:p w:rsidR="002A0077" w:rsidRPr="00766ADB" w:rsidRDefault="00F15EE8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Рекомендуем осуществлять проведение контрольных работ в следующем режиме: одна </w:t>
      </w:r>
      <w:r w:rsidR="005C2F2A" w:rsidRPr="00766ADB">
        <w:rPr>
          <w:rFonts w:ascii="Times New Roman" w:hAnsi="Times New Roman"/>
          <w:sz w:val="24"/>
          <w:szCs w:val="24"/>
        </w:rPr>
        <w:t xml:space="preserve">в первом полугодии, </w:t>
      </w:r>
      <w:r w:rsidRPr="00766ADB">
        <w:rPr>
          <w:rFonts w:ascii="Times New Roman" w:hAnsi="Times New Roman"/>
          <w:sz w:val="24"/>
          <w:szCs w:val="24"/>
        </w:rPr>
        <w:t xml:space="preserve">одна – </w:t>
      </w:r>
      <w:r w:rsidR="005C2F2A" w:rsidRPr="00766ADB">
        <w:rPr>
          <w:rFonts w:ascii="Times New Roman" w:hAnsi="Times New Roman"/>
          <w:sz w:val="24"/>
          <w:szCs w:val="24"/>
        </w:rPr>
        <w:t>во втором полугодии</w:t>
      </w:r>
      <w:r w:rsidRPr="00766ADB">
        <w:rPr>
          <w:rFonts w:ascii="Times New Roman" w:hAnsi="Times New Roman"/>
          <w:sz w:val="24"/>
          <w:szCs w:val="24"/>
        </w:rPr>
        <w:t xml:space="preserve"> и по завершению учебного года на последнем уроке с целью демонстрации достижений обучающихся, их успешности провести контрольную практическую работу</w:t>
      </w:r>
      <w:r w:rsidR="005C2F2A" w:rsidRPr="00766ADB">
        <w:rPr>
          <w:rFonts w:ascii="Times New Roman" w:hAnsi="Times New Roman"/>
          <w:sz w:val="24"/>
          <w:szCs w:val="24"/>
        </w:rPr>
        <w:t xml:space="preserve">. </w:t>
      </w:r>
      <w:r w:rsidRPr="00766ADB">
        <w:rPr>
          <w:rFonts w:ascii="Times New Roman" w:hAnsi="Times New Roman"/>
          <w:sz w:val="24"/>
          <w:szCs w:val="24"/>
        </w:rPr>
        <w:t>Содержание контрольной работы не должно ограничиваться заданиями теоретического характера (тесты, кроссворды и пр.). Работы должны представлять комплекс заданий в соответствии с обязательными видами работ на уроках искусства: теория, художественно-практическая деятельность, анализ-интерпретация художественного произведения</w:t>
      </w:r>
      <w:r w:rsidR="002A0077" w:rsidRPr="00766ADB">
        <w:rPr>
          <w:rFonts w:ascii="Times New Roman" w:hAnsi="Times New Roman"/>
          <w:sz w:val="24"/>
          <w:szCs w:val="24"/>
        </w:rPr>
        <w:t xml:space="preserve">. </w:t>
      </w:r>
    </w:p>
    <w:p w:rsidR="005C2F2A" w:rsidRPr="00766ADB" w:rsidRDefault="002A0077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Обращаем внимание, что две контрольных работы (завершение 1-го и 2-го полугодия) оцениваются по 5-ти балльной системе оценивания, а практическая (34 урок года) – вербально. Практическая работа осуществляется в нетрадиционных формах: ярмарка, диспут, урок-концерт, урок-выставка, урок-экскурсия, урок-соревнование, урок-размышление и др.</w:t>
      </w:r>
    </w:p>
    <w:p w:rsidR="00357645" w:rsidRPr="00766ADB" w:rsidRDefault="00357645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5.</w:t>
      </w:r>
      <w:r w:rsidRPr="00766ADB">
        <w:rPr>
          <w:rFonts w:ascii="Times New Roman" w:hAnsi="Times New Roman"/>
          <w:sz w:val="24"/>
          <w:szCs w:val="24"/>
        </w:rPr>
        <w:t> </w:t>
      </w:r>
      <w:r w:rsidRPr="00766ADB">
        <w:rPr>
          <w:rFonts w:ascii="Times New Roman" w:hAnsi="Times New Roman"/>
          <w:b/>
          <w:sz w:val="24"/>
          <w:szCs w:val="24"/>
        </w:rPr>
        <w:t>Особенности заполнения предметных страниц электронного журнала</w:t>
      </w:r>
      <w:r w:rsidRPr="00766ADB">
        <w:rPr>
          <w:rFonts w:ascii="Times New Roman" w:hAnsi="Times New Roman"/>
          <w:sz w:val="24"/>
          <w:szCs w:val="24"/>
        </w:rPr>
        <w:t xml:space="preserve"> (оформление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Крым).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Ведение электронного журнала обязательно для каждого учителя. Учителю доступны страницы журналов тех классов, в которых он преподает свой предмет. Учитель-предметник, проверяя и оценивая знания учащихся, выставляет оценки в журнал, а также обязательно отмечает посещаемость учеников. В контекстном меню, открываемом при нажатии кнопки указательного устройства ввода (далее – контекстное меню), можно выбрать: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оценку (отметку) от 2-х до 5-ти баллов;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отметку об отсутствии на уроке («н» - не был, «б» - болел);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замечание в случае необходимости (сообщение родителям).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 1-х классах оценки (отметки) не выставляются.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Средняя оценка за период (четверть, триместр, полугодие) формируется автоматически. Оценку за период выставляет учитель-предметник, выбирая из контекстного меню. В основной школе за четверть (полугодие) отметка «5» выставляется при среднем балле 4,6 и выше, отметка «4» - при среднем балле 3,6 и выше, отметка «3» - при среднем балле 2,6 и выше. В начальной школе оценки за четверть/полугодие выставляется по среднему баллу по правилам математического округления.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Учителем-предметником заполняются темы уроков в соответствии с календарно-тематическим планированием.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Задания, за которые ученик на уроке может получить оценку, выбираются в соответствии с разработанными календарно-тематическими планами, где указаны виды и формы оценивания: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художественно-практическая деятельность (ХПД);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анализ, интерпретация художественного произведения (АИХП);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теория;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ответ на уроке;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проект;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контрольная работа;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lastRenderedPageBreak/>
        <w:t>- практическая работа.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По предметам искусства контрольно-оценочная деятельность осуществляется по обязательным видам работ на уроке: изучение теоретического материала; участие в художественно-практических видах деятельности и качество выполнения работ; анализ-интерпретация художественных произведений. Формы контроля могут быть различными: устная, письменная, в виде тестов, а также предполагается выполнение школьниками проектов. 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Количество обязательных отметок за семестр – </w:t>
      </w:r>
      <w:r w:rsidRPr="00766ADB">
        <w:rPr>
          <w:rFonts w:ascii="Times New Roman" w:hAnsi="Times New Roman"/>
          <w:b/>
          <w:sz w:val="24"/>
          <w:szCs w:val="24"/>
        </w:rPr>
        <w:t>6</w:t>
      </w:r>
      <w:r w:rsidRPr="00766ADB">
        <w:rPr>
          <w:rFonts w:ascii="Times New Roman" w:hAnsi="Times New Roman"/>
          <w:sz w:val="24"/>
          <w:szCs w:val="24"/>
        </w:rPr>
        <w:t xml:space="preserve"> (2 – за знание теоретического материала, 2 – за качество выполненных практических работ, 2 – за анализ-интерпретацию художественного произведения). 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Отметка должна подтверждать творческий рост учащихся, уровень полученных ими знаний, качество сформированных умений. 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Текущие отметки и отметки по обязательным видам оценивания выставляются под датами проведения уроков. На одном уроке обучающийся может получить 2 оценки, в этом случае учитель пользуется опцией «добавить колонку» При выставлении итоговой оценки учитель должен руководствоваться показателями успешности обучающегося на конец семестра, года.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6.</w:t>
      </w:r>
      <w:r w:rsidRPr="00766ADB">
        <w:rPr>
          <w:rFonts w:ascii="Times New Roman" w:hAnsi="Times New Roman"/>
          <w:sz w:val="24"/>
          <w:szCs w:val="24"/>
        </w:rPr>
        <w:t> </w:t>
      </w:r>
      <w:r w:rsidRPr="00766ADB">
        <w:rPr>
          <w:rFonts w:ascii="Times New Roman" w:hAnsi="Times New Roman"/>
          <w:b/>
          <w:sz w:val="24"/>
          <w:szCs w:val="24"/>
        </w:rPr>
        <w:t>Оценивание результатов освоения образовательных программ</w:t>
      </w:r>
      <w:r w:rsidR="00766ADB" w:rsidRPr="00766ADB">
        <w:rPr>
          <w:rFonts w:ascii="Times New Roman" w:hAnsi="Times New Roman"/>
          <w:b/>
          <w:sz w:val="24"/>
          <w:szCs w:val="24"/>
        </w:rPr>
        <w:t>.</w:t>
      </w:r>
    </w:p>
    <w:p w:rsidR="00830E74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Контрольно-оценочная деятельность осуществляется в рамках текущего контроля по обязательным видам работ. Как правило это коллективное творчество обучающихся на уроках музыки (пение, музицирование, музыкально-ритмическая деятельность); художественно-творческая деятельность на уроках изобразительного искусства; игровые формы работы по оцениванию теоретического материала; творческие задания по анализу-интерпретации художественного произведения. </w:t>
      </w:r>
    </w:p>
    <w:p w:rsidR="00830E74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ГБОУ ДПО РК КРИППО разработаны паспорта контрольно-оценочных средств по музыке и изобразительному искусству и комплекты контрольно-оценочных средств по изобразительному искусству. Данные материалы составлены в соответствии с развернутыми календарно-тематическими планами в разделе видов и форм контроля, на основе Федеральных рабочих программ учебных дисциплин «Музыка» и «Изобразительное искусство» (2023г.)</w:t>
      </w:r>
    </w:p>
    <w:p w:rsidR="00830E74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В паспорте указаны контролируемые разделы (темы), наименование оценочных средств, и № уроков на которых планируется проведение текущего контроля по основным видам работ. </w:t>
      </w:r>
    </w:p>
    <w:p w:rsidR="00D7157E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Далее предлагаем образец паспорта контрольно-оценочных средств, пример разработанного материала текущего контроля по изобразительному искусству:</w:t>
      </w:r>
    </w:p>
    <w:p w:rsidR="002B105E" w:rsidRPr="00766ADB" w:rsidRDefault="002B105E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0E74" w:rsidRPr="00766ADB" w:rsidRDefault="00830E74" w:rsidP="00766A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ADB">
        <w:rPr>
          <w:rFonts w:ascii="Times New Roman" w:hAnsi="Times New Roman"/>
          <w:b/>
          <w:bCs/>
          <w:sz w:val="24"/>
          <w:szCs w:val="24"/>
        </w:rPr>
        <w:t>КОМПЛЕКТ КОНТРОЛЬНО-ОЦЕНОЧНЫХ СРЕДСТВ</w:t>
      </w:r>
    </w:p>
    <w:p w:rsidR="00830E74" w:rsidRPr="00766ADB" w:rsidRDefault="00830E74" w:rsidP="00766A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ADB">
        <w:rPr>
          <w:rFonts w:ascii="Times New Roman" w:hAnsi="Times New Roman"/>
          <w:b/>
          <w:bCs/>
          <w:sz w:val="24"/>
          <w:szCs w:val="24"/>
        </w:rPr>
        <w:t xml:space="preserve">по учебной дисциплине «Изобразительное искусство» для 5-7 классов  </w:t>
      </w:r>
    </w:p>
    <w:p w:rsidR="00830E74" w:rsidRPr="00766ADB" w:rsidRDefault="00830E74" w:rsidP="00766ADB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 xml:space="preserve">ККОС разработан на основе Федеральной рабочей </w:t>
      </w:r>
      <w:r w:rsidRPr="00766ADB">
        <w:rPr>
          <w:rFonts w:ascii="Times New Roman" w:hAnsi="Times New Roman"/>
          <w:sz w:val="24"/>
          <w:szCs w:val="24"/>
        </w:rPr>
        <w:t xml:space="preserve">программы учебной дисциплины «Изобразительное искусство» (2023г.) и календарно-тематического планирования. </w:t>
      </w:r>
    </w:p>
    <w:p w:rsidR="00830E74" w:rsidRPr="00766ADB" w:rsidRDefault="00830E74" w:rsidP="00766A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ПАСПОРТ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5776"/>
        <w:gridCol w:w="800"/>
      </w:tblGrid>
      <w:tr w:rsidR="00830E74" w:rsidRPr="00766ADB" w:rsidTr="0097135F">
        <w:trPr>
          <w:trHeight w:val="571"/>
        </w:trPr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оценочного средства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830E74" w:rsidRPr="00766ADB" w:rsidTr="0097135F">
        <w:trPr>
          <w:trHeight w:val="409"/>
        </w:trPr>
        <w:tc>
          <w:tcPr>
            <w:tcW w:w="10065" w:type="dxa"/>
            <w:gridSpan w:val="3"/>
            <w:vAlign w:val="center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Модуль 1. Декоративно-прикладное  и народное искусство</w:t>
            </w:r>
          </w:p>
        </w:tc>
      </w:tr>
      <w:tr w:rsidR="00830E74" w:rsidRPr="00766ADB" w:rsidTr="0097135F">
        <w:tc>
          <w:tcPr>
            <w:tcW w:w="10065" w:type="dxa"/>
            <w:gridSpan w:val="3"/>
            <w:vAlign w:val="center"/>
          </w:tcPr>
          <w:p w:rsidR="00830E74" w:rsidRPr="00766ADB" w:rsidRDefault="00830E74" w:rsidP="00766ADB">
            <w:pPr>
              <w:tabs>
                <w:tab w:val="left" w:pos="9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1-ое полугодие</w:t>
            </w:r>
          </w:p>
        </w:tc>
      </w:tr>
      <w:tr w:rsidR="00830E74" w:rsidRPr="00766ADB" w:rsidTr="0097135F">
        <w:trPr>
          <w:trHeight w:val="493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tabs>
                <w:tab w:val="left" w:pos="9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Введение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Древние корни народного искусства</w:t>
            </w: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1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. Художественно-практическая деятельность.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E74" w:rsidRPr="00766ADB" w:rsidTr="0097135F">
        <w:tc>
          <w:tcPr>
            <w:tcW w:w="3515" w:type="dxa"/>
            <w:vMerge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2.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Анализ, интерпретация произведения искусства.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0E74" w:rsidRPr="00766ADB" w:rsidTr="0097135F">
        <w:trPr>
          <w:trHeight w:val="276"/>
        </w:trPr>
        <w:tc>
          <w:tcPr>
            <w:tcW w:w="3515" w:type="dxa"/>
            <w:vMerge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3.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Теория.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0E74" w:rsidRPr="00766ADB" w:rsidTr="0097135F">
        <w:trPr>
          <w:trHeight w:val="659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66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времён в народном искусстве.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Народные художественные промыслы. 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4.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Художественно-практическая деятельность.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0E74" w:rsidRPr="00766ADB" w:rsidTr="0097135F">
        <w:tc>
          <w:tcPr>
            <w:tcW w:w="3515" w:type="dxa"/>
            <w:vMerge/>
          </w:tcPr>
          <w:p w:rsidR="00830E74" w:rsidRPr="00766ADB" w:rsidRDefault="00830E74" w:rsidP="00766A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 № 5.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Анализ, интерпретация произведения искусства.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30E74" w:rsidRPr="00766ADB" w:rsidTr="0097135F">
        <w:trPr>
          <w:trHeight w:val="806"/>
        </w:trPr>
        <w:tc>
          <w:tcPr>
            <w:tcW w:w="3515" w:type="dxa"/>
            <w:vMerge/>
          </w:tcPr>
          <w:p w:rsidR="00830E74" w:rsidRPr="00766ADB" w:rsidRDefault="00830E74" w:rsidP="00766A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№ 6.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 1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(за 1-ое полугодие)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Комплексная проверка образовательных результатов.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30E74" w:rsidRPr="00766ADB" w:rsidTr="0097135F">
        <w:tc>
          <w:tcPr>
            <w:tcW w:w="10065" w:type="dxa"/>
            <w:gridSpan w:val="3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2-ое полугодие</w:t>
            </w:r>
          </w:p>
        </w:tc>
      </w:tr>
      <w:tr w:rsidR="00830E74" w:rsidRPr="00766ADB" w:rsidTr="0097135F">
        <w:trPr>
          <w:trHeight w:val="560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Декор – человек, общество. время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7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. Художественно-практическая деятельность 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30E74" w:rsidRPr="00766ADB" w:rsidTr="0097135F">
        <w:tc>
          <w:tcPr>
            <w:tcW w:w="3515" w:type="dxa"/>
            <w:vMerge/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8</w:t>
            </w:r>
            <w:r w:rsidRPr="00766A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Анализ, интерпретация произведения искусства.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30E74" w:rsidRPr="00766ADB" w:rsidTr="0097135F">
        <w:trPr>
          <w:trHeight w:val="199"/>
        </w:trPr>
        <w:tc>
          <w:tcPr>
            <w:tcW w:w="3515" w:type="dxa"/>
            <w:vMerge/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9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. Теория.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30E74" w:rsidRPr="00766ADB" w:rsidTr="0097135F">
        <w:trPr>
          <w:trHeight w:val="421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Декоративное искусство в современном мире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10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. Анализ, интерпретация произведения искусства.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830E74" w:rsidRPr="00766ADB" w:rsidTr="0097135F">
        <w:trPr>
          <w:trHeight w:val="421"/>
        </w:trPr>
        <w:tc>
          <w:tcPr>
            <w:tcW w:w="3515" w:type="dxa"/>
            <w:vMerge/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 № 11. </w:t>
            </w: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 2 </w:t>
            </w:r>
            <w:r w:rsidRPr="00766A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(за 2-ое полугодие).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Комплексная проверка образовательных результатов.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830E74" w:rsidRPr="00766ADB" w:rsidTr="0097135F">
        <w:trPr>
          <w:trHeight w:val="421"/>
        </w:trPr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 № 12. </w:t>
            </w: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 1 «Ярмарка мастеров»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830E74" w:rsidRPr="00766ADB" w:rsidRDefault="00830E74" w:rsidP="00766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1-ое полугодие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10"/>
      </w:tblGrid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E516AD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Текущий контроль № 1. Художественно-практическая </w:t>
            </w:r>
            <w:r w:rsidR="00830E74" w:rsidRPr="00766ADB">
              <w:rPr>
                <w:rFonts w:ascii="Times New Roman" w:hAnsi="Times New Roman"/>
                <w:b/>
                <w:sz w:val="24"/>
                <w:szCs w:val="24"/>
              </w:rPr>
              <w:t>деятельность.</w:t>
            </w:r>
          </w:p>
        </w:tc>
      </w:tr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Урок №3</w:t>
            </w:r>
          </w:p>
        </w:tc>
      </w:tr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830E74" w:rsidP="00766ADB">
            <w:pPr>
              <w:tabs>
                <w:tab w:val="left" w:pos="9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Контролируемая тема: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Общие сведения о декоративно-прикладном искусстве.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Древние корни народного искусства. 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6910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6910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художественно-практическая  деятельность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Планируемый результат</w:t>
            </w:r>
          </w:p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создадут выразительное декоративное изображение на основе традиционных образов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Критерии достижения планируемых результатов (данный вид оценивания может  предполагать коллективную отметку)</w:t>
            </w:r>
          </w:p>
        </w:tc>
        <w:tc>
          <w:tcPr>
            <w:tcW w:w="6910" w:type="dxa"/>
          </w:tcPr>
          <w:p w:rsidR="00830E74" w:rsidRPr="00766ADB" w:rsidRDefault="00830E74" w:rsidP="00766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«5»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 – уровень выполнения требований высокий, отсутствуют ошиб</w:t>
            </w:r>
            <w:r w:rsidRPr="00766ADB">
              <w:rPr>
                <w:rFonts w:ascii="Times New Roman" w:hAnsi="Times New Roman"/>
                <w:sz w:val="24"/>
                <w:szCs w:val="24"/>
              </w:rPr>
              <w:softHyphen/>
      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 (аппликации). Работа выполнена в заданное время, самостоятельно, с соблюдением технологической последовательности, качественно и творчески.</w:t>
            </w:r>
          </w:p>
          <w:p w:rsidR="00830E74" w:rsidRPr="00766ADB" w:rsidRDefault="00830E74" w:rsidP="00766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«4»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 – уровень выполнения требований хороший, но допущены незначительные ошибки в разработке композиции, есть нарушения в пе</w:t>
            </w:r>
            <w:r w:rsidRPr="00766ADB">
              <w:rPr>
                <w:rFonts w:ascii="Times New Roman" w:hAnsi="Times New Roman"/>
                <w:sz w:val="24"/>
                <w:szCs w:val="24"/>
              </w:rPr>
              <w:softHyphen/>
              <w:t>редаче пропорций и размеров; обучающийся допустил малозначительные ошибки, но может самостоятельно исправить их с небольшой подсказкой учителя. Работа выполнена в заданное время, самостоятельно.</w:t>
            </w:r>
          </w:p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«3»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 – уровень выполнения требований достаточный, минимальный; допущены ошибки в разработке композиции, в передаче пропорции, размеров и цветовых сочетаний;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ошибки; работа не выполнена в заданное время, имеются нарушения в технологической последовательности.</w:t>
            </w:r>
          </w:p>
        </w:tc>
      </w:tr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6AD" w:rsidRPr="00766ADB">
              <w:rPr>
                <w:rFonts w:ascii="Times New Roman" w:hAnsi="Times New Roman"/>
                <w:sz w:val="24"/>
                <w:szCs w:val="24"/>
              </w:rPr>
              <w:t xml:space="preserve">актическая работа предполагает несколько вариантов работ на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выбор учителя или обучающихся:</w:t>
            </w:r>
          </w:p>
          <w:p w:rsidR="00830E74" w:rsidRPr="00766ADB" w:rsidRDefault="00830E74" w:rsidP="00766AD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Создать архитектурный образ по мотивам деревянного зодчества в технике по выбору обучающихся.</w:t>
            </w:r>
          </w:p>
          <w:p w:rsidR="00830E74" w:rsidRPr="00766ADB" w:rsidRDefault="00830E74" w:rsidP="00766AD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Построить орнаментальные элементы для украшения избы (растительные, зооморфные, геометрические), техника  по выбору обучающихся.</w:t>
            </w:r>
          </w:p>
        </w:tc>
      </w:tr>
    </w:tbl>
    <w:p w:rsidR="00830E74" w:rsidRPr="00766ADB" w:rsidRDefault="00830E74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7. Ключевые вопросы преподавания учебных предметов.</w:t>
      </w:r>
    </w:p>
    <w:p w:rsidR="001E7ABE" w:rsidRPr="00766ADB" w:rsidRDefault="00830E74" w:rsidP="00766ADB">
      <w:pPr>
        <w:tabs>
          <w:tab w:val="left" w:pos="9724"/>
        </w:tabs>
        <w:spacing w:after="0" w:line="240" w:lineRule="auto"/>
        <w:ind w:right="-87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Особое внимание следует обратить на качество урока. 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П</w:t>
      </w:r>
      <w:r w:rsidR="00E62E91" w:rsidRPr="00766ADB">
        <w:rPr>
          <w:rFonts w:ascii="Times New Roman" w:hAnsi="Times New Roman"/>
          <w:sz w:val="24"/>
          <w:szCs w:val="24"/>
        </w:rPr>
        <w:t>о итогам</w:t>
      </w:r>
      <w:r w:rsidR="00E62E91" w:rsidRPr="00766ADB">
        <w:rPr>
          <w:rFonts w:ascii="Times New Roman" w:hAnsi="Times New Roman"/>
          <w:i/>
          <w:sz w:val="24"/>
          <w:szCs w:val="24"/>
        </w:rPr>
        <w:t xml:space="preserve"> </w:t>
      </w:r>
      <w:r w:rsidR="00E62E91" w:rsidRPr="00766ADB">
        <w:rPr>
          <w:rFonts w:ascii="Times New Roman" w:hAnsi="Times New Roman"/>
          <w:sz w:val="24"/>
          <w:szCs w:val="24"/>
        </w:rPr>
        <w:t>проведения мониторинга выполнения плана мероприятий по реализации Концепции преподавания предметной области «Искусство» в образовательных организациях Республики Крым, реализующих основные общеобразовательные программы на 2020-2024 годы</w:t>
      </w:r>
      <w:r w:rsidRPr="00766ADB">
        <w:rPr>
          <w:rFonts w:ascii="Times New Roman" w:hAnsi="Times New Roman"/>
          <w:sz w:val="24"/>
          <w:szCs w:val="24"/>
        </w:rPr>
        <w:t xml:space="preserve"> п</w:t>
      </w:r>
      <w:r w:rsidR="00E62E91" w:rsidRPr="00766ADB">
        <w:rPr>
          <w:rFonts w:ascii="Times New Roman" w:hAnsi="Times New Roman"/>
          <w:sz w:val="24"/>
          <w:szCs w:val="24"/>
        </w:rPr>
        <w:t xml:space="preserve">роведена оценка качества урока по предметам «Изобразительное искусство», «Музыка» в начальной и основой школе. Посещено 40 уроков. Оценка качества урока осуществлялась с учетом требований ФГОС и специфики построения урока искусства в методе художественно-педагогической драматургии (автор метода Л.М. Предтеченская). </w:t>
      </w:r>
      <w:r w:rsidRPr="00766ADB">
        <w:rPr>
          <w:rFonts w:ascii="Times New Roman" w:hAnsi="Times New Roman"/>
          <w:sz w:val="24"/>
          <w:szCs w:val="24"/>
        </w:rPr>
        <w:t>По результатам оценивания качества урока сделаны следующие выводы: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 методический уровень преподавания учебных дисциплин предметной области «искусство»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средний;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 уроки проводятся в традиционной форме;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занятия носят информационный характер, основным источником информации является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рассказ учителя;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недостаточно активно включаются в учебный процесс инновационные педагогические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технологии, методы и приемы системно-деятельностного подхода;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не учитывается специфика построения уроков искусства; 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анализ-интерпретация художественного произведения как один из основных видов работы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на уроке искусства у большинства учителей отсутствует;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нравственная проблема слабо разрабатывается в процессе урока;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формально проводится оценочная деятельность;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дидактические пособия (схемы-алгоритмы полного названия художественного произведения </w:t>
      </w:r>
    </w:p>
    <w:p w:rsidR="00D7157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 xml:space="preserve">и его анализа; понятийный словарь; словарь эстетических эмоций) в большинстве школ не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используются.</w:t>
      </w:r>
    </w:p>
    <w:p w:rsidR="001B2070" w:rsidRPr="00766ADB" w:rsidRDefault="00830E74" w:rsidP="00766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Ниже </w:t>
      </w:r>
      <w:r w:rsidR="00E62E91" w:rsidRPr="00766ADB">
        <w:rPr>
          <w:rFonts w:ascii="Times New Roman" w:hAnsi="Times New Roman"/>
          <w:sz w:val="24"/>
          <w:szCs w:val="24"/>
        </w:rPr>
        <w:t xml:space="preserve">предлагаем критерии современного урока по ФГОС. Оцените, используя чек-лист результаты работы на уроке. </w:t>
      </w:r>
    </w:p>
    <w:p w:rsidR="003A7A9B" w:rsidRPr="00766ADB" w:rsidRDefault="003A7A9B" w:rsidP="00766AD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 чек-листе перечислен</w:t>
      </w:r>
      <w:r w:rsidR="00E62E91" w:rsidRPr="00766ADB">
        <w:rPr>
          <w:rFonts w:ascii="Times New Roman" w:hAnsi="Times New Roman"/>
          <w:sz w:val="24"/>
          <w:szCs w:val="24"/>
        </w:rPr>
        <w:t xml:space="preserve">ы 15 основных индикаторов урока </w:t>
      </w:r>
      <w:hyperlink r:id="rId29" w:tgtFrame="_blank" w:history="1">
        <w:r w:rsidR="00E62E91" w:rsidRPr="00766ADB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On-skills.ru | Образовательный центр</w:t>
        </w:r>
      </w:hyperlink>
    </w:p>
    <w:p w:rsidR="003A7A9B" w:rsidRPr="00766ADB" w:rsidRDefault="003A7A9B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Если данный критерий выполняется на вашем у</w:t>
      </w:r>
      <w:r w:rsidR="00E62E91" w:rsidRPr="00766ADB">
        <w:rPr>
          <w:rFonts w:ascii="Times New Roman" w:hAnsi="Times New Roman"/>
          <w:sz w:val="24"/>
          <w:szCs w:val="24"/>
        </w:rPr>
        <w:t>роке, ставьте галочку в окошке «ДА»</w:t>
      </w:r>
      <w:r w:rsidRPr="00766ADB">
        <w:rPr>
          <w:rFonts w:ascii="Times New Roman" w:hAnsi="Times New Roman"/>
          <w:sz w:val="24"/>
          <w:szCs w:val="24"/>
        </w:rPr>
        <w:t xml:space="preserve">. </w:t>
      </w:r>
      <w:r w:rsidR="00E62E91" w:rsidRPr="00766ADB">
        <w:rPr>
          <w:rFonts w:ascii="Times New Roman" w:hAnsi="Times New Roman"/>
          <w:sz w:val="24"/>
          <w:szCs w:val="24"/>
        </w:rPr>
        <w:t>Посчитайте количество ответов «ДА»</w:t>
      </w:r>
      <w:r w:rsidRPr="00766ADB">
        <w:rPr>
          <w:rFonts w:ascii="Times New Roman" w:hAnsi="Times New Roman"/>
          <w:sz w:val="24"/>
          <w:szCs w:val="24"/>
        </w:rPr>
        <w:t xml:space="preserve"> и прочитайте рекомендации.</w:t>
      </w:r>
    </w:p>
    <w:p w:rsidR="003A7A9B" w:rsidRPr="00766ADB" w:rsidRDefault="003A7A9B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6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371"/>
        <w:gridCol w:w="567"/>
        <w:gridCol w:w="567"/>
      </w:tblGrid>
      <w:tr w:rsidR="008F5D58" w:rsidRPr="00766ADB" w:rsidTr="008F5D58">
        <w:trPr>
          <w:trHeight w:val="179"/>
        </w:trPr>
        <w:tc>
          <w:tcPr>
            <w:tcW w:w="664" w:type="dxa"/>
            <w:vMerge w:val="restart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F5D58" w:rsidRPr="00766ADB" w:rsidTr="008F5D58">
        <w:trPr>
          <w:trHeight w:val="270"/>
        </w:trPr>
        <w:tc>
          <w:tcPr>
            <w:tcW w:w="664" w:type="dxa"/>
            <w:vMerge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57AC" w:rsidRPr="0097135F" w:rsidRDefault="00E62E91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135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57AC" w:rsidRPr="0097135F" w:rsidRDefault="00E62E91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1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МОТИВАЦИЯ И ВОВЛЕЧЕНИЕ 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Педагог формирует интерес как к учебному процессу, так и к достижению конечного результата, вовлекая обучающихся в разнообразную деятельность.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АКТИВНОЕ ЦЕЛЕПОЛАГАНИЕ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Участие учеников в целеполагании: принятие, формулировка, уточнение цели и задач урока, планирование своей деятельности по их достижению.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ДЕЯТЕЛЬНОСТНЫЙ АСПЕКТ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lastRenderedPageBreak/>
              <w:t>«В контексте системно-деятельностного подхода знания, умения и навыки рассматриваются как производные от целенаправленных учебных действий... Качество усвоения знаний определяется многообразием универсальных целенаправленных действий, которыми успешно овладевает учащийся». Основная задача педагога – создать условия, инициирующие деятельность обучающихся посредством учебных заданий.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Педагог должен показать обучающимся возможности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применения осваиваемых зн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аний и умений в их практической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1B2070" w:rsidRPr="00766ADB" w:rsidRDefault="009257AC" w:rsidP="00766ADB">
            <w:pPr>
              <w:pStyle w:val="a5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МЕТАПРЕДМЕТНОСТЬ И НАЦЕЛЕННОСТЬ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ДЕЯТЕЛЬНОСТИ НА ФОРМИРОВАНИЕ УУД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Метапредметность подразумевает обучение детей приемам, техникам, схемам, образцам познавательной деятельности, которые могут и должны использоваться не только при изучении различных дисциплин, но и во внешкольной деятельности. Сформированность у школьника УУД является результатом метапредметного обучения.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ИСПОЛЬЗОВАНИЕ СОВРЕМЕННЫХ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КИХ ТЕХНОЛОГИЙ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Включение в структур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у и содержание урока активных и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интерактивных метод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ов, приёмов обучения, таких как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учебная дискуссия, видеообсуждение, деловые и ролевые игры, открытые вопросы, мозговой штурм, построение интеллект-карт и т.д.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РАЗНООБРАЗИЕ ФОРМ ОРГАНИЗАЦИИ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 ходе урока предус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мотрена работа в парах сменного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состава, в группах или мини-группах.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Используется задание, предполагающее передвижение по классу.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НАЛИЧИЕ БЛОКОВ САМОСТОЯТЕЛЬНОГО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ПОЛУЧЕНИЯ ЗНАНИЙ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Обучающимся пр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едоставляется возможность самим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поработать над исправлением своих ошибок.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ОБРАТНАЯ СВЯЗЬ ВАРЬИРУЕТСЯ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 ФОРМЕ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Подведение итогов ка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ждого этапа урока обучающимися,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наличие обратной связи на каждом этапе урока: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от учителя;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на карточках, на слайдах презентации;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проверка заданий в парах;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диагностирующее тестирование.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Применяется п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осле самых важных интерактивных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упражнений, посл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е окончания определенного этапа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обучения, в конце урока.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КОМПЛЕКСНЫЙ ПОДХОД К ОЦЕНКЕ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РЕЗУЛЬТАТОВ ОБРАЗОВАНИЯ ОБРАТНАЯ СВЯЗЬ ВАРЬИРУЕТСЯ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 ФОРМЕ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Результат оценивания – количественно-качественная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многомерная ха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рактеристика учебных достижений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(комплексная оцен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ка предметных, метапредметных и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личностных результатов).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ФГОС ставят задачу по смещению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акцентов с внешней оценки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на самооценку, с контроля – на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самоконтроль и рефлексию.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ИСПОЛЬЗОВАНИЕ ЭОР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Использование электро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нных образовательных ресурсов в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– это обязательная часть работы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современного учителя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. ЭОР позволяют вам с легкостью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решать задачи по приведению учебного процесса 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стандартам ФГОС.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ВОВЛЕКАЮЩЕЕ ДОМАШНЕЕ ЗАДАНИЕ 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Вариативность домашнего задания: обучающиеся могут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выбирать задание из предложенных учителем с учётом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индивидуальных возможностей.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ОБЕСПЕЧЕНИЕ ПСИХОЛОГИЧЕСКОГО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КОМФОРТА НА УРОКЕ И УСЛОВИЙ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Стиль, тон отношени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й, задаваемый на уроке, создают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атмосферу сотрудничества,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сотворчества, психологического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комфорта.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6AD" w:rsidRPr="00766ADB" w:rsidRDefault="00E516AD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7E74" w:rsidRPr="00766ADB" w:rsidRDefault="006F7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Если вы набрали 14-15 ответов «ДА», то ваш урок полностью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>соответствует требованиям обновленных ФГОС. Ваши уроки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 xml:space="preserve">эффективны и результативны. </w:t>
      </w:r>
    </w:p>
    <w:p w:rsidR="006F7E74" w:rsidRPr="00766ADB" w:rsidRDefault="006F7E74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Если вы набрали 12-13 ответов «ДА» – вы близки к цели, но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>несколько критериев в проектировании современного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>урока вызывают у вас затруднения. Если вы набрали менее 12 ответов «ДА», то на данный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 xml:space="preserve">момент ваш урок не соответствует требованиям ФГОС. </w:t>
      </w:r>
    </w:p>
    <w:p w:rsidR="00E62E91" w:rsidRPr="00766ADB" w:rsidRDefault="002B105E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Для </w:t>
      </w:r>
      <w:r w:rsidR="001E7ABE" w:rsidRPr="00766ADB">
        <w:rPr>
          <w:rFonts w:ascii="Times New Roman" w:hAnsi="Times New Roman"/>
          <w:sz w:val="24"/>
          <w:szCs w:val="24"/>
        </w:rPr>
        <w:t>совершенствования профессионального мастерства рекомендуем ориентироваться на данный чек-лист в оцен</w:t>
      </w:r>
      <w:r w:rsidR="00D7157E" w:rsidRPr="00766ADB">
        <w:rPr>
          <w:rFonts w:ascii="Times New Roman" w:hAnsi="Times New Roman"/>
          <w:sz w:val="24"/>
          <w:szCs w:val="24"/>
        </w:rPr>
        <w:t>ке уроков.</w:t>
      </w:r>
    </w:p>
    <w:p w:rsidR="006F7E74" w:rsidRPr="00766ADB" w:rsidRDefault="006F7E74" w:rsidP="00766ADB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B105E" w:rsidRPr="00766ADB" w:rsidRDefault="007067B7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8</w:t>
      </w:r>
      <w:r w:rsidR="00493AD2" w:rsidRPr="00766ADB">
        <w:rPr>
          <w:rFonts w:ascii="Times New Roman" w:hAnsi="Times New Roman"/>
          <w:b/>
          <w:sz w:val="24"/>
          <w:szCs w:val="24"/>
        </w:rPr>
        <w:t>. Использование материально-технической базы учебных кабинетов в преподавании учебных предметов</w:t>
      </w:r>
      <w:r w:rsidR="00E516AD" w:rsidRPr="00766ADB">
        <w:rPr>
          <w:rFonts w:ascii="Times New Roman" w:hAnsi="Times New Roman"/>
          <w:b/>
          <w:sz w:val="24"/>
          <w:szCs w:val="24"/>
        </w:rPr>
        <w:t>.</w:t>
      </w:r>
      <w:r w:rsidR="002B105E" w:rsidRPr="00766ADB">
        <w:rPr>
          <w:rFonts w:ascii="Times New Roman" w:hAnsi="Times New Roman"/>
          <w:sz w:val="24"/>
          <w:szCs w:val="24"/>
        </w:rPr>
        <w:t xml:space="preserve"> </w:t>
      </w:r>
    </w:p>
    <w:p w:rsidR="00493AD2" w:rsidRPr="00766ADB" w:rsidRDefault="00493AD2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Перечень средств обу</w:t>
      </w:r>
      <w:r w:rsidR="002B105E" w:rsidRPr="00766ADB">
        <w:rPr>
          <w:rFonts w:ascii="Times New Roman" w:hAnsi="Times New Roman"/>
          <w:sz w:val="24"/>
          <w:szCs w:val="24"/>
        </w:rPr>
        <w:t>чения и воспитания утвержден</w:t>
      </w:r>
      <w:r w:rsidRPr="00766ADB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06.09.2022 № 804</w:t>
      </w: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https://www.consultant.ru/document/cons_doc_LAW_428873/</w:t>
        </w:r>
      </w:hyperlink>
      <w:r w:rsidRPr="00766ADB">
        <w:rPr>
          <w:rFonts w:ascii="Times New Roman" w:hAnsi="Times New Roman"/>
          <w:sz w:val="24"/>
          <w:szCs w:val="24"/>
        </w:rPr>
        <w:t xml:space="preserve">. </w:t>
      </w:r>
    </w:p>
    <w:p w:rsidR="005A6B1F" w:rsidRPr="00766ADB" w:rsidRDefault="009062E6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</w:t>
      </w:r>
      <w:r w:rsidR="007067B7" w:rsidRPr="00766ADB">
        <w:rPr>
          <w:rFonts w:ascii="Times New Roman" w:hAnsi="Times New Roman"/>
          <w:sz w:val="24"/>
          <w:szCs w:val="24"/>
        </w:rPr>
        <w:t xml:space="preserve"> данном документе </w:t>
      </w:r>
      <w:r w:rsidRPr="00766ADB">
        <w:rPr>
          <w:rFonts w:ascii="Times New Roman" w:hAnsi="Times New Roman"/>
          <w:sz w:val="24"/>
          <w:szCs w:val="24"/>
        </w:rPr>
        <w:t>в подразделах 12</w:t>
      </w:r>
      <w:r w:rsidR="007067B7" w:rsidRPr="00766ADB">
        <w:rPr>
          <w:rFonts w:ascii="Times New Roman" w:hAnsi="Times New Roman"/>
          <w:sz w:val="24"/>
          <w:szCs w:val="24"/>
        </w:rPr>
        <w:t xml:space="preserve"> (кабинет изобразительного искусства)</w:t>
      </w:r>
      <w:r w:rsidRPr="00766ADB">
        <w:rPr>
          <w:rFonts w:ascii="Times New Roman" w:hAnsi="Times New Roman"/>
          <w:sz w:val="24"/>
          <w:szCs w:val="24"/>
        </w:rPr>
        <w:t xml:space="preserve"> и 13 </w:t>
      </w:r>
      <w:r w:rsidR="007067B7" w:rsidRPr="00766ADB">
        <w:rPr>
          <w:rFonts w:ascii="Times New Roman" w:hAnsi="Times New Roman"/>
          <w:sz w:val="24"/>
          <w:szCs w:val="24"/>
        </w:rPr>
        <w:t xml:space="preserve">(кабинет музыки) </w:t>
      </w:r>
      <w:r w:rsidRPr="00766ADB">
        <w:rPr>
          <w:rFonts w:ascii="Times New Roman" w:hAnsi="Times New Roman"/>
          <w:sz w:val="24"/>
          <w:szCs w:val="24"/>
        </w:rPr>
        <w:t xml:space="preserve">представлен перечень </w:t>
      </w:r>
      <w:r w:rsidR="007067B7" w:rsidRPr="00766ADB">
        <w:rPr>
          <w:rFonts w:ascii="Times New Roman" w:hAnsi="Times New Roman"/>
          <w:sz w:val="24"/>
          <w:szCs w:val="24"/>
        </w:rPr>
        <w:t>специализированной мебели и систем хранения, основное оборудование, дополнительное вариативное оборудование, технические средства, демонстрационное оборудование и приборы.</w:t>
      </w:r>
    </w:p>
    <w:p w:rsidR="007067B7" w:rsidRPr="00766ADB" w:rsidRDefault="007067B7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Особое внимание обращаем на наличие и использование в процессе занятий музыкой детского музыкального инструментария, на уроках изобразительного искусства и музыки необходимых дидактических материалов.</w:t>
      </w:r>
    </w:p>
    <w:p w:rsidR="00D7157E" w:rsidRPr="005D04AC" w:rsidRDefault="007067B7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D04AC">
        <w:rPr>
          <w:rFonts w:ascii="Times New Roman" w:hAnsi="Times New Roman"/>
          <w:sz w:val="24"/>
          <w:szCs w:val="24"/>
          <w:u w:val="single"/>
        </w:rPr>
        <w:t>С целью повышения качества образования уроки должны проводиться в стационарных специально оборудованных помещениях.</w:t>
      </w:r>
    </w:p>
    <w:p w:rsidR="00D7157E" w:rsidRPr="00766ADB" w:rsidRDefault="00D7157E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37102C" w:rsidP="005D04A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102C">
        <w:rPr>
          <w:rFonts w:ascii="Times New Roman" w:eastAsia="Calibri" w:hAnsi="Times New Roman"/>
          <w:b/>
          <w:sz w:val="24"/>
          <w:szCs w:val="24"/>
        </w:rPr>
        <w:t>9. </w:t>
      </w:r>
      <w:r w:rsidR="00493AD2" w:rsidRPr="0037102C">
        <w:rPr>
          <w:rFonts w:ascii="Times New Roman" w:hAnsi="Times New Roman"/>
          <w:b/>
          <w:sz w:val="24"/>
          <w:szCs w:val="24"/>
        </w:rPr>
        <w:t>Рекомендации</w:t>
      </w:r>
      <w:r w:rsidR="00493AD2" w:rsidRPr="00766ADB">
        <w:rPr>
          <w:rFonts w:ascii="Times New Roman" w:hAnsi="Times New Roman"/>
          <w:b/>
          <w:sz w:val="24"/>
          <w:szCs w:val="24"/>
        </w:rPr>
        <w:t xml:space="preserve"> муниципальным и школьным методическим объединениям по организации работы в 2024/2025 учебном году.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Активизировать информационное взаимодействие с руководителями и педагогами общеобразовательных организаций.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Организовать работу постоянно действующего практического семинара:</w:t>
      </w:r>
    </w:p>
    <w:p w:rsidR="009062E6" w:rsidRPr="00766ADB" w:rsidRDefault="009062E6" w:rsidP="00766ADB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для учителей музыки и изобразительного искусства не имеющих специального образования и учителей</w:t>
      </w:r>
      <w:r w:rsidR="00064AE1" w:rsidRPr="00766ADB">
        <w:rPr>
          <w:rFonts w:ascii="Times New Roman" w:hAnsi="Times New Roman"/>
          <w:sz w:val="24"/>
          <w:szCs w:val="24"/>
          <w:lang w:val="uk-UA"/>
        </w:rPr>
        <w:t>,</w:t>
      </w:r>
      <w:r w:rsidRPr="00766ADB">
        <w:rPr>
          <w:rFonts w:ascii="Times New Roman" w:hAnsi="Times New Roman"/>
          <w:sz w:val="24"/>
          <w:szCs w:val="24"/>
          <w:lang w:val="uk-UA"/>
        </w:rPr>
        <w:t xml:space="preserve"> прошедших переподготовку в дистанционном режиме;</w:t>
      </w:r>
    </w:p>
    <w:p w:rsidR="009062E6" w:rsidRPr="00766ADB" w:rsidRDefault="009062E6" w:rsidP="00766ADB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064AE1" w:rsidRPr="00766ADB">
        <w:rPr>
          <w:rFonts w:ascii="Times New Roman" w:hAnsi="Times New Roman"/>
          <w:sz w:val="24"/>
          <w:szCs w:val="24"/>
          <w:lang w:val="uk-UA"/>
        </w:rPr>
        <w:t>учителей начальной школы,</w:t>
      </w:r>
      <w:r w:rsidRPr="00766ADB">
        <w:rPr>
          <w:rFonts w:ascii="Times New Roman" w:hAnsi="Times New Roman"/>
          <w:sz w:val="24"/>
          <w:szCs w:val="24"/>
          <w:lang w:val="uk-UA"/>
        </w:rPr>
        <w:t xml:space="preserve"> преподающих изобразительное искусство и музыку.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С целью качественного повышения квалификации учителей на уровне общеобразовательной организации, оказывать методическую поддержку руководителям общеобразовательных организаций и руководителям методических объединений в организации и проведении мастер-классов, практических семинаров и других форм методической работы.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 xml:space="preserve">Не менее 4-х раз в год проводить заседания муниципальных предметных методических объединений, в том числе на базе общеобразовательных организаций с целью обмена перспективным педагогическим опытом, диагностики проблем преподавания предметов искусства учителями, имеющими небольшой опыт педагогической практики. 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lastRenderedPageBreak/>
        <w:t xml:space="preserve">В процессе работы школьных, муниципальных предметных методических объединений обратить внимание на усиление практической части заседаний, </w:t>
      </w:r>
      <w:r w:rsidRPr="00766ADB">
        <w:rPr>
          <w:rFonts w:ascii="Times New Roman" w:hAnsi="Times New Roman"/>
          <w:sz w:val="24"/>
          <w:szCs w:val="24"/>
        </w:rPr>
        <w:t>оказать помощь в планировании работы ШМО.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Разработать материалы контрольных работ.</w:t>
      </w:r>
    </w:p>
    <w:p w:rsidR="009062E6" w:rsidRPr="00766ADB" w:rsidRDefault="00064AE1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 xml:space="preserve">Включить в план работы вопросы </w:t>
      </w:r>
      <w:r w:rsidR="009062E6" w:rsidRPr="00766ADB">
        <w:rPr>
          <w:rFonts w:ascii="Times New Roman" w:hAnsi="Times New Roman"/>
          <w:sz w:val="24"/>
          <w:szCs w:val="24"/>
          <w:lang w:val="uk-UA"/>
        </w:rPr>
        <w:t>анализа качества урока.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Активно взаимодействовать с членами Ассамблеи учителей общеобразовательных организаций Республики Крым.</w:t>
      </w:r>
    </w:p>
    <w:p w:rsidR="002B105E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Учитывать в работе решения заседаний республиканской Ассамблеи учителей общеобразовательных организаций Республики Крым</w:t>
      </w:r>
      <w:r w:rsidR="00064AE1" w:rsidRPr="00766ADB">
        <w:rPr>
          <w:rFonts w:ascii="Times New Roman" w:hAnsi="Times New Roman"/>
          <w:sz w:val="24"/>
          <w:szCs w:val="24"/>
          <w:lang w:val="uk-UA"/>
        </w:rPr>
        <w:t xml:space="preserve"> предметной се</w:t>
      </w:r>
      <w:r w:rsidRPr="00766ADB">
        <w:rPr>
          <w:rFonts w:ascii="Times New Roman" w:hAnsi="Times New Roman"/>
          <w:sz w:val="24"/>
          <w:szCs w:val="24"/>
          <w:lang w:val="uk-UA"/>
        </w:rPr>
        <w:t>кции «Искусство».</w:t>
      </w:r>
    </w:p>
    <w:p w:rsidR="0005770F" w:rsidRDefault="0005770F" w:rsidP="0005770F">
      <w:pPr>
        <w:pStyle w:val="Default"/>
        <w:rPr>
          <w:lang w:val="uk-UA"/>
        </w:rPr>
      </w:pPr>
    </w:p>
    <w:p w:rsidR="0005770F" w:rsidRDefault="0005770F" w:rsidP="00253BCB">
      <w:pPr>
        <w:pStyle w:val="Default"/>
        <w:ind w:firstLine="709"/>
        <w:jc w:val="both"/>
        <w:rPr>
          <w:lang w:val="uk-UA"/>
        </w:rPr>
      </w:pPr>
      <w:r w:rsidRPr="00253BCB">
        <w:rPr>
          <w:lang w:val="uk-UA"/>
        </w:rPr>
        <w:t>Рекомендуем ознакомиться с федеральными информационно-методическими письмами об особенностях преподавания учебных предметов «Изобразительное искусство», «Музыка» в 2024/2025 учебном году</w:t>
      </w:r>
      <w:r w:rsidR="00941F28" w:rsidRPr="00253BCB">
        <w:rPr>
          <w:lang w:val="uk-UA"/>
        </w:rPr>
        <w:t xml:space="preserve">; </w:t>
      </w:r>
      <w:r w:rsidR="00790449" w:rsidRPr="00253BCB">
        <w:rPr>
          <w:lang w:val="uk-UA"/>
        </w:rPr>
        <w:t>научно-методическими рекомендациями по формированию эмоционального  интеллекта обучающихся в образовательной среде (начальная школа); научно-методическими рекомендациями по формированию эмоционального  интеллекта обучающихся в образовательной среде (основная школа); методич</w:t>
      </w:r>
      <w:r w:rsidR="00253BCB">
        <w:rPr>
          <w:lang w:val="uk-UA"/>
        </w:rPr>
        <w:t>ескими рекомендациями по формир</w:t>
      </w:r>
      <w:r w:rsidR="00790449" w:rsidRPr="00253BCB">
        <w:rPr>
          <w:lang w:val="uk-UA"/>
        </w:rPr>
        <w:t>о</w:t>
      </w:r>
      <w:r w:rsidR="00253BCB">
        <w:rPr>
          <w:lang w:val="uk-UA"/>
        </w:rPr>
        <w:t>вани</w:t>
      </w:r>
      <w:r w:rsidR="00790449" w:rsidRPr="00253BCB">
        <w:rPr>
          <w:lang w:val="uk-UA"/>
        </w:rPr>
        <w:t>ю функциональной грамотности обучающихся 5-9 классов во внеурочной деятельности (с использованием открытого банка заданий на основе программы курса внеурочной деятельности «Функциональная грамотность: учимся для жизни»)</w:t>
      </w:r>
      <w:r w:rsidR="00A009E3" w:rsidRPr="00253BCB">
        <w:rPr>
          <w:lang w:val="uk-UA"/>
        </w:rPr>
        <w:t xml:space="preserve">; </w:t>
      </w:r>
      <w:r w:rsidR="00253BCB" w:rsidRPr="00253BCB">
        <w:rPr>
          <w:lang w:val="uk-UA"/>
        </w:rPr>
        <w:t>методикой</w:t>
      </w:r>
      <w:r w:rsidR="00A009E3" w:rsidRPr="00253BCB">
        <w:rPr>
          <w:lang w:val="uk-UA"/>
        </w:rPr>
        <w:t xml:space="preserve"> преподавания музыки в начальных классах общеобразовательной школы</w:t>
      </w:r>
      <w:r w:rsidR="00253BCB">
        <w:rPr>
          <w:lang w:val="uk-UA"/>
        </w:rPr>
        <w:t xml:space="preserve"> </w:t>
      </w:r>
      <w:r w:rsidR="00A009E3" w:rsidRPr="00253BCB">
        <w:rPr>
          <w:lang w:val="uk-UA"/>
        </w:rPr>
        <w:t>ч.1</w:t>
      </w:r>
      <w:r w:rsidR="00253BCB" w:rsidRPr="00253BCB">
        <w:rPr>
          <w:lang w:val="uk-UA"/>
        </w:rPr>
        <w:t xml:space="preserve"> «Пение и вокальная импровизация»; методикой преподавания музыки (основное общее образование). «Музыкальное произведение в контексте межпредметных связей» </w:t>
      </w:r>
      <w:r w:rsidRPr="00253BCB">
        <w:rPr>
          <w:b/>
          <w:lang w:val="uk-UA"/>
        </w:rPr>
        <w:t>по ссылке</w:t>
      </w:r>
      <w:r w:rsidR="00253BCB">
        <w:rPr>
          <w:lang w:val="uk-UA"/>
        </w:rPr>
        <w:t xml:space="preserve"> </w:t>
      </w:r>
      <w:hyperlink r:id="rId31" w:history="1">
        <w:r w:rsidR="00253BCB" w:rsidRPr="00A53180">
          <w:rPr>
            <w:rStyle w:val="a8"/>
            <w:lang w:val="uk-UA"/>
          </w:rPr>
          <w:t>https://cloud.mail.ru/public/3AZm/XQJKLmuUB</w:t>
        </w:r>
      </w:hyperlink>
    </w:p>
    <w:p w:rsidR="00253BCB" w:rsidRPr="00253BCB" w:rsidRDefault="00253BCB" w:rsidP="00253BCB">
      <w:pPr>
        <w:pStyle w:val="Default"/>
        <w:ind w:firstLine="709"/>
        <w:jc w:val="both"/>
        <w:rPr>
          <w:rFonts w:ascii="Calibri" w:hAnsi="Calibri" w:cs="Calibri"/>
          <w:lang w:eastAsia="ru-RU"/>
        </w:rPr>
      </w:pPr>
    </w:p>
    <w:p w:rsidR="00E516AD" w:rsidRPr="00766ADB" w:rsidRDefault="00E516AD" w:rsidP="00766AD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D54" w:rsidRPr="00766ADB" w:rsidRDefault="00161D54" w:rsidP="00766A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89"/>
      </w:tblGrid>
      <w:tr w:rsidR="00161D54" w:rsidRPr="00766ADB" w:rsidTr="00FD652C">
        <w:tc>
          <w:tcPr>
            <w:tcW w:w="5605" w:type="dxa"/>
            <w:shd w:val="clear" w:color="auto" w:fill="auto"/>
          </w:tcPr>
          <w:p w:rsidR="00161D54" w:rsidRPr="00766ADB" w:rsidRDefault="002B105E" w:rsidP="00766A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6ADB">
              <w:rPr>
                <w:rFonts w:ascii="Times New Roman" w:eastAsia="Calibri" w:hAnsi="Times New Roman"/>
                <w:sz w:val="24"/>
                <w:szCs w:val="24"/>
              </w:rPr>
              <w:t xml:space="preserve">Методист </w:t>
            </w:r>
            <w:r w:rsidR="00161D54" w:rsidRPr="00766ADB">
              <w:rPr>
                <w:rFonts w:ascii="Times New Roman" w:eastAsia="Calibri" w:hAnsi="Times New Roman"/>
                <w:sz w:val="24"/>
                <w:szCs w:val="24"/>
              </w:rPr>
              <w:t xml:space="preserve">центра НППМПР </w:t>
            </w:r>
          </w:p>
          <w:p w:rsidR="00161D54" w:rsidRPr="00766ADB" w:rsidRDefault="00161D54" w:rsidP="00766A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6ADB">
              <w:rPr>
                <w:rFonts w:ascii="Times New Roman" w:eastAsia="Calibri" w:hAnsi="Times New Roman"/>
                <w:sz w:val="24"/>
                <w:szCs w:val="24"/>
              </w:rPr>
              <w:t xml:space="preserve">(непрерывного повышения профессионального мастерства педагогических работников)  </w:t>
            </w:r>
          </w:p>
          <w:p w:rsidR="00161D54" w:rsidRPr="00766ADB" w:rsidRDefault="00161D54" w:rsidP="00766A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6ADB">
              <w:rPr>
                <w:rFonts w:ascii="Times New Roman" w:eastAsia="Calibri" w:hAnsi="Times New Roman"/>
                <w:sz w:val="24"/>
                <w:szCs w:val="24"/>
              </w:rPr>
              <w:t>О.А. Ромазан</w:t>
            </w:r>
          </w:p>
          <w:p w:rsidR="00161D54" w:rsidRPr="00766ADB" w:rsidRDefault="00161D54" w:rsidP="00766AD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61D54" w:rsidRPr="00766ADB" w:rsidRDefault="00161D54" w:rsidP="00766A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1D54" w:rsidRPr="00766ADB" w:rsidSect="005A6B1F">
      <w:footerReference w:type="default" r:id="rId32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51DA" w:rsidRDefault="004151DA" w:rsidP="00A964F4">
      <w:pPr>
        <w:spacing w:after="0" w:line="240" w:lineRule="auto"/>
      </w:pPr>
      <w:r>
        <w:separator/>
      </w:r>
    </w:p>
  </w:endnote>
  <w:endnote w:type="continuationSeparator" w:id="0">
    <w:p w:rsidR="004151DA" w:rsidRDefault="004151DA" w:rsidP="00A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04AC" w:rsidRDefault="005D04A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84387">
      <w:rPr>
        <w:noProof/>
      </w:rPr>
      <w:t>12</w:t>
    </w:r>
    <w:r>
      <w:fldChar w:fldCharType="end"/>
    </w:r>
  </w:p>
  <w:p w:rsidR="005D04AC" w:rsidRDefault="005D04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51DA" w:rsidRDefault="004151DA" w:rsidP="00A964F4">
      <w:pPr>
        <w:spacing w:after="0" w:line="240" w:lineRule="auto"/>
      </w:pPr>
      <w:r>
        <w:separator/>
      </w:r>
    </w:p>
  </w:footnote>
  <w:footnote w:type="continuationSeparator" w:id="0">
    <w:p w:rsidR="004151DA" w:rsidRDefault="004151DA" w:rsidP="00A9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669"/>
    <w:multiLevelType w:val="multilevel"/>
    <w:tmpl w:val="B72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40F0D"/>
    <w:multiLevelType w:val="multilevel"/>
    <w:tmpl w:val="3AB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54838"/>
    <w:multiLevelType w:val="hybridMultilevel"/>
    <w:tmpl w:val="749E6848"/>
    <w:lvl w:ilvl="0" w:tplc="332A1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262D54"/>
    <w:multiLevelType w:val="multilevel"/>
    <w:tmpl w:val="68A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87EDE"/>
    <w:multiLevelType w:val="multilevel"/>
    <w:tmpl w:val="BA96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555DD2"/>
    <w:multiLevelType w:val="multilevel"/>
    <w:tmpl w:val="093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00C61"/>
    <w:multiLevelType w:val="multilevel"/>
    <w:tmpl w:val="3C8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D789C"/>
    <w:multiLevelType w:val="multilevel"/>
    <w:tmpl w:val="7AB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1FF35275"/>
    <w:multiLevelType w:val="hybridMultilevel"/>
    <w:tmpl w:val="002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73A2"/>
    <w:multiLevelType w:val="hybridMultilevel"/>
    <w:tmpl w:val="1E200812"/>
    <w:lvl w:ilvl="0" w:tplc="FB6ABC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A36FA"/>
    <w:multiLevelType w:val="multilevel"/>
    <w:tmpl w:val="8CB8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15AFC"/>
    <w:multiLevelType w:val="hybridMultilevel"/>
    <w:tmpl w:val="5B567F1E"/>
    <w:lvl w:ilvl="0" w:tplc="DC80A85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C487F"/>
    <w:multiLevelType w:val="multilevel"/>
    <w:tmpl w:val="E43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531B9F"/>
    <w:multiLevelType w:val="multilevel"/>
    <w:tmpl w:val="D67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D05B8"/>
    <w:multiLevelType w:val="multilevel"/>
    <w:tmpl w:val="2CB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4E4DBE"/>
    <w:multiLevelType w:val="hybridMultilevel"/>
    <w:tmpl w:val="87343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F84B38"/>
    <w:multiLevelType w:val="multilevel"/>
    <w:tmpl w:val="B1B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871853"/>
    <w:multiLevelType w:val="hybridMultilevel"/>
    <w:tmpl w:val="D318BB8E"/>
    <w:lvl w:ilvl="0" w:tplc="8EC0F0D6">
      <w:start w:val="10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244F"/>
    <w:multiLevelType w:val="hybridMultilevel"/>
    <w:tmpl w:val="002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3A3D1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58F42BD"/>
    <w:multiLevelType w:val="multilevel"/>
    <w:tmpl w:val="31A2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CC28D5"/>
    <w:multiLevelType w:val="multilevel"/>
    <w:tmpl w:val="4FE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BBB0728"/>
    <w:multiLevelType w:val="multilevel"/>
    <w:tmpl w:val="62D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7C7653"/>
    <w:multiLevelType w:val="hybridMultilevel"/>
    <w:tmpl w:val="A4E09A7C"/>
    <w:lvl w:ilvl="0" w:tplc="D59EB5E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 w15:restartNumberingAfterBreak="0">
    <w:nsid w:val="52F414DC"/>
    <w:multiLevelType w:val="hybridMultilevel"/>
    <w:tmpl w:val="B212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6D76"/>
    <w:multiLevelType w:val="hybridMultilevel"/>
    <w:tmpl w:val="D76AA174"/>
    <w:lvl w:ilvl="0" w:tplc="06B4A9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73E1E"/>
    <w:multiLevelType w:val="multilevel"/>
    <w:tmpl w:val="E9480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88A00BF"/>
    <w:multiLevelType w:val="multilevel"/>
    <w:tmpl w:val="924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81B32"/>
    <w:multiLevelType w:val="multilevel"/>
    <w:tmpl w:val="0A9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336E56"/>
    <w:multiLevelType w:val="multilevel"/>
    <w:tmpl w:val="6A8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A011E3"/>
    <w:multiLevelType w:val="multilevel"/>
    <w:tmpl w:val="A44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2B4465"/>
    <w:multiLevelType w:val="multilevel"/>
    <w:tmpl w:val="0EA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791C55"/>
    <w:multiLevelType w:val="multilevel"/>
    <w:tmpl w:val="541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385AF8"/>
    <w:multiLevelType w:val="multilevel"/>
    <w:tmpl w:val="603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01D8"/>
    <w:multiLevelType w:val="multilevel"/>
    <w:tmpl w:val="F4A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5E44B7"/>
    <w:multiLevelType w:val="multilevel"/>
    <w:tmpl w:val="B52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D772A0"/>
    <w:multiLevelType w:val="multilevel"/>
    <w:tmpl w:val="59F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7B61EA"/>
    <w:multiLevelType w:val="hybridMultilevel"/>
    <w:tmpl w:val="7F881AFA"/>
    <w:lvl w:ilvl="0" w:tplc="BF7208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7503">
    <w:abstractNumId w:val="33"/>
  </w:num>
  <w:num w:numId="2" w16cid:durableId="2000647227">
    <w:abstractNumId w:val="39"/>
  </w:num>
  <w:num w:numId="3" w16cid:durableId="302080109">
    <w:abstractNumId w:val="12"/>
  </w:num>
  <w:num w:numId="4" w16cid:durableId="959801673">
    <w:abstractNumId w:val="19"/>
  </w:num>
  <w:num w:numId="5" w16cid:durableId="371465053">
    <w:abstractNumId w:val="35"/>
  </w:num>
  <w:num w:numId="6" w16cid:durableId="812140340">
    <w:abstractNumId w:val="37"/>
  </w:num>
  <w:num w:numId="7" w16cid:durableId="1687707556">
    <w:abstractNumId w:val="13"/>
  </w:num>
  <w:num w:numId="8" w16cid:durableId="583612559">
    <w:abstractNumId w:val="5"/>
  </w:num>
  <w:num w:numId="9" w16cid:durableId="212665064">
    <w:abstractNumId w:val="34"/>
  </w:num>
  <w:num w:numId="10" w16cid:durableId="478500742">
    <w:abstractNumId w:val="27"/>
  </w:num>
  <w:num w:numId="11" w16cid:durableId="1697806071">
    <w:abstractNumId w:val="24"/>
  </w:num>
  <w:num w:numId="12" w16cid:durableId="673798103">
    <w:abstractNumId w:val="32"/>
  </w:num>
  <w:num w:numId="13" w16cid:durableId="212274254">
    <w:abstractNumId w:val="17"/>
  </w:num>
  <w:num w:numId="14" w16cid:durableId="17631469">
    <w:abstractNumId w:val="1"/>
  </w:num>
  <w:num w:numId="15" w16cid:durableId="1043990339">
    <w:abstractNumId w:val="3"/>
  </w:num>
  <w:num w:numId="16" w16cid:durableId="690881279">
    <w:abstractNumId w:val="10"/>
  </w:num>
  <w:num w:numId="17" w16cid:durableId="1666978634">
    <w:abstractNumId w:val="8"/>
  </w:num>
  <w:num w:numId="18" w16cid:durableId="176045197">
    <w:abstractNumId w:val="18"/>
  </w:num>
  <w:num w:numId="19" w16cid:durableId="945430720">
    <w:abstractNumId w:val="40"/>
  </w:num>
  <w:num w:numId="20" w16cid:durableId="618416079">
    <w:abstractNumId w:val="4"/>
  </w:num>
  <w:num w:numId="21" w16cid:durableId="809131056">
    <w:abstractNumId w:val="0"/>
  </w:num>
  <w:num w:numId="22" w16cid:durableId="1835337228">
    <w:abstractNumId w:val="7"/>
  </w:num>
  <w:num w:numId="23" w16cid:durableId="642854418">
    <w:abstractNumId w:val="38"/>
  </w:num>
  <w:num w:numId="24" w16cid:durableId="1616012106">
    <w:abstractNumId w:val="6"/>
  </w:num>
  <w:num w:numId="25" w16cid:durableId="609289056">
    <w:abstractNumId w:val="25"/>
  </w:num>
  <w:num w:numId="26" w16cid:durableId="1236891017">
    <w:abstractNumId w:val="15"/>
  </w:num>
  <w:num w:numId="27" w16cid:durableId="1402798793">
    <w:abstractNumId w:val="36"/>
  </w:num>
  <w:num w:numId="28" w16cid:durableId="1321810774">
    <w:abstractNumId w:val="9"/>
  </w:num>
  <w:num w:numId="29" w16cid:durableId="477459419">
    <w:abstractNumId w:val="41"/>
  </w:num>
  <w:num w:numId="30" w16cid:durableId="2051570290">
    <w:abstractNumId w:val="16"/>
  </w:num>
  <w:num w:numId="31" w16cid:durableId="1511604556">
    <w:abstractNumId w:val="23"/>
  </w:num>
  <w:num w:numId="32" w16cid:durableId="955259990">
    <w:abstractNumId w:val="22"/>
  </w:num>
  <w:num w:numId="33" w16cid:durableId="559707960">
    <w:abstractNumId w:val="26"/>
  </w:num>
  <w:num w:numId="34" w16cid:durableId="600648923">
    <w:abstractNumId w:val="14"/>
  </w:num>
  <w:num w:numId="35" w16cid:durableId="513809848">
    <w:abstractNumId w:val="29"/>
  </w:num>
  <w:num w:numId="36" w16cid:durableId="653027324">
    <w:abstractNumId w:val="31"/>
  </w:num>
  <w:num w:numId="37" w16cid:durableId="1564608091">
    <w:abstractNumId w:val="20"/>
  </w:num>
  <w:num w:numId="38" w16cid:durableId="2146114635">
    <w:abstractNumId w:val="28"/>
  </w:num>
  <w:num w:numId="39" w16cid:durableId="1368094276">
    <w:abstractNumId w:val="11"/>
  </w:num>
  <w:num w:numId="40" w16cid:durableId="1792048540">
    <w:abstractNumId w:val="21"/>
  </w:num>
  <w:num w:numId="41" w16cid:durableId="1010645270">
    <w:abstractNumId w:val="42"/>
  </w:num>
  <w:num w:numId="42" w16cid:durableId="2040013302">
    <w:abstractNumId w:val="2"/>
  </w:num>
  <w:num w:numId="43" w16cid:durableId="160618656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69"/>
    <w:rsid w:val="00001A51"/>
    <w:rsid w:val="00006053"/>
    <w:rsid w:val="00006C72"/>
    <w:rsid w:val="00007703"/>
    <w:rsid w:val="00010403"/>
    <w:rsid w:val="00010C09"/>
    <w:rsid w:val="000111DC"/>
    <w:rsid w:val="00011979"/>
    <w:rsid w:val="00013586"/>
    <w:rsid w:val="00014356"/>
    <w:rsid w:val="000211B2"/>
    <w:rsid w:val="00023B7B"/>
    <w:rsid w:val="00023CA0"/>
    <w:rsid w:val="00024D21"/>
    <w:rsid w:val="000267C6"/>
    <w:rsid w:val="000268F3"/>
    <w:rsid w:val="000334E7"/>
    <w:rsid w:val="00034F87"/>
    <w:rsid w:val="00035415"/>
    <w:rsid w:val="000375C4"/>
    <w:rsid w:val="00042072"/>
    <w:rsid w:val="00046844"/>
    <w:rsid w:val="0005159E"/>
    <w:rsid w:val="00053F07"/>
    <w:rsid w:val="000547C1"/>
    <w:rsid w:val="0005770F"/>
    <w:rsid w:val="00063548"/>
    <w:rsid w:val="00063982"/>
    <w:rsid w:val="00064AE1"/>
    <w:rsid w:val="00065AE9"/>
    <w:rsid w:val="000675DF"/>
    <w:rsid w:val="00071B04"/>
    <w:rsid w:val="00072566"/>
    <w:rsid w:val="00077FD5"/>
    <w:rsid w:val="000802AD"/>
    <w:rsid w:val="00081419"/>
    <w:rsid w:val="00081E46"/>
    <w:rsid w:val="000829A9"/>
    <w:rsid w:val="000914CE"/>
    <w:rsid w:val="000949E0"/>
    <w:rsid w:val="000A3494"/>
    <w:rsid w:val="000A4622"/>
    <w:rsid w:val="000B212D"/>
    <w:rsid w:val="000B7BB3"/>
    <w:rsid w:val="000C20D3"/>
    <w:rsid w:val="000D048A"/>
    <w:rsid w:val="000D0667"/>
    <w:rsid w:val="000D0AD9"/>
    <w:rsid w:val="000D3FEB"/>
    <w:rsid w:val="000D4C33"/>
    <w:rsid w:val="000D60E6"/>
    <w:rsid w:val="000E0C54"/>
    <w:rsid w:val="000E4FC2"/>
    <w:rsid w:val="000F06FA"/>
    <w:rsid w:val="000F10DB"/>
    <w:rsid w:val="000F5E0E"/>
    <w:rsid w:val="001008D4"/>
    <w:rsid w:val="00103608"/>
    <w:rsid w:val="00106069"/>
    <w:rsid w:val="001070AC"/>
    <w:rsid w:val="00111B8B"/>
    <w:rsid w:val="001131AD"/>
    <w:rsid w:val="00117410"/>
    <w:rsid w:val="00121B6F"/>
    <w:rsid w:val="00122B7A"/>
    <w:rsid w:val="001250FE"/>
    <w:rsid w:val="0012511A"/>
    <w:rsid w:val="00125B69"/>
    <w:rsid w:val="00125C38"/>
    <w:rsid w:val="001277D5"/>
    <w:rsid w:val="00130F6A"/>
    <w:rsid w:val="001371DD"/>
    <w:rsid w:val="0013735A"/>
    <w:rsid w:val="00137AC2"/>
    <w:rsid w:val="00140AD0"/>
    <w:rsid w:val="00142070"/>
    <w:rsid w:val="0014431D"/>
    <w:rsid w:val="00145878"/>
    <w:rsid w:val="00150D11"/>
    <w:rsid w:val="00151447"/>
    <w:rsid w:val="0015268B"/>
    <w:rsid w:val="00154417"/>
    <w:rsid w:val="00155A63"/>
    <w:rsid w:val="00155FEC"/>
    <w:rsid w:val="001561F2"/>
    <w:rsid w:val="001563F4"/>
    <w:rsid w:val="00157487"/>
    <w:rsid w:val="0015792F"/>
    <w:rsid w:val="00160044"/>
    <w:rsid w:val="00161276"/>
    <w:rsid w:val="00161D54"/>
    <w:rsid w:val="00166163"/>
    <w:rsid w:val="00167A52"/>
    <w:rsid w:val="00167ADC"/>
    <w:rsid w:val="0017039E"/>
    <w:rsid w:val="00173DED"/>
    <w:rsid w:val="00175E07"/>
    <w:rsid w:val="00181E20"/>
    <w:rsid w:val="001838D2"/>
    <w:rsid w:val="0018503C"/>
    <w:rsid w:val="00190574"/>
    <w:rsid w:val="00190AD2"/>
    <w:rsid w:val="00190BD7"/>
    <w:rsid w:val="0019637C"/>
    <w:rsid w:val="0019662E"/>
    <w:rsid w:val="001A0DB7"/>
    <w:rsid w:val="001A0FF2"/>
    <w:rsid w:val="001A7C9D"/>
    <w:rsid w:val="001B2070"/>
    <w:rsid w:val="001B4733"/>
    <w:rsid w:val="001C02C8"/>
    <w:rsid w:val="001C3F3D"/>
    <w:rsid w:val="001D3C90"/>
    <w:rsid w:val="001D40A7"/>
    <w:rsid w:val="001D42FB"/>
    <w:rsid w:val="001D73FB"/>
    <w:rsid w:val="001D7682"/>
    <w:rsid w:val="001E211A"/>
    <w:rsid w:val="001E569D"/>
    <w:rsid w:val="001E78E5"/>
    <w:rsid w:val="001E7AB4"/>
    <w:rsid w:val="001E7ABE"/>
    <w:rsid w:val="001F2E95"/>
    <w:rsid w:val="001F3415"/>
    <w:rsid w:val="001F5DBC"/>
    <w:rsid w:val="001F6D66"/>
    <w:rsid w:val="001F7A08"/>
    <w:rsid w:val="001F7C51"/>
    <w:rsid w:val="00201F6B"/>
    <w:rsid w:val="00202239"/>
    <w:rsid w:val="002046A0"/>
    <w:rsid w:val="00204E45"/>
    <w:rsid w:val="00205D5D"/>
    <w:rsid w:val="00205E4C"/>
    <w:rsid w:val="002107AE"/>
    <w:rsid w:val="00211905"/>
    <w:rsid w:val="00213CC5"/>
    <w:rsid w:val="00220A4A"/>
    <w:rsid w:val="00224D78"/>
    <w:rsid w:val="00224FCC"/>
    <w:rsid w:val="00226D3E"/>
    <w:rsid w:val="002270C9"/>
    <w:rsid w:val="00234E5D"/>
    <w:rsid w:val="00240508"/>
    <w:rsid w:val="002411ED"/>
    <w:rsid w:val="00241E02"/>
    <w:rsid w:val="0024224B"/>
    <w:rsid w:val="002472D1"/>
    <w:rsid w:val="0024748C"/>
    <w:rsid w:val="00247F7E"/>
    <w:rsid w:val="002505E0"/>
    <w:rsid w:val="00253BCB"/>
    <w:rsid w:val="002543C2"/>
    <w:rsid w:val="00254D59"/>
    <w:rsid w:val="00265E1D"/>
    <w:rsid w:val="002669D5"/>
    <w:rsid w:val="002679B4"/>
    <w:rsid w:val="00272AAD"/>
    <w:rsid w:val="00274D63"/>
    <w:rsid w:val="00283696"/>
    <w:rsid w:val="00284A85"/>
    <w:rsid w:val="00285CEB"/>
    <w:rsid w:val="002862A4"/>
    <w:rsid w:val="0028724A"/>
    <w:rsid w:val="002946D7"/>
    <w:rsid w:val="0029545B"/>
    <w:rsid w:val="00297E1D"/>
    <w:rsid w:val="002A0077"/>
    <w:rsid w:val="002A1A26"/>
    <w:rsid w:val="002A1F18"/>
    <w:rsid w:val="002A2123"/>
    <w:rsid w:val="002A24BE"/>
    <w:rsid w:val="002A510C"/>
    <w:rsid w:val="002B0840"/>
    <w:rsid w:val="002B105E"/>
    <w:rsid w:val="002B3C79"/>
    <w:rsid w:val="002B65A2"/>
    <w:rsid w:val="002B7F8D"/>
    <w:rsid w:val="002C1430"/>
    <w:rsid w:val="002C3CC6"/>
    <w:rsid w:val="002C5A0B"/>
    <w:rsid w:val="002C69E6"/>
    <w:rsid w:val="002C7AE7"/>
    <w:rsid w:val="002C7EDA"/>
    <w:rsid w:val="002D1FA2"/>
    <w:rsid w:val="002D5FE9"/>
    <w:rsid w:val="002D65CB"/>
    <w:rsid w:val="002E0110"/>
    <w:rsid w:val="002E274D"/>
    <w:rsid w:val="002E3ADA"/>
    <w:rsid w:val="002E7A7E"/>
    <w:rsid w:val="002E7CF9"/>
    <w:rsid w:val="002F1332"/>
    <w:rsid w:val="002F3C07"/>
    <w:rsid w:val="002F4FA4"/>
    <w:rsid w:val="002F74A2"/>
    <w:rsid w:val="00300141"/>
    <w:rsid w:val="003016E4"/>
    <w:rsid w:val="00302969"/>
    <w:rsid w:val="00303168"/>
    <w:rsid w:val="00303B96"/>
    <w:rsid w:val="003044CD"/>
    <w:rsid w:val="003060EF"/>
    <w:rsid w:val="00310262"/>
    <w:rsid w:val="003117A5"/>
    <w:rsid w:val="003119E0"/>
    <w:rsid w:val="00314B6A"/>
    <w:rsid w:val="0032170C"/>
    <w:rsid w:val="0032398E"/>
    <w:rsid w:val="00323C51"/>
    <w:rsid w:val="003242CA"/>
    <w:rsid w:val="003256BA"/>
    <w:rsid w:val="003258F5"/>
    <w:rsid w:val="003316F6"/>
    <w:rsid w:val="00340EFE"/>
    <w:rsid w:val="00343AD2"/>
    <w:rsid w:val="003465E8"/>
    <w:rsid w:val="00350ED4"/>
    <w:rsid w:val="0035316D"/>
    <w:rsid w:val="00357645"/>
    <w:rsid w:val="00363013"/>
    <w:rsid w:val="0036309B"/>
    <w:rsid w:val="0036393B"/>
    <w:rsid w:val="00363DB0"/>
    <w:rsid w:val="00364903"/>
    <w:rsid w:val="0036528D"/>
    <w:rsid w:val="0037102C"/>
    <w:rsid w:val="00375B55"/>
    <w:rsid w:val="00375FAE"/>
    <w:rsid w:val="00376C4B"/>
    <w:rsid w:val="00376F25"/>
    <w:rsid w:val="003772AE"/>
    <w:rsid w:val="00383CFB"/>
    <w:rsid w:val="00383FC9"/>
    <w:rsid w:val="00387156"/>
    <w:rsid w:val="00391532"/>
    <w:rsid w:val="00391620"/>
    <w:rsid w:val="00391F29"/>
    <w:rsid w:val="003929C9"/>
    <w:rsid w:val="00392F17"/>
    <w:rsid w:val="0039411F"/>
    <w:rsid w:val="00395541"/>
    <w:rsid w:val="003A1DF4"/>
    <w:rsid w:val="003A4E12"/>
    <w:rsid w:val="003A7A9B"/>
    <w:rsid w:val="003B2839"/>
    <w:rsid w:val="003B323E"/>
    <w:rsid w:val="003B42EB"/>
    <w:rsid w:val="003C258B"/>
    <w:rsid w:val="003C27C8"/>
    <w:rsid w:val="003C2A87"/>
    <w:rsid w:val="003C3DA7"/>
    <w:rsid w:val="003C4E1F"/>
    <w:rsid w:val="003C7F1C"/>
    <w:rsid w:val="003D1CC6"/>
    <w:rsid w:val="003D40A4"/>
    <w:rsid w:val="003D7EA1"/>
    <w:rsid w:val="003E0226"/>
    <w:rsid w:val="003E0B78"/>
    <w:rsid w:val="003E0C22"/>
    <w:rsid w:val="003E3649"/>
    <w:rsid w:val="003E4DE8"/>
    <w:rsid w:val="003E6F3B"/>
    <w:rsid w:val="003F1A35"/>
    <w:rsid w:val="003F2621"/>
    <w:rsid w:val="003F507C"/>
    <w:rsid w:val="003F7DF9"/>
    <w:rsid w:val="003F7EE5"/>
    <w:rsid w:val="004010F2"/>
    <w:rsid w:val="00403065"/>
    <w:rsid w:val="00406345"/>
    <w:rsid w:val="004068C1"/>
    <w:rsid w:val="0040775D"/>
    <w:rsid w:val="00413005"/>
    <w:rsid w:val="0041358C"/>
    <w:rsid w:val="004151DA"/>
    <w:rsid w:val="0041709C"/>
    <w:rsid w:val="004170FB"/>
    <w:rsid w:val="004210F2"/>
    <w:rsid w:val="0042496E"/>
    <w:rsid w:val="00427032"/>
    <w:rsid w:val="004274CD"/>
    <w:rsid w:val="004334EC"/>
    <w:rsid w:val="00433BAD"/>
    <w:rsid w:val="004363B1"/>
    <w:rsid w:val="00440084"/>
    <w:rsid w:val="004412CB"/>
    <w:rsid w:val="00442849"/>
    <w:rsid w:val="004454FC"/>
    <w:rsid w:val="00461550"/>
    <w:rsid w:val="0046185C"/>
    <w:rsid w:val="00466685"/>
    <w:rsid w:val="00470196"/>
    <w:rsid w:val="00471512"/>
    <w:rsid w:val="004754E8"/>
    <w:rsid w:val="00475EC4"/>
    <w:rsid w:val="004828C8"/>
    <w:rsid w:val="00484F47"/>
    <w:rsid w:val="0048719D"/>
    <w:rsid w:val="004902AC"/>
    <w:rsid w:val="00493147"/>
    <w:rsid w:val="00493AD2"/>
    <w:rsid w:val="00494B87"/>
    <w:rsid w:val="004954CD"/>
    <w:rsid w:val="004A0388"/>
    <w:rsid w:val="004A4B04"/>
    <w:rsid w:val="004A6B8C"/>
    <w:rsid w:val="004A7FD2"/>
    <w:rsid w:val="004B7C61"/>
    <w:rsid w:val="004C03B2"/>
    <w:rsid w:val="004C0817"/>
    <w:rsid w:val="004C20A7"/>
    <w:rsid w:val="004C3921"/>
    <w:rsid w:val="004C585D"/>
    <w:rsid w:val="004C78C1"/>
    <w:rsid w:val="004C7AB4"/>
    <w:rsid w:val="004D195C"/>
    <w:rsid w:val="004D540B"/>
    <w:rsid w:val="004E05C9"/>
    <w:rsid w:val="004E3A9E"/>
    <w:rsid w:val="004E76BC"/>
    <w:rsid w:val="004F08D7"/>
    <w:rsid w:val="004F1DD6"/>
    <w:rsid w:val="004F2D47"/>
    <w:rsid w:val="004F42AE"/>
    <w:rsid w:val="00500D53"/>
    <w:rsid w:val="00505A50"/>
    <w:rsid w:val="0051304F"/>
    <w:rsid w:val="00516FA4"/>
    <w:rsid w:val="0052001B"/>
    <w:rsid w:val="005237E8"/>
    <w:rsid w:val="0052781D"/>
    <w:rsid w:val="00532397"/>
    <w:rsid w:val="005323DA"/>
    <w:rsid w:val="005323DF"/>
    <w:rsid w:val="00535563"/>
    <w:rsid w:val="00536953"/>
    <w:rsid w:val="00537373"/>
    <w:rsid w:val="00537B5F"/>
    <w:rsid w:val="0054203F"/>
    <w:rsid w:val="0054373C"/>
    <w:rsid w:val="00545FD5"/>
    <w:rsid w:val="00546350"/>
    <w:rsid w:val="00546943"/>
    <w:rsid w:val="00546956"/>
    <w:rsid w:val="00546B2C"/>
    <w:rsid w:val="00547247"/>
    <w:rsid w:val="00547E1F"/>
    <w:rsid w:val="00552E96"/>
    <w:rsid w:val="00554DA4"/>
    <w:rsid w:val="0055753E"/>
    <w:rsid w:val="00560294"/>
    <w:rsid w:val="005618F1"/>
    <w:rsid w:val="00562160"/>
    <w:rsid w:val="00570028"/>
    <w:rsid w:val="005703A7"/>
    <w:rsid w:val="00582054"/>
    <w:rsid w:val="005848C0"/>
    <w:rsid w:val="00585CEA"/>
    <w:rsid w:val="00585EEB"/>
    <w:rsid w:val="00587F4F"/>
    <w:rsid w:val="005939A9"/>
    <w:rsid w:val="00595405"/>
    <w:rsid w:val="00595491"/>
    <w:rsid w:val="00597130"/>
    <w:rsid w:val="00597815"/>
    <w:rsid w:val="005A26AD"/>
    <w:rsid w:val="005A3E10"/>
    <w:rsid w:val="005A5DA9"/>
    <w:rsid w:val="005A6B1F"/>
    <w:rsid w:val="005B6355"/>
    <w:rsid w:val="005B6AD4"/>
    <w:rsid w:val="005B6F0D"/>
    <w:rsid w:val="005B7AD7"/>
    <w:rsid w:val="005C20B5"/>
    <w:rsid w:val="005C2F2A"/>
    <w:rsid w:val="005C3258"/>
    <w:rsid w:val="005C5856"/>
    <w:rsid w:val="005C58EB"/>
    <w:rsid w:val="005C6BA8"/>
    <w:rsid w:val="005D04AC"/>
    <w:rsid w:val="005D0A10"/>
    <w:rsid w:val="005D5276"/>
    <w:rsid w:val="005D72D0"/>
    <w:rsid w:val="005E0629"/>
    <w:rsid w:val="005E16B8"/>
    <w:rsid w:val="005E29A7"/>
    <w:rsid w:val="005E37A1"/>
    <w:rsid w:val="005E3A25"/>
    <w:rsid w:val="005F1B0A"/>
    <w:rsid w:val="005F4356"/>
    <w:rsid w:val="005F44B0"/>
    <w:rsid w:val="005F6042"/>
    <w:rsid w:val="005F653F"/>
    <w:rsid w:val="006006A6"/>
    <w:rsid w:val="00600BA5"/>
    <w:rsid w:val="00601466"/>
    <w:rsid w:val="006053E4"/>
    <w:rsid w:val="00605BCB"/>
    <w:rsid w:val="00611728"/>
    <w:rsid w:val="00614338"/>
    <w:rsid w:val="006155A8"/>
    <w:rsid w:val="0062061E"/>
    <w:rsid w:val="00621740"/>
    <w:rsid w:val="0062588F"/>
    <w:rsid w:val="00625FD5"/>
    <w:rsid w:val="00626208"/>
    <w:rsid w:val="00627E8D"/>
    <w:rsid w:val="00630695"/>
    <w:rsid w:val="00631C6B"/>
    <w:rsid w:val="006349ED"/>
    <w:rsid w:val="00635179"/>
    <w:rsid w:val="006375F0"/>
    <w:rsid w:val="00641B87"/>
    <w:rsid w:val="00642636"/>
    <w:rsid w:val="006458EA"/>
    <w:rsid w:val="00646DFD"/>
    <w:rsid w:val="006520C8"/>
    <w:rsid w:val="0065556A"/>
    <w:rsid w:val="00655D80"/>
    <w:rsid w:val="00656444"/>
    <w:rsid w:val="0066491A"/>
    <w:rsid w:val="0066620F"/>
    <w:rsid w:val="00666DCA"/>
    <w:rsid w:val="00670D48"/>
    <w:rsid w:val="0067108F"/>
    <w:rsid w:val="00671544"/>
    <w:rsid w:val="006715D3"/>
    <w:rsid w:val="0067483D"/>
    <w:rsid w:val="0067591F"/>
    <w:rsid w:val="006775E0"/>
    <w:rsid w:val="00677685"/>
    <w:rsid w:val="006847B7"/>
    <w:rsid w:val="00686439"/>
    <w:rsid w:val="00687024"/>
    <w:rsid w:val="00687D0E"/>
    <w:rsid w:val="00690BDB"/>
    <w:rsid w:val="0069123A"/>
    <w:rsid w:val="006A4088"/>
    <w:rsid w:val="006A70E3"/>
    <w:rsid w:val="006B5CAB"/>
    <w:rsid w:val="006C2793"/>
    <w:rsid w:val="006C3790"/>
    <w:rsid w:val="006C419E"/>
    <w:rsid w:val="006C56BD"/>
    <w:rsid w:val="006C618D"/>
    <w:rsid w:val="006C675A"/>
    <w:rsid w:val="006D5BA2"/>
    <w:rsid w:val="006E33FF"/>
    <w:rsid w:val="006E5ACC"/>
    <w:rsid w:val="006E5C4F"/>
    <w:rsid w:val="006F3C84"/>
    <w:rsid w:val="006F42A3"/>
    <w:rsid w:val="006F42D0"/>
    <w:rsid w:val="006F6031"/>
    <w:rsid w:val="006F7E74"/>
    <w:rsid w:val="007033DE"/>
    <w:rsid w:val="00703830"/>
    <w:rsid w:val="00704999"/>
    <w:rsid w:val="007067B7"/>
    <w:rsid w:val="00713593"/>
    <w:rsid w:val="00714292"/>
    <w:rsid w:val="00714E72"/>
    <w:rsid w:val="00715982"/>
    <w:rsid w:val="00715995"/>
    <w:rsid w:val="0071604F"/>
    <w:rsid w:val="00717371"/>
    <w:rsid w:val="00720D2E"/>
    <w:rsid w:val="0072322D"/>
    <w:rsid w:val="0072397B"/>
    <w:rsid w:val="00730561"/>
    <w:rsid w:val="0073120D"/>
    <w:rsid w:val="00731347"/>
    <w:rsid w:val="007317E8"/>
    <w:rsid w:val="00734E69"/>
    <w:rsid w:val="007412F3"/>
    <w:rsid w:val="00742096"/>
    <w:rsid w:val="00742261"/>
    <w:rsid w:val="007425B2"/>
    <w:rsid w:val="007513B8"/>
    <w:rsid w:val="00751B56"/>
    <w:rsid w:val="00752995"/>
    <w:rsid w:val="00755928"/>
    <w:rsid w:val="007565BA"/>
    <w:rsid w:val="00766ADB"/>
    <w:rsid w:val="00770AF7"/>
    <w:rsid w:val="00772F0D"/>
    <w:rsid w:val="00773EEA"/>
    <w:rsid w:val="007760AE"/>
    <w:rsid w:val="00776750"/>
    <w:rsid w:val="007772F8"/>
    <w:rsid w:val="0077744B"/>
    <w:rsid w:val="00787C5A"/>
    <w:rsid w:val="00790449"/>
    <w:rsid w:val="007909CA"/>
    <w:rsid w:val="00790CBD"/>
    <w:rsid w:val="0079516E"/>
    <w:rsid w:val="007A37D6"/>
    <w:rsid w:val="007A54A3"/>
    <w:rsid w:val="007A6061"/>
    <w:rsid w:val="007A6DB6"/>
    <w:rsid w:val="007B1212"/>
    <w:rsid w:val="007B2C2A"/>
    <w:rsid w:val="007B7159"/>
    <w:rsid w:val="007B7512"/>
    <w:rsid w:val="007B7606"/>
    <w:rsid w:val="007C100B"/>
    <w:rsid w:val="007C40C3"/>
    <w:rsid w:val="007C7ABE"/>
    <w:rsid w:val="007D0898"/>
    <w:rsid w:val="007E0A2F"/>
    <w:rsid w:val="007E2011"/>
    <w:rsid w:val="007E24AD"/>
    <w:rsid w:val="007E3653"/>
    <w:rsid w:val="007F1F69"/>
    <w:rsid w:val="007F2B72"/>
    <w:rsid w:val="007F2F0E"/>
    <w:rsid w:val="007F4D7B"/>
    <w:rsid w:val="0080464B"/>
    <w:rsid w:val="00807351"/>
    <w:rsid w:val="008102A5"/>
    <w:rsid w:val="00814436"/>
    <w:rsid w:val="008224F7"/>
    <w:rsid w:val="008267C3"/>
    <w:rsid w:val="00826843"/>
    <w:rsid w:val="008302B1"/>
    <w:rsid w:val="00830E74"/>
    <w:rsid w:val="00832B88"/>
    <w:rsid w:val="008334C9"/>
    <w:rsid w:val="008338E4"/>
    <w:rsid w:val="00835511"/>
    <w:rsid w:val="00836DD4"/>
    <w:rsid w:val="00837CFB"/>
    <w:rsid w:val="00840CB3"/>
    <w:rsid w:val="0084173B"/>
    <w:rsid w:val="00841E68"/>
    <w:rsid w:val="00843D76"/>
    <w:rsid w:val="00844B9F"/>
    <w:rsid w:val="00844D94"/>
    <w:rsid w:val="00850F46"/>
    <w:rsid w:val="00854A51"/>
    <w:rsid w:val="00855F9B"/>
    <w:rsid w:val="00857B00"/>
    <w:rsid w:val="008604BE"/>
    <w:rsid w:val="0086114E"/>
    <w:rsid w:val="00861B68"/>
    <w:rsid w:val="00865821"/>
    <w:rsid w:val="00870DF4"/>
    <w:rsid w:val="008732A7"/>
    <w:rsid w:val="008748A7"/>
    <w:rsid w:val="00876211"/>
    <w:rsid w:val="00877099"/>
    <w:rsid w:val="00880643"/>
    <w:rsid w:val="00883592"/>
    <w:rsid w:val="00886E5B"/>
    <w:rsid w:val="00887945"/>
    <w:rsid w:val="0089397F"/>
    <w:rsid w:val="008A2B01"/>
    <w:rsid w:val="008A62FC"/>
    <w:rsid w:val="008A74F8"/>
    <w:rsid w:val="008B098B"/>
    <w:rsid w:val="008B2FEB"/>
    <w:rsid w:val="008B3BA0"/>
    <w:rsid w:val="008B4082"/>
    <w:rsid w:val="008B5DA4"/>
    <w:rsid w:val="008C0351"/>
    <w:rsid w:val="008C04DD"/>
    <w:rsid w:val="008C15DF"/>
    <w:rsid w:val="008C2CFA"/>
    <w:rsid w:val="008C301F"/>
    <w:rsid w:val="008C30D9"/>
    <w:rsid w:val="008C32BE"/>
    <w:rsid w:val="008C4541"/>
    <w:rsid w:val="008C5856"/>
    <w:rsid w:val="008D0E4C"/>
    <w:rsid w:val="008D5FD5"/>
    <w:rsid w:val="008D6B48"/>
    <w:rsid w:val="008E1C0D"/>
    <w:rsid w:val="008E6DC6"/>
    <w:rsid w:val="008E7753"/>
    <w:rsid w:val="008F1EB6"/>
    <w:rsid w:val="008F1F50"/>
    <w:rsid w:val="008F30B2"/>
    <w:rsid w:val="008F3AC5"/>
    <w:rsid w:val="008F5D58"/>
    <w:rsid w:val="008F63FE"/>
    <w:rsid w:val="00901672"/>
    <w:rsid w:val="0090175E"/>
    <w:rsid w:val="0090194E"/>
    <w:rsid w:val="009024BB"/>
    <w:rsid w:val="00906004"/>
    <w:rsid w:val="009062E6"/>
    <w:rsid w:val="00910A42"/>
    <w:rsid w:val="0091119B"/>
    <w:rsid w:val="00911841"/>
    <w:rsid w:val="00911EB8"/>
    <w:rsid w:val="00912D9C"/>
    <w:rsid w:val="00914C9D"/>
    <w:rsid w:val="009157FD"/>
    <w:rsid w:val="00915BF3"/>
    <w:rsid w:val="009161CA"/>
    <w:rsid w:val="009169B9"/>
    <w:rsid w:val="00923CA2"/>
    <w:rsid w:val="00923EA7"/>
    <w:rsid w:val="00924AD7"/>
    <w:rsid w:val="009250C8"/>
    <w:rsid w:val="009257AC"/>
    <w:rsid w:val="009328D8"/>
    <w:rsid w:val="00941F28"/>
    <w:rsid w:val="009429A9"/>
    <w:rsid w:val="00944609"/>
    <w:rsid w:val="009463BE"/>
    <w:rsid w:val="00952312"/>
    <w:rsid w:val="00957CC2"/>
    <w:rsid w:val="0096078E"/>
    <w:rsid w:val="0096084E"/>
    <w:rsid w:val="00964915"/>
    <w:rsid w:val="00966354"/>
    <w:rsid w:val="00970EBA"/>
    <w:rsid w:val="0097135F"/>
    <w:rsid w:val="00973A34"/>
    <w:rsid w:val="00974D96"/>
    <w:rsid w:val="00975E22"/>
    <w:rsid w:val="00976336"/>
    <w:rsid w:val="00976AC8"/>
    <w:rsid w:val="00976B39"/>
    <w:rsid w:val="009800AA"/>
    <w:rsid w:val="00982F10"/>
    <w:rsid w:val="00983067"/>
    <w:rsid w:val="0098316A"/>
    <w:rsid w:val="00986C43"/>
    <w:rsid w:val="009873E3"/>
    <w:rsid w:val="00987F2E"/>
    <w:rsid w:val="0099303B"/>
    <w:rsid w:val="0099322B"/>
    <w:rsid w:val="00996E6D"/>
    <w:rsid w:val="009970DB"/>
    <w:rsid w:val="009A46B6"/>
    <w:rsid w:val="009A7636"/>
    <w:rsid w:val="009A7B44"/>
    <w:rsid w:val="009A7FA3"/>
    <w:rsid w:val="009A7FCB"/>
    <w:rsid w:val="009B621E"/>
    <w:rsid w:val="009C2431"/>
    <w:rsid w:val="009C26BE"/>
    <w:rsid w:val="009C2EB1"/>
    <w:rsid w:val="009C3502"/>
    <w:rsid w:val="009C36B0"/>
    <w:rsid w:val="009C36FF"/>
    <w:rsid w:val="009C3D81"/>
    <w:rsid w:val="009C3EB2"/>
    <w:rsid w:val="009C6683"/>
    <w:rsid w:val="009D1286"/>
    <w:rsid w:val="009D491E"/>
    <w:rsid w:val="009D58FD"/>
    <w:rsid w:val="009D5EFF"/>
    <w:rsid w:val="009D65F2"/>
    <w:rsid w:val="009E1E8D"/>
    <w:rsid w:val="009E3C7A"/>
    <w:rsid w:val="009E4E3A"/>
    <w:rsid w:val="009E4F53"/>
    <w:rsid w:val="009F75AF"/>
    <w:rsid w:val="00A009E3"/>
    <w:rsid w:val="00A02A00"/>
    <w:rsid w:val="00A03973"/>
    <w:rsid w:val="00A05182"/>
    <w:rsid w:val="00A07A16"/>
    <w:rsid w:val="00A148C0"/>
    <w:rsid w:val="00A14E67"/>
    <w:rsid w:val="00A16CAB"/>
    <w:rsid w:val="00A203B2"/>
    <w:rsid w:val="00A24072"/>
    <w:rsid w:val="00A307F6"/>
    <w:rsid w:val="00A33611"/>
    <w:rsid w:val="00A34527"/>
    <w:rsid w:val="00A361EF"/>
    <w:rsid w:val="00A4208D"/>
    <w:rsid w:val="00A43158"/>
    <w:rsid w:val="00A440FC"/>
    <w:rsid w:val="00A51365"/>
    <w:rsid w:val="00A51730"/>
    <w:rsid w:val="00A51754"/>
    <w:rsid w:val="00A5251C"/>
    <w:rsid w:val="00A54BCF"/>
    <w:rsid w:val="00A619AF"/>
    <w:rsid w:val="00A619C4"/>
    <w:rsid w:val="00A64A44"/>
    <w:rsid w:val="00A65073"/>
    <w:rsid w:val="00A662E6"/>
    <w:rsid w:val="00A66E70"/>
    <w:rsid w:val="00A702EE"/>
    <w:rsid w:val="00A70918"/>
    <w:rsid w:val="00A71DC2"/>
    <w:rsid w:val="00A74DEA"/>
    <w:rsid w:val="00A7568E"/>
    <w:rsid w:val="00A7594B"/>
    <w:rsid w:val="00A75A4E"/>
    <w:rsid w:val="00A77EC8"/>
    <w:rsid w:val="00A824C7"/>
    <w:rsid w:val="00A84387"/>
    <w:rsid w:val="00A90FA3"/>
    <w:rsid w:val="00A920A1"/>
    <w:rsid w:val="00A941B0"/>
    <w:rsid w:val="00A964F4"/>
    <w:rsid w:val="00A96BE3"/>
    <w:rsid w:val="00A970D2"/>
    <w:rsid w:val="00AA0BC9"/>
    <w:rsid w:val="00AA514E"/>
    <w:rsid w:val="00AA56AD"/>
    <w:rsid w:val="00AA69AC"/>
    <w:rsid w:val="00AA6C80"/>
    <w:rsid w:val="00AA7975"/>
    <w:rsid w:val="00AB0796"/>
    <w:rsid w:val="00AB4E4D"/>
    <w:rsid w:val="00AB628A"/>
    <w:rsid w:val="00AB721A"/>
    <w:rsid w:val="00AC1003"/>
    <w:rsid w:val="00AC1BEC"/>
    <w:rsid w:val="00AC4570"/>
    <w:rsid w:val="00AC4661"/>
    <w:rsid w:val="00AC4C3E"/>
    <w:rsid w:val="00AC5D76"/>
    <w:rsid w:val="00AC6FA4"/>
    <w:rsid w:val="00AC7986"/>
    <w:rsid w:val="00AD17BA"/>
    <w:rsid w:val="00AD21B6"/>
    <w:rsid w:val="00AD4FCA"/>
    <w:rsid w:val="00AD5B9A"/>
    <w:rsid w:val="00AD5E26"/>
    <w:rsid w:val="00AD6088"/>
    <w:rsid w:val="00AD7CFC"/>
    <w:rsid w:val="00AE1CA3"/>
    <w:rsid w:val="00AE3857"/>
    <w:rsid w:val="00AF0A26"/>
    <w:rsid w:val="00AF2B67"/>
    <w:rsid w:val="00AF46F6"/>
    <w:rsid w:val="00B00904"/>
    <w:rsid w:val="00B00A2F"/>
    <w:rsid w:val="00B02D8E"/>
    <w:rsid w:val="00B039FE"/>
    <w:rsid w:val="00B04A56"/>
    <w:rsid w:val="00B0691B"/>
    <w:rsid w:val="00B11366"/>
    <w:rsid w:val="00B116F6"/>
    <w:rsid w:val="00B12530"/>
    <w:rsid w:val="00B12B78"/>
    <w:rsid w:val="00B12F22"/>
    <w:rsid w:val="00B13EE5"/>
    <w:rsid w:val="00B15E70"/>
    <w:rsid w:val="00B16325"/>
    <w:rsid w:val="00B163BC"/>
    <w:rsid w:val="00B16DEA"/>
    <w:rsid w:val="00B214DE"/>
    <w:rsid w:val="00B33505"/>
    <w:rsid w:val="00B377F9"/>
    <w:rsid w:val="00B41481"/>
    <w:rsid w:val="00B41A99"/>
    <w:rsid w:val="00B41D05"/>
    <w:rsid w:val="00B42198"/>
    <w:rsid w:val="00B42237"/>
    <w:rsid w:val="00B426FE"/>
    <w:rsid w:val="00B42BF6"/>
    <w:rsid w:val="00B5079F"/>
    <w:rsid w:val="00B5129E"/>
    <w:rsid w:val="00B5267C"/>
    <w:rsid w:val="00B53C44"/>
    <w:rsid w:val="00B60F8A"/>
    <w:rsid w:val="00B62D95"/>
    <w:rsid w:val="00B6605B"/>
    <w:rsid w:val="00B66A42"/>
    <w:rsid w:val="00B66E96"/>
    <w:rsid w:val="00B73F73"/>
    <w:rsid w:val="00B750D7"/>
    <w:rsid w:val="00B77317"/>
    <w:rsid w:val="00B90BAA"/>
    <w:rsid w:val="00B92D4F"/>
    <w:rsid w:val="00B95C07"/>
    <w:rsid w:val="00BA3BD8"/>
    <w:rsid w:val="00BB2190"/>
    <w:rsid w:val="00BB289E"/>
    <w:rsid w:val="00BB391C"/>
    <w:rsid w:val="00BB47FD"/>
    <w:rsid w:val="00BB51F5"/>
    <w:rsid w:val="00BC0A06"/>
    <w:rsid w:val="00BC0F05"/>
    <w:rsid w:val="00BC4AA5"/>
    <w:rsid w:val="00BC543A"/>
    <w:rsid w:val="00BC637A"/>
    <w:rsid w:val="00BC66A7"/>
    <w:rsid w:val="00BC6C8D"/>
    <w:rsid w:val="00BC7E51"/>
    <w:rsid w:val="00BD0431"/>
    <w:rsid w:val="00BD5525"/>
    <w:rsid w:val="00BD6890"/>
    <w:rsid w:val="00BD71BE"/>
    <w:rsid w:val="00BE0B2D"/>
    <w:rsid w:val="00BE1D43"/>
    <w:rsid w:val="00BE6065"/>
    <w:rsid w:val="00BE7504"/>
    <w:rsid w:val="00BF1952"/>
    <w:rsid w:val="00BF1AC4"/>
    <w:rsid w:val="00BF2C96"/>
    <w:rsid w:val="00BF3320"/>
    <w:rsid w:val="00BF3AA7"/>
    <w:rsid w:val="00BF3E4A"/>
    <w:rsid w:val="00BF419D"/>
    <w:rsid w:val="00BF634F"/>
    <w:rsid w:val="00BF74E1"/>
    <w:rsid w:val="00C00BC5"/>
    <w:rsid w:val="00C02E86"/>
    <w:rsid w:val="00C033FA"/>
    <w:rsid w:val="00C06040"/>
    <w:rsid w:val="00C16DD2"/>
    <w:rsid w:val="00C23786"/>
    <w:rsid w:val="00C24F7E"/>
    <w:rsid w:val="00C2672A"/>
    <w:rsid w:val="00C26BD6"/>
    <w:rsid w:val="00C34F9D"/>
    <w:rsid w:val="00C368E3"/>
    <w:rsid w:val="00C37251"/>
    <w:rsid w:val="00C37D27"/>
    <w:rsid w:val="00C4272E"/>
    <w:rsid w:val="00C432BD"/>
    <w:rsid w:val="00C44F1B"/>
    <w:rsid w:val="00C474D6"/>
    <w:rsid w:val="00C4760A"/>
    <w:rsid w:val="00C50CB8"/>
    <w:rsid w:val="00C526AD"/>
    <w:rsid w:val="00C52DE2"/>
    <w:rsid w:val="00C53594"/>
    <w:rsid w:val="00C56D38"/>
    <w:rsid w:val="00C61F63"/>
    <w:rsid w:val="00C63FCC"/>
    <w:rsid w:val="00C66BBF"/>
    <w:rsid w:val="00C74A48"/>
    <w:rsid w:val="00C77AC5"/>
    <w:rsid w:val="00C8373C"/>
    <w:rsid w:val="00C85179"/>
    <w:rsid w:val="00C871C6"/>
    <w:rsid w:val="00C9140C"/>
    <w:rsid w:val="00C91F4A"/>
    <w:rsid w:val="00C94354"/>
    <w:rsid w:val="00C952FA"/>
    <w:rsid w:val="00C964E4"/>
    <w:rsid w:val="00C96E45"/>
    <w:rsid w:val="00CA1B0E"/>
    <w:rsid w:val="00CA4C0A"/>
    <w:rsid w:val="00CB0AE3"/>
    <w:rsid w:val="00CB54FE"/>
    <w:rsid w:val="00CB5B3A"/>
    <w:rsid w:val="00CC3326"/>
    <w:rsid w:val="00CD4105"/>
    <w:rsid w:val="00CD4746"/>
    <w:rsid w:val="00CD4A9C"/>
    <w:rsid w:val="00CD4B5C"/>
    <w:rsid w:val="00CD6998"/>
    <w:rsid w:val="00CE0761"/>
    <w:rsid w:val="00CE08AC"/>
    <w:rsid w:val="00CE1839"/>
    <w:rsid w:val="00CE3F5A"/>
    <w:rsid w:val="00CF0794"/>
    <w:rsid w:val="00CF0A4C"/>
    <w:rsid w:val="00CF14C6"/>
    <w:rsid w:val="00CF640B"/>
    <w:rsid w:val="00CF7783"/>
    <w:rsid w:val="00CF7E7A"/>
    <w:rsid w:val="00CF7F6D"/>
    <w:rsid w:val="00D019CC"/>
    <w:rsid w:val="00D025EE"/>
    <w:rsid w:val="00D035E3"/>
    <w:rsid w:val="00D13D11"/>
    <w:rsid w:val="00D144DB"/>
    <w:rsid w:val="00D14DFF"/>
    <w:rsid w:val="00D1549E"/>
    <w:rsid w:val="00D15CF8"/>
    <w:rsid w:val="00D20442"/>
    <w:rsid w:val="00D22206"/>
    <w:rsid w:val="00D25E3A"/>
    <w:rsid w:val="00D26D22"/>
    <w:rsid w:val="00D30CA5"/>
    <w:rsid w:val="00D343FF"/>
    <w:rsid w:val="00D42CF0"/>
    <w:rsid w:val="00D4339E"/>
    <w:rsid w:val="00D43DF1"/>
    <w:rsid w:val="00D44488"/>
    <w:rsid w:val="00D54EDB"/>
    <w:rsid w:val="00D555AB"/>
    <w:rsid w:val="00D6004E"/>
    <w:rsid w:val="00D7157E"/>
    <w:rsid w:val="00D72465"/>
    <w:rsid w:val="00D73310"/>
    <w:rsid w:val="00D74310"/>
    <w:rsid w:val="00D74808"/>
    <w:rsid w:val="00D83476"/>
    <w:rsid w:val="00D90A8B"/>
    <w:rsid w:val="00D917C9"/>
    <w:rsid w:val="00D91E6B"/>
    <w:rsid w:val="00D92AAC"/>
    <w:rsid w:val="00D92B79"/>
    <w:rsid w:val="00D93D91"/>
    <w:rsid w:val="00DA064B"/>
    <w:rsid w:val="00DA2F37"/>
    <w:rsid w:val="00DA321D"/>
    <w:rsid w:val="00DA4418"/>
    <w:rsid w:val="00DA47D4"/>
    <w:rsid w:val="00DB2E1E"/>
    <w:rsid w:val="00DB3A45"/>
    <w:rsid w:val="00DB53E1"/>
    <w:rsid w:val="00DB55B6"/>
    <w:rsid w:val="00DB5D93"/>
    <w:rsid w:val="00DB651F"/>
    <w:rsid w:val="00DB78C1"/>
    <w:rsid w:val="00DB7A9C"/>
    <w:rsid w:val="00DC309E"/>
    <w:rsid w:val="00DC712F"/>
    <w:rsid w:val="00DC7466"/>
    <w:rsid w:val="00DC796C"/>
    <w:rsid w:val="00DD0ABE"/>
    <w:rsid w:val="00DD32CF"/>
    <w:rsid w:val="00DD6488"/>
    <w:rsid w:val="00DD7F59"/>
    <w:rsid w:val="00DF0167"/>
    <w:rsid w:val="00DF4517"/>
    <w:rsid w:val="00DF6573"/>
    <w:rsid w:val="00DF7CC5"/>
    <w:rsid w:val="00DF7E3D"/>
    <w:rsid w:val="00E0141A"/>
    <w:rsid w:val="00E025F3"/>
    <w:rsid w:val="00E03E31"/>
    <w:rsid w:val="00E110FB"/>
    <w:rsid w:val="00E129B5"/>
    <w:rsid w:val="00E23937"/>
    <w:rsid w:val="00E31237"/>
    <w:rsid w:val="00E31E78"/>
    <w:rsid w:val="00E35FF2"/>
    <w:rsid w:val="00E36815"/>
    <w:rsid w:val="00E40E9F"/>
    <w:rsid w:val="00E42545"/>
    <w:rsid w:val="00E43CE1"/>
    <w:rsid w:val="00E46773"/>
    <w:rsid w:val="00E468E1"/>
    <w:rsid w:val="00E4747B"/>
    <w:rsid w:val="00E516AD"/>
    <w:rsid w:val="00E520DB"/>
    <w:rsid w:val="00E52F0F"/>
    <w:rsid w:val="00E578DC"/>
    <w:rsid w:val="00E601D3"/>
    <w:rsid w:val="00E6050B"/>
    <w:rsid w:val="00E62947"/>
    <w:rsid w:val="00E62E91"/>
    <w:rsid w:val="00E630D3"/>
    <w:rsid w:val="00E644ED"/>
    <w:rsid w:val="00E67138"/>
    <w:rsid w:val="00E75800"/>
    <w:rsid w:val="00E758A5"/>
    <w:rsid w:val="00E80D96"/>
    <w:rsid w:val="00E81065"/>
    <w:rsid w:val="00E82379"/>
    <w:rsid w:val="00E84161"/>
    <w:rsid w:val="00E87E41"/>
    <w:rsid w:val="00E906BF"/>
    <w:rsid w:val="00E9485E"/>
    <w:rsid w:val="00E9587C"/>
    <w:rsid w:val="00E96D26"/>
    <w:rsid w:val="00EA13E5"/>
    <w:rsid w:val="00EA3566"/>
    <w:rsid w:val="00EA383D"/>
    <w:rsid w:val="00EA4501"/>
    <w:rsid w:val="00EA5D8D"/>
    <w:rsid w:val="00EA6F8B"/>
    <w:rsid w:val="00EB5001"/>
    <w:rsid w:val="00EB6796"/>
    <w:rsid w:val="00EC08A7"/>
    <w:rsid w:val="00EC294C"/>
    <w:rsid w:val="00EC2DBC"/>
    <w:rsid w:val="00EC562B"/>
    <w:rsid w:val="00EC5D69"/>
    <w:rsid w:val="00EC7258"/>
    <w:rsid w:val="00ED2EB3"/>
    <w:rsid w:val="00ED41C5"/>
    <w:rsid w:val="00ED6BC4"/>
    <w:rsid w:val="00EE0EA2"/>
    <w:rsid w:val="00EE130C"/>
    <w:rsid w:val="00EE2EF5"/>
    <w:rsid w:val="00EE3CE9"/>
    <w:rsid w:val="00EE3D8A"/>
    <w:rsid w:val="00EE71CE"/>
    <w:rsid w:val="00EF0386"/>
    <w:rsid w:val="00EF0A2A"/>
    <w:rsid w:val="00EF36D2"/>
    <w:rsid w:val="00EF79D2"/>
    <w:rsid w:val="00F002C8"/>
    <w:rsid w:val="00F042DE"/>
    <w:rsid w:val="00F069C9"/>
    <w:rsid w:val="00F06A84"/>
    <w:rsid w:val="00F07464"/>
    <w:rsid w:val="00F108F7"/>
    <w:rsid w:val="00F15EE8"/>
    <w:rsid w:val="00F210B5"/>
    <w:rsid w:val="00F2326A"/>
    <w:rsid w:val="00F32F02"/>
    <w:rsid w:val="00F3478E"/>
    <w:rsid w:val="00F353E6"/>
    <w:rsid w:val="00F35E09"/>
    <w:rsid w:val="00F37125"/>
    <w:rsid w:val="00F40341"/>
    <w:rsid w:val="00F40534"/>
    <w:rsid w:val="00F44278"/>
    <w:rsid w:val="00F446A2"/>
    <w:rsid w:val="00F46A20"/>
    <w:rsid w:val="00F50C37"/>
    <w:rsid w:val="00F516C3"/>
    <w:rsid w:val="00F51D0D"/>
    <w:rsid w:val="00F535BA"/>
    <w:rsid w:val="00F5612D"/>
    <w:rsid w:val="00F5698D"/>
    <w:rsid w:val="00F6355E"/>
    <w:rsid w:val="00F6525E"/>
    <w:rsid w:val="00F65D3B"/>
    <w:rsid w:val="00F72BF9"/>
    <w:rsid w:val="00F750A4"/>
    <w:rsid w:val="00F75DD4"/>
    <w:rsid w:val="00F80EC0"/>
    <w:rsid w:val="00F84E69"/>
    <w:rsid w:val="00F92A70"/>
    <w:rsid w:val="00F95799"/>
    <w:rsid w:val="00F95E23"/>
    <w:rsid w:val="00FA008D"/>
    <w:rsid w:val="00FA016C"/>
    <w:rsid w:val="00FA1660"/>
    <w:rsid w:val="00FA4B7D"/>
    <w:rsid w:val="00FA7507"/>
    <w:rsid w:val="00FB00DA"/>
    <w:rsid w:val="00FB1F0D"/>
    <w:rsid w:val="00FB4243"/>
    <w:rsid w:val="00FB4578"/>
    <w:rsid w:val="00FC11EF"/>
    <w:rsid w:val="00FC248C"/>
    <w:rsid w:val="00FC2E90"/>
    <w:rsid w:val="00FC45E6"/>
    <w:rsid w:val="00FC4C55"/>
    <w:rsid w:val="00FC6B64"/>
    <w:rsid w:val="00FD0211"/>
    <w:rsid w:val="00FD1806"/>
    <w:rsid w:val="00FD3D4A"/>
    <w:rsid w:val="00FD652C"/>
    <w:rsid w:val="00FD79D9"/>
    <w:rsid w:val="00FE0D86"/>
    <w:rsid w:val="00FE1A82"/>
    <w:rsid w:val="00FE728C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5:docId w15:val="{17552D32-D374-4FF8-9FD5-16C8FE56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6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B69"/>
    <w:pPr>
      <w:keepNext/>
      <w:spacing w:before="240" w:after="60" w:line="240" w:lineRule="auto"/>
      <w:outlineLvl w:val="0"/>
    </w:pPr>
    <w:rPr>
      <w:rFonts w:ascii="Calibri Light" w:eastAsia="Calibri" w:hAnsi="Calibri Light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442849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05159E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340EFE"/>
    <w:pPr>
      <w:keepNext/>
      <w:keepLines/>
      <w:spacing w:before="40" w:after="0"/>
      <w:outlineLvl w:val="4"/>
    </w:pPr>
    <w:rPr>
      <w:rFonts w:ascii="Cambria" w:eastAsia="Calibri" w:hAnsi="Cambria"/>
      <w:color w:val="365F9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B69"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4284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5159E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340EFE"/>
    <w:rPr>
      <w:rFonts w:ascii="Cambria" w:hAnsi="Cambria" w:cs="Times New Roman"/>
      <w:color w:val="365F91"/>
      <w:sz w:val="22"/>
    </w:rPr>
  </w:style>
  <w:style w:type="character" w:customStyle="1" w:styleId="BodyTextChar">
    <w:name w:val="Body Text Char"/>
    <w:uiPriority w:val="99"/>
    <w:locked/>
    <w:rsid w:val="00125B69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125B69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532397"/>
    <w:rPr>
      <w:rFonts w:eastAsia="Times New Roman" w:cs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125B6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25B69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125B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</w:rPr>
  </w:style>
  <w:style w:type="character" w:styleId="a8">
    <w:name w:val="Hyperlink"/>
    <w:uiPriority w:val="99"/>
    <w:rsid w:val="00125B6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25B69"/>
  </w:style>
  <w:style w:type="character" w:customStyle="1" w:styleId="a7">
    <w:name w:val="Обычный (Интернет) Знак"/>
    <w:link w:val="a6"/>
    <w:uiPriority w:val="99"/>
    <w:locked/>
    <w:rsid w:val="00125B69"/>
    <w:rPr>
      <w:rFonts w:ascii="Times New Roman" w:hAnsi="Times New Roman"/>
      <w:sz w:val="24"/>
      <w:lang w:eastAsia="ru-RU"/>
    </w:rPr>
  </w:style>
  <w:style w:type="paragraph" w:customStyle="1" w:styleId="name">
    <w:name w:val="name"/>
    <w:basedOn w:val="a"/>
    <w:uiPriority w:val="99"/>
    <w:rsid w:val="00350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66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A964F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964F4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A964F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A964F4"/>
    <w:rPr>
      <w:rFonts w:eastAsia="Times New Roman" w:cs="Times New Roman"/>
      <w:lang w:eastAsia="ru-RU"/>
    </w:rPr>
  </w:style>
  <w:style w:type="table" w:styleId="ad">
    <w:name w:val="Table Grid"/>
    <w:basedOn w:val="a1"/>
    <w:uiPriority w:val="99"/>
    <w:rsid w:val="000A34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uiPriority w:val="99"/>
    <w:qFormat/>
    <w:rsid w:val="00807351"/>
    <w:rPr>
      <w:rFonts w:cs="Times New Roman"/>
      <w:b/>
    </w:rPr>
  </w:style>
  <w:style w:type="character" w:styleId="af">
    <w:name w:val="annotation reference"/>
    <w:uiPriority w:val="99"/>
    <w:semiHidden/>
    <w:rsid w:val="002F133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2F13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32397"/>
    <w:rPr>
      <w:rFonts w:eastAsia="Times New Roman" w:cs="Times New Roman"/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2F1332"/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532397"/>
    <w:rPr>
      <w:rFonts w:eastAsia="Times New Roman" w:cs="Times New Roman"/>
      <w:b/>
      <w:sz w:val="20"/>
    </w:rPr>
  </w:style>
  <w:style w:type="paragraph" w:styleId="af4">
    <w:name w:val="Balloon Text"/>
    <w:basedOn w:val="a"/>
    <w:link w:val="af5"/>
    <w:uiPriority w:val="99"/>
    <w:semiHidden/>
    <w:rsid w:val="002F1332"/>
    <w:rPr>
      <w:rFonts w:ascii="Times New Roman" w:eastAsia="Calibri" w:hAnsi="Times New Roman"/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532397"/>
    <w:rPr>
      <w:rFonts w:ascii="Times New Roman" w:hAnsi="Times New Roman" w:cs="Times New Roman"/>
      <w:sz w:val="2"/>
    </w:rPr>
  </w:style>
  <w:style w:type="paragraph" w:styleId="af6">
    <w:name w:val="No Spacing"/>
    <w:uiPriority w:val="99"/>
    <w:qFormat/>
    <w:rsid w:val="008D0E4C"/>
    <w:rPr>
      <w:sz w:val="22"/>
      <w:szCs w:val="22"/>
      <w:lang w:eastAsia="en-US"/>
    </w:rPr>
  </w:style>
  <w:style w:type="character" w:customStyle="1" w:styleId="nowrap">
    <w:name w:val="nowrap"/>
    <w:uiPriority w:val="99"/>
    <w:rsid w:val="00442849"/>
  </w:style>
  <w:style w:type="paragraph" w:customStyle="1" w:styleId="kr-sidebar-blockcontent-title">
    <w:name w:val="kr-sidebar-block__content-title"/>
    <w:basedOn w:val="a"/>
    <w:uiPriority w:val="99"/>
    <w:rsid w:val="004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-library-new-title">
    <w:name w:val="v-library-new-title"/>
    <w:basedOn w:val="a"/>
    <w:uiPriority w:val="99"/>
    <w:rsid w:val="004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r-color-red">
    <w:name w:val="kr-color-red"/>
    <w:uiPriority w:val="99"/>
    <w:rsid w:val="00442849"/>
  </w:style>
  <w:style w:type="paragraph" w:styleId="21">
    <w:name w:val="Body Text 2"/>
    <w:basedOn w:val="a"/>
    <w:link w:val="22"/>
    <w:uiPriority w:val="99"/>
    <w:rsid w:val="00AF46F6"/>
    <w:pPr>
      <w:spacing w:after="120" w:line="480" w:lineRule="auto"/>
    </w:pPr>
    <w:rPr>
      <w:rFonts w:ascii="Times New Roman" w:eastAsia="Calibri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AF46F6"/>
    <w:rPr>
      <w:rFonts w:ascii="Times New Roman" w:hAnsi="Times New Roman" w:cs="Times New Roman"/>
      <w:sz w:val="24"/>
    </w:rPr>
  </w:style>
  <w:style w:type="paragraph" w:customStyle="1" w:styleId="rtejustify">
    <w:name w:val="rtejustify"/>
    <w:basedOn w:val="a"/>
    <w:uiPriority w:val="99"/>
    <w:rsid w:val="00106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uiPriority w:val="99"/>
    <w:rsid w:val="00053F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olor14">
    <w:name w:val="color_14"/>
    <w:uiPriority w:val="99"/>
    <w:rsid w:val="00053F07"/>
  </w:style>
  <w:style w:type="character" w:customStyle="1" w:styleId="wixguard">
    <w:name w:val="wixguard"/>
    <w:uiPriority w:val="99"/>
    <w:rsid w:val="00053F07"/>
  </w:style>
  <w:style w:type="paragraph" w:customStyle="1" w:styleId="11">
    <w:name w:val="Абзац списка1"/>
    <w:basedOn w:val="a"/>
    <w:uiPriority w:val="99"/>
    <w:rsid w:val="00611728"/>
    <w:pPr>
      <w:spacing w:after="0" w:line="240" w:lineRule="auto"/>
      <w:ind w:left="720"/>
      <w:contextualSpacing/>
    </w:pPr>
    <w:rPr>
      <w:rFonts w:ascii="Estrangelo Edessa" w:eastAsia="Calibri" w:hAnsi="Estrangelo Edessa" w:cs="Estrangelo Edessa"/>
      <w:sz w:val="28"/>
      <w:szCs w:val="28"/>
    </w:rPr>
  </w:style>
  <w:style w:type="character" w:styleId="af7">
    <w:name w:val="FollowedHyperlink"/>
    <w:uiPriority w:val="99"/>
    <w:semiHidden/>
    <w:rsid w:val="00AD5B9A"/>
    <w:rPr>
      <w:rFonts w:cs="Times New Roman"/>
      <w:color w:val="800080"/>
      <w:u w:val="single"/>
    </w:rPr>
  </w:style>
  <w:style w:type="character" w:styleId="af8">
    <w:name w:val="Emphasis"/>
    <w:uiPriority w:val="99"/>
    <w:qFormat/>
    <w:locked/>
    <w:rsid w:val="00DF0167"/>
    <w:rPr>
      <w:rFonts w:cs="Times New Roman"/>
      <w:i/>
    </w:rPr>
  </w:style>
  <w:style w:type="character" w:customStyle="1" w:styleId="woodmart-social-icon-name">
    <w:name w:val="woodmart-social-icon-name"/>
    <w:uiPriority w:val="99"/>
    <w:rsid w:val="0005159E"/>
  </w:style>
  <w:style w:type="paragraph" w:customStyle="1" w:styleId="must-log-in">
    <w:name w:val="must-log-in"/>
    <w:basedOn w:val="a"/>
    <w:uiPriority w:val="99"/>
    <w:rsid w:val="00051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views-count">
    <w:name w:val="post-views-count"/>
    <w:uiPriority w:val="99"/>
    <w:rsid w:val="0005159E"/>
  </w:style>
  <w:style w:type="paragraph" w:customStyle="1" w:styleId="Style5">
    <w:name w:val="Style5"/>
    <w:basedOn w:val="a"/>
    <w:uiPriority w:val="99"/>
    <w:rsid w:val="00226D3E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uiPriority w:val="99"/>
    <w:rsid w:val="0034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340EFE"/>
  </w:style>
  <w:style w:type="paragraph" w:customStyle="1" w:styleId="p4">
    <w:name w:val="p4"/>
    <w:basedOn w:val="a"/>
    <w:uiPriority w:val="99"/>
    <w:rsid w:val="0034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34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DB2E1E"/>
  </w:style>
  <w:style w:type="paragraph" w:customStyle="1" w:styleId="p8">
    <w:name w:val="p8"/>
    <w:basedOn w:val="a"/>
    <w:uiPriority w:val="99"/>
    <w:rsid w:val="00DB2E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2">
    <w:name w:val="c4 c12"/>
    <w:basedOn w:val="a"/>
    <w:uiPriority w:val="99"/>
    <w:rsid w:val="00C96E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uiPriority w:val="99"/>
    <w:rsid w:val="00C96E45"/>
  </w:style>
  <w:style w:type="paragraph" w:customStyle="1" w:styleId="c4">
    <w:name w:val="c4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">
    <w:name w:val="c1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3">
    <w:name w:val="c13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8">
    <w:name w:val="c18"/>
    <w:uiPriority w:val="99"/>
    <w:rsid w:val="00383CFB"/>
  </w:style>
  <w:style w:type="character" w:customStyle="1" w:styleId="c9">
    <w:name w:val="c9"/>
    <w:uiPriority w:val="99"/>
    <w:rsid w:val="00383CFB"/>
  </w:style>
  <w:style w:type="paragraph" w:customStyle="1" w:styleId="c1c14">
    <w:name w:val="c1 c14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26">
    <w:name w:val="c26"/>
    <w:uiPriority w:val="99"/>
    <w:rsid w:val="00383CFB"/>
  </w:style>
  <w:style w:type="paragraph" w:customStyle="1" w:styleId="c1c8">
    <w:name w:val="c1 c8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5E16B8"/>
    <w:pPr>
      <w:spacing w:line="201" w:lineRule="atLeast"/>
    </w:pPr>
    <w:rPr>
      <w:rFonts w:ascii="SchoolBookSanPin" w:hAnsi="SchoolBookSanPin"/>
      <w:color w:val="auto"/>
      <w:lang w:eastAsia="ru-RU"/>
    </w:rPr>
  </w:style>
  <w:style w:type="character" w:customStyle="1" w:styleId="12">
    <w:name w:val="Неразрешенное упоминание1"/>
    <w:uiPriority w:val="99"/>
    <w:semiHidden/>
    <w:rsid w:val="003929C9"/>
    <w:rPr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F40534"/>
    <w:rPr>
      <w:color w:val="605E5C"/>
      <w:shd w:val="clear" w:color="auto" w:fill="E1DFDD"/>
    </w:rPr>
  </w:style>
  <w:style w:type="paragraph" w:customStyle="1" w:styleId="s10">
    <w:name w:val="s_1"/>
    <w:basedOn w:val="a"/>
    <w:rsid w:val="00964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964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5">
    <w:name w:val="c85"/>
    <w:basedOn w:val="a"/>
    <w:rsid w:val="00B5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B5079F"/>
  </w:style>
  <w:style w:type="character" w:customStyle="1" w:styleId="c54">
    <w:name w:val="c54"/>
    <w:rsid w:val="00B5079F"/>
  </w:style>
  <w:style w:type="paragraph" w:customStyle="1" w:styleId="c42">
    <w:name w:val="c42"/>
    <w:basedOn w:val="a"/>
    <w:rsid w:val="00B5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2">
    <w:name w:val="c212"/>
    <w:rsid w:val="00B5079F"/>
  </w:style>
  <w:style w:type="character" w:styleId="af9">
    <w:name w:val="line number"/>
    <w:uiPriority w:val="99"/>
    <w:semiHidden/>
    <w:unhideWhenUsed/>
    <w:rsid w:val="0070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90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54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38">
                          <w:marLeft w:val="0"/>
                          <w:marRight w:val="0"/>
                          <w:marTop w:val="1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23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23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25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31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34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59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73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EAEAEA"/>
                                            <w:left w:val="single" w:sz="6" w:space="0" w:color="EAEAEA"/>
                                            <w:bottom w:val="single" w:sz="6" w:space="9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  <w:div w:id="794252283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85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86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25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232">
                                  <w:marLeft w:val="0"/>
                                  <w:marRight w:val="0"/>
                                  <w:marTop w:val="0"/>
                                  <w:marBottom w:val="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226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258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253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794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  <w:div w:id="794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4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2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single" w:sz="6" w:space="11" w:color="C7F1A6"/>
                            <w:left w:val="single" w:sz="6" w:space="16" w:color="C7F1A6"/>
                            <w:bottom w:val="single" w:sz="6" w:space="15" w:color="C7F1A6"/>
                            <w:right w:val="single" w:sz="6" w:space="16" w:color="C7F1A6"/>
                          </w:divBdr>
                          <w:divsChild>
                            <w:div w:id="7942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2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48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1" w:color="C7F1A6"/>
                                <w:left w:val="single" w:sz="6" w:space="16" w:color="C7F1A6"/>
                                <w:bottom w:val="single" w:sz="6" w:space="15" w:color="C7F1A6"/>
                                <w:right w:val="single" w:sz="6" w:space="16" w:color="C7F1A6"/>
                              </w:divBdr>
                              <w:divsChild>
                                <w:div w:id="7942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2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74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1" w:color="C7F1A6"/>
                                <w:left w:val="single" w:sz="6" w:space="16" w:color="C7F1A6"/>
                                <w:bottom w:val="single" w:sz="6" w:space="15" w:color="C7F1A6"/>
                                <w:right w:val="single" w:sz="6" w:space="16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325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39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52352">
                          <w:marLeft w:val="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3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83">
                                      <w:marLeft w:val="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2408">
                                      <w:marLeft w:val="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1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2161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4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174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3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19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1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33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3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392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3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4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240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5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221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62">
                                  <w:marLeft w:val="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401">
                                  <w:marLeft w:val="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23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96">
              <w:marLeft w:val="0"/>
              <w:marRight w:val="0"/>
              <w:marTop w:val="0"/>
              <w:marBottom w:val="0"/>
              <w:divBdr>
                <w:top w:val="single" w:sz="12" w:space="15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7942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1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9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95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328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519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72702/2ff7a8c72de3994f30496a0ccbb1ddafdaddf518/" TargetMode="External"/><Relationship Id="rId18" Type="http://schemas.openxmlformats.org/officeDocument/2006/relationships/hyperlink" Target="http://eor.edu.ru" TargetMode="External"/><Relationship Id="rId26" Type="http://schemas.openxmlformats.org/officeDocument/2006/relationships/hyperlink" Target="https://edsoo.ru/konstruktor-rabochih-program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alog.io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s://rfartcenter.ru/metodicheskaya-podderzhka/katalog-internet-resursov-dlya-obrazo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s://vk.com/on_skil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180/" TargetMode="External"/><Relationship Id="rId24" Type="http://schemas.openxmlformats.org/officeDocument/2006/relationships/hyperlink" Target="https://www.kop.ru/handbook/v-pomoshch-uchitelyu/obrazovatelnye-internet-resursy-po-iskusstv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" TargetMode="External"/><Relationship Id="rId23" Type="http://schemas.openxmlformats.org/officeDocument/2006/relationships/hyperlink" Target="http://www.ed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consultant.ru/document/cons_doc_LAW_389560/" TargetMode="External"/><Relationship Id="rId19" Type="http://schemas.openxmlformats.org/officeDocument/2006/relationships/hyperlink" Target="http://katalog.iot.ru/" TargetMode="External"/><Relationship Id="rId31" Type="http://schemas.openxmlformats.org/officeDocument/2006/relationships/hyperlink" Target="https://cloud.mail.ru/public/3AZm/XQJKLmu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094/" TargetMode="External"/><Relationship Id="rId14" Type="http://schemas.openxmlformats.org/officeDocument/2006/relationships/hyperlink" Target="https://www.consultant.ru/document/cons_doc_LAW_425392/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www.consultant.ru/document/cons_doc_LAW_428873/" TargetMode="External"/><Relationship Id="rId8" Type="http://schemas.openxmlformats.org/officeDocument/2006/relationships/hyperlink" Target="https://www.consultant.ru/document/cons_doc_LAW_3895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57E6-9842-4620-9F7B-FEAC24C6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2023-07-25T08:26:00Z</cp:lastPrinted>
  <dcterms:created xsi:type="dcterms:W3CDTF">2024-12-05T10:16:00Z</dcterms:created>
  <dcterms:modified xsi:type="dcterms:W3CDTF">2024-12-05T10:16:00Z</dcterms:modified>
</cp:coreProperties>
</file>