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AC2" w:rsidRPr="00A00AC2" w:rsidRDefault="00A00AC2" w:rsidP="00A00AC2">
      <w:r w:rsidRPr="00A00AC2">
        <w:t>Устное итоговое собеседование 2025/2026</w:t>
      </w:r>
    </w:p>
    <w:p w:rsidR="00A00AC2" w:rsidRPr="00A00AC2" w:rsidRDefault="00A00AC2" w:rsidP="00A00AC2">
      <w:r w:rsidRPr="00A00AC2">
        <w:t>Основная дата проведения итогового собеседования — 11 февраля 2026 года.</w:t>
      </w:r>
    </w:p>
    <w:p w:rsidR="00A00AC2" w:rsidRPr="00A00AC2" w:rsidRDefault="00A00AC2" w:rsidP="00A00AC2">
      <w:r w:rsidRPr="00A00AC2">
        <w:t>Резервные даты — 11 марта и 20 апреля 2025 года.</w:t>
      </w:r>
    </w:p>
    <w:p w:rsidR="00A00AC2" w:rsidRPr="00A00AC2" w:rsidRDefault="00A00AC2" w:rsidP="00A00AC2">
      <w:r w:rsidRPr="00A00AC2">
        <w:rPr>
          <w:i/>
          <w:iCs/>
        </w:rPr>
        <w:t>Итоговое собеседование проводится во вторую среду февраля.</w:t>
      </w:r>
      <w:r w:rsidRPr="00A00AC2">
        <w:rPr>
          <w:i/>
          <w:iCs/>
        </w:rPr>
        <w:br/>
      </w:r>
      <w:r w:rsidRPr="00A00AC2">
        <w:rPr>
          <w:i/>
          <w:iCs/>
        </w:rPr>
        <w:br/>
        <w:t>В случае получения неудовлетворительного результата («незачёт»)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даты.</w:t>
      </w:r>
      <w:r w:rsidRPr="00A00AC2">
        <w:rPr>
          <w:i/>
          <w:iCs/>
        </w:rPr>
        <w:br/>
      </w:r>
      <w:r w:rsidRPr="00A00AC2">
        <w:rPr>
          <w:i/>
          <w:iCs/>
        </w:rPr>
        <w:br/>
        <w:t>В дополнительные сроки к участию в итоговом собеседовании допускаются обучающиеся</w:t>
      </w:r>
      <w:r w:rsidRPr="00A00AC2">
        <w:rPr>
          <w:i/>
          <w:iCs/>
        </w:rPr>
        <w:br/>
      </w:r>
      <w:r w:rsidRPr="00A00AC2">
        <w:rPr>
          <w:i/>
          <w:iCs/>
        </w:rPr>
        <w:br/>
        <w:t>→ получившие по итоговому собеседованию неудовлетворительный результат («незачёт»);</w:t>
      </w:r>
      <w:r w:rsidRPr="00A00AC2">
        <w:rPr>
          <w:i/>
          <w:iCs/>
        </w:rPr>
        <w:br/>
        <w:t>→ не явившиеся на итоговое собеседование по уважительным причинам (болезнь или иные обстоятельства), подтвержденным документально (по решению педагогического совета школы);</w:t>
      </w:r>
      <w:r w:rsidRPr="00A00AC2">
        <w:rPr>
          <w:i/>
          <w:iCs/>
        </w:rPr>
        <w:br/>
        <w:t>→ не завершившие выполнение итогового собеседования по уважительным причинам;</w:t>
      </w:r>
      <w:r w:rsidRPr="00A00AC2">
        <w:rPr>
          <w:i/>
          <w:iCs/>
        </w:rPr>
        <w:br/>
        <w:t>→ удалённые с итогового собеседования за нарушение Порядка проведения (по решению педагогического совета школы).</w:t>
      </w:r>
      <w:r w:rsidRPr="00A00AC2">
        <w:rPr>
          <w:i/>
          <w:iCs/>
        </w:rPr>
        <w:br/>
      </w:r>
      <w:r w:rsidRPr="00A00AC2">
        <w:rPr>
          <w:i/>
          <w:iCs/>
        </w:rPr>
        <w:br/>
        <w:t>Дополнительные сроки проведения итогового собеседования — вторая рабочая среда марта и третий понедельник апреля</w:t>
      </w:r>
    </w:p>
    <w:p w:rsidR="00A00AC2" w:rsidRPr="00A00AC2" w:rsidRDefault="00A00AC2" w:rsidP="00A00AC2">
      <w:r w:rsidRPr="00A00AC2">
        <w:t>Структура итогового собеседования</w:t>
      </w:r>
    </w:p>
    <w:p w:rsidR="00A00AC2" w:rsidRPr="00A00AC2" w:rsidRDefault="00A00AC2" w:rsidP="00A00AC2">
      <w:r w:rsidRPr="00A00AC2">
        <w:t>Итоговое (устное) собеседование – это четко структурированный экзамен, состоящий из двух частей и четырех заданий, выполняемых последовательно за 15–16 минут (для лиц с ОВЗ – до 45 мин). Весь ответ участника аудио записывается. Ключевая цель – оценить практические навыки устной речи: чтение, пересказ, построение монолога и ведение диалога.</w:t>
      </w:r>
    </w:p>
    <w:p w:rsidR="00A00AC2" w:rsidRPr="00A00AC2" w:rsidRDefault="00A00AC2" w:rsidP="00A00AC2">
      <w:r w:rsidRPr="00A00AC2">
        <w:t>Часть 1: Работа с текстом (задания 1 и 2). Вы получаете один текст (обычно 170–200 слов, повествовательного характера, часто о выдающихся людях, событиях, явлениях науки/культуры):</w:t>
      </w:r>
    </w:p>
    <w:p w:rsidR="00A00AC2" w:rsidRPr="00A00AC2" w:rsidRDefault="00A00AC2" w:rsidP="00A00AC2">
      <w:pPr>
        <w:numPr>
          <w:ilvl w:val="0"/>
          <w:numId w:val="1"/>
        </w:numPr>
      </w:pPr>
      <w:r w:rsidRPr="00A00AC2">
        <w:t>задание 1: чтение текста вслух. Подготовка – до 2 минут. Нужно прочитать текст выразительно, соблюдая нормы произношения, интонацию и темп;</w:t>
      </w:r>
    </w:p>
    <w:p w:rsidR="00A00AC2" w:rsidRPr="00A00AC2" w:rsidRDefault="00A00AC2" w:rsidP="00A00AC2">
      <w:pPr>
        <w:numPr>
          <w:ilvl w:val="0"/>
          <w:numId w:val="1"/>
        </w:numPr>
      </w:pPr>
      <w:r w:rsidRPr="00A00AC2">
        <w:t>задание 2: подробный пересказ текста. Подготовка – до 2 минут. Нужно пересказать текст, обязательно включив в него приведенную в задании цитату (высказывание) уместно и логично. Разрешается использовать сделанные во время подготовки пометки в КИМ.</w:t>
      </w:r>
    </w:p>
    <w:p w:rsidR="00A00AC2" w:rsidRPr="00A00AC2" w:rsidRDefault="00A00AC2" w:rsidP="00A00AC2">
      <w:r w:rsidRPr="00A00AC2">
        <w:t>Наглядность: представим текст о подвиге врачей во время пандемии. Сначала вы его читаете, затем пересказываете, вставляя, например, цитату: «Как отметил главный инфекционист страны, «самоотверженность медиков стала щитом для миллионов».</w:t>
      </w:r>
    </w:p>
    <w:p w:rsidR="00A00AC2" w:rsidRPr="00A00AC2" w:rsidRDefault="00A00AC2" w:rsidP="00A00AC2">
      <w:r w:rsidRPr="00A00AC2">
        <w:t>Часть 2: Тематическое высказывание (задания 3 и 4):</w:t>
      </w:r>
    </w:p>
    <w:p w:rsidR="00A00AC2" w:rsidRPr="00A00AC2" w:rsidRDefault="00A00AC2" w:rsidP="00A00AC2">
      <w:pPr>
        <w:numPr>
          <w:ilvl w:val="0"/>
          <w:numId w:val="2"/>
        </w:numPr>
      </w:pPr>
      <w:r w:rsidRPr="00A00AC2">
        <w:t>задание 3: монолог. Подготовка – 1 минута. Нужно выбрать ОДНУ из трех предложенных тем и построить связное монологическое высказывание (не менее 10 фраз). Типы тем: описание фотографии, повествование на основе жизненного опыта, рассуждение по поставленной проблеме;</w:t>
      </w:r>
    </w:p>
    <w:p w:rsidR="00A00AC2" w:rsidRPr="00A00AC2" w:rsidRDefault="00A00AC2" w:rsidP="00A00AC2">
      <w:pPr>
        <w:numPr>
          <w:ilvl w:val="0"/>
          <w:numId w:val="2"/>
        </w:numPr>
      </w:pPr>
      <w:r w:rsidRPr="00A00AC2">
        <w:t>задание 4: диалог. Подготовки нет. Экзаменатор-собеседник задаст вам 3 вопроса по теме вашего монолога. Требуются развернутые, содержательные ответы.</w:t>
      </w:r>
    </w:p>
    <w:p w:rsidR="00A00AC2" w:rsidRPr="00A00AC2" w:rsidRDefault="00A00AC2" w:rsidP="00A00AC2">
      <w:r w:rsidRPr="00A00AC2">
        <w:lastRenderedPageBreak/>
        <w:t>Наглядность: вы выбираете описание фотографии с волонтерами, сажающими деревья. Рассказываете о ней (монолог). Затем экзаменатор спрашивает: «Как вы думаете, почему люди становятся волонтерами?», «Какие экологические проблемы актуальны в вашем регионе?», «Участвовали ли вы сами в подобных акциях?» (диалог).</w:t>
      </w:r>
    </w:p>
    <w:p w:rsidR="00A00AC2" w:rsidRPr="00A00AC2" w:rsidRDefault="00A00AC2" w:rsidP="00A00AC2">
      <w:r w:rsidRPr="00A00AC2">
        <w:t>На основании анализа последних лет (включая регламент 2024/25 и заявленные ФИПИ подходы) глобальных изменений в структуре и количестве заданий устного собеседования в 2026 году не ожидается. Формат из двух частей и четырех заданий, ключевые критерии оценивания останутся стабильными.</w:t>
      </w:r>
    </w:p>
    <w:p w:rsidR="00A00AC2" w:rsidRPr="00A00AC2" w:rsidRDefault="00A00AC2" w:rsidP="00A00AC2">
      <w:r w:rsidRPr="00A00AC2">
        <w:t>Как пересказать текст на устном собеседовании?</w:t>
      </w:r>
    </w:p>
    <w:p w:rsidR="00A00AC2" w:rsidRPr="00A00AC2" w:rsidRDefault="00A00AC2" w:rsidP="00A00AC2">
      <w:r w:rsidRPr="00A00AC2">
        <w:t>Пересказ – ключевое задание первой части, требующее не просто воспроизведения текста, а его осмысленной обработки с включением заданной цитаты. Максимум 4 балла.</w:t>
      </w:r>
    </w:p>
    <w:p w:rsidR="00A00AC2" w:rsidRPr="00A00AC2" w:rsidRDefault="00A00AC2" w:rsidP="00A00AC2">
      <w:r w:rsidRPr="00A00AC2">
        <w:t>Алгоритм выполнения:</w:t>
      </w:r>
    </w:p>
    <w:p w:rsidR="00A00AC2" w:rsidRPr="00A00AC2" w:rsidRDefault="00A00AC2" w:rsidP="00A00AC2">
      <w:pPr>
        <w:numPr>
          <w:ilvl w:val="0"/>
          <w:numId w:val="3"/>
        </w:numPr>
      </w:pPr>
      <w:r w:rsidRPr="00A00AC2">
        <w:t xml:space="preserve">внимательное чтение (во время подготовки к заданию 1): уловите основную мысль, определите </w:t>
      </w:r>
      <w:proofErr w:type="spellStart"/>
      <w:r w:rsidRPr="00A00AC2">
        <w:t>микротемы</w:t>
      </w:r>
      <w:proofErr w:type="spellEnd"/>
      <w:r w:rsidRPr="00A00AC2">
        <w:t xml:space="preserve"> (основные смысловые части, обычно совпадают с абзацами);</w:t>
      </w:r>
    </w:p>
    <w:p w:rsidR="00A00AC2" w:rsidRPr="00A00AC2" w:rsidRDefault="00A00AC2" w:rsidP="00A00AC2">
      <w:pPr>
        <w:numPr>
          <w:ilvl w:val="0"/>
          <w:numId w:val="3"/>
        </w:numPr>
      </w:pPr>
      <w:r w:rsidRPr="00A00AC2">
        <w:t xml:space="preserve">анализ цитаты (во время подготовки к заданию 2 — 2 мин): прочтите приведенное высказывание. Поймите его смысл и автора (если указан). Определите, к какой части текста (к какой </w:t>
      </w:r>
      <w:proofErr w:type="spellStart"/>
      <w:r w:rsidRPr="00A00AC2">
        <w:t>микротеме</w:t>
      </w:r>
      <w:proofErr w:type="spellEnd"/>
      <w:r w:rsidRPr="00A00AC2">
        <w:t>) оно относится логически. Где его упоминание будет наиболее уместно? Обычно это середина пересказа при характеристике человека/явления или вывод.</w:t>
      </w:r>
    </w:p>
    <w:p w:rsidR="00A00AC2" w:rsidRPr="00A00AC2" w:rsidRDefault="00A00AC2" w:rsidP="00A00AC2">
      <w:r w:rsidRPr="00A00AC2">
        <w:t>Планирование пересказа:</w:t>
      </w:r>
    </w:p>
    <w:p w:rsidR="00A00AC2" w:rsidRPr="00A00AC2" w:rsidRDefault="00A00AC2" w:rsidP="00A00AC2">
      <w:pPr>
        <w:numPr>
          <w:ilvl w:val="0"/>
          <w:numId w:val="4"/>
        </w:numPr>
      </w:pPr>
      <w:r w:rsidRPr="00A00AC2">
        <w:t xml:space="preserve">мысленно или кратко в черновике наметьте план по </w:t>
      </w:r>
      <w:proofErr w:type="spellStart"/>
      <w:r w:rsidRPr="00A00AC2">
        <w:t>микротемам</w:t>
      </w:r>
      <w:proofErr w:type="spellEnd"/>
      <w:r w:rsidRPr="00A00AC2">
        <w:t>. Не пытайтесь запомнить дословно!</w:t>
      </w:r>
    </w:p>
    <w:p w:rsidR="00A00AC2" w:rsidRPr="00A00AC2" w:rsidRDefault="00A00AC2" w:rsidP="00A00AC2">
      <w:pPr>
        <w:numPr>
          <w:ilvl w:val="0"/>
          <w:numId w:val="4"/>
        </w:numPr>
      </w:pPr>
      <w:r w:rsidRPr="00A00AC2">
        <w:t>Продумайте место для цитаты. Как ее ввести? («Как писал…», «По словам…», «Нельзя не вспомнить слова…», «Это подтверждается высказыванием…»).</w:t>
      </w:r>
    </w:p>
    <w:p w:rsidR="00A00AC2" w:rsidRPr="00A00AC2" w:rsidRDefault="00A00AC2" w:rsidP="00A00AC2">
      <w:r w:rsidRPr="00A00AC2">
        <w:t>Выполнение пересказа: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 xml:space="preserve">излагайте текст своими словами, последовательно раскрывая </w:t>
      </w:r>
      <w:proofErr w:type="spellStart"/>
      <w:r w:rsidRPr="00A00AC2">
        <w:t>микротемы</w:t>
      </w:r>
      <w:proofErr w:type="spellEnd"/>
      <w:r w:rsidRPr="00A00AC2">
        <w:t>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плавно включите цитату в нужном месте. Используйте вводные фразы;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соблюдайте нормы цитирования: точное воспроизведение кавычек и авторства (если есть).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Ошибка: «Жуков сказал про Рокоссовского что он был умным» вместо «Г. К. Жуков отмечал: «Рокоссовский был очень умным полководцем».</w:t>
      </w:r>
    </w:p>
    <w:p w:rsidR="00A00AC2" w:rsidRPr="00A00AC2" w:rsidRDefault="00A00AC2" w:rsidP="00A00AC2">
      <w:pPr>
        <w:numPr>
          <w:ilvl w:val="0"/>
          <w:numId w:val="5"/>
        </w:numPr>
      </w:pPr>
      <w:proofErr w:type="spellStart"/>
      <w:r w:rsidRPr="00A00AC2">
        <w:t>оворите</w:t>
      </w:r>
      <w:proofErr w:type="spellEnd"/>
      <w:r w:rsidRPr="00A00AC2">
        <w:t xml:space="preserve"> четко, связно, сохраняя естественный темп.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Критерии успеха (как получить 4 балла):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 xml:space="preserve">сохранены все основные </w:t>
      </w:r>
      <w:proofErr w:type="spellStart"/>
      <w:r w:rsidRPr="00A00AC2">
        <w:t>микротемы</w:t>
      </w:r>
      <w:proofErr w:type="spellEnd"/>
      <w:r w:rsidRPr="00A00AC2">
        <w:t xml:space="preserve"> исходного текста (2 балла);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цитата включена уместно (к месту) и логично (обоснованно, по смыслу) (1 балл);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цитата передана точно (без искажений), оформлена грамотно (есть кавычки, правильно назван автор/источник, если указан) (1 балл).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Типичные ошибки: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 xml:space="preserve">упустить или добавить </w:t>
      </w:r>
      <w:proofErr w:type="spellStart"/>
      <w:r w:rsidRPr="00A00AC2">
        <w:t>микротему</w:t>
      </w:r>
      <w:proofErr w:type="spellEnd"/>
      <w:r w:rsidRPr="00A00AC2">
        <w:t xml:space="preserve"> (теряет баллы по п1);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lastRenderedPageBreak/>
        <w:t>«воткнуть» цитату куда попало, не связав с контекстом (0 по п2);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исказить цитату, забыть кавычки, не указать автора (0 по п3);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читать текст «по бумажке» или пытаться заучить дословно (сбивает темп, звучит неестественно).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Повествование на основе жизненного опыта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Это один из трех вариантов построения монолога. Его суть – рассказать историю из вашей жизни, связанную с предложенной темой. Максимум 3 балла.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Как это выглядит в КИМ: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заголовок: «Повествование на основе жизненного опыта»;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тема: «Незабываемый поход (путешествие)».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Задание: «Расскажите о том, как Вы ходили в поход (путешествовали). Не забудьте рассказать: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куда и когда Вы ходили в поход (путешествовали);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 кем Вы ходили в поход (путешествовали);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что Вам запомнилось больше всего;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чем закончилось Ваше путешествие (поход).»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Как построить монолог? Начните с завязки (начало истории):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укажите время и место, например: «Это случилось прошлым летом, когда мы с семьей отправились в поход по Кавказским горам…»;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представьте участников: «Вместе со мной были мои родители и мой лучший друг Саша…»;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обозначьте исходную ситуацию: «Мы давно мечтали о таком приключении и тщательно к нему готовились…».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Развитие действия (кульминация — самое важное/запоминающееся):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расскажите о событиях в хронологическом порядке: «В первый день… Потом… На третий день случилось нечто удивительное…»;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опишите ключевое, самое яркое событие: «Больше всего мне запомнился момент, когда…», «Никогда не забуду, как…»;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используйте глаголы действия для динамики: «Мы поднимались…», «Встретили…», «Преодолевали…», «Наблюдали…».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Развязка (завершение истории):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расскажите, чем все закончилось: «В итоге мы благополучно…», «Наше путешествие завершилось у…»;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выразите свои чувства/вывод: «Это был незабываемый опыт…», «Я понял(а), что…», «Это путешествие научило меня…».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Ключевые моменты для успеха: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объем: не менее 10 фраз (М1: 2 балла);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lastRenderedPageBreak/>
        <w:t>логика: события излагаются последовательно, без скачков и противоречий (М2: 1 балл);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личный опыт: история должна быть правдивой (или правдоподобной), основанной на вашем опыте. Не сочиняйте фантастику!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Эмоции. Не бойтесь делиться чувствами, которые вы испытывали: «Мне было страшно, но интересно…», «Мы невероятно обрадовались…»;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детали. Добавляйте конкретику для живости: «…у ручья с ледяной водой», «…с тяжелыми рюкзаками за спиной», «…когда увидели рассвет над горами»;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подготовка (1 минута): быстро выберите подходящую реальную историю. Набросайте мысленно или в черновике ключевые точки: Место/Время? Кто? Что случилось (главное событие)? Чем закончилось? Чувства/Вывод.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Как описывают фотографии на устном собеседовании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Это самый популярный выбор среди девятиклассников. Задача – устно описать изображение на фотографии, следуя предложенному плану. Максимум 3 балла.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Как это выглядит в КИМ: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заголовок: «описание фотографии»;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тема (например): «занятие спортом»;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картинка: фотография (например, дети играют в футбол на школьном стадионе).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Задание: «Опишите фотографию. Не забудьте описать: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место и время действия;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событие, изображённое на фотографии;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действующих лиц;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их внешний вид;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их действия;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настроение, которое передает фотография.»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Как построить монолог? Начинайте с общего впечатления и контекста: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что изображено? Какое общее впечатление? («На этой фотографии запечатлен яркий момент спортивной игры…», «Фото передает атмосферу дружеского соревнования…»);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укажите место и (если понятно) время года/суток/события: «Действие происходит на школьном стадионе, вероятно, весенним днем…», «Мы видим спортивный зал во время соревнований…»).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Действующие лица и событие: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назовите основных участников: «На переднем плане мы видим двух мальчиков…», «На фотографии изображены юные футболисты…»;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кратко опишите их внешний вид (одежда, позы, выражение лиц — только самое характерное, не перечисляйте все детали!) «Они одеты в спортивную форму, их лица сосредоточены…», «У девочки в центре радостная улыбка и яркая повязка на голове…»;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lastRenderedPageBreak/>
        <w:t>опишите событие и действия героев: «Мальчики азартно борются за мяч…», «Девочка забивает решающий гол…», «Команда ликует после победы…»;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детали фона (кратко): что происходит на заднем плане? «На трибунах видны болельщики…», «На заднем плане зеленеют деревья…».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Настроение и заключение: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опишите настроение, которое передает фото: «Фотография излучает энергию, радость и спортивный азарт…», «Снимок передает чувство единства и командного духа…»;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сделайте общий вывод или выразите свое отношение: «Это фото – отличный пример того, как спорт объединяет людей…», «Мне кажется, фотографу удалось поймать очень эмоциональный момент…».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Ключевые моменты для успеха: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объем: не менее 10 фраз;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логика: описание структурировано (от общего к частному, от переднего плана к заднему), детали не «перескакивают»;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следование плану: обязательно раскройте все пункты, указанные в задании (место, событие, лица, внешность, действия, настроение). Это гарантирует полноту;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детализация (умеренная). Используйте точные прилагательные и наречия: «яркий мяч», «сосредоточенно смотрят», «стремительно бежит». Избегайте банальностей («красивая картинка», «хорошие люди»);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субъективность: ваше восприятие настроения – это ваше мнение. Обоснуйте его: «Настроение радостное, потому что все улыбаются…».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Подготовка (1 минута): внимательно рассмотрите фото. Определите: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Где? Когда?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Что происходит (событие)?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Кто главные герои? Как выглядят? Что делают?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Какое общее настроение? Почему?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Мысленно составьте фразы по каждому пункту задания.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Что такое рассуждение на устном собеседовании?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Рассуждение — это самый сложный, но и самый выигрышный вариант монолога на итоговом собеседовании. В отличие от описания фотографии или повествования о личном опыте, здесь вам предстоит не просто рассказать, а продемонстрировать работу своей мысли. По сути, это ваша мини-презентация на 2–3 минуты, где вы выступаете в роли мыслителя, способного анализировать, доказывать и делать выводы.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Из чего строится классическое рассуждение (формула успеха):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1. Тезис (ваша главная мысль). Это ваш четкий и ясный ответ на поставленный проблемный вопрос. Он задает вектор всей речи.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Пример вопроса: «Нужно ли современному человеку умение работать руками?»: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lastRenderedPageBreak/>
        <w:t>правильный тезис: «Я уверен(а), что в цифровую эпоху умение работать руками не только не утратило актуальности, но и стало признаком самостоятельности и свободы человека»;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ошибка: «Ну, работать руками полезно… иногда… это хорошо…» (расплывчато и неконкретно).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2. Аргументы (2–3 доказательства). Это фундамент вашего высказывания. Каждый аргумент должен подкреплять тезис и быть развернутым: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аргумент 1 (логический + пример): «Во-первых, ручной труд развивает мозг. Исследования показывают, что нейронные связи активнее формируются, когда мы что-то создаем физически, а не просто листаем ленту соцсетей. Например, сборка моделей или обучение игре на гитаре улучшают концентрацию и память»;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аргумент 2 (из жизни/литературы): «Во-вторых, это вопрос независимости. Умение починить велосипед, собрать мебель или приготовить сложное блюдо делает человека менее уязвимым перед внешними обстоятельствами. Как говорил Антуан де Сент-Экзюпери: «Ты навсегда в ответе за всех, кого приручил». Я бы перефразировал: «Ты в ответе за все, что можешь починить сам»».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3. Вывод. Краткое и сильное резюме, которое подводит итог всему сказанному и еще раз подтверждает ваш тезис: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Пример вывода: «Таким образом, умение работать руками — это не пережиток прошлого, а важный навык будущего, который делает нас умнее, самостоятельнее и свободнее».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Темы рассуждения на устном собеседовании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Как выбрать тему и не прогадать? Темы для рассуждения всегда формулируются как проблемный вопрос. Самые частые категории: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нравственный выбор: «Что важнее: быть правым или быть добрым?», «Всегда ли нужно говорить правду?»;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вызовы современности: «Может ли искусственный интеллект заменить учителя?», «Соцсети: разъединяют или объединяют людей?»;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вечные ценности: «Что такое настоящая дружба?», «Зачем человеку мечтать?».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Советы для безупречного выполнения: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используйте языковой «каркас»: Связки типа «С одной стороны… с другой стороны…», «Представим, что…», «Это доказывает, что…» сделают вашу речь структурированной;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будьте краткими, но глубокими: не пытайтесь объять необъятное. Лучше взять 2 сильных аргумента и раскрыть их, чем перечислять 5 слабых;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апеллируйте к авторитетам: упоминание книг, исторических личностей, научных фактов (даже известных) резко повышает весомость ваших слов;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следите за временем: идеальное рассуждение — это 12–15 фраз, уложенных в 2,5–3 минуты.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Чего избегать: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штампов: «В наше время все сидят в телефонах…»;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неаргументированных утверждений: «Это плохо/хорошо, потому что я так думаю»;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lastRenderedPageBreak/>
        <w:t>ухода от темы: если вопрос о дружбе между людьми, не нужно рассказывать о своей собаке.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Диалог устного собеседования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Диалог – это заключительное задание, напрямую связанное с вашим только что произнесенным монологом (задание 3). Экзаменатор-собеседник задает вам три вопроса по выбранной вами теме. Ваша задача – дать развернутые, содержательные ответы. Максимум 3 балла.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Как это происходит: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сразу после вашего монолога экзаменатор говорит что-то вроде: «Спасибо. А теперь я хотел(а) бы задать вам несколько вопросов по этой теме»;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вопросы берутся из КИМ и напрямую связаны с темой вашего монолога. Они направлены на углубление темы, уточнение вашей позиции, выявление вашего мнения или опыта.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Примеры (для темы «Занятие спортом» после описания фото):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«Как вы считаете, почему для подростков важно заниматься спортом?»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«Какие виды спорта популярны среди ваших сверстников?»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«Расскажите, каким спортом увлекаетесь вы?»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Например, вопрос: «Почему важно заниматься спортом?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односложно (0 баллов): «Чтобы быть здоровым»;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развернуто (засчитывается): «Заниматься спортом важно, прежде всего, для укрепления здоровья. Он помогает развивать выносливость, силу, делает тело более крепким и гибким. Кроме того, спорт учит дисциплине и умению работать в команде, что полезно и в учебе, и в жизни».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Вопрос: «Каким спортом вы увлекаетесь?»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односложно (0 баллов): «Плаванием»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развернуто (засчитывается): «Я увлекаюсь плаванием. Хожу в бассейн три раза в неделю. Мне нравится, как вода снимает напряжение после учебы, и я чувствую, что это отлично развивает все группы мышц. В прошлом году я даже участвовал(а) в школьных соревнованиях».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Стратегия успеха: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1. Внимательно слушайте вопрос. Убедитесь, что поняли его правильно. Если что-то не расслышали или не поняли, вежливо переспросите: «Извините, не могли бы вы повторить вопрос?».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2. Не спешите. Подумайте 5–10 секунд, прежде чем начать отвечать.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3. Стройте ответ как мини-монолог: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начните с прямого ответа на вопрос (повторите ключевое слово вопроса или используйте вводную фразу: «Я считаю, что…», «На мой взгляд…», «Я увлекаюсь…»);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приведите 1–2 аргумента, объяснение или пример, почему вы так думаете, как это проявляется, что это значит;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lastRenderedPageBreak/>
        <w:t>сделайте краткий вывод или обобщение.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4. Говорите четко и уверенно.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5. Поддерживайте визуальный контакт с экзаменатором (если это комфортно).</w:t>
      </w:r>
    </w:p>
    <w:p w:rsidR="00A00AC2" w:rsidRPr="00A00AC2" w:rsidRDefault="00A00AC2" w:rsidP="00A00AC2">
      <w:pPr>
        <w:numPr>
          <w:ilvl w:val="0"/>
          <w:numId w:val="5"/>
        </w:numPr>
      </w:pPr>
      <w:r w:rsidRPr="00A00AC2">
        <w:t>6. Используйте слова-связки в ответе («потому что», «например», «кроме того», «с одной стороны… с другой стороны», «таким образом»).</w:t>
      </w:r>
    </w:p>
    <w:p w:rsidR="008B4F3F" w:rsidRDefault="008B4F3F"/>
    <w:p w:rsidR="00A00AC2" w:rsidRDefault="00A00AC2"/>
    <w:sectPr w:rsidR="00A0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6FA1"/>
    <w:multiLevelType w:val="multilevel"/>
    <w:tmpl w:val="69FEC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6346E"/>
    <w:multiLevelType w:val="multilevel"/>
    <w:tmpl w:val="4446B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D5F8E"/>
    <w:multiLevelType w:val="multilevel"/>
    <w:tmpl w:val="4FDAC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F2B0E"/>
    <w:multiLevelType w:val="multilevel"/>
    <w:tmpl w:val="E5D85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8570B"/>
    <w:multiLevelType w:val="multilevel"/>
    <w:tmpl w:val="17B49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658953">
    <w:abstractNumId w:val="3"/>
  </w:num>
  <w:num w:numId="2" w16cid:durableId="327367464">
    <w:abstractNumId w:val="0"/>
  </w:num>
  <w:num w:numId="3" w16cid:durableId="453837134">
    <w:abstractNumId w:val="1"/>
  </w:num>
  <w:num w:numId="4" w16cid:durableId="849443851">
    <w:abstractNumId w:val="2"/>
  </w:num>
  <w:num w:numId="5" w16cid:durableId="975331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C2"/>
    <w:rsid w:val="001F61CC"/>
    <w:rsid w:val="0058301F"/>
    <w:rsid w:val="008B4F3F"/>
    <w:rsid w:val="00A00AC2"/>
    <w:rsid w:val="00A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69F07"/>
  <w15:chartTrackingRefBased/>
  <w15:docId w15:val="{F407166F-BEDB-4554-A2B6-CE36605A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0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0A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0A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0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0A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0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0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AC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0AC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0AC2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0AC2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A00A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0A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0A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0AC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00AC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0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2412</Words>
  <Characters>13751</Characters>
  <Application>Microsoft Office Word</Application>
  <DocSecurity>0</DocSecurity>
  <Lines>114</Lines>
  <Paragraphs>32</Paragraphs>
  <ScaleCrop>false</ScaleCrop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2025-11-21T06:39:00Z</dcterms:created>
  <dcterms:modified xsi:type="dcterms:W3CDTF">2025-11-21T06:41:00Z</dcterms:modified>
</cp:coreProperties>
</file>