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1C3" w:rsidRPr="00D03188" w:rsidRDefault="00E301C3" w:rsidP="00E301C3">
      <w:pPr>
        <w:autoSpaceDE w:val="0"/>
        <w:autoSpaceDN w:val="0"/>
        <w:adjustRightInd w:val="0"/>
        <w:contextualSpacing/>
        <w:jc w:val="center"/>
        <w:rPr>
          <w:b/>
        </w:rPr>
      </w:pPr>
      <w:bookmarkStart w:id="0" w:name="_GoBack"/>
      <w:r w:rsidRPr="00D03188">
        <w:rPr>
          <w:b/>
        </w:rPr>
        <w:t>Памятка для участника ГИА-11</w:t>
      </w:r>
    </w:p>
    <w:p w:rsidR="00E301C3" w:rsidRPr="00D03188" w:rsidRDefault="00E301C3" w:rsidP="00E301C3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«О мерах административной ответственности, предусмотренных ч.4 ст.19.30 Кодекса</w:t>
      </w:r>
    </w:p>
    <w:p w:rsidR="00E301C3" w:rsidRPr="00D03188" w:rsidRDefault="00E301C3" w:rsidP="00E301C3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bookmarkEnd w:id="0"/>
    <w:p w:rsidR="00E301C3" w:rsidRPr="00D03188" w:rsidRDefault="00E301C3" w:rsidP="00E301C3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E301C3" w:rsidRPr="00D03188" w:rsidRDefault="00E301C3" w:rsidP="00E301C3">
      <w:pPr>
        <w:ind w:firstLine="709"/>
        <w:contextualSpacing/>
        <w:jc w:val="both"/>
      </w:pPr>
      <w:r w:rsidRPr="00D03188">
        <w:t xml:space="preserve">В соответствии с п. 72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 (далее – Порядок ГИА-11), во время экзамена участникам ГИА-11 </w:t>
      </w:r>
      <w:r w:rsidRPr="00D03188">
        <w:rPr>
          <w:b/>
        </w:rPr>
        <w:t>запрещается: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 xml:space="preserve">- общаться с другими участниками ГИА во время проведения экзамена в аудитории; 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>- свободно перемещаться по аудитории и ППЭ;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 xml:space="preserve"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 xml:space="preserve">- фотографировать экзаменационные материалы, черновики. </w:t>
      </w:r>
    </w:p>
    <w:p w:rsidR="00E301C3" w:rsidRPr="00D03188" w:rsidRDefault="00E301C3" w:rsidP="00E301C3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 xml:space="preserve">В соответствии с п. 73 Порядка ГИА-11 участники экзамена, допустившие нарушение указанных требований или иное нарушение установленного Порядка ГИА-11, </w:t>
      </w:r>
      <w:r w:rsidRPr="00D03188">
        <w:rPr>
          <w:b/>
        </w:rPr>
        <w:t>удаляются из ППЭ.</w:t>
      </w:r>
      <w:r w:rsidRPr="00D03188">
        <w:t xml:space="preserve"> 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E301C3" w:rsidRPr="00D03188" w:rsidRDefault="00E301C3" w:rsidP="00E301C3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>В соответствии с п. 90 Порядка ГИА-11 по решению председателя Государственной экзаменационной комиссии результаты участника экзамена аннулируются.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D03188">
        <w:rPr>
          <w:b/>
        </w:rPr>
        <w:t>отношении участника составляется протокол об административном правонарушении</w:t>
      </w:r>
      <w:r w:rsidRPr="00D03188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D03188">
        <w:rPr>
          <w:b/>
        </w:rPr>
        <w:t>что влечет наложение административного штрафа на граждан в размере от трех тысяч до пяти тысяч рублей</w:t>
      </w:r>
      <w:r w:rsidRPr="00D03188">
        <w:t>.</w:t>
      </w:r>
    </w:p>
    <w:p w:rsidR="00E301C3" w:rsidRPr="00D03188" w:rsidRDefault="00E301C3" w:rsidP="00E301C3">
      <w:pPr>
        <w:ind w:firstLine="709"/>
        <w:contextualSpacing/>
        <w:jc w:val="both"/>
      </w:pPr>
      <w:r w:rsidRPr="00D03188">
        <w:t>Кроме того, в соответствии с ч.2 п.94 Порядка ГИА-11 пересдать обязательный предмет (русский язык и математика) можно только в дополнительный период не ранее 1 сентября текущего года. Пересдать предмет по выбору согласно п. 96 Порядка ГИА-11 возможно не ранее чем в следующем году.</w:t>
      </w:r>
    </w:p>
    <w:p w:rsidR="00361BA7" w:rsidRDefault="00361BA7"/>
    <w:sectPr w:rsidR="00361BA7" w:rsidSect="00E301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3"/>
    <w:rsid w:val="00361BA7"/>
    <w:rsid w:val="00E3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0D5E-40BC-444C-A37B-6215F437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2025-03-14T12:01:00Z</dcterms:created>
  <dcterms:modified xsi:type="dcterms:W3CDTF">2025-03-14T12:02:00Z</dcterms:modified>
</cp:coreProperties>
</file>