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bottom w:val="single" w:sz="4" w:space="1" w:color="000000"/>
        </w:pBdr>
        <w:jc w:val="center"/>
        <w:rPr/>
      </w:pPr>
      <w:r>
        <w:rPr>
          <w:rFonts w:ascii="Times New Roman" w:hAnsi="Times New Roman"/>
          <w:b/>
          <w:sz w:val="28"/>
          <w:szCs w:val="28"/>
          <w:lang w:val="ru-RU"/>
        </w:rPr>
        <w:t>МБОУ «Ялтинская гимназия им. А.П. 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val="ru-RU"/>
        </w:rPr>
        <w:t>Чехова»</w:t>
      </w:r>
    </w:p>
    <w:p>
      <w:pPr>
        <w:pStyle w:val="Normal"/>
        <w:pBdr>
          <w:bottom w:val="single" w:sz="4" w:space="1" w:color="000000"/>
        </w:pBdr>
        <w:jc w:val="center"/>
        <w:rPr/>
      </w:pPr>
      <w:r>
        <w:rPr>
          <w:rFonts w:ascii="Times New Roman" w:hAnsi="Times New Roman"/>
          <w:b/>
          <w:sz w:val="28"/>
          <w:szCs w:val="28"/>
          <w:lang w:val="ru-RU"/>
        </w:rPr>
        <w:t>муниципального образования городской округ Ялта Республики Крым</w:t>
      </w:r>
    </w:p>
    <w:tbl>
      <w:tblPr>
        <w:tblW w:w="10513" w:type="dxa"/>
        <w:jc w:val="left"/>
        <w:tblInd w:w="140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88"/>
        <w:gridCol w:w="3623"/>
        <w:gridCol w:w="3302"/>
      </w:tblGrid>
      <w:tr>
        <w:trPr>
          <w:trHeight w:val="2375" w:hRule="atLeast"/>
        </w:trPr>
        <w:tc>
          <w:tcPr>
            <w:tcW w:w="358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«ПРИНЯТО» 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Педагогическим советом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val="ru-RU"/>
              </w:rPr>
              <w:t>МБОУ «Ялтинская гимназия им. А.П.</w:t>
            </w:r>
            <w:bookmarkStart w:id="1" w:name="_GoBack1"/>
            <w:bookmarkEnd w:id="1"/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val="ru-RU"/>
              </w:rPr>
              <w:t xml:space="preserve"> Чехова»</w:t>
            </w: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        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Приказ № 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«___»_____________2021 г.                                  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                      </w:t>
            </w:r>
          </w:p>
        </w:tc>
        <w:tc>
          <w:tcPr>
            <w:tcW w:w="362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«РАССМОТРЕНО»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на заседании кафедры  </w:t>
            </w:r>
          </w:p>
          <w:p>
            <w:pPr>
              <w:pStyle w:val="Normal"/>
              <w:widowControl w:val="false"/>
              <w:spacing w:lineRule="auto" w:line="240" w:before="0" w:after="0"/>
              <w:ind w:left="71" w:right="0" w:hanging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эстетического направления                 и физической культуры </w:t>
            </w:r>
          </w:p>
          <w:p>
            <w:pPr>
              <w:pStyle w:val="Normal"/>
              <w:widowControl w:val="false"/>
              <w:spacing w:lineRule="auto" w:line="240" w:before="0" w:after="0"/>
              <w:ind w:left="72" w:right="0" w:hanging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Заведующая кафедры</w:t>
            </w:r>
          </w:p>
          <w:p>
            <w:pPr>
              <w:pStyle w:val="Normal"/>
              <w:widowControl w:val="false"/>
              <w:spacing w:lineRule="auto" w:line="240" w:before="12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________Ю.И.Ростовская   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«___»_____________2021 г.                                   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         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</w:t>
            </w:r>
          </w:p>
        </w:tc>
        <w:tc>
          <w:tcPr>
            <w:tcW w:w="330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УТВЕРЖДЕНО»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Директор МБОУ «Ялтинская гимназия им. А.П.Чехова»</w:t>
            </w:r>
          </w:p>
          <w:p>
            <w:pPr>
              <w:pStyle w:val="Normal"/>
              <w:widowControl w:val="false"/>
              <w:spacing w:lineRule="auto" w:line="240" w:before="12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___________Е.А.Коровченко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Приказ № 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«___»_____________2021 г.                                   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                     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</w:p>
    <w:p>
      <w:pPr>
        <w:pStyle w:val="Normal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</w:p>
    <w:p>
      <w:pPr>
        <w:pStyle w:val="Normal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48"/>
          <w:szCs w:val="48"/>
          <w:lang w:val="ru-RU"/>
        </w:rPr>
      </w:pPr>
      <w:r>
        <w:rPr>
          <w:rFonts w:ascii="Times New Roman" w:hAnsi="Times New Roman"/>
          <w:b/>
          <w:bCs/>
          <w:sz w:val="48"/>
          <w:szCs w:val="48"/>
          <w:lang w:val="ru-RU"/>
        </w:rPr>
        <w:t xml:space="preserve">План работы </w:t>
      </w:r>
    </w:p>
    <w:p>
      <w:pPr>
        <w:pStyle w:val="Normal"/>
        <w:jc w:val="center"/>
        <w:rPr>
          <w:rFonts w:ascii="Times New Roman" w:hAnsi="Times New Roman"/>
          <w:b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32"/>
          <w:szCs w:val="32"/>
          <w:lang w:val="ru-RU"/>
        </w:rPr>
      </w:pPr>
      <w:r>
        <w:rPr>
          <w:rFonts w:ascii="Times New Roman" w:hAnsi="Times New Roman"/>
          <w:b/>
          <w:bCs/>
          <w:sz w:val="32"/>
          <w:szCs w:val="32"/>
          <w:lang w:val="ru-RU"/>
        </w:rPr>
        <w:t>Школьного спортивного клуба</w:t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32"/>
          <w:szCs w:val="32"/>
          <w:lang w:val="ru-RU"/>
        </w:rPr>
      </w:pPr>
      <w:r>
        <w:rPr>
          <w:rFonts w:ascii="Times New Roman" w:hAnsi="Times New Roman"/>
          <w:b/>
          <w:bCs/>
          <w:sz w:val="32"/>
          <w:szCs w:val="32"/>
          <w:lang w:val="ru-RU"/>
        </w:rPr>
        <w:t>«</w:t>
      </w:r>
      <w:r>
        <w:rPr>
          <w:rFonts w:ascii="Times New Roman" w:hAnsi="Times New Roman"/>
          <w:b/>
          <w:bCs/>
          <w:sz w:val="32"/>
          <w:szCs w:val="32"/>
          <w:lang w:val="ru-RU"/>
        </w:rPr>
        <w:t>Патриот</w:t>
      </w:r>
      <w:r>
        <w:rPr>
          <w:rFonts w:ascii="Times New Roman" w:hAnsi="Times New Roman"/>
          <w:b/>
          <w:bCs/>
          <w:sz w:val="32"/>
          <w:szCs w:val="32"/>
          <w:lang w:val="ru-RU"/>
        </w:rPr>
        <w:t>»</w:t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32"/>
          <w:szCs w:val="32"/>
          <w:lang w:val="ru-RU"/>
        </w:rPr>
      </w:pPr>
      <w:r>
        <w:rPr/>
      </w:r>
    </w:p>
    <w:p>
      <w:pPr>
        <w:pStyle w:val="Normal"/>
        <w:jc w:val="center"/>
        <w:rPr>
          <w:rFonts w:ascii="Times New Roman" w:hAnsi="Times New Roman"/>
          <w:b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32"/>
          <w:szCs w:val="32"/>
          <w:lang w:val="ru-RU"/>
        </w:rPr>
      </w:pPr>
      <w:r>
        <w:rPr>
          <w:rFonts w:ascii="Times New Roman" w:hAnsi="Times New Roman"/>
          <w:b/>
          <w:bCs/>
          <w:sz w:val="32"/>
          <w:szCs w:val="32"/>
          <w:lang w:val="ru-RU"/>
        </w:rPr>
        <w:t>на 202</w:t>
      </w:r>
      <w:r>
        <w:rPr>
          <w:rFonts w:ascii="Times New Roman" w:hAnsi="Times New Roman"/>
          <w:b/>
          <w:bCs/>
          <w:sz w:val="32"/>
          <w:szCs w:val="32"/>
          <w:lang w:val="ru-RU"/>
        </w:rPr>
        <w:t>2</w:t>
      </w:r>
      <w:r>
        <w:rPr>
          <w:rFonts w:ascii="Times New Roman" w:hAnsi="Times New Roman"/>
          <w:b/>
          <w:bCs/>
          <w:sz w:val="32"/>
          <w:szCs w:val="32"/>
          <w:lang w:val="ru-RU"/>
        </w:rPr>
        <w:t>-202</w:t>
      </w:r>
      <w:r>
        <w:rPr>
          <w:rFonts w:ascii="Times New Roman" w:hAnsi="Times New Roman"/>
          <w:b/>
          <w:bCs/>
          <w:sz w:val="32"/>
          <w:szCs w:val="32"/>
          <w:lang w:val="ru-RU"/>
        </w:rPr>
        <w:t>3</w:t>
      </w:r>
      <w:r>
        <w:rPr>
          <w:rFonts w:ascii="Times New Roman" w:hAnsi="Times New Roman"/>
          <w:b/>
          <w:bCs/>
          <w:sz w:val="32"/>
          <w:szCs w:val="32"/>
          <w:lang w:val="ru-RU"/>
        </w:rPr>
        <w:t xml:space="preserve"> учебный год</w:t>
      </w:r>
    </w:p>
    <w:p>
      <w:pPr>
        <w:pStyle w:val="Normal"/>
        <w:jc w:val="center"/>
        <w:rPr>
          <w:rFonts w:ascii="Times New Roman" w:hAnsi="Times New Roman"/>
          <w:b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г. Ялта</w:t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sectPr>
          <w:type w:val="nextPage"/>
          <w:pgSz w:orient="landscape" w:w="15840" w:h="12240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  <w:pStyle w:val="Normal"/>
        <w:jc w:val="center"/>
        <w:rPr>
          <w:rFonts w:ascii="Times New Roman" w:hAnsi="Times New Roman"/>
          <w:b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spacing w:before="72" w:after="0"/>
        <w:ind w:left="146" w:right="0" w:hanging="0"/>
        <w:jc w:val="center"/>
        <w:rPr>
          <w:rFonts w:ascii="Times New Roman" w:hAnsi="Times New Roman"/>
          <w:b/>
          <w:b/>
          <w:bCs/>
          <w:sz w:val="28"/>
          <w:szCs w:val="28"/>
          <w:lang w:val="ru-RU"/>
        </w:rPr>
      </w:pPr>
      <w:r>
        <w:rPr>
          <w:b/>
          <w:color w:val="000000"/>
          <w:sz w:val="28"/>
          <w:szCs w:val="28"/>
        </w:rPr>
        <w:t>Участие в муниципальных и региональных спортивных соревнованиях</w:t>
      </w:r>
    </w:p>
    <w:p>
      <w:pPr>
        <w:pStyle w:val="Style15"/>
        <w:rPr>
          <w:b/>
          <w:b/>
          <w:color w:val="000000"/>
          <w:sz w:val="18"/>
        </w:rPr>
      </w:pPr>
      <w:r>
        <w:rPr>
          <w:b/>
          <w:color w:val="000000"/>
          <w:sz w:val="18"/>
        </w:rPr>
      </w:r>
    </w:p>
    <w:tbl>
      <w:tblPr>
        <w:tblW w:w="9237" w:type="dxa"/>
        <w:jc w:val="left"/>
        <w:tblInd w:w="1082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738"/>
        <w:gridCol w:w="3400"/>
        <w:gridCol w:w="1926"/>
        <w:gridCol w:w="3172"/>
      </w:tblGrid>
      <w:tr>
        <w:trPr>
          <w:trHeight w:val="236" w:hRule="atLeast"/>
        </w:trPr>
        <w:tc>
          <w:tcPr>
            <w:tcW w:w="738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  <w:p>
            <w:pPr>
              <w:pStyle w:val="TableParagraph"/>
              <w:widowControl w:val="false"/>
              <w:jc w:val="lef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jc w:val="lef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400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jc w:val="both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Разработка документации.</w:t>
            </w:r>
          </w:p>
          <w:p>
            <w:pPr>
              <w:pStyle w:val="TableParagraph"/>
              <w:widowControl w:val="false"/>
              <w:jc w:val="both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Заседание совета клуба</w:t>
            </w:r>
          </w:p>
          <w:p>
            <w:pPr>
              <w:pStyle w:val="TableParagraph"/>
              <w:widowControl w:val="false"/>
              <w:jc w:val="both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(утверждение состава Совета,</w:t>
            </w:r>
          </w:p>
          <w:p>
            <w:pPr>
              <w:pStyle w:val="TableParagraph"/>
              <w:widowControl w:val="false"/>
              <w:jc w:val="both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Составления плана работы,</w:t>
            </w:r>
          </w:p>
          <w:p>
            <w:pPr>
              <w:pStyle w:val="TableParagraph"/>
              <w:widowControl w:val="false"/>
              <w:jc w:val="both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распределение обязанностей)</w:t>
            </w:r>
          </w:p>
        </w:tc>
        <w:tc>
          <w:tcPr>
            <w:tcW w:w="1926" w:type="dxa"/>
            <w:vMerge w:val="restart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/>
            </w:r>
          </w:p>
          <w:p>
            <w:pPr>
              <w:pStyle w:val="TableParagraph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/>
            </w:r>
          </w:p>
          <w:p>
            <w:pPr>
              <w:pStyle w:val="TableParagraph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/>
            </w:r>
          </w:p>
          <w:p>
            <w:pPr>
              <w:pStyle w:val="TableParagraph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172" w:type="dxa"/>
            <w:vMerge w:val="restart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/>
            </w:r>
          </w:p>
          <w:p>
            <w:pPr>
              <w:pStyle w:val="TableParagraph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/>
            </w:r>
          </w:p>
          <w:p>
            <w:pPr>
              <w:pStyle w:val="TableParagraph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/>
            </w:r>
          </w:p>
          <w:p>
            <w:pPr>
              <w:pStyle w:val="TableParagraph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Администрация,</w:t>
            </w:r>
          </w:p>
          <w:p>
            <w:pPr>
              <w:pStyle w:val="TableParagraph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Руководитель ШСК</w:t>
            </w:r>
          </w:p>
          <w:p>
            <w:pPr>
              <w:pStyle w:val="TableParagraph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Учителя физкультуры</w:t>
            </w:r>
          </w:p>
        </w:tc>
      </w:tr>
      <w:tr>
        <w:trPr>
          <w:trHeight w:val="241" w:hRule="atLeast"/>
        </w:trPr>
        <w:tc>
          <w:tcPr>
            <w:tcW w:w="738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0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Заседание совета клуба</w:t>
            </w:r>
          </w:p>
          <w:p>
            <w:pPr>
              <w:pStyle w:val="TableParagraph"/>
              <w:widowControl w:val="false"/>
              <w:jc w:val="both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(утверждение состава совета,</w:t>
            </w:r>
          </w:p>
          <w:p>
            <w:pPr>
              <w:pStyle w:val="TableParagraph"/>
              <w:widowControl w:val="false"/>
              <w:jc w:val="both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составления плана работы,</w:t>
            </w:r>
          </w:p>
          <w:p>
            <w:pPr>
              <w:pStyle w:val="TableParagraph"/>
              <w:widowControl w:val="false"/>
              <w:jc w:val="both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распределение обязанностей)</w:t>
            </w:r>
          </w:p>
        </w:tc>
        <w:tc>
          <w:tcPr>
            <w:tcW w:w="1926" w:type="dxa"/>
            <w:vMerge w:val="continue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172" w:type="dxa"/>
            <w:vMerge w:val="continue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241" w:hRule="atLeast"/>
        </w:trPr>
        <w:tc>
          <w:tcPr>
            <w:tcW w:w="738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0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jc w:val="both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Составление режима работы</w:t>
            </w:r>
          </w:p>
          <w:p>
            <w:pPr>
              <w:pStyle w:val="TableParagraph"/>
              <w:widowControl w:val="false"/>
              <w:jc w:val="both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секций. </w:t>
            </w:r>
          </w:p>
          <w:p>
            <w:pPr>
              <w:pStyle w:val="TableParagraph"/>
              <w:widowControl w:val="false"/>
              <w:jc w:val="both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Составление плана спортивно-массовых мероприятий на 202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-202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926" w:type="dxa"/>
            <w:vMerge w:val="continue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3172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Руководитель ШСК</w:t>
            </w:r>
          </w:p>
          <w:p>
            <w:pPr>
              <w:pStyle w:val="TableParagraph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>
        <w:trPr>
          <w:trHeight w:val="250" w:hRule="atLeast"/>
        </w:trPr>
        <w:tc>
          <w:tcPr>
            <w:tcW w:w="738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0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jc w:val="both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Подготовка спортивного зала и</w:t>
            </w:r>
          </w:p>
          <w:p>
            <w:pPr>
              <w:pStyle w:val="TableParagraph"/>
              <w:widowControl w:val="false"/>
              <w:jc w:val="both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Площадок. Подготовка команд</w:t>
            </w:r>
          </w:p>
          <w:p>
            <w:pPr>
              <w:pStyle w:val="TableParagraph"/>
              <w:widowControl w:val="false"/>
              <w:jc w:val="both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участников. Подбор судейских</w:t>
            </w:r>
          </w:p>
          <w:p>
            <w:pPr>
              <w:pStyle w:val="TableParagraph"/>
              <w:widowControl w:val="false"/>
              <w:jc w:val="both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Бригад. Обеспечение наградного</w:t>
            </w:r>
          </w:p>
          <w:p>
            <w:pPr>
              <w:pStyle w:val="TableParagraph"/>
              <w:widowControl w:val="false"/>
              <w:jc w:val="both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фонда.</w:t>
            </w:r>
          </w:p>
        </w:tc>
        <w:tc>
          <w:tcPr>
            <w:tcW w:w="1926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72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Руководитель ШСК</w:t>
            </w:r>
          </w:p>
        </w:tc>
      </w:tr>
      <w:tr>
        <w:trPr>
          <w:trHeight w:val="1763" w:hRule="atLeast"/>
        </w:trPr>
        <w:tc>
          <w:tcPr>
            <w:tcW w:w="738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0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Оформление стенда клуба: </w:t>
            </w:r>
          </w:p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- Оформление текущей документации (таблицы, соревнования, подразделения, объявления); </w:t>
            </w:r>
          </w:p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Обновление необходимой информации;</w:t>
            </w:r>
          </w:p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Оформление стенда «Спортивная гордость школы»</w:t>
            </w:r>
          </w:p>
          <w:p>
            <w:pPr>
              <w:pStyle w:val="TableParagraph"/>
              <w:widowControl w:val="false"/>
              <w:jc w:val="lef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1926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72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Руководитель ШСК</w:t>
            </w:r>
          </w:p>
        </w:tc>
      </w:tr>
      <w:tr>
        <w:trPr>
          <w:trHeight w:val="269" w:hRule="atLeast"/>
        </w:trPr>
        <w:tc>
          <w:tcPr>
            <w:tcW w:w="9236" w:type="dxa"/>
            <w:gridSpan w:val="4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spacing w:lineRule="exact" w:line="245"/>
              <w:ind w:left="0" w:right="2" w:hanging="0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b/>
                <w:i/>
                <w:color w:val="000000"/>
                <w:w w:val="95"/>
                <w:sz w:val="24"/>
                <w:szCs w:val="24"/>
              </w:rPr>
              <w:t>Учебно-воспитательная работа</w:t>
            </w:r>
          </w:p>
        </w:tc>
      </w:tr>
      <w:tr>
        <w:trPr>
          <w:trHeight w:val="236" w:hRule="atLeast"/>
        </w:trPr>
        <w:tc>
          <w:tcPr>
            <w:tcW w:w="738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spacing w:lineRule="exact" w:line="217"/>
              <w:ind w:left="0" w:right="164" w:hanging="0"/>
              <w:jc w:val="left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w w:val="83"/>
                <w:sz w:val="24"/>
                <w:szCs w:val="24"/>
              </w:rPr>
              <w:t>1.</w:t>
            </w:r>
          </w:p>
        </w:tc>
        <w:tc>
          <w:tcPr>
            <w:tcW w:w="3400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spacing w:lineRule="exact" w:line="217"/>
              <w:ind w:left="106" w:right="0" w:hanging="0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Участие в общешкольных,</w:t>
            </w:r>
          </w:p>
          <w:p>
            <w:pPr>
              <w:pStyle w:val="TableParagraph"/>
              <w:widowControl w:val="false"/>
              <w:spacing w:lineRule="exact" w:line="244"/>
              <w:ind w:left="108" w:right="0" w:hanging="0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Классных родительских</w:t>
            </w:r>
          </w:p>
          <w:p>
            <w:pPr>
              <w:pStyle w:val="TableParagraph"/>
              <w:widowControl w:val="false"/>
              <w:spacing w:lineRule="exact" w:line="240"/>
              <w:ind w:left="105" w:right="0" w:hanging="0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Собраниях, консультации</w:t>
            </w:r>
          </w:p>
          <w:p>
            <w:pPr>
              <w:pStyle w:val="TableParagraph"/>
              <w:widowControl w:val="false"/>
              <w:spacing w:lineRule="exact" w:line="235"/>
              <w:ind w:left="110" w:right="0" w:hanging="0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Родителей. Привлечение</w:t>
            </w:r>
          </w:p>
          <w:p>
            <w:pPr>
              <w:pStyle w:val="TableParagraph"/>
              <w:widowControl w:val="false"/>
              <w:spacing w:lineRule="exact" w:line="245"/>
              <w:ind w:left="110" w:right="0" w:hanging="0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Родителей для участия в</w:t>
            </w:r>
          </w:p>
          <w:p>
            <w:pPr>
              <w:pStyle w:val="TableParagraph"/>
              <w:widowControl w:val="false"/>
              <w:spacing w:lineRule="exact" w:line="245"/>
              <w:ind w:left="105" w:right="0" w:hanging="0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спортивно-массовых</w:t>
            </w:r>
          </w:p>
          <w:p>
            <w:pPr>
              <w:pStyle w:val="TableParagraph"/>
              <w:widowControl w:val="false"/>
              <w:spacing w:lineRule="exact" w:line="245"/>
              <w:ind w:left="108" w:right="0" w:hanging="0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Мероприятиях в качестве</w:t>
            </w:r>
          </w:p>
          <w:p>
            <w:pPr>
              <w:pStyle w:val="TableParagraph"/>
              <w:widowControl w:val="false"/>
              <w:spacing w:lineRule="exact" w:line="245"/>
              <w:ind w:left="108" w:right="0" w:hanging="0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Участников, судей и группы</w:t>
            </w:r>
          </w:p>
          <w:p>
            <w:pPr>
              <w:pStyle w:val="TableParagraph"/>
              <w:widowControl w:val="false"/>
              <w:spacing w:lineRule="exact" w:line="249"/>
              <w:ind w:left="108" w:right="0" w:hanging="0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поддержки.</w:t>
            </w:r>
          </w:p>
        </w:tc>
        <w:tc>
          <w:tcPr>
            <w:tcW w:w="1926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ind w:left="-13" w:right="0" w:hanging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pacing w:lineRule="exact" w:line="245"/>
              <w:ind w:left="-71" w:right="291" w:hanging="0"/>
              <w:jc w:val="right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/>
            </w:r>
          </w:p>
          <w:p>
            <w:pPr>
              <w:pStyle w:val="TableParagraph"/>
              <w:widowControl w:val="false"/>
              <w:spacing w:lineRule="exact" w:line="245"/>
              <w:ind w:left="-71" w:right="291" w:hanging="0"/>
              <w:jc w:val="right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/>
            </w:r>
          </w:p>
          <w:p>
            <w:pPr>
              <w:pStyle w:val="TableParagraph"/>
              <w:widowControl w:val="false"/>
              <w:spacing w:lineRule="exact" w:line="245"/>
              <w:ind w:left="-71" w:right="291" w:hanging="0"/>
              <w:jc w:val="right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/>
            </w:r>
          </w:p>
          <w:p>
            <w:pPr>
              <w:pStyle w:val="TableParagraph"/>
              <w:widowControl w:val="false"/>
              <w:spacing w:lineRule="exact" w:line="245"/>
              <w:ind w:left="-71" w:right="291" w:hanging="0"/>
              <w:jc w:val="right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72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pacing w:lineRule="exact" w:line="245"/>
              <w:ind w:left="506" w:right="0" w:hanging="0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/>
            </w:r>
          </w:p>
          <w:p>
            <w:pPr>
              <w:pStyle w:val="TableParagraph"/>
              <w:widowControl w:val="false"/>
              <w:spacing w:lineRule="exact" w:line="245"/>
              <w:ind w:left="506" w:right="0" w:hanging="0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/>
            </w:r>
          </w:p>
          <w:p>
            <w:pPr>
              <w:pStyle w:val="TableParagraph"/>
              <w:widowControl w:val="false"/>
              <w:spacing w:lineRule="exact" w:line="245"/>
              <w:ind w:left="506" w:right="0" w:hanging="0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/>
            </w:r>
          </w:p>
          <w:p>
            <w:pPr>
              <w:pStyle w:val="TableParagraph"/>
              <w:widowControl w:val="false"/>
              <w:spacing w:lineRule="exact" w:line="245"/>
              <w:ind w:left="506" w:right="0" w:hanging="0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Руководитель ШСК</w:t>
            </w:r>
          </w:p>
        </w:tc>
      </w:tr>
      <w:tr>
        <w:trPr>
          <w:trHeight w:val="246" w:hRule="atLeast"/>
        </w:trPr>
        <w:tc>
          <w:tcPr>
            <w:tcW w:w="738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spacing w:lineRule="exact" w:line="226"/>
              <w:ind w:left="0" w:right="145" w:hanging="0"/>
              <w:jc w:val="left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w w:val="100"/>
                <w:sz w:val="24"/>
                <w:szCs w:val="24"/>
              </w:rPr>
              <w:t>2.</w:t>
            </w:r>
          </w:p>
        </w:tc>
        <w:tc>
          <w:tcPr>
            <w:tcW w:w="3400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spacing w:lineRule="exact" w:line="226"/>
              <w:ind w:left="110" w:right="0" w:hanging="0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Организация и проведение</w:t>
            </w:r>
          </w:p>
          <w:p>
            <w:pPr>
              <w:pStyle w:val="TableParagraph"/>
              <w:widowControl w:val="false"/>
              <w:spacing w:lineRule="exact" w:line="254"/>
              <w:ind w:left="110" w:right="0" w:hanging="0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Спортивно-массовых мероприятий</w:t>
            </w:r>
          </w:p>
          <w:p>
            <w:pPr>
              <w:pStyle w:val="TableParagraph"/>
              <w:widowControl w:val="false"/>
              <w:spacing w:lineRule="exact" w:line="250"/>
              <w:ind w:left="113" w:right="0" w:hanging="0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И праздников (согласно плану)</w:t>
            </w:r>
          </w:p>
        </w:tc>
        <w:tc>
          <w:tcPr>
            <w:tcW w:w="1926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pacing w:lineRule="exact" w:line="254"/>
              <w:ind w:left="-71" w:right="291" w:hanging="0"/>
              <w:jc w:val="right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72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pacing w:lineRule="exact" w:line="254"/>
              <w:ind w:left="506" w:right="0" w:hanging="0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Руководитель ШСК</w:t>
            </w:r>
          </w:p>
        </w:tc>
      </w:tr>
      <w:tr>
        <w:trPr>
          <w:trHeight w:val="246" w:hRule="atLeast"/>
        </w:trPr>
        <w:tc>
          <w:tcPr>
            <w:tcW w:w="9236" w:type="dxa"/>
            <w:gridSpan w:val="4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b/>
                <w:i/>
                <w:color w:val="000000"/>
                <w:w w:val="95"/>
                <w:sz w:val="24"/>
                <w:szCs w:val="24"/>
              </w:rPr>
              <w:t>Методическая работа</w:t>
            </w:r>
          </w:p>
        </w:tc>
      </w:tr>
      <w:tr>
        <w:trPr>
          <w:trHeight w:val="246" w:hRule="atLeast"/>
        </w:trPr>
        <w:tc>
          <w:tcPr>
            <w:tcW w:w="738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spacing w:before="9" w:after="0"/>
              <w:jc w:val="left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400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Посещение семинаров для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Руководителей ШСК</w:t>
            </w:r>
          </w:p>
        </w:tc>
        <w:tc>
          <w:tcPr>
            <w:tcW w:w="1926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72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Руководитель ШСК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spacing w:lineRule="exact" w:line="235"/>
              <w:ind w:left="0" w:right="147" w:hanging="0"/>
              <w:jc w:val="left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w w:val="95"/>
                <w:sz w:val="24"/>
                <w:szCs w:val="24"/>
              </w:rPr>
              <w:t>2.</w:t>
            </w:r>
          </w:p>
        </w:tc>
        <w:tc>
          <w:tcPr>
            <w:tcW w:w="3400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Изучение нормативной документации, регламентирующей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деятельность  ШСК</w:t>
            </w:r>
          </w:p>
        </w:tc>
        <w:tc>
          <w:tcPr>
            <w:tcW w:w="1926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72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Руководитель ШСК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spacing w:lineRule="exact" w:line="235"/>
              <w:ind w:left="0" w:right="147" w:hanging="0"/>
              <w:jc w:val="left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400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Посещение занятий спортивных секций</w:t>
            </w:r>
          </w:p>
        </w:tc>
        <w:tc>
          <w:tcPr>
            <w:tcW w:w="1926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72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Руководитель ШСК</w:t>
            </w:r>
          </w:p>
        </w:tc>
      </w:tr>
      <w:tr>
        <w:trPr>
          <w:trHeight w:val="255" w:hRule="atLeast"/>
        </w:trPr>
        <w:tc>
          <w:tcPr>
            <w:tcW w:w="9236" w:type="dxa"/>
            <w:gridSpan w:val="4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b/>
                <w:i/>
                <w:color w:val="000000"/>
                <w:spacing w:val="18"/>
                <w:w w:val="95"/>
                <w:sz w:val="24"/>
                <w:szCs w:val="24"/>
              </w:rPr>
              <w:t>Спортивно-массовая работа</w:t>
            </w:r>
          </w:p>
        </w:tc>
      </w:tr>
      <w:tr>
        <w:trPr>
          <w:trHeight w:val="250" w:hRule="atLeast"/>
        </w:trPr>
        <w:tc>
          <w:tcPr>
            <w:tcW w:w="738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spacing w:lineRule="exact" w:line="231"/>
              <w:ind w:left="0" w:right="150" w:hanging="0"/>
              <w:jc w:val="left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w w:val="91"/>
                <w:sz w:val="24"/>
                <w:szCs w:val="24"/>
              </w:rPr>
              <w:t>1.</w:t>
            </w:r>
          </w:p>
        </w:tc>
        <w:tc>
          <w:tcPr>
            <w:tcW w:w="3400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spacing w:lineRule="exact" w:line="231"/>
              <w:ind w:left="109" w:right="0" w:hanging="0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Составление и утверждение плана спортивно-массовых</w:t>
            </w:r>
          </w:p>
        </w:tc>
        <w:tc>
          <w:tcPr>
            <w:tcW w:w="1926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spacing w:lineRule="exact" w:line="245"/>
              <w:ind w:left="0" w:right="0" w:hanging="0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172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spacing w:lineRule="exact" w:line="245"/>
              <w:ind w:left="0" w:right="0" w:hanging="0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Руководитель ШСК</w:t>
            </w:r>
          </w:p>
        </w:tc>
      </w:tr>
      <w:tr>
        <w:trPr>
          <w:trHeight w:val="250" w:hRule="atLeast"/>
        </w:trPr>
        <w:tc>
          <w:tcPr>
            <w:tcW w:w="9236" w:type="dxa"/>
            <w:gridSpan w:val="4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spacing w:lineRule="exact" w:line="231"/>
              <w:ind w:left="0" w:right="150" w:hanging="0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Организационно-педагогическая работа</w:t>
            </w:r>
          </w:p>
        </w:tc>
      </w:tr>
      <w:tr>
        <w:trPr>
          <w:trHeight w:val="250" w:hRule="atLeast"/>
        </w:trPr>
        <w:tc>
          <w:tcPr>
            <w:tcW w:w="738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spacing w:lineRule="exact" w:line="231"/>
              <w:ind w:left="0" w:right="150" w:hanging="0"/>
              <w:jc w:val="left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400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spacing w:lineRule="exact" w:line="231"/>
              <w:ind w:left="109" w:right="0" w:hanging="0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Обеспечение участие команд клуба в районных соревнованиях и соревнованиях между ШСК</w:t>
            </w:r>
          </w:p>
        </w:tc>
        <w:tc>
          <w:tcPr>
            <w:tcW w:w="1926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spacing w:lineRule="exact" w:line="245"/>
              <w:ind w:left="0" w:right="0" w:hanging="0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72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spacing w:lineRule="exact" w:line="245"/>
              <w:ind w:left="0" w:right="0" w:hanging="0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Руководитель ШСК</w:t>
            </w:r>
          </w:p>
        </w:tc>
      </w:tr>
      <w:tr>
        <w:trPr>
          <w:trHeight w:val="250" w:hRule="atLeast"/>
        </w:trPr>
        <w:tc>
          <w:tcPr>
            <w:tcW w:w="9236" w:type="dxa"/>
            <w:gridSpan w:val="4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spacing w:lineRule="exact" w:line="231"/>
              <w:ind w:left="0" w:right="150" w:hanging="0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Контроль и руководство</w:t>
            </w:r>
          </w:p>
        </w:tc>
      </w:tr>
      <w:tr>
        <w:trPr>
          <w:trHeight w:val="250" w:hRule="atLeast"/>
        </w:trPr>
        <w:tc>
          <w:tcPr>
            <w:tcW w:w="738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spacing w:lineRule="exact" w:line="231"/>
              <w:ind w:left="0" w:right="150" w:hanging="0"/>
              <w:jc w:val="left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400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spacing w:lineRule="exact" w:line="231"/>
              <w:ind w:left="109" w:right="0" w:hanging="0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Анализ хода выполнения поставленных задач и проведение спортивно массовых мероприятий </w:t>
            </w:r>
          </w:p>
        </w:tc>
        <w:tc>
          <w:tcPr>
            <w:tcW w:w="1926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spacing w:lineRule="exact" w:line="245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pacing w:lineRule="exact" w:line="245"/>
              <w:ind w:left="0" w:right="0" w:hanging="0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72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spacing w:lineRule="exact" w:line="245"/>
              <w:ind w:left="0" w:right="0" w:hanging="0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Руководитель ШСК</w:t>
            </w:r>
          </w:p>
        </w:tc>
      </w:tr>
      <w:tr>
        <w:trPr>
          <w:trHeight w:val="250" w:hRule="atLeast"/>
        </w:trPr>
        <w:tc>
          <w:tcPr>
            <w:tcW w:w="738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spacing w:lineRule="exact" w:line="231"/>
              <w:ind w:left="0" w:right="150" w:hanging="0"/>
              <w:jc w:val="left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400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spacing w:lineRule="exact" w:line="231"/>
              <w:ind w:left="109" w:right="0" w:hanging="0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Корректировка работы клуба</w:t>
            </w:r>
          </w:p>
        </w:tc>
        <w:tc>
          <w:tcPr>
            <w:tcW w:w="1926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spacing w:lineRule="exact" w:line="245"/>
              <w:ind w:left="0" w:right="0" w:hanging="0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72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spacing w:lineRule="exact" w:line="245"/>
              <w:ind w:left="0" w:right="0" w:hanging="0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Руководитель ШСК</w:t>
            </w:r>
          </w:p>
        </w:tc>
      </w:tr>
      <w:tr>
        <w:trPr>
          <w:trHeight w:val="250" w:hRule="atLeast"/>
        </w:trPr>
        <w:tc>
          <w:tcPr>
            <w:tcW w:w="738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spacing w:lineRule="exact" w:line="231"/>
              <w:ind w:left="0" w:right="150" w:hanging="0"/>
              <w:jc w:val="left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400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spacing w:lineRule="exact" w:line="231"/>
              <w:ind w:left="109" w:right="0" w:hanging="0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Составление и утверждение календарно-тематических планов тренировочных занятий на круглый год.</w:t>
            </w:r>
          </w:p>
        </w:tc>
        <w:tc>
          <w:tcPr>
            <w:tcW w:w="1926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spacing w:lineRule="exact" w:line="245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pacing w:lineRule="exact" w:line="245"/>
              <w:ind w:left="0" w:right="0" w:hanging="0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172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spacing w:lineRule="exact" w:line="245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pacing w:lineRule="exact" w:line="245"/>
              <w:ind w:left="0" w:right="0" w:hanging="0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Руководитель ШСК</w:t>
            </w:r>
          </w:p>
          <w:p>
            <w:pPr>
              <w:pStyle w:val="TableParagraph"/>
              <w:widowControl w:val="false"/>
              <w:spacing w:lineRule="exact" w:line="245"/>
              <w:ind w:left="0" w:right="0" w:hanging="0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>
        <w:trPr>
          <w:trHeight w:val="250" w:hRule="atLeast"/>
        </w:trPr>
        <w:tc>
          <w:tcPr>
            <w:tcW w:w="9236" w:type="dxa"/>
            <w:gridSpan w:val="4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spacing w:lineRule="exact" w:line="231"/>
              <w:ind w:left="0" w:right="150" w:hanging="0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Финансово-хозяйственная деятельность</w:t>
            </w:r>
          </w:p>
        </w:tc>
      </w:tr>
      <w:tr>
        <w:trPr>
          <w:trHeight w:val="250" w:hRule="atLeast"/>
        </w:trPr>
        <w:tc>
          <w:tcPr>
            <w:tcW w:w="738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spacing w:lineRule="exact" w:line="231"/>
              <w:ind w:left="0" w:right="150" w:hanging="0"/>
              <w:jc w:val="left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400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spacing w:lineRule="exact" w:line="231"/>
              <w:ind w:left="109" w:right="0" w:hanging="0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Приобретение спортивного инвентаря. Приобретение призов, наградных материалов.</w:t>
            </w:r>
          </w:p>
        </w:tc>
        <w:tc>
          <w:tcPr>
            <w:tcW w:w="1926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spacing w:lineRule="exact" w:line="245"/>
              <w:ind w:left="0" w:right="0" w:hanging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pacing w:lineRule="exact" w:line="245"/>
              <w:ind w:left="0" w:right="0" w:hanging="0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72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spacing w:lineRule="exact" w:line="245"/>
              <w:ind w:left="0" w:right="0" w:hanging="0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Руководитель ШСК</w:t>
            </w:r>
          </w:p>
        </w:tc>
      </w:tr>
      <w:tr>
        <w:trPr>
          <w:trHeight w:val="250" w:hRule="atLeast"/>
        </w:trPr>
        <w:tc>
          <w:tcPr>
            <w:tcW w:w="738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spacing w:lineRule="exact" w:line="231"/>
              <w:ind w:left="0" w:right="150" w:hanging="0"/>
              <w:jc w:val="left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400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spacing w:lineRule="exact" w:line="231"/>
              <w:ind w:left="109" w:right="0" w:hanging="0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Ремонт спортивного зала, спортивной инвентарной.</w:t>
            </w:r>
          </w:p>
        </w:tc>
        <w:tc>
          <w:tcPr>
            <w:tcW w:w="1926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spacing w:lineRule="exact" w:line="245"/>
              <w:ind w:left="0" w:right="0" w:hanging="0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72" w:type="dxa"/>
            <w:tcBorders>
              <w:top w:val="single" w:sz="6" w:space="0" w:color="5B6064"/>
              <w:left w:val="single" w:sz="6" w:space="0" w:color="5B6064"/>
              <w:bottom w:val="single" w:sz="6" w:space="0" w:color="5B6064"/>
              <w:right w:val="single" w:sz="6" w:space="0" w:color="5B6064"/>
            </w:tcBorders>
            <w:shd w:fill="auto" w:val="clear"/>
          </w:tcPr>
          <w:p>
            <w:pPr>
              <w:pStyle w:val="TableParagraph"/>
              <w:widowControl w:val="false"/>
              <w:spacing w:lineRule="exact" w:line="245"/>
              <w:ind w:left="0" w:right="0" w:hanging="0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Руководитель ШСК</w:t>
            </w:r>
          </w:p>
        </w:tc>
      </w:tr>
    </w:tbl>
    <w:p>
      <w:pPr>
        <w:pStyle w:val="Style15"/>
        <w:spacing w:before="0" w:after="140"/>
        <w:jc w:val="center"/>
        <w:rPr>
          <w:rFonts w:ascii="Times New Roman" w:hAnsi="Times New Roman"/>
          <w:b/>
          <w:b/>
          <w:bCs/>
          <w:sz w:val="28"/>
          <w:szCs w:val="28"/>
          <w:lang w:val="ru-RU"/>
        </w:rPr>
      </w:pPr>
      <w:r>
        <w:rPr/>
      </w:r>
    </w:p>
    <w:sectPr>
      <w:type w:val="nextPage"/>
      <w:pgSz w:orient="landscape" w:w="11962" w:h="7999"/>
      <w:pgMar w:left="380" w:right="380" w:gutter="0" w:header="0" w:top="72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Lohit Devanagari"/>
        <w:kern w:val="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Liberation Serif" w:hAnsi="Liberation Serif" w:eastAsia="Noto Sans CJK SC Regular" w:cs="Lohit Devanagari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 Regular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TableParagraph">
    <w:name w:val="Table Paragraph"/>
    <w:basedOn w:val="Normal"/>
    <w:qFormat/>
    <w:pPr/>
    <w:rPr>
      <w:rFonts w:ascii="Times New Roman" w:hAnsi="Times New Roman" w:eastAsia="Times New Roman" w:cs="Times New Roman"/>
      <w:lang w:val="ru-RU" w:eastAsia="ru-RU" w:bidi="ru-RU"/>
    </w:rPr>
  </w:style>
  <w:style w:type="paragraph" w:styleId="Style19">
    <w:name w:val="Содержимое таблицы"/>
    <w:basedOn w:val="Normal"/>
    <w:qFormat/>
    <w:pPr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33</TotalTime>
  <Application>LibreOffice/7.2.6.2$Windows_X86_64 LibreOffice_project/b0ec3a565991f7569a5a7f5d24fed7f52653d754</Application>
  <AppVersion>15.0000</AppVersion>
  <Pages>6</Pages>
  <Words>353</Words>
  <Characters>2646</Characters>
  <CharactersWithSpaces>3220</CharactersWithSpaces>
  <Paragraphs>127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2021-11-08T19:36:27Z</dcterms:created>
  <dc:creator/>
  <dc:description/>
  <dc:language>ru-RU</dc:language>
  <cp:lastModifiedBy/>
  <dcterms:modified xsi:type="dcterms:W3CDTF">2023-01-25T16:43:42Z</dcterms:modified>
  <cp:revision>4</cp:revision>
  <dc:subject/>
  <dc:title/>
</cp:coreProperties>
</file>