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C7A" w:rsidRDefault="00553C7A" w:rsidP="00553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</w:p>
    <w:p w:rsidR="00553C7A" w:rsidRDefault="00553C7A" w:rsidP="00553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  <w:r>
        <w:rPr>
          <w:rFonts w:ascii="Times New Roman" w:hAnsi="Times New Roman" w:cs="Times New Roman"/>
          <w:b/>
          <w:lang w:val="ru-RU" w:eastAsia="ru-RU"/>
        </w:rPr>
        <w:t>МУНИЦИПАЛЬНОЕ БЮДЖЕТНОЕ ОБЩЕОБРАЗОВАТЕЛЬНОЕ УЧРЕЖДЕНИЕ</w:t>
      </w:r>
    </w:p>
    <w:p w:rsidR="00553C7A" w:rsidRDefault="00553C7A" w:rsidP="00553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  <w:r>
        <w:rPr>
          <w:rFonts w:ascii="Times New Roman" w:hAnsi="Times New Roman" w:cs="Times New Roman"/>
          <w:b/>
          <w:lang w:val="ru-RU" w:eastAsia="ru-RU"/>
        </w:rPr>
        <w:t>«КРАСНОЯРСКАЯ СРЕДНЯЯ ШКОЛА ИМЕНИ БЫХ НИКОЛАЯ НИКИФОРОВИЧА»</w:t>
      </w:r>
    </w:p>
    <w:p w:rsidR="00553C7A" w:rsidRDefault="00553C7A" w:rsidP="00553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  <w:r>
        <w:rPr>
          <w:rFonts w:ascii="Times New Roman" w:hAnsi="Times New Roman" w:cs="Times New Roman"/>
          <w:b/>
          <w:lang w:val="ru-RU" w:eastAsia="ru-RU"/>
        </w:rPr>
        <w:t>МУНИЦИПАЛЬНОГО ОБРАЗОВАНИЯ ЧЕРНОМОРСКИЙ РАЙОН</w:t>
      </w:r>
    </w:p>
    <w:p w:rsidR="00553C7A" w:rsidRPr="00553C7A" w:rsidRDefault="00553C7A" w:rsidP="00553C7A">
      <w:pPr>
        <w:spacing w:before="0" w:beforeAutospacing="0" w:after="0" w:afterAutospacing="0"/>
        <w:jc w:val="center"/>
        <w:rPr>
          <w:rStyle w:val="a3"/>
          <w:color w:val="auto"/>
          <w:lang w:val="ru-RU"/>
        </w:rPr>
      </w:pPr>
      <w:r>
        <w:rPr>
          <w:rFonts w:ascii="Times New Roman" w:hAnsi="Times New Roman" w:cs="Times New Roman"/>
          <w:b/>
          <w:lang w:val="ru-RU" w:eastAsia="ru-RU"/>
        </w:rPr>
        <w:t>РЕСПУБЛИКИ КРЫМ</w:t>
      </w:r>
      <w:r>
        <w:rPr>
          <w:rStyle w:val="a3"/>
          <w:rFonts w:ascii="Times New Roman" w:hAnsi="Times New Roman" w:cs="Times New Roman"/>
          <w:b/>
          <w:color w:val="auto"/>
          <w:lang w:val="ru-RU" w:eastAsia="ru-RU"/>
        </w:rPr>
        <w:t xml:space="preserve"> </w:t>
      </w:r>
    </w:p>
    <w:p w:rsidR="00553C7A" w:rsidRPr="00553C7A" w:rsidRDefault="00553C7A" w:rsidP="00553C7A">
      <w:pPr>
        <w:spacing w:before="0" w:beforeAutospacing="0" w:after="0" w:afterAutospacing="0"/>
        <w:jc w:val="center"/>
        <w:rPr>
          <w:lang w:val="ru-RU"/>
        </w:rPr>
      </w:pPr>
    </w:p>
    <w:tbl>
      <w:tblPr>
        <w:tblW w:w="9639" w:type="dxa"/>
        <w:tblLook w:val="0600" w:firstRow="0" w:lastRow="0" w:firstColumn="0" w:lastColumn="0" w:noHBand="1" w:noVBand="1"/>
      </w:tblPr>
      <w:tblGrid>
        <w:gridCol w:w="4514"/>
        <w:gridCol w:w="5125"/>
      </w:tblGrid>
      <w:tr w:rsidR="00553C7A" w:rsidTr="00553C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C7A" w:rsidRDefault="00553C7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</w:t>
            </w:r>
          </w:p>
          <w:p w:rsidR="00553C7A" w:rsidRDefault="00553C7A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Управляющим советом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</w:t>
            </w:r>
          </w:p>
          <w:p w:rsidR="00553C7A" w:rsidRDefault="00553C7A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«Красноярская средняя школа им. Бых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Н.Н.»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01.07.2024 № 01)</w:t>
            </w:r>
          </w:p>
        </w:tc>
        <w:tc>
          <w:tcPr>
            <w:tcW w:w="51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C7A" w:rsidRDefault="00553C7A">
            <w:pPr>
              <w:spacing w:line="254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553C7A" w:rsidRDefault="00553C7A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МБОУ</w:t>
            </w:r>
          </w:p>
          <w:p w:rsidR="00553C7A" w:rsidRDefault="00553C7A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«Красноярская средняя школа им. Бых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Н.Н.»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01.07.2024 № 106</w:t>
            </w:r>
          </w:p>
        </w:tc>
      </w:tr>
    </w:tbl>
    <w:p w:rsidR="00553C7A" w:rsidRDefault="00553C7A" w:rsidP="00553C7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Режим занятий учащихся</w:t>
      </w:r>
    </w:p>
    <w:p w:rsidR="00553C7A" w:rsidRDefault="00553C7A" w:rsidP="00553C7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53C7A" w:rsidRDefault="00553C7A" w:rsidP="00553C7A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 Настоящий режим занятий учащихся МБОУ «Красноярская средняя школа им. Бых Н.Н.» (далее – школа) разработан в соответствии с:</w:t>
      </w:r>
    </w:p>
    <w:p w:rsidR="00553C7A" w:rsidRDefault="00553C7A" w:rsidP="00553C7A">
      <w:pPr>
        <w:numPr>
          <w:ilvl w:val="0"/>
          <w:numId w:val="1"/>
        </w:numPr>
        <w:tabs>
          <w:tab w:val="num" w:pos="426"/>
        </w:tabs>
        <w:spacing w:beforeAutospacing="0" w:afterAutospacing="0"/>
        <w:ind w:left="0" w:right="180"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553C7A" w:rsidRDefault="00553C7A" w:rsidP="00553C7A">
      <w:pPr>
        <w:numPr>
          <w:ilvl w:val="0"/>
          <w:numId w:val="1"/>
        </w:numPr>
        <w:tabs>
          <w:tab w:val="num" w:pos="426"/>
        </w:tabs>
        <w:spacing w:beforeAutospacing="0" w:afterAutospacing="0"/>
        <w:ind w:left="0" w:right="180"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28;</w:t>
      </w:r>
    </w:p>
    <w:p w:rsidR="00553C7A" w:rsidRDefault="00553C7A" w:rsidP="00553C7A">
      <w:pPr>
        <w:numPr>
          <w:ilvl w:val="0"/>
          <w:numId w:val="1"/>
        </w:numPr>
        <w:tabs>
          <w:tab w:val="num" w:pos="426"/>
        </w:tabs>
        <w:spacing w:beforeAutospacing="0" w:afterAutospacing="0"/>
        <w:ind w:left="0" w:right="180"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2;</w:t>
      </w:r>
    </w:p>
    <w:p w:rsidR="00553C7A" w:rsidRDefault="00553C7A" w:rsidP="00553C7A">
      <w:pPr>
        <w:numPr>
          <w:ilvl w:val="0"/>
          <w:numId w:val="1"/>
        </w:numPr>
        <w:tabs>
          <w:tab w:val="num" w:pos="426"/>
        </w:tabs>
        <w:spacing w:beforeAutospacing="0" w:afterAutospacing="0"/>
        <w:ind w:left="0" w:right="18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России от 22.03.2021 № 115.</w:t>
      </w:r>
    </w:p>
    <w:p w:rsidR="00553C7A" w:rsidRDefault="00553C7A" w:rsidP="00553C7A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553C7A" w:rsidRDefault="00553C7A" w:rsidP="00553C7A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553C7A" w:rsidRDefault="00553C7A" w:rsidP="00553C7A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3C7A" w:rsidRDefault="00553C7A" w:rsidP="00553C7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 Учебный год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 Учебный год составляют учебные периоды: четверти или триместры. Количество четвертей в учебном году – 4, триместров – 3. В МБОУ «Красноярская средняя школа им. Бых Н.Н.» – четверти.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2.5.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2.6. 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553C7A" w:rsidRDefault="00553C7A" w:rsidP="00553C7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Режим занятий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3.1. Обучение в школе ведется по 5-дневной учебной неделе.</w:t>
      </w:r>
    </w:p>
    <w:p w:rsidR="00553C7A" w:rsidRDefault="00553C7A" w:rsidP="00553C7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 Продолжительность урока (академический час) во 2–11-х классах составляет 45 минут. Продолжительность уроков в 1-м классе составляет:</w:t>
      </w:r>
    </w:p>
    <w:p w:rsidR="00553C7A" w:rsidRDefault="00553C7A" w:rsidP="00553C7A">
      <w:pPr>
        <w:numPr>
          <w:ilvl w:val="0"/>
          <w:numId w:val="2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сентябре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декабре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53C7A" w:rsidRDefault="00553C7A" w:rsidP="00553C7A">
      <w:pPr>
        <w:numPr>
          <w:ilvl w:val="0"/>
          <w:numId w:val="2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январе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3C7A" w:rsidRDefault="00553C7A" w:rsidP="00553C7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3.3. Учебные занятия в школе организованы в одну смену. Начало уроков – 8.30.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 После каждого урока обучающимся предоставляется перерыв 10 мин, после второго и четвертого урока – 20 мин.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3.5. Расписание звонков для 1-го класса: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13"/>
        <w:gridCol w:w="2662"/>
        <w:gridCol w:w="1881"/>
      </w:tblGrid>
      <w:tr w:rsidR="00553C7A" w:rsidTr="00553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й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8:30–9:10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:15–9: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–11: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:15–11:50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53C7A" w:rsidRDefault="00553C7A" w:rsidP="00553C7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Расписание звонков для 2-11 классов:</w:t>
      </w:r>
    </w:p>
    <w:tbl>
      <w:tblPr>
        <w:tblW w:w="0" w:type="auto"/>
        <w:tblInd w:w="795" w:type="dxa"/>
        <w:tblLook w:val="0600" w:firstRow="0" w:lastRow="0" w:firstColumn="0" w:lastColumn="0" w:noHBand="1" w:noVBand="1"/>
      </w:tblPr>
      <w:tblGrid>
        <w:gridCol w:w="813"/>
        <w:gridCol w:w="1622"/>
      </w:tblGrid>
      <w:tr w:rsidR="00553C7A" w:rsidTr="00553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Одна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смена</w:t>
            </w:r>
            <w:proofErr w:type="spellEnd"/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:15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</w:p>
        </w:tc>
      </w:tr>
      <w:tr w:rsidR="00553C7A" w:rsidTr="00553C7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C7A" w:rsidRDefault="00553C7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553C7A" w:rsidRDefault="00553C7A" w:rsidP="00553C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превышает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53C7A" w:rsidRDefault="00553C7A" w:rsidP="00553C7A">
      <w:pPr>
        <w:numPr>
          <w:ilvl w:val="0"/>
          <w:numId w:val="3"/>
        </w:numPr>
        <w:tabs>
          <w:tab w:val="num" w:pos="426"/>
        </w:tabs>
        <w:spacing w:beforeAutospacing="0" w:afterAutospacing="0"/>
        <w:ind w:left="0" w:right="180"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1-х классах – четырех и один раз в неделю возможно пять уроков, за счет физической культуры;</w:t>
      </w:r>
    </w:p>
    <w:p w:rsidR="00553C7A" w:rsidRDefault="00553C7A" w:rsidP="00553C7A">
      <w:pPr>
        <w:numPr>
          <w:ilvl w:val="0"/>
          <w:numId w:val="3"/>
        </w:numPr>
        <w:spacing w:beforeAutospacing="0" w:afterAutospacing="0"/>
        <w:ind w:left="0" w:right="180"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553C7A" w:rsidRDefault="00553C7A" w:rsidP="00553C7A">
      <w:pPr>
        <w:numPr>
          <w:ilvl w:val="0"/>
          <w:numId w:val="3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– 6-х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C7A" w:rsidRDefault="00553C7A" w:rsidP="00553C7A">
      <w:pPr>
        <w:numPr>
          <w:ilvl w:val="0"/>
          <w:numId w:val="3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– 11-х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C7A" w:rsidRDefault="00553C7A" w:rsidP="00553C7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3.7.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Окончание занятий по дополнительным образовательным программам осуществляется для детей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7–10 лет не позднее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20.00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10–18 лет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21.00.</w:t>
      </w:r>
    </w:p>
    <w:p w:rsidR="00553C7A" w:rsidRDefault="00553C7A" w:rsidP="00553C7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Особенности организации образовательного процесса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553C7A" w:rsidRDefault="00553C7A" w:rsidP="00553C7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5. Особенности режима занятий при электронном и дистанционном обучении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5.3. Для образовательных целей мобильные средства связи не используются.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553C7A" w:rsidRDefault="00553C7A" w:rsidP="00553C7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6. Режим внеурочной деятельности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календарными планами воспитательной работы, приказами директора школы.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553C7A" w:rsidRDefault="00553C7A" w:rsidP="00553C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p w:rsidR="00553C7A" w:rsidRDefault="00553C7A" w:rsidP="00553C7A">
      <w:pPr>
        <w:rPr>
          <w:lang w:val="ru-RU"/>
        </w:rPr>
      </w:pPr>
    </w:p>
    <w:p w:rsidR="003079B8" w:rsidRPr="00553C7A" w:rsidRDefault="00553C7A">
      <w:pPr>
        <w:rPr>
          <w:lang w:val="ru-RU"/>
        </w:rPr>
      </w:pPr>
      <w:bookmarkStart w:id="0" w:name="_GoBack"/>
      <w:bookmarkEnd w:id="0"/>
    </w:p>
    <w:sectPr w:rsidR="003079B8" w:rsidRPr="0055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61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F5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E6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4C"/>
    <w:rsid w:val="00553C7A"/>
    <w:rsid w:val="005A384C"/>
    <w:rsid w:val="006B3F27"/>
    <w:rsid w:val="008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B96D2-BDEE-4510-9D53-48A0638C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C7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3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2025-03-28T12:28:00Z</dcterms:created>
  <dcterms:modified xsi:type="dcterms:W3CDTF">2025-03-28T12:28:00Z</dcterms:modified>
</cp:coreProperties>
</file>