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64B4" w14:textId="75776132" w:rsidR="009A0E5A" w:rsidRPr="009A0E5A" w:rsidRDefault="009A0E5A" w:rsidP="009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Акция «Сообщи, где торгуют смертью» </w:t>
      </w:r>
      <w:r w:rsidRPr="009A0E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0BCCE3" wp14:editId="091493D1">
            <wp:extent cx="152400" cy="152400"/>
            <wp:effectExtent l="0" t="0" r="0" b="0"/>
            <wp:docPr id="13" name="Рисунок 1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B46ED" w14:textId="77777777" w:rsidR="009A0E5A" w:rsidRPr="009A0E5A" w:rsidRDefault="009A0E5A" w:rsidP="009A0E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D2CBD66" w14:textId="77777777" w:rsidR="009A0E5A" w:rsidRPr="009A0E5A" w:rsidRDefault="009A0E5A" w:rsidP="009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Акция «Сообщи, где торгуют смертью» — это общероссийское мероприятие, направленное на борьбу с незаконным оборотом наркотиков и вовлечение граждан в противодействие наркопреступности. В 2026 году акция проходит в два этапа: первый — с 20 апреля по 1 мая, второй — с 21 сентября по 2 октября. Основная цель — сбор и проверка оперативно значимой информации от населения о местах продажи и распространения наркотиков, а также повышение осведомлённости общества о вреде наркомании.</w:t>
      </w:r>
    </w:p>
    <w:p w14:paraId="186AE0F4" w14:textId="77777777" w:rsidR="009A0E5A" w:rsidRPr="009A0E5A" w:rsidRDefault="009A0E5A" w:rsidP="009A0E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7449D86" w14:textId="588BAAAD" w:rsidR="009A0E5A" w:rsidRPr="009A0E5A" w:rsidRDefault="009A0E5A" w:rsidP="009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Как принять участие? </w:t>
      </w:r>
      <w:r w:rsidRPr="009A0E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BFFD4D" wp14:editId="1C67E367">
            <wp:extent cx="152400" cy="152400"/>
            <wp:effectExtent l="0" t="0" r="0" b="0"/>
            <wp:docPr id="12" name="Рисунок 12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BEFF3" w14:textId="77777777" w:rsidR="009A0E5A" w:rsidRPr="009A0E5A" w:rsidRDefault="009A0E5A" w:rsidP="009A0E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811280D" w14:textId="77777777" w:rsidR="009A0E5A" w:rsidRPr="009A0E5A" w:rsidRDefault="009A0E5A" w:rsidP="009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Каждый желающий может сообщить о подозрительных фактах (например, закладки, подозрительные вещества, реклама наркотиков) по телефону горячей линии МВД или через интернет-приемные правоохранительных органов. При обнаружении подозрительных предметов рекомендуется:</w:t>
      </w:r>
    </w:p>
    <w:p w14:paraId="353A4E6B" w14:textId="77777777" w:rsidR="009A0E5A" w:rsidRPr="009A0E5A" w:rsidRDefault="009A0E5A" w:rsidP="009A0E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8DF3497" w14:textId="3C343F9F" w:rsidR="009A0E5A" w:rsidRPr="009A0E5A" w:rsidRDefault="009A0E5A" w:rsidP="009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9A0E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654ED5" wp14:editId="675ED592">
            <wp:extent cx="152400" cy="152400"/>
            <wp:effectExtent l="0" t="0" r="0" b="0"/>
            <wp:docPr id="11" name="Рисунок 1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зафиксировать координаты места;</w:t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9A0E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8E35BE" wp14:editId="0F6D77E1">
            <wp:extent cx="152400" cy="152400"/>
            <wp:effectExtent l="0" t="0" r="0" b="0"/>
            <wp:docPr id="10" name="Рисунок 10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 возможности сделать фото;</w:t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9A0E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B0973D" wp14:editId="6117DD96">
            <wp:extent cx="152400" cy="152400"/>
            <wp:effectExtent l="0" t="0" r="0" b="0"/>
            <wp:docPr id="9" name="Рисунок 9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⚠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трогать и не перемещать предметы;</w:t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9A0E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A6B124" wp14:editId="0CE24C86">
            <wp:extent cx="152400" cy="152400"/>
            <wp:effectExtent l="0" t="0" r="0" b="0"/>
            <wp:docPr id="8" name="Рисунок 8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максимально быстро передать информацию в полицию.</w:t>
      </w:r>
    </w:p>
    <w:p w14:paraId="45F156E7" w14:textId="77777777" w:rsidR="009A0E5A" w:rsidRPr="009A0E5A" w:rsidRDefault="009A0E5A" w:rsidP="009A0E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69FB1C9" w14:textId="4F1A2BF8" w:rsidR="009A0E5A" w:rsidRPr="009A0E5A" w:rsidRDefault="009A0E5A" w:rsidP="009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Значение акции </w:t>
      </w:r>
      <w:r w:rsidRPr="009A0E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E66B79" wp14:editId="77428CA2">
            <wp:extent cx="152400" cy="152400"/>
            <wp:effectExtent l="0" t="0" r="0" b="0"/>
            <wp:docPr id="7" name="Рисунок 7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44C01" w14:textId="77777777" w:rsidR="009A0E5A" w:rsidRPr="009A0E5A" w:rsidRDefault="009A0E5A" w:rsidP="009A0E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3948FFD" w14:textId="77777777" w:rsidR="009A0E5A" w:rsidRPr="009A0E5A" w:rsidRDefault="009A0E5A" w:rsidP="009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Акция способствует не только выявлению преступлений, но и профилактике наркозависимости, формированию нетерпимости к наркотикам в обществе. В разных регионах России подобные мероприятия уже показали свою эффективность: снижается число потребителей, выявляются новые схемы распространения запрещённых веществ.</w:t>
      </w:r>
    </w:p>
    <w:p w14:paraId="0564BDA5" w14:textId="77777777" w:rsidR="009A0E5A" w:rsidRPr="009A0E5A" w:rsidRDefault="009A0E5A" w:rsidP="009A0E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4CC2987" w14:textId="3C30826F" w:rsidR="009A0E5A" w:rsidRPr="009A0E5A" w:rsidRDefault="009A0E5A" w:rsidP="009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Контакты для сообщений в 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п. Черноморское Республики Крым</w:t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A0E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B5E00B" wp14:editId="118DCA76">
            <wp:extent cx="152400" cy="152400"/>
            <wp:effectExtent l="0" t="0" r="0" b="0"/>
            <wp:docPr id="6" name="Рисунок 6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☎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D791" w14:textId="77777777" w:rsidR="009A0E5A" w:rsidRPr="009A0E5A" w:rsidRDefault="009A0E5A" w:rsidP="009A0E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F97A001" w14:textId="56EFCF02" w:rsidR="009A0E5A" w:rsidRPr="009A0E5A" w:rsidRDefault="009A0E5A" w:rsidP="009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В 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п. Черноморское Республики Крым</w:t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для сообщений в рамках акции «Сообщи, где торгуют смертью» действуют следующие телефоны:</w:t>
      </w:r>
    </w:p>
    <w:p w14:paraId="26E22766" w14:textId="77777777" w:rsidR="009A0E5A" w:rsidRPr="009A0E5A" w:rsidRDefault="009A0E5A" w:rsidP="009A0E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D0E3039" w14:textId="3F22DDEF" w:rsidR="009A0E5A" w:rsidRPr="009A0E5A" w:rsidRDefault="009A0E5A" w:rsidP="009A0E5A">
      <w:pPr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02834"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 wp14:anchorId="3F60CCBB" wp14:editId="34F01CC3">
            <wp:extent cx="152400" cy="152400"/>
            <wp:effectExtent l="0" t="0" r="0" b="0"/>
            <wp:docPr id="5" name="Рисунок 5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834" w:rsidRPr="00602834">
        <w:rPr>
          <w:rFonts w:ascii="Roboto" w:hAnsi="Roboto" w:cs="Arial"/>
          <w:color w:val="333333"/>
          <w:sz w:val="21"/>
          <w:szCs w:val="21"/>
        </w:rPr>
        <w:t xml:space="preserve"> </w:t>
      </w:r>
      <w:r w:rsidR="00602834" w:rsidRPr="00602834">
        <w:rPr>
          <w:rFonts w:ascii="Roboto" w:hAnsi="Roboto" w:cs="Arial"/>
          <w:color w:val="333333"/>
          <w:sz w:val="21"/>
          <w:szCs w:val="21"/>
        </w:rPr>
        <w:t>+7 (36558) 3-00-66 или 102</w:t>
      </w:r>
      <w:r w:rsidR="00602834" w:rsidRPr="0060283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— дежурная часть </w:t>
      </w:r>
      <w:r w:rsidRPr="0060283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О</w:t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МВД по </w:t>
      </w:r>
      <w:r w:rsidRPr="0060283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Черноморскому району</w:t>
      </w:r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14:paraId="345CCF14" w14:textId="77777777" w:rsidR="009A0E5A" w:rsidRPr="009A0E5A" w:rsidRDefault="009A0E5A" w:rsidP="009A0E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A0298C7" w14:textId="77777777" w:rsidR="009A0E5A" w:rsidRPr="009A0E5A" w:rsidRDefault="009A0E5A" w:rsidP="009A0E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C69DD1F" w14:textId="15F1093C" w:rsidR="00662C8F" w:rsidRDefault="009A0E5A" w:rsidP="009A0E5A">
      <w:r w:rsidRPr="009A0E5A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Ваша бдительность может спасти жизни! Не оставайтесь равнодушными к проблеме наркомании</w:t>
      </w:r>
      <w:r w:rsidRPr="009A0E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095F22" wp14:editId="15AC8182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2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5F"/>
    <w:rsid w:val="0054145F"/>
    <w:rsid w:val="00602834"/>
    <w:rsid w:val="00662C8F"/>
    <w:rsid w:val="009A0E5A"/>
    <w:rsid w:val="00A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C06C"/>
  <w15:chartTrackingRefBased/>
  <w15:docId w15:val="{35ACCF90-0749-4B30-B5EB-BFBEBCB2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2026-04-07T14:03:00Z</dcterms:created>
  <dcterms:modified xsi:type="dcterms:W3CDTF">2026-04-07T14:25:00Z</dcterms:modified>
</cp:coreProperties>
</file>