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A29CE7" w14:textId="77950040" w:rsidR="00327C47" w:rsidRDefault="00035334" w:rsidP="00FA45F0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</w:pPr>
      <w:r w:rsidRPr="000A353B"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  <w:t xml:space="preserve">           </w:t>
      </w:r>
    </w:p>
    <w:p w14:paraId="2A377ECE" w14:textId="3EAEE6B6" w:rsidR="00FA45F0" w:rsidRPr="00AC36BA" w:rsidRDefault="00651DC2" w:rsidP="00FA45F0">
      <w:pPr>
        <w:shd w:val="clear" w:color="auto" w:fill="FFFFFF"/>
        <w:spacing w:after="240" w:line="240" w:lineRule="auto"/>
        <w:ind w:firstLine="567"/>
        <w:jc w:val="both"/>
        <w:rPr>
          <w:rFonts w:ascii="Calibri" w:eastAsia="Times New Roman" w:hAnsi="Calibri" w:cs="Times New Roman"/>
          <w:b/>
          <w:color w:val="4F4F4F"/>
          <w:sz w:val="28"/>
          <w:szCs w:val="28"/>
          <w:lang w:eastAsia="ru-RU"/>
        </w:rPr>
      </w:pPr>
      <w:r w:rsidRPr="00AC36BA">
        <w:rPr>
          <w:rFonts w:ascii="Calibri" w:eastAsia="Times New Roman" w:hAnsi="Calibri" w:cs="Times New Roman"/>
          <w:b/>
          <w:color w:val="4F4F4F"/>
          <w:sz w:val="28"/>
          <w:szCs w:val="28"/>
          <w:lang w:eastAsia="ru-RU"/>
        </w:rPr>
        <w:t>Безопасность детей на море.</w:t>
      </w:r>
    </w:p>
    <w:p w14:paraId="166F7487" w14:textId="1F9436EF" w:rsidR="00FA3D8E" w:rsidRPr="006B7A16" w:rsidRDefault="00FA3D8E" w:rsidP="006B7A16">
      <w:pPr>
        <w:rPr>
          <w:rFonts w:ascii="Calibri" w:hAnsi="Calibri"/>
          <w:sz w:val="24"/>
          <w:szCs w:val="24"/>
          <w:shd w:val="clear" w:color="auto" w:fill="FFFFFF"/>
        </w:rPr>
      </w:pPr>
      <w:r w:rsidRPr="006B7A16">
        <w:rPr>
          <w:rFonts w:ascii="Calibri" w:hAnsi="Calibri"/>
          <w:b/>
          <w:sz w:val="24"/>
          <w:szCs w:val="24"/>
          <w:shd w:val="clear" w:color="auto" w:fill="FFFFFF"/>
        </w:rPr>
        <w:t>К</w:t>
      </w:r>
      <w:r w:rsidR="000F1AD0" w:rsidRPr="006B7A16">
        <w:rPr>
          <w:rFonts w:ascii="Calibri" w:hAnsi="Calibri"/>
          <w:b/>
          <w:sz w:val="24"/>
          <w:szCs w:val="24"/>
          <w:shd w:val="clear" w:color="auto" w:fill="FFFFFF"/>
        </w:rPr>
        <w:t>аникулы у моря – лучшая часть отпуска</w:t>
      </w:r>
      <w:r w:rsidR="000F1AD0" w:rsidRPr="006B7A16">
        <w:rPr>
          <w:rFonts w:ascii="Calibri" w:hAnsi="Calibri"/>
          <w:sz w:val="24"/>
          <w:szCs w:val="24"/>
          <w:shd w:val="clear" w:color="auto" w:fill="FFFFFF"/>
        </w:rPr>
        <w:t>.</w:t>
      </w:r>
      <w:r w:rsidR="00953BEC" w:rsidRPr="006B7A16">
        <w:rPr>
          <w:rFonts w:ascii="Calibri" w:hAnsi="Calibri"/>
          <w:sz w:val="24"/>
          <w:szCs w:val="24"/>
          <w:shd w:val="clear" w:color="auto" w:fill="FFFFFF"/>
        </w:rPr>
        <w:t xml:space="preserve"> </w:t>
      </w:r>
      <w:r w:rsidR="000F1AD0" w:rsidRPr="006B7A16">
        <w:rPr>
          <w:rFonts w:ascii="Calibri" w:hAnsi="Calibri"/>
          <w:sz w:val="24"/>
          <w:szCs w:val="24"/>
          <w:shd w:val="clear" w:color="auto" w:fill="FFFFFF"/>
        </w:rPr>
        <w:t>Но пляжный отдых – это не всегда беззаботное времяпровождение, особенно если в семье есть дети.</w:t>
      </w:r>
      <w:r w:rsidR="000F1AD0" w:rsidRPr="006B7A16">
        <w:rPr>
          <w:rFonts w:ascii="Calibri" w:hAnsi="Calibri"/>
          <w:sz w:val="24"/>
          <w:szCs w:val="24"/>
        </w:rPr>
        <w:br/>
      </w:r>
      <w:r w:rsidR="00651DC2" w:rsidRPr="006B7A16">
        <w:rPr>
          <w:rFonts w:ascii="Calibri" w:hAnsi="Calibri"/>
          <w:sz w:val="24"/>
          <w:szCs w:val="24"/>
          <w:shd w:val="clear" w:color="auto" w:fill="FFFFFF"/>
        </w:rPr>
        <w:t xml:space="preserve">                  </w:t>
      </w:r>
      <w:r w:rsidR="000F1AD0" w:rsidRPr="006B7A16">
        <w:rPr>
          <w:rFonts w:ascii="Calibri" w:hAnsi="Calibri"/>
          <w:sz w:val="24"/>
          <w:szCs w:val="24"/>
          <w:shd w:val="clear" w:color="auto" w:fill="FFFFFF"/>
        </w:rPr>
        <w:t>Перед купанием ознакомьтесь с пляжем, узнайте, какова глубина воды. Каждый раз обращайте внимание на флаги, которые устанавливают спасатели.</w:t>
      </w:r>
      <w:r w:rsidR="000F1AD0" w:rsidRPr="006B7A16">
        <w:rPr>
          <w:rFonts w:ascii="Calibri" w:hAnsi="Calibri"/>
          <w:sz w:val="24"/>
          <w:szCs w:val="24"/>
        </w:rPr>
        <w:br/>
      </w:r>
      <w:r w:rsidR="000F1AD0" w:rsidRPr="006B7A16">
        <w:rPr>
          <w:rFonts w:ascii="Calibri" w:hAnsi="Calibri"/>
          <w:sz w:val="24"/>
          <w:szCs w:val="24"/>
          <w:shd w:val="clear" w:color="auto" w:fill="FFFFFF"/>
        </w:rPr>
        <w:t>В те дни, когда на море шторм, купаться опасно для жизни. Не отпускайте ребёнка одного к морю, даже если он собирается всего лишь играть на берегу. Помните, что плавание на кругах и матрасах очень опасно. Человека, плавающего на матрасе, может унести течением в море, а заметить это можно не сразу!</w:t>
      </w:r>
      <w:r w:rsidR="000F1AD0" w:rsidRPr="006B7A16">
        <w:rPr>
          <w:rFonts w:ascii="Calibri" w:hAnsi="Calibri"/>
          <w:sz w:val="24"/>
          <w:szCs w:val="24"/>
        </w:rPr>
        <w:br/>
      </w:r>
      <w:r w:rsidR="007B496F" w:rsidRPr="006B7A16">
        <w:rPr>
          <w:rFonts w:ascii="Calibri" w:hAnsi="Calibri"/>
          <w:sz w:val="24"/>
          <w:szCs w:val="24"/>
          <w:shd w:val="clear" w:color="auto" w:fill="FFFFFF"/>
        </w:rPr>
        <w:t xml:space="preserve">            </w:t>
      </w:r>
      <w:r w:rsidR="000F1AD0" w:rsidRPr="006B7A16">
        <w:rPr>
          <w:rFonts w:ascii="Calibri" w:hAnsi="Calibri"/>
          <w:sz w:val="24"/>
          <w:szCs w:val="24"/>
          <w:shd w:val="clear" w:color="auto" w:fill="FFFFFF"/>
        </w:rPr>
        <w:t>Часто можно увидеть, как на берег выбрасывает медуз, дети р</w:t>
      </w:r>
      <w:r w:rsidR="007B496F" w:rsidRPr="006B7A16">
        <w:rPr>
          <w:rFonts w:ascii="Calibri" w:hAnsi="Calibri"/>
          <w:sz w:val="24"/>
          <w:szCs w:val="24"/>
          <w:shd w:val="clear" w:color="auto" w:fill="FFFFFF"/>
        </w:rPr>
        <w:t xml:space="preserve">адостно бегут, берут их в руки. </w:t>
      </w:r>
      <w:proofErr w:type="gramStart"/>
      <w:r w:rsidR="000F1AD0" w:rsidRPr="006B7A16">
        <w:rPr>
          <w:rFonts w:ascii="Calibri" w:hAnsi="Calibri"/>
          <w:sz w:val="24"/>
          <w:szCs w:val="24"/>
          <w:shd w:val="clear" w:color="auto" w:fill="FFFFFF"/>
        </w:rPr>
        <w:t>Нередко</w:t>
      </w:r>
      <w:r w:rsidR="007B496F" w:rsidRPr="006B7A16">
        <w:rPr>
          <w:rFonts w:ascii="Calibri" w:hAnsi="Calibri"/>
          <w:sz w:val="24"/>
          <w:szCs w:val="24"/>
          <w:shd w:val="clear" w:color="auto" w:fill="FFFFFF"/>
        </w:rPr>
        <w:t xml:space="preserve"> </w:t>
      </w:r>
      <w:r w:rsidR="000F1AD0" w:rsidRPr="006B7A16">
        <w:rPr>
          <w:rFonts w:ascii="Calibri" w:hAnsi="Calibri"/>
          <w:sz w:val="24"/>
          <w:szCs w:val="24"/>
          <w:shd w:val="clear" w:color="auto" w:fill="FFFFFF"/>
        </w:rPr>
        <w:t xml:space="preserve"> это</w:t>
      </w:r>
      <w:proofErr w:type="gramEnd"/>
      <w:r w:rsidR="000F1AD0" w:rsidRPr="006B7A16">
        <w:rPr>
          <w:rFonts w:ascii="Calibri" w:hAnsi="Calibri"/>
          <w:sz w:val="24"/>
          <w:szCs w:val="24"/>
          <w:shd w:val="clear" w:color="auto" w:fill="FFFFFF"/>
        </w:rPr>
        <w:t xml:space="preserve"> заканчивается ожогами.</w:t>
      </w:r>
      <w:r w:rsidR="0046661F">
        <w:rPr>
          <w:rFonts w:ascii="Calibri" w:hAnsi="Calibri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 w:rsidR="000F1AD0" w:rsidRPr="006B7A16">
        <w:rPr>
          <w:rFonts w:ascii="Calibri" w:hAnsi="Calibri"/>
          <w:sz w:val="24"/>
          <w:szCs w:val="24"/>
          <w:shd w:val="clear" w:color="auto" w:fill="FFFFFF"/>
        </w:rPr>
        <w:t>Щупальца медузы снабжены маленькими жалами, которые содержат токсин. После воздействия на кожу человека жала медузы поражённая кожа может воспалиться</w:t>
      </w:r>
      <w:r w:rsidR="006B7A16" w:rsidRPr="006B7A16">
        <w:rPr>
          <w:rFonts w:ascii="Calibri" w:hAnsi="Calibri"/>
          <w:sz w:val="24"/>
          <w:szCs w:val="24"/>
          <w:shd w:val="clear" w:color="auto" w:fill="FFFFFF"/>
        </w:rPr>
        <w:t>.</w:t>
      </w:r>
      <w:r w:rsidR="000F1AD0" w:rsidRPr="006B7A16">
        <w:rPr>
          <w:rFonts w:ascii="Calibri" w:hAnsi="Calibri"/>
          <w:sz w:val="24"/>
          <w:szCs w:val="24"/>
          <w:shd w:val="clear" w:color="auto" w:fill="FFFFFF"/>
        </w:rPr>
        <w:t>.</w:t>
      </w:r>
      <w:r w:rsidR="000F1AD0" w:rsidRPr="006B7A16">
        <w:rPr>
          <w:rFonts w:ascii="Calibri" w:hAnsi="Calibri"/>
          <w:sz w:val="24"/>
          <w:szCs w:val="24"/>
        </w:rPr>
        <w:br/>
      </w:r>
      <w:r w:rsidR="007B496F" w:rsidRPr="006B7A16">
        <w:rPr>
          <w:rFonts w:ascii="Calibri" w:hAnsi="Calibri"/>
          <w:sz w:val="24"/>
          <w:szCs w:val="24"/>
          <w:shd w:val="clear" w:color="auto" w:fill="FFFFFF"/>
        </w:rPr>
        <w:t xml:space="preserve">             </w:t>
      </w:r>
      <w:r w:rsidR="000F1AD0" w:rsidRPr="006B7A16">
        <w:rPr>
          <w:rFonts w:ascii="Calibri" w:hAnsi="Calibri"/>
          <w:sz w:val="24"/>
          <w:szCs w:val="24"/>
          <w:shd w:val="clear" w:color="auto" w:fill="FFFFFF"/>
        </w:rPr>
        <w:t>Опасность курортного отдыха не только в воде, но и на суше, например, если проводить много времени на солнце.</w:t>
      </w:r>
      <w:r w:rsidR="00953BEC" w:rsidRPr="006B7A16">
        <w:rPr>
          <w:rFonts w:ascii="Calibri" w:hAnsi="Calibri"/>
          <w:sz w:val="24"/>
          <w:szCs w:val="24"/>
          <w:shd w:val="clear" w:color="auto" w:fill="FFFFFF"/>
        </w:rPr>
        <w:t xml:space="preserve"> </w:t>
      </w:r>
      <w:r w:rsidR="000F1AD0" w:rsidRPr="006B7A16">
        <w:rPr>
          <w:rFonts w:ascii="Calibri" w:hAnsi="Calibri"/>
          <w:sz w:val="24"/>
          <w:szCs w:val="24"/>
          <w:shd w:val="clear" w:color="auto" w:fill="FFFFFF"/>
        </w:rPr>
        <w:t>Тепловой удар или солнечные ожоги могут наступить незаметно. Для того, чтобы этого не произошло, соблюдайте простые правила.</w:t>
      </w:r>
      <w:r w:rsidR="000F1AD0" w:rsidRPr="006B7A16">
        <w:rPr>
          <w:rFonts w:ascii="Calibri" w:hAnsi="Calibri"/>
          <w:sz w:val="24"/>
          <w:szCs w:val="24"/>
        </w:rPr>
        <w:br/>
      </w:r>
      <w:r w:rsidR="000F1AD0" w:rsidRPr="006B7A16">
        <w:rPr>
          <w:rFonts w:ascii="Calibri" w:hAnsi="Calibri"/>
          <w:sz w:val="24"/>
          <w:szCs w:val="24"/>
          <w:shd w:val="clear" w:color="auto" w:fill="FFFFFF"/>
        </w:rPr>
        <w:t>Избегайте пребывания на улице в период максимальной активности солнца – с 11 до 16 часов. За полчаса до выхода на улицу наносите на открытые участки кожи солнцезащитный крем. Наносите средство повторно примерно раз в 2 – 3 часа и после купания.</w:t>
      </w:r>
      <w:r w:rsidR="000F1AD0" w:rsidRPr="006B7A16">
        <w:rPr>
          <w:rFonts w:ascii="Calibri" w:hAnsi="Calibri"/>
          <w:sz w:val="24"/>
          <w:szCs w:val="24"/>
        </w:rPr>
        <w:br/>
      </w:r>
      <w:r w:rsidR="000F1AD0" w:rsidRPr="006B7A16">
        <w:rPr>
          <w:rFonts w:ascii="Calibri" w:hAnsi="Calibri"/>
          <w:sz w:val="24"/>
          <w:szCs w:val="24"/>
          <w:shd w:val="clear" w:color="auto" w:fill="FFFFFF"/>
        </w:rPr>
        <w:t>Обязательно надевайте головные уборы, детям лучше приобрести солнцезащитную одежду. Ограничьте пребывание на открытом солнце, отдавайте предпочтение тени.</w:t>
      </w:r>
      <w:r w:rsidR="000F1AD0" w:rsidRPr="006B7A16">
        <w:rPr>
          <w:rFonts w:ascii="Calibri" w:hAnsi="Calibri"/>
          <w:sz w:val="24"/>
          <w:szCs w:val="24"/>
        </w:rPr>
        <w:br/>
      </w:r>
      <w:r w:rsidR="007B496F" w:rsidRPr="006B7A16">
        <w:rPr>
          <w:rFonts w:ascii="Calibri" w:hAnsi="Calibri"/>
          <w:sz w:val="24"/>
          <w:szCs w:val="24"/>
          <w:shd w:val="clear" w:color="auto" w:fill="FFFFFF"/>
        </w:rPr>
        <w:t xml:space="preserve">              </w:t>
      </w:r>
      <w:r w:rsidR="000F1AD0" w:rsidRPr="006B7A16">
        <w:rPr>
          <w:rFonts w:ascii="Calibri" w:hAnsi="Calibri"/>
          <w:sz w:val="24"/>
          <w:szCs w:val="24"/>
          <w:shd w:val="clear" w:color="auto" w:fill="FFFFFF"/>
        </w:rPr>
        <w:t>Летом нужно пить чуть больше воды для того, чтобы избежать обезвоживания. Всегда носите бутылку воды с собой - и для себя, и для детей.</w:t>
      </w:r>
      <w:r w:rsidR="00953BEC" w:rsidRPr="006B7A16">
        <w:rPr>
          <w:rFonts w:ascii="Calibri" w:hAnsi="Calibri"/>
          <w:sz w:val="24"/>
          <w:szCs w:val="24"/>
          <w:shd w:val="clear" w:color="auto" w:fill="FFFFFF"/>
        </w:rPr>
        <w:t xml:space="preserve"> </w:t>
      </w:r>
      <w:r w:rsidR="000F1AD0" w:rsidRPr="006B7A16">
        <w:rPr>
          <w:rFonts w:ascii="Calibri" w:hAnsi="Calibri"/>
          <w:sz w:val="24"/>
          <w:szCs w:val="24"/>
          <w:shd w:val="clear" w:color="auto" w:fill="FFFFFF"/>
        </w:rPr>
        <w:t>Ранние признаки недостатка воды включают в себя головную боль, усталость, потерю аппетита, покраснение кожи, головокружение, сухость во рту, сухость глаз. Чтобы не допустить наступления опасного для жизни состояния, нужно пить регулярно. Достаточно даже несколько глотков воды.</w:t>
      </w:r>
      <w:r w:rsidR="000F1AD0" w:rsidRPr="006B7A16">
        <w:rPr>
          <w:rFonts w:ascii="Calibri" w:hAnsi="Calibri"/>
          <w:sz w:val="24"/>
          <w:szCs w:val="24"/>
        </w:rPr>
        <w:br/>
      </w:r>
      <w:r w:rsidR="007B496F" w:rsidRPr="006B7A16">
        <w:rPr>
          <w:rFonts w:ascii="Calibri" w:hAnsi="Calibri"/>
          <w:sz w:val="24"/>
          <w:szCs w:val="24"/>
          <w:shd w:val="clear" w:color="auto" w:fill="FFFFFF"/>
        </w:rPr>
        <w:t xml:space="preserve">               </w:t>
      </w:r>
      <w:r w:rsidR="000F1AD0" w:rsidRPr="006B7A16">
        <w:rPr>
          <w:rFonts w:ascii="Calibri" w:hAnsi="Calibri"/>
          <w:sz w:val="24"/>
          <w:szCs w:val="24"/>
          <w:shd w:val="clear" w:color="auto" w:fill="FFFFFF"/>
        </w:rPr>
        <w:t>Ещё одна опасность курортного отдыха – инфекции.</w:t>
      </w:r>
      <w:r w:rsidR="000F1AD0" w:rsidRPr="006B7A16">
        <w:rPr>
          <w:rFonts w:ascii="Calibri" w:hAnsi="Calibri"/>
          <w:sz w:val="24"/>
          <w:szCs w:val="24"/>
        </w:rPr>
        <w:br/>
      </w:r>
      <w:r w:rsidR="000F1AD0" w:rsidRPr="006B7A16">
        <w:rPr>
          <w:rFonts w:ascii="Calibri" w:hAnsi="Calibri"/>
          <w:sz w:val="24"/>
          <w:szCs w:val="24"/>
          <w:shd w:val="clear" w:color="auto" w:fill="FFFFFF"/>
        </w:rPr>
        <w:t>Купание на пляжах с водой неудовлетворительного качества, плохо вымытые фрукты, овощи, недостаточно термически обработанная пища – это основные причины инфицирования.</w:t>
      </w:r>
      <w:r w:rsidR="000F1AD0" w:rsidRPr="006B7A16">
        <w:rPr>
          <w:rFonts w:ascii="Calibri" w:hAnsi="Calibri"/>
          <w:sz w:val="24"/>
          <w:szCs w:val="24"/>
        </w:rPr>
        <w:br/>
      </w:r>
      <w:r w:rsidR="000F1AD0" w:rsidRPr="006B7A16">
        <w:rPr>
          <w:rFonts w:ascii="Calibri" w:hAnsi="Calibri"/>
          <w:sz w:val="24"/>
          <w:szCs w:val="24"/>
          <w:shd w:val="clear" w:color="auto" w:fill="FFFFFF"/>
        </w:rPr>
        <w:t>Вы можете снизить риск.</w:t>
      </w:r>
      <w:r w:rsidR="00953BEC" w:rsidRPr="006B7A16">
        <w:rPr>
          <w:rFonts w:ascii="Calibri" w:hAnsi="Calibri"/>
          <w:sz w:val="24"/>
          <w:szCs w:val="24"/>
          <w:shd w:val="clear" w:color="auto" w:fill="FFFFFF"/>
        </w:rPr>
        <w:t xml:space="preserve"> </w:t>
      </w:r>
      <w:r w:rsidR="000F1AD0" w:rsidRPr="006B7A16">
        <w:rPr>
          <w:rFonts w:ascii="Calibri" w:hAnsi="Calibri"/>
          <w:sz w:val="24"/>
          <w:szCs w:val="24"/>
          <w:shd w:val="clear" w:color="auto" w:fill="FFFFFF"/>
        </w:rPr>
        <w:t>Всегда нужно мыть руки с мылом. Взрослые должны контролировать детей. Если нет возможности быстро вымыть руки, носите с собой антисептик.</w:t>
      </w:r>
      <w:r w:rsidR="000F1AD0" w:rsidRPr="006B7A16">
        <w:rPr>
          <w:rFonts w:ascii="Calibri" w:hAnsi="Calibri"/>
          <w:sz w:val="24"/>
          <w:szCs w:val="24"/>
        </w:rPr>
        <w:br/>
      </w:r>
      <w:r w:rsidR="000F1AD0" w:rsidRPr="006B7A16">
        <w:rPr>
          <w:rFonts w:ascii="Calibri" w:hAnsi="Calibri"/>
          <w:sz w:val="24"/>
          <w:szCs w:val="24"/>
          <w:shd w:val="clear" w:color="auto" w:fill="FFFFFF"/>
        </w:rPr>
        <w:t>Не следует кормить ребёнка на пляже, особенно после игр с песком и водой.</w:t>
      </w:r>
      <w:r w:rsidR="000F1AD0" w:rsidRPr="006B7A16">
        <w:rPr>
          <w:rFonts w:ascii="Calibri" w:hAnsi="Calibri"/>
          <w:sz w:val="24"/>
          <w:szCs w:val="24"/>
        </w:rPr>
        <w:br/>
      </w:r>
      <w:r w:rsidR="000F1AD0" w:rsidRPr="006B7A16">
        <w:rPr>
          <w:rFonts w:ascii="Calibri" w:hAnsi="Calibri"/>
          <w:sz w:val="24"/>
          <w:szCs w:val="24"/>
          <w:shd w:val="clear" w:color="auto" w:fill="FFFFFF"/>
        </w:rPr>
        <w:t>Купаться можно только в тех местах, где купание разрешено.</w:t>
      </w:r>
      <w:r w:rsidR="000F1AD0" w:rsidRPr="006B7A16">
        <w:rPr>
          <w:rFonts w:ascii="Calibri" w:hAnsi="Calibri"/>
          <w:sz w:val="24"/>
          <w:szCs w:val="24"/>
        </w:rPr>
        <w:br/>
      </w:r>
      <w:r w:rsidR="000F1AD0" w:rsidRPr="006B7A16">
        <w:rPr>
          <w:rFonts w:ascii="Calibri" w:hAnsi="Calibri"/>
          <w:sz w:val="24"/>
          <w:szCs w:val="24"/>
          <w:shd w:val="clear" w:color="auto" w:fill="FFFFFF"/>
        </w:rPr>
        <w:t>Заглатывать воду во время купания нельзя! Научите ребёнка сразу выплёвывать воду, которая случайно попала в рот.</w:t>
      </w:r>
      <w:r w:rsidR="000F1AD0" w:rsidRPr="006B7A16">
        <w:rPr>
          <w:rFonts w:ascii="Calibri" w:hAnsi="Calibri"/>
          <w:sz w:val="24"/>
          <w:szCs w:val="24"/>
        </w:rPr>
        <w:br/>
      </w:r>
      <w:r w:rsidR="007B496F" w:rsidRPr="006B7A16">
        <w:rPr>
          <w:rFonts w:ascii="Calibri" w:hAnsi="Calibri"/>
          <w:sz w:val="24"/>
          <w:szCs w:val="24"/>
          <w:shd w:val="clear" w:color="auto" w:fill="FFFFFF"/>
        </w:rPr>
        <w:t xml:space="preserve">                    </w:t>
      </w:r>
      <w:r w:rsidR="000F1AD0" w:rsidRPr="006B7A16">
        <w:rPr>
          <w:rFonts w:ascii="Calibri" w:hAnsi="Calibri"/>
          <w:sz w:val="24"/>
          <w:szCs w:val="24"/>
          <w:shd w:val="clear" w:color="auto" w:fill="FFFFFF"/>
        </w:rPr>
        <w:t>После купания в море  лучше сразу принять душ.</w:t>
      </w:r>
      <w:r w:rsidR="000F1AD0" w:rsidRPr="006B7A16">
        <w:rPr>
          <w:rFonts w:ascii="Calibri" w:hAnsi="Calibri"/>
          <w:sz w:val="24"/>
          <w:szCs w:val="24"/>
        </w:rPr>
        <w:br/>
      </w:r>
      <w:r w:rsidR="000F1AD0" w:rsidRPr="006B7A16">
        <w:rPr>
          <w:rFonts w:ascii="Calibri" w:hAnsi="Calibri"/>
          <w:sz w:val="24"/>
          <w:szCs w:val="24"/>
          <w:shd w:val="clear" w:color="auto" w:fill="FFFFFF"/>
        </w:rPr>
        <w:t xml:space="preserve">Следите за тем, что вы и ваш ребёнок едите и пьёте. Не употребляйте в пищу сырую рыбу, моллюсков, мясо без термической обработки, немытые овощи и фрукты. </w:t>
      </w:r>
      <w:r w:rsidR="000F1AD0" w:rsidRPr="006B7A16">
        <w:rPr>
          <w:rFonts w:ascii="Calibri" w:hAnsi="Calibri"/>
          <w:sz w:val="24"/>
          <w:szCs w:val="24"/>
        </w:rPr>
        <w:br/>
      </w:r>
    </w:p>
    <w:p w14:paraId="1313B103" w14:textId="37280C5F" w:rsidR="00FA45F0" w:rsidRPr="006B7A16" w:rsidRDefault="000F1AD0" w:rsidP="006B7A16">
      <w:pPr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6B7A16">
        <w:rPr>
          <w:rFonts w:ascii="Calibri" w:hAnsi="Calibri" w:cs="Tahoma"/>
          <w:sz w:val="24"/>
          <w:szCs w:val="24"/>
          <w:shd w:val="clear" w:color="auto" w:fill="FFFFFF"/>
        </w:rPr>
        <w:t>Для того, чтобы отдых был благополучным, соблюдайте эти простые рекомендации.</w:t>
      </w:r>
      <w:r w:rsidRPr="006B7A16">
        <w:rPr>
          <w:rFonts w:ascii="Calibri" w:hAnsi="Calibri" w:cs="Tahoma"/>
          <w:sz w:val="24"/>
          <w:szCs w:val="24"/>
        </w:rPr>
        <w:br/>
      </w:r>
      <w:r w:rsidRPr="006B7A16">
        <w:rPr>
          <w:rFonts w:ascii="Calibri" w:hAnsi="Calibri" w:cs="Tahoma"/>
          <w:sz w:val="24"/>
          <w:szCs w:val="24"/>
          <w:shd w:val="clear" w:color="auto" w:fill="FFFFFF"/>
        </w:rPr>
        <w:t>Будьте здоровы!</w:t>
      </w:r>
    </w:p>
    <w:p w14:paraId="756C5F6C" w14:textId="22343620" w:rsidR="00FA45F0" w:rsidRPr="002217A7" w:rsidRDefault="008370CA" w:rsidP="00FA45F0">
      <w:pPr>
        <w:shd w:val="clear" w:color="auto" w:fill="FFFFFF"/>
        <w:spacing w:after="240" w:line="240" w:lineRule="auto"/>
        <w:ind w:firstLine="567"/>
        <w:jc w:val="both"/>
        <w:rPr>
          <w:rFonts w:ascii="Calibri" w:eastAsia="Times New Roman" w:hAnsi="Calibri" w:cs="Times New Roman"/>
          <w:b/>
          <w:color w:val="4F4F4F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80D2019" wp14:editId="64857255">
            <wp:extent cx="5850890" cy="4132599"/>
            <wp:effectExtent l="0" t="0" r="0" b="1270"/>
            <wp:docPr id="1" name="Рисунок 1" descr="https://sun9-59.userapi.com/impg/g01p9reT3wPT3R-XlN_qJd7kzBDJ5ED8ksWFrw/ZfMVgAsIhyA.jpg?size=807x570&amp;quality=96&amp;sign=824af0b25985b6bd01e4ee8ce92a9a53&amp;c_uniq_tag=-miFDbhnQf8Bp-FlH67PWMo1xr287Inj48UzYWyFWSg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9.userapi.com/impg/g01p9reT3wPT3R-XlN_qJd7kzBDJ5ED8ksWFrw/ZfMVgAsIhyA.jpg?size=807x570&amp;quality=96&amp;sign=824af0b25985b6bd01e4ee8ce92a9a53&amp;c_uniq_tag=-miFDbhnQf8Bp-FlH67PWMo1xr287Inj48UzYWyFWSg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4132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29E88" w14:textId="3E3EDC9F" w:rsidR="00D15BB4" w:rsidRPr="002217A7" w:rsidRDefault="000F2CC6" w:rsidP="007F14A0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2217A7">
        <w:rPr>
          <w:rFonts w:ascii="Calibri" w:eastAsia="Times New Roman" w:hAnsi="Calibri" w:cs="Times New Roman"/>
          <w:b/>
          <w:sz w:val="28"/>
          <w:szCs w:val="28"/>
          <w:lang w:eastAsia="ru-RU"/>
        </w:rPr>
        <w:t>Территориальный отдел по Черноморскому и Раздольненскому районам Межрегионального управления Роспотребнадзора по Республике Крым и городу федерального значения Севастополю.</w:t>
      </w:r>
      <w:r w:rsidRPr="002217A7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</w:p>
    <w:sectPr w:rsidR="00D15BB4" w:rsidRPr="002217A7" w:rsidSect="00327C47">
      <w:pgSz w:w="11906" w:h="16838"/>
      <w:pgMar w:top="567" w:right="1416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60A81"/>
    <w:multiLevelType w:val="multilevel"/>
    <w:tmpl w:val="35FA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9A2B3E"/>
    <w:multiLevelType w:val="multilevel"/>
    <w:tmpl w:val="6302A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AA0E77"/>
    <w:multiLevelType w:val="multilevel"/>
    <w:tmpl w:val="1862E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F328CB"/>
    <w:multiLevelType w:val="multilevel"/>
    <w:tmpl w:val="7D165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271F0B"/>
    <w:multiLevelType w:val="multilevel"/>
    <w:tmpl w:val="1FC2E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30361F"/>
    <w:multiLevelType w:val="multilevel"/>
    <w:tmpl w:val="DE9A7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8566A9"/>
    <w:multiLevelType w:val="multilevel"/>
    <w:tmpl w:val="80E8C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0071394"/>
    <w:multiLevelType w:val="multilevel"/>
    <w:tmpl w:val="9814A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824BC1"/>
    <w:multiLevelType w:val="multilevel"/>
    <w:tmpl w:val="0218A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1113A3C"/>
    <w:multiLevelType w:val="multilevel"/>
    <w:tmpl w:val="8EBC4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C933459"/>
    <w:multiLevelType w:val="multilevel"/>
    <w:tmpl w:val="13923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FF722F"/>
    <w:multiLevelType w:val="multilevel"/>
    <w:tmpl w:val="7F160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225386"/>
    <w:multiLevelType w:val="multilevel"/>
    <w:tmpl w:val="EC925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F43ED4"/>
    <w:multiLevelType w:val="multilevel"/>
    <w:tmpl w:val="2EB42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1D0489"/>
    <w:multiLevelType w:val="multilevel"/>
    <w:tmpl w:val="5134B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0"/>
  </w:num>
  <w:num w:numId="3">
    <w:abstractNumId w:val="11"/>
  </w:num>
  <w:num w:numId="4">
    <w:abstractNumId w:val="5"/>
  </w:num>
  <w:num w:numId="5">
    <w:abstractNumId w:val="14"/>
  </w:num>
  <w:num w:numId="6">
    <w:abstractNumId w:val="0"/>
  </w:num>
  <w:num w:numId="7">
    <w:abstractNumId w:val="1"/>
  </w:num>
  <w:num w:numId="8">
    <w:abstractNumId w:val="8"/>
  </w:num>
  <w:num w:numId="9">
    <w:abstractNumId w:val="9"/>
  </w:num>
  <w:num w:numId="10">
    <w:abstractNumId w:val="6"/>
  </w:num>
  <w:num w:numId="11">
    <w:abstractNumId w:val="7"/>
  </w:num>
  <w:num w:numId="12">
    <w:abstractNumId w:val="2"/>
  </w:num>
  <w:num w:numId="13">
    <w:abstractNumId w:val="3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48E"/>
    <w:rsid w:val="00013BF0"/>
    <w:rsid w:val="00035334"/>
    <w:rsid w:val="0004305D"/>
    <w:rsid w:val="0007142C"/>
    <w:rsid w:val="000A353B"/>
    <w:rsid w:val="000A4FAF"/>
    <w:rsid w:val="000C5230"/>
    <w:rsid w:val="000C703C"/>
    <w:rsid w:val="000D0200"/>
    <w:rsid w:val="000D65DB"/>
    <w:rsid w:val="000F1AD0"/>
    <w:rsid w:val="000F2CC6"/>
    <w:rsid w:val="00107DC1"/>
    <w:rsid w:val="0018472C"/>
    <w:rsid w:val="0018599C"/>
    <w:rsid w:val="002217A7"/>
    <w:rsid w:val="002439CB"/>
    <w:rsid w:val="00255858"/>
    <w:rsid w:val="00282667"/>
    <w:rsid w:val="002B27BD"/>
    <w:rsid w:val="002D0AEE"/>
    <w:rsid w:val="002D4758"/>
    <w:rsid w:val="00327C47"/>
    <w:rsid w:val="00416635"/>
    <w:rsid w:val="0046661F"/>
    <w:rsid w:val="00481C7E"/>
    <w:rsid w:val="004B774D"/>
    <w:rsid w:val="0050043D"/>
    <w:rsid w:val="005435F0"/>
    <w:rsid w:val="0054759C"/>
    <w:rsid w:val="00554A2F"/>
    <w:rsid w:val="005A0008"/>
    <w:rsid w:val="00602135"/>
    <w:rsid w:val="00612F1F"/>
    <w:rsid w:val="00644388"/>
    <w:rsid w:val="00651DC2"/>
    <w:rsid w:val="00672E45"/>
    <w:rsid w:val="00687988"/>
    <w:rsid w:val="006A0CFC"/>
    <w:rsid w:val="006A64D3"/>
    <w:rsid w:val="006B1FBD"/>
    <w:rsid w:val="006B7A16"/>
    <w:rsid w:val="00711844"/>
    <w:rsid w:val="00763A0B"/>
    <w:rsid w:val="007B496F"/>
    <w:rsid w:val="007E3D7B"/>
    <w:rsid w:val="007F14A0"/>
    <w:rsid w:val="008252E9"/>
    <w:rsid w:val="008370CA"/>
    <w:rsid w:val="00837877"/>
    <w:rsid w:val="00866B9B"/>
    <w:rsid w:val="008B31DD"/>
    <w:rsid w:val="00953BEC"/>
    <w:rsid w:val="00994447"/>
    <w:rsid w:val="00A8653A"/>
    <w:rsid w:val="00AC048E"/>
    <w:rsid w:val="00AC36BA"/>
    <w:rsid w:val="00AD2ACF"/>
    <w:rsid w:val="00B10EBF"/>
    <w:rsid w:val="00B75D42"/>
    <w:rsid w:val="00B82D14"/>
    <w:rsid w:val="00B842DB"/>
    <w:rsid w:val="00BE2F10"/>
    <w:rsid w:val="00C109FE"/>
    <w:rsid w:val="00C24EC8"/>
    <w:rsid w:val="00C2641C"/>
    <w:rsid w:val="00C57790"/>
    <w:rsid w:val="00C9630E"/>
    <w:rsid w:val="00CA73E2"/>
    <w:rsid w:val="00CC022E"/>
    <w:rsid w:val="00CF3165"/>
    <w:rsid w:val="00CF4DE9"/>
    <w:rsid w:val="00D15BB4"/>
    <w:rsid w:val="00D17C7A"/>
    <w:rsid w:val="00D67BD5"/>
    <w:rsid w:val="00DB668F"/>
    <w:rsid w:val="00E76FAD"/>
    <w:rsid w:val="00F145EB"/>
    <w:rsid w:val="00F14DAD"/>
    <w:rsid w:val="00F45447"/>
    <w:rsid w:val="00FA3D8E"/>
    <w:rsid w:val="00FA45F0"/>
    <w:rsid w:val="00FB0FFB"/>
    <w:rsid w:val="00FB4870"/>
    <w:rsid w:val="00FD2084"/>
    <w:rsid w:val="00FE3EE6"/>
    <w:rsid w:val="00F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5A571"/>
  <w15:chartTrackingRefBased/>
  <w15:docId w15:val="{623FC483-628E-4851-8DA6-6471B389C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6F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C70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0C703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70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C703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0C7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75D4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B668F"/>
    <w:pPr>
      <w:ind w:left="720"/>
      <w:contextualSpacing/>
    </w:pPr>
  </w:style>
  <w:style w:type="character" w:styleId="a6">
    <w:name w:val="Strong"/>
    <w:basedOn w:val="a0"/>
    <w:uiPriority w:val="22"/>
    <w:qFormat/>
    <w:rsid w:val="002D4758"/>
    <w:rPr>
      <w:b/>
      <w:bCs/>
    </w:rPr>
  </w:style>
  <w:style w:type="paragraph" w:styleId="a7">
    <w:name w:val="No Spacing"/>
    <w:uiPriority w:val="1"/>
    <w:qFormat/>
    <w:rsid w:val="00D67BD5"/>
    <w:pPr>
      <w:spacing w:after="0" w:line="240" w:lineRule="auto"/>
    </w:pPr>
  </w:style>
  <w:style w:type="paragraph" w:customStyle="1" w:styleId="p1">
    <w:name w:val="_p1"/>
    <w:basedOn w:val="a"/>
    <w:rsid w:val="00F14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76F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9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13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4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50224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05184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85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925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0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3659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SES</cp:lastModifiedBy>
  <cp:revision>91</cp:revision>
  <dcterms:created xsi:type="dcterms:W3CDTF">2024-02-01T06:50:00Z</dcterms:created>
  <dcterms:modified xsi:type="dcterms:W3CDTF">2025-07-09T10:40:00Z</dcterms:modified>
</cp:coreProperties>
</file>