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B01E0E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МУНИЦИПАЛЬНОЕ БЮДЖЕТНОЕ ОБЩЕОБРАЗОВАТЕЛЬНОЕ УЧРЕЖДЕНИЕ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«КРАСНОЯРСКАЯ СРЕДНЯЯ ШКОЛА ИМЕНИ БЫХ НИКОЛАЯ НИКИФОРОВИЧА»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МУНИЦИПАЛЬНОГО ОБРАЗОВАНИЯ ЧЕРНОМОРСКИЙ РАЙОН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РЕСПУБЛИКИ КРЫМ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МБОУ «Красноярская средняя школа им. Бых Н.Н.»</w:t>
      </w:r>
    </w:p>
    <w:p>
      <w:pPr>
        <w:keepNext w:val="1"/>
        <w:keepLines w:val="1"/>
        <w:spacing w:lineRule="auto" w:line="240" w:after="0" w:beforeAutospacing="0" w:afterAutospacing="0"/>
        <w:jc w:val="both"/>
        <w:outlineLvl w:val="1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Приказ</w:t>
      </w:r>
    </w:p>
    <w:p>
      <w:pPr>
        <w:keepNext w:val="1"/>
        <w:tabs>
          <w:tab w:val="left" w:pos="6946" w:leader="none"/>
        </w:tabs>
        <w:spacing w:lineRule="auto" w:line="240" w:before="240" w:after="60" w:beforeAutospacing="0" w:afterAutospacing="0"/>
        <w:outlineLvl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25 августа 202</w:t>
      </w:r>
      <w:r>
        <w:rPr>
          <w:rFonts w:ascii="Times New Roman" w:hAnsi="Times New Roman"/>
          <w:b w:val="1"/>
          <w:sz w:val="28"/>
        </w:rPr>
        <w:t>5</w:t>
      </w:r>
      <w:r>
        <w:rPr>
          <w:rFonts w:ascii="Times New Roman" w:hAnsi="Times New Roman"/>
          <w:b w:val="1"/>
          <w:sz w:val="28"/>
        </w:rPr>
        <w:t xml:space="preserve">г.                          </w:t>
        <w:tab/>
        <w:t xml:space="preserve">                   № 132</w:t>
      </w:r>
    </w:p>
    <w:p>
      <w:pPr>
        <w:keepNext w:val="1"/>
        <w:tabs>
          <w:tab w:val="left" w:pos="6946" w:leader="none"/>
        </w:tabs>
        <w:spacing w:lineRule="auto" w:line="240" w:after="0" w:beforeAutospacing="0" w:afterAutospacing="0"/>
        <w:outlineLvl w:val="1"/>
        <w:rPr>
          <w:rFonts w:ascii="Times New Roman" w:hAnsi="Times New Roman"/>
          <w:b w:val="1"/>
          <w:sz w:val="28"/>
        </w:rPr>
      </w:pPr>
    </w:p>
    <w:p>
      <w:pPr>
        <w:keepNext w:val="1"/>
        <w:tabs>
          <w:tab w:val="left" w:pos="6946" w:leader="none"/>
        </w:tabs>
        <w:spacing w:lineRule="auto" w:line="240" w:after="0" w:beforeAutospacing="0" w:afterAutospacing="0"/>
        <w:outlineLvl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«Об утверждении графика питания </w:t>
      </w:r>
    </w:p>
    <w:p>
      <w:pPr>
        <w:keepNext w:val="1"/>
        <w:tabs>
          <w:tab w:val="left" w:pos="6946" w:leader="none"/>
        </w:tabs>
        <w:spacing w:lineRule="auto" w:line="240" w:after="0" w:beforeAutospacing="0" w:afterAutospacing="0"/>
        <w:outlineLvl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обучающихся на 2025-2026 учебный год»</w:t>
      </w:r>
    </w:p>
    <w:p>
      <w:pPr>
        <w:keepNext w:val="1"/>
        <w:tabs>
          <w:tab w:val="left" w:pos="6946" w:leader="none"/>
        </w:tabs>
        <w:spacing w:lineRule="auto" w:line="240" w:before="240" w:after="60" w:beforeAutospacing="0" w:afterAutospacing="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С целью организации начала нового 2025/2026 учебного года и четкой организации питания учащихся в школьной столовой, соблюдения правил поведения учащихся во время посещения столовой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8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 Р И К А З Ы В А Ю: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8"/>
        </w:rPr>
      </w:pP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Утвердить график питания учащихся всех категорий 1-11 классов в школьной столовой на 2025-2026 учебный год: </w:t>
      </w:r>
    </w:p>
    <w:p>
      <w:pPr>
        <w:pStyle w:val="P1"/>
        <w:spacing w:lineRule="auto" w:line="240"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завтрак в 10.10 (после 2 урока);</w:t>
      </w:r>
    </w:p>
    <w:p>
      <w:pPr>
        <w:pStyle w:val="P1"/>
        <w:spacing w:lineRule="auto" w:line="240"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обед в 12.10 (после 4 урока).</w:t>
      </w:r>
    </w:p>
    <w:p>
      <w:pPr>
        <w:spacing w:lineRule="auto" w:line="240" w:after="0" w:beforeAutospacing="0" w:afterAutospacing="0"/>
        <w:ind w:hanging="284" w:left="284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2. Классным руководителям 1-11 классов нести ответственность за организацию горячего питания учащихся класса.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 Контроль за исполнением данного приказа оставляю за собой.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>
      <w:pPr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Директор                                З.Э. Асанова</w:t>
      </w:r>
    </w:p>
    <w:p>
      <w:pPr>
        <w:jc w:val="center"/>
        <w:rPr>
          <w:rFonts w:ascii="Times New Roman" w:hAnsi="Times New Roman"/>
          <w:b w:val="1"/>
          <w:sz w:val="28"/>
        </w:rPr>
      </w:pPr>
    </w:p>
    <w:p>
      <w:pPr>
        <w:jc w:val="center"/>
        <w:rPr>
          <w:rFonts w:ascii="Times New Roman" w:hAnsi="Times New Roman"/>
          <w:sz w:val="28"/>
        </w:rPr>
      </w:pPr>
    </w:p>
    <w:p>
      <w:pPr>
        <w:jc w:val="center"/>
        <w:rPr>
          <w:rFonts w:ascii="Times New Roman" w:hAnsi="Times New Roman"/>
          <w:sz w:val="28"/>
        </w:rPr>
      </w:pP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EB31BE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200" w:beforeAutospacing="0" w:afterAutospacing="0"/>
    </w:pPr>
    <w:rPr>
      <w:sz w:val="22"/>
    </w:rPr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listparagraph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