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70D0" w14:textId="77777777" w:rsidR="00026F6D" w:rsidRDefault="0027218B" w:rsidP="00B45F6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УТВЕРЖДАЮ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Директор М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БОУ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Красноярская средняя </w:t>
      </w:r>
    </w:p>
    <w:p w14:paraId="65FB3E30" w14:textId="1700A5C1" w:rsidR="0027218B" w:rsidRDefault="00026F6D" w:rsidP="00B45F6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школа им.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Бых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Н.Н.</w:t>
      </w:r>
      <w:r w:rsidR="0027218B"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="0027218B"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Приказ № _____ от «__» _______2026 г.</w:t>
      </w:r>
      <w:r w:rsidR="0027218B"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___________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З. Э. Асанова</w:t>
      </w:r>
    </w:p>
    <w:p w14:paraId="7905C7A7" w14:textId="4DA7708D" w:rsidR="00B45F63" w:rsidRDefault="00B45F63" w:rsidP="00B45F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28DA0DC" w14:textId="1311F06C" w:rsidR="0027218B" w:rsidRPr="0027218B" w:rsidRDefault="0027218B" w:rsidP="00B45F6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ПРОГРАММА 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ДНЕВНОЙ 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ТЕМАТИЧЕСКОЙ 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ПЛОЩАДКИ</w:t>
      </w:r>
    </w:p>
    <w:p w14:paraId="3E610791" w14:textId="33E40BF4" w:rsidR="0027218B" w:rsidRPr="0027218B" w:rsidRDefault="0027218B" w:rsidP="00B45F6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АЛЫЕ ПАРУСА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14:paraId="2B6C1207" w14:textId="7EB3ED96" w:rsidR="0027218B" w:rsidRPr="0027218B" w:rsidRDefault="0027218B" w:rsidP="00B45F6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БОУ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«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Красноярская средняя школа им. </w:t>
      </w:r>
      <w:proofErr w:type="spellStart"/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Бых</w:t>
      </w:r>
      <w:proofErr w:type="spellEnd"/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Н.Н.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14:paraId="6BFC73E7" w14:textId="77777777" w:rsidR="0027218B" w:rsidRPr="0027218B" w:rsidRDefault="0027218B" w:rsidP="00B45F63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«ХОРОВОД ДРУЖБЫ»</w:t>
      </w:r>
    </w:p>
    <w:p w14:paraId="4EF74B32" w14:textId="3D6224C7" w:rsidR="0027218B" w:rsidRDefault="0027218B" w:rsidP="00B45F6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(посвященная Году единства народов России)</w:t>
      </w:r>
    </w:p>
    <w:p w14:paraId="7929B890" w14:textId="77777777" w:rsidR="00B45F63" w:rsidRPr="0027218B" w:rsidRDefault="00B45F63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6543"/>
      </w:tblGrid>
      <w:tr w:rsidR="000313A2" w:rsidRPr="0027218B" w14:paraId="37A6C44B" w14:textId="77777777" w:rsidTr="00026F6D">
        <w:tc>
          <w:tcPr>
            <w:tcW w:w="9493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9AE097" w14:textId="6346A1BF" w:rsidR="000313A2" w:rsidRPr="00501EB8" w:rsidRDefault="00501EB8" w:rsidP="00501EB8">
            <w:pPr>
              <w:pStyle w:val="a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ОСНОВНАЯ ИНФОРМАЦИЯ</w:t>
            </w:r>
          </w:p>
        </w:tc>
      </w:tr>
      <w:tr w:rsidR="0027218B" w:rsidRPr="0027218B" w14:paraId="5B81E086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33799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6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A8D1B6" w14:textId="6E65E56C" w:rsidR="0027218B" w:rsidRPr="0027218B" w:rsidRDefault="00026F6D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«Красноярская средняя школа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Николая Никифоровича» муниципального образования Черноморский район Республики Крым</w:t>
            </w:r>
          </w:p>
        </w:tc>
      </w:tr>
      <w:tr w:rsidR="0027218B" w:rsidRPr="0027218B" w14:paraId="40001C25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8F515E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6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315113" w14:textId="2509B07D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r w:rsid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дневной тематической площадки 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«Хоровод дружбы», посвященной Году единства народов России</w:t>
            </w:r>
          </w:p>
        </w:tc>
      </w:tr>
      <w:tr w:rsidR="0027218B" w:rsidRPr="0027218B" w14:paraId="22454095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493E7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EAE44D" w14:textId="2F386DD3" w:rsidR="0027218B" w:rsidRPr="0027218B" w:rsidRDefault="00026F6D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 дней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7218B" w:rsidRPr="0027218B" w14:paraId="57727A63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CB491A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6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C05464" w14:textId="6634ADA6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7–1</w:t>
            </w:r>
            <w:r w:rsid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</w:tr>
      <w:tr w:rsidR="0027218B" w:rsidRPr="0027218B" w14:paraId="2FC0B786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CDFDC2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Автор-составитель</w:t>
            </w:r>
          </w:p>
        </w:tc>
        <w:tc>
          <w:tcPr>
            <w:tcW w:w="654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8CD47E" w14:textId="7A8B615E" w:rsidR="0027218B" w:rsidRPr="0027218B" w:rsidRDefault="00026F6D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Пирогова Светлана Александровна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лагеря, заместитель директора по ВР</w:t>
            </w:r>
          </w:p>
        </w:tc>
      </w:tr>
    </w:tbl>
    <w:p w14:paraId="16BDEBBE" w14:textId="0F09A846" w:rsidR="00B45F63" w:rsidRDefault="00B45F63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03BF4" w14:textId="77777777" w:rsidR="0027218B" w:rsidRPr="0027218B" w:rsidRDefault="0027218B" w:rsidP="00501EB8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ИНФОРМАЦИОННАЯ КАРТА (ПАСПОРТ ПРОГРАММЫ)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7430"/>
      </w:tblGrid>
      <w:tr w:rsidR="0027218B" w:rsidRPr="0027218B" w14:paraId="2E166B75" w14:textId="77777777" w:rsidTr="00026F6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D8CBC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74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0E0D0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27218B" w:rsidRPr="0027218B" w14:paraId="7153CBFF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253DE6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4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46498" w14:textId="4FBCD234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28.12.2024 №543-ФЗ, Приказ Министерства просвещения РФ №209 от 17.03.2025 «Об утверждении федеральной программы воспитательной работы для организаций отдыха детей и их оздоровления», Устав М</w:t>
            </w:r>
            <w:r w:rsid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«Красноярская средняя школа им. </w:t>
            </w:r>
            <w:proofErr w:type="spellStart"/>
            <w:r w:rsid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</w:t>
            </w:r>
            <w:proofErr w:type="spellEnd"/>
            <w:r w:rsid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Н.Н.»</w:t>
            </w:r>
          </w:p>
        </w:tc>
      </w:tr>
      <w:tr w:rsidR="0027218B" w:rsidRPr="0027218B" w14:paraId="444BCD85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C5D8FE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74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225CB7" w14:textId="2B2C2DC6" w:rsidR="0027218B" w:rsidRPr="0027218B" w:rsidRDefault="00026F6D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27218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возрасте 7–1</w:t>
            </w:r>
            <w:r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7218B" w:rsidRPr="00026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дети из многодетных семей, дети участников СВО, дети, находящиеся в трудной жизненной ситуации (по путевкам Управления образования)</w:t>
            </w:r>
          </w:p>
        </w:tc>
      </w:tr>
      <w:tr w:rsidR="0027218B" w:rsidRPr="0027218B" w14:paraId="4DC380CE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183684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 деятельности</w:t>
            </w:r>
          </w:p>
        </w:tc>
        <w:tc>
          <w:tcPr>
            <w:tcW w:w="74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F03F91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Социально-гуманитарное, гражданско-патриотическое, художественно-эстетическое, этнокультурное</w:t>
            </w:r>
          </w:p>
        </w:tc>
      </w:tr>
      <w:tr w:rsidR="0027218B" w:rsidRPr="0027218B" w14:paraId="5B208A52" w14:textId="77777777" w:rsidTr="00026F6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14496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</w:t>
            </w:r>
          </w:p>
        </w:tc>
        <w:tc>
          <w:tcPr>
            <w:tcW w:w="74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2121F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построена как увлекательное путешествие по «Золотому кольцу дружбы» народов России. Каждый отряд становится «этнографической экспедицией», которая изучает культуру, традиции, языки и обычаи одного из народов, населяющих нашу страну. Кульминацией смены становится фестиваль «Хоровод дружбы», где отряды представляют результаты своих исследований и творческих проектов.</w:t>
            </w:r>
          </w:p>
        </w:tc>
      </w:tr>
    </w:tbl>
    <w:p w14:paraId="0A674F39" w14:textId="6A188272" w:rsidR="0027218B" w:rsidRP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6F29B" w14:textId="77777777" w:rsidR="0027218B" w:rsidRPr="0027218B" w:rsidRDefault="0027218B" w:rsidP="00501EB8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ПОЯСНИТЕЛЬНАЯ ЗАПИСКА</w:t>
      </w:r>
    </w:p>
    <w:p w14:paraId="7AA60749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программы</w:t>
      </w:r>
    </w:p>
    <w:p w14:paraId="4E7279B3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Россия – многонациональное государство, на территории которого проживает более 190 народов. В современном мире, в условиях глобализации и информационных войн, особенно важным становится сохранение межнационального мира и согласия, воспитание у подрастающего поколения уважения к культуре, традициям и языкам всех народов нашей страны. 2026 год объявлен Годом единства народов России, что подчеркивает значимость этой темы на государственном уровне. Летний лагерь, как пространство интенсивного общения и творчества, предоставляет уникальные возможности для формирования у детей ценностей дружбы, взаимопонимания и уважения к культурному многообразию.</w:t>
      </w:r>
    </w:p>
    <w:p w14:paraId="18B39D60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Новизна программы</w:t>
      </w:r>
    </w:p>
    <w:p w14:paraId="3DA91B15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Новизна программы заключается в интеграции этнокультурного компонента в игровую модель смены. В отличие от традиционных подходов, где знакомство с культурами народов России носит фрагментарный характер, данная программа предлагает системное погружение в тему через проектную деятельность, творческие мастерские, фестивальное движение и активное взаимодействие с национально-культурными центрами и землячествами. Каждый отряд на протяжении всей смены работает над своим «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этнопроектом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что позволяет детям не просто узнать факты, а прожить и прочувствовать культуру другого народа.</w:t>
      </w:r>
    </w:p>
    <w:p w14:paraId="1B80B8BE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Адресат программы</w:t>
      </w:r>
    </w:p>
    <w:p w14:paraId="343C08C5" w14:textId="0EEDA715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рассчитана на детей младшего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среднего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старшего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школьного возраста (7–1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лет). Именно в этом возрасте закладываются основы мировоззрения, формируется отношение к другим людям и культурам. Дети младшего школьного возраста (7–10 лет) лучше воспринимают информацию через игру, сказку, творчество. Дети среднего школьного возраста (11–1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лет) способны к более глубокому анализу, проектной деятельности, осознанному выбору. Программа учитывает эти особенности, предлагая дифференцированные задания и формы работы.</w:t>
      </w:r>
    </w:p>
    <w:p w14:paraId="7E294CCC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Сроки реализации</w:t>
      </w:r>
    </w:p>
    <w:p w14:paraId="11742925" w14:textId="1CDDBC1A" w:rsidR="0027218B" w:rsidRPr="0027218B" w:rsidRDefault="0027218B" w:rsidP="00B45F6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реализуется в течение 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14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дн</w:t>
      </w:r>
      <w:r w:rsidR="00026F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ей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(с 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28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.2026 по </w:t>
      </w:r>
      <w:r w:rsidR="00026F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10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.06.2026) и включает три этапа:</w:t>
      </w:r>
    </w:p>
    <w:p w14:paraId="6010A19C" w14:textId="77777777" w:rsidR="002E3A0B" w:rsidRPr="002E3A0B" w:rsidRDefault="0027218B" w:rsidP="002E3A0B">
      <w:pPr>
        <w:pStyle w:val="aa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E3A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Подготовительный этап</w:t>
      </w:r>
      <w:r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2E3A0B"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февраль-</w:t>
      </w:r>
      <w:r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май 2026): </w:t>
      </w:r>
    </w:p>
    <w:p w14:paraId="7A9EE19A" w14:textId="2BD6785A" w:rsidR="002E3A0B" w:rsidRDefault="002E3A0B" w:rsidP="00B45F6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проведение совещаний при директоре и заместителе директора по подготовке учреждения к летнему сезону;</w:t>
      </w:r>
    </w:p>
    <w:p w14:paraId="309A5BAA" w14:textId="7CCE2F4F" w:rsidR="002E3A0B" w:rsidRDefault="002E3A0B" w:rsidP="00B45F6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издание приказа по учреждению о проведении летней капании;</w:t>
      </w:r>
    </w:p>
    <w:p w14:paraId="0CF9F405" w14:textId="4F831139" w:rsidR="002E3A0B" w:rsidRDefault="002E3A0B" w:rsidP="00B45F6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разработка, утверждение программы летней тематической площадки;</w:t>
      </w:r>
    </w:p>
    <w:p w14:paraId="7238A506" w14:textId="4DA33F9F" w:rsidR="002E3A0B" w:rsidRDefault="002E3A0B" w:rsidP="00B45F6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методического материала для работников летней тематической площадки;</w:t>
      </w:r>
    </w:p>
    <w:p w14:paraId="0ACC8571" w14:textId="2E789CB0" w:rsidR="002E3A0B" w:rsidRDefault="002E3A0B" w:rsidP="00B45F6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отбор кадров для работы на дневной тематической площадке;</w:t>
      </w:r>
    </w:p>
    <w:p w14:paraId="641FE493" w14:textId="1AD7E09E" w:rsidR="002E3A0B" w:rsidRDefault="002E3A0B" w:rsidP="00B45F6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составление необходимой документации для деятельности летней площадки (план мероприятий, режим дня, положение, инструкции и т.д.)</w:t>
      </w:r>
    </w:p>
    <w:p w14:paraId="305B2DCF" w14:textId="66D0C84A" w:rsidR="0027218B" w:rsidRPr="0027218B" w:rsidRDefault="0027218B" w:rsidP="002E3A0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1BE1CC7" w14:textId="77777777" w:rsidR="002E3A0B" w:rsidRPr="002E3A0B" w:rsidRDefault="0027218B" w:rsidP="002E3A0B">
      <w:pPr>
        <w:pStyle w:val="aa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E3A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</w:t>
      </w:r>
      <w:r w:rsidR="002E3A0B" w:rsidRPr="002E3A0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рганизационный</w:t>
      </w:r>
      <w:r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</w:t>
      </w:r>
      <w:r w:rsidR="002E3A0B"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май</w:t>
      </w:r>
      <w:r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</w:t>
      </w:r>
      <w:r w:rsidR="002E3A0B"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июнь (2-3 дня)</w:t>
      </w:r>
      <w:r w:rsidRPr="002E3A0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: </w:t>
      </w:r>
    </w:p>
    <w:p w14:paraId="6562D5BB" w14:textId="194194A0" w:rsidR="002E3A0B" w:rsidRPr="002E3A0B" w:rsidRDefault="002E3A0B" w:rsidP="002E3A0B">
      <w:pPr>
        <w:pStyle w:val="aa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14:paraId="03EF6D09" w14:textId="531484B0" w:rsidR="002E3A0B" w:rsidRPr="002E3A0B" w:rsidRDefault="002E3A0B" w:rsidP="002E3A0B">
      <w:pPr>
        <w:pStyle w:val="aa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торжественное открытие площадки;</w:t>
      </w:r>
    </w:p>
    <w:p w14:paraId="5533465A" w14:textId="4C1028C5" w:rsidR="002E3A0B" w:rsidRPr="002E3A0B" w:rsidRDefault="002E3A0B" w:rsidP="002E3A0B">
      <w:pPr>
        <w:pStyle w:val="aa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знакомство с правилами и 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графиком работы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внутренним распорядком площадки.</w:t>
      </w:r>
    </w:p>
    <w:p w14:paraId="22F8FC03" w14:textId="112E6033" w:rsidR="002E3A0B" w:rsidRPr="00BB34C9" w:rsidRDefault="00BB34C9" w:rsidP="002E3A0B">
      <w:pPr>
        <w:pStyle w:val="aa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Практический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(28.05.2026-10.06.2026)</w:t>
      </w:r>
    </w:p>
    <w:p w14:paraId="48EE0418" w14:textId="77777777" w:rsidR="00BB34C9" w:rsidRPr="00BB34C9" w:rsidRDefault="00BB34C9" w:rsidP="00BB34C9">
      <w:pPr>
        <w:pStyle w:val="aa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основной идеи смены;</w:t>
      </w:r>
    </w:p>
    <w:p w14:paraId="61DA3288" w14:textId="77777777" w:rsidR="00BB34C9" w:rsidRPr="00BB34C9" w:rsidRDefault="00BB34C9" w:rsidP="00BB34C9">
      <w:pPr>
        <w:pStyle w:val="aa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вовлечение детей и подростков в различные виды коллективно-творческих дел;</w:t>
      </w:r>
    </w:p>
    <w:p w14:paraId="3B2D2C2A" w14:textId="542B5251" w:rsidR="00BB34C9" w:rsidRPr="00BB34C9" w:rsidRDefault="00BB34C9" w:rsidP="00BB34C9">
      <w:pPr>
        <w:pStyle w:val="aa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творческие мастерские. </w:t>
      </w:r>
    </w:p>
    <w:p w14:paraId="568BD8F4" w14:textId="76FBB791" w:rsidR="0027218B" w:rsidRPr="00BB34C9" w:rsidRDefault="0027218B" w:rsidP="00BB34C9">
      <w:pPr>
        <w:pStyle w:val="aa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Заключительный этап</w:t>
      </w:r>
      <w:r w:rsidRP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(июнь-июль 2026): анализ результатов, подготовка отчетной документации, определение перспектив развития программы.</w:t>
      </w:r>
    </w:p>
    <w:p w14:paraId="4E0EE1F4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Нормативно-правовая база</w:t>
      </w:r>
    </w:p>
    <w:p w14:paraId="2BFF3B43" w14:textId="77777777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Конституция Российской Федерации.</w:t>
      </w:r>
    </w:p>
    <w:p w14:paraId="79914936" w14:textId="77777777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Конвенция ООН о правах ребенка.</w:t>
      </w:r>
    </w:p>
    <w:p w14:paraId="55B28E95" w14:textId="77777777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3E14CE9C" w14:textId="77777777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28.12.2024 № 543-ФЗ «О внесении изменений...».</w:t>
      </w:r>
    </w:p>
    <w:p w14:paraId="3F470067" w14:textId="77777777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оздоровления».</w:t>
      </w:r>
    </w:p>
    <w:p w14:paraId="21E73F12" w14:textId="77777777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3F6B4C3D" w14:textId="5566CDA0" w:rsidR="0027218B" w:rsidRPr="0027218B" w:rsidRDefault="0027218B" w:rsidP="00B45F63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Устав М</w:t>
      </w:r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БОУ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</w:t>
      </w:r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Красноярская средняя школа им. </w:t>
      </w:r>
      <w:proofErr w:type="spellStart"/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Бых</w:t>
      </w:r>
      <w:proofErr w:type="spellEnd"/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Н.Н.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».</w:t>
      </w:r>
    </w:p>
    <w:p w14:paraId="69C89E50" w14:textId="49513C49" w:rsidR="0027218B" w:rsidRP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E4166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КОНЦЕПТУАЛЬНАЯ ОСНОВА (ИДЕЯ СМЕНЫ)</w:t>
      </w:r>
    </w:p>
    <w:p w14:paraId="30CFB3D5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Игровая легенда (сюжет)</w:t>
      </w:r>
    </w:p>
    <w:p w14:paraId="2B32BAB0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Ребята становятся участниками Большой этнографической экспедиции «Хоровод дружбы». Им предстоит совершить путешествие по разным уголкам нашей необъятной Родины, познакомиться с народами, населяющими Россию, их традициями, языками, ремеслами, кухней и костюмами. Каждый отряд получает маршрутный лист и становится командой исследователей, изучающих один из народов (русские, татары, народы Кавказа, народы Севера, народы Поволжья и т.д.). За успешное выполнение заданий, участие в мероприятиях и творческих проектах команды получают «жемчужины дружбы». В конце смены из собранных жемчужин сплетается общий «Хоровод дружбы» – символ единства народов России.</w:t>
      </w:r>
    </w:p>
    <w:p w14:paraId="5430B047" w14:textId="7B210216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Законы и традиции 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летней тематической площадки</w:t>
      </w:r>
    </w:p>
    <w:p w14:paraId="6AE7726D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Законы:</w:t>
      </w:r>
    </w:p>
    <w:p w14:paraId="4C1DA93F" w14:textId="77777777" w:rsidR="0027218B" w:rsidRPr="0027218B" w:rsidRDefault="0027218B" w:rsidP="00B45F6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точности («ноль-ноль»):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время дорого, береги минуту.</w:t>
      </w:r>
    </w:p>
    <w:p w14:paraId="28F2B439" w14:textId="2BB24DF9" w:rsidR="0027218B" w:rsidRPr="0027218B" w:rsidRDefault="0027218B" w:rsidP="00B45F6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территории: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нельзя покидать территорию </w:t>
      </w:r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площадки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без разрешения.</w:t>
      </w:r>
    </w:p>
    <w:p w14:paraId="01F8BC7D" w14:textId="77777777" w:rsidR="0027218B" w:rsidRPr="0027218B" w:rsidRDefault="0027218B" w:rsidP="00B45F6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поднятой руки: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человек поднял руку, ему нужно дать слово.</w:t>
      </w:r>
    </w:p>
    <w:p w14:paraId="3E63A95A" w14:textId="77777777" w:rsidR="0027218B" w:rsidRPr="0027218B" w:rsidRDefault="0027218B" w:rsidP="00B45F6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уважения: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относись к другим так, как хочешь, чтобы относились к тебе.</w:t>
      </w:r>
    </w:p>
    <w:p w14:paraId="1064C668" w14:textId="77777777" w:rsidR="0027218B" w:rsidRPr="0027218B" w:rsidRDefault="0027218B" w:rsidP="00B45F6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дружбы: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один за всех и все за одного!</w:t>
      </w:r>
    </w:p>
    <w:p w14:paraId="051C2CB2" w14:textId="77777777" w:rsidR="0027218B" w:rsidRPr="0027218B" w:rsidRDefault="0027218B" w:rsidP="00B45F6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Закон «зеленого друга»: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бережно относись к природе.</w:t>
      </w:r>
    </w:p>
    <w:p w14:paraId="24EB62E3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Традиции:</w:t>
      </w:r>
    </w:p>
    <w:p w14:paraId="753D571C" w14:textId="77777777" w:rsidR="0027218B" w:rsidRPr="0027218B" w:rsidRDefault="0027218B" w:rsidP="00B45F6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доброго утра: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утренняя зарядка и поднятие флага.</w:t>
      </w:r>
    </w:p>
    <w:p w14:paraId="4D43B34C" w14:textId="58B0C1A0" w:rsidR="0027218B" w:rsidRPr="0027218B" w:rsidRDefault="0027218B" w:rsidP="00B45F6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«огонька»: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еже</w:t>
      </w:r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дневный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сбор отряда для подведения итогов дня и обсуждения эмоций.</w:t>
      </w:r>
    </w:p>
    <w:p w14:paraId="39425AA1" w14:textId="77777777" w:rsidR="0027218B" w:rsidRPr="0027218B" w:rsidRDefault="0027218B" w:rsidP="00B45F6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дня именинника: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поздравление ребят, у которых день рождения выпал на смену.</w:t>
      </w:r>
    </w:p>
    <w:p w14:paraId="419B9B2B" w14:textId="77777777" w:rsidR="0027218B" w:rsidRPr="0027218B" w:rsidRDefault="0027218B" w:rsidP="00B45F63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Традиция прощального круга: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последний день смены все отряды собираются в общий круг дружбы.</w:t>
      </w:r>
    </w:p>
    <w:p w14:paraId="099CA1CF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 деятельности</w:t>
      </w:r>
    </w:p>
    <w:p w14:paraId="58F825DD" w14:textId="77777777" w:rsidR="0027218B" w:rsidRPr="0027218B" w:rsidRDefault="0027218B" w:rsidP="00B45F6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Принцип гуманизма (признание личности ребенка высшей ценностью).</w:t>
      </w:r>
    </w:p>
    <w:p w14:paraId="42D17ACF" w14:textId="77777777" w:rsidR="0027218B" w:rsidRPr="0027218B" w:rsidRDefault="0027218B" w:rsidP="00B45F6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Принцип добровольности (включение детей в деятельность на основе интереса).</w:t>
      </w:r>
    </w:p>
    <w:p w14:paraId="796123C6" w14:textId="77777777" w:rsidR="0027218B" w:rsidRPr="0027218B" w:rsidRDefault="0027218B" w:rsidP="00B45F6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Принцип учета возрастных и индивидуальных особенностей.</w:t>
      </w:r>
    </w:p>
    <w:p w14:paraId="1EA65533" w14:textId="77777777" w:rsidR="0027218B" w:rsidRPr="0027218B" w:rsidRDefault="0027218B" w:rsidP="00B45F6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Принцип безопасности (обеспечение физического и психологического комфорта).</w:t>
      </w:r>
    </w:p>
    <w:p w14:paraId="6E1F3927" w14:textId="77777777" w:rsidR="0027218B" w:rsidRPr="0027218B" w:rsidRDefault="0027218B" w:rsidP="00B45F63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Принцип сотрудничества детей и взрослых.</w:t>
      </w:r>
    </w:p>
    <w:p w14:paraId="3EE06CC7" w14:textId="4C829370" w:rsidR="0027218B" w:rsidRP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9DF71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ЦЕЛЕВОЙ БЛОК</w:t>
      </w:r>
    </w:p>
    <w:p w14:paraId="6FBDC106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программы</w:t>
      </w:r>
    </w:p>
    <w:p w14:paraId="5DA2EE40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условий для формирования у детей ценностного отношения к культурному многообразию народов России, чувства уважения к истории, традициям и обычаям различных этносов, а также для развития личностного потенциала и укрепления межнациональной дружбы в условиях детского оздоровительного лагеря.</w:t>
      </w:r>
    </w:p>
    <w:p w14:paraId="4E9AFCD1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 программы</w:t>
      </w:r>
    </w:p>
    <w:p w14:paraId="2AE1C986" w14:textId="77777777" w:rsidR="0027218B" w:rsidRPr="0027218B" w:rsidRDefault="0027218B" w:rsidP="00B45F6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Оздоровительные:</w:t>
      </w:r>
    </w:p>
    <w:p w14:paraId="32FCED3A" w14:textId="1000EEB8" w:rsidR="0027218B" w:rsidRPr="0027218B" w:rsidRDefault="0027218B" w:rsidP="00B45F6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Укрепить физическое и психическое здоровье детей через соблюдение режима дня, двигательную активность и закаливающие процедуры.</w:t>
      </w:r>
    </w:p>
    <w:p w14:paraId="2C2591DA" w14:textId="77777777" w:rsidR="0027218B" w:rsidRPr="0027218B" w:rsidRDefault="0027218B" w:rsidP="00B45F63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навыки здорового и безопасного образа жизни.</w:t>
      </w:r>
    </w:p>
    <w:p w14:paraId="3859327C" w14:textId="77777777" w:rsidR="0027218B" w:rsidRPr="0027218B" w:rsidRDefault="0027218B" w:rsidP="00B45F6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Воспитательные:</w:t>
      </w:r>
    </w:p>
    <w:p w14:paraId="50F2942A" w14:textId="77777777" w:rsidR="0027218B" w:rsidRPr="0027218B" w:rsidRDefault="0027218B" w:rsidP="00B45F6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Сформировать уважительное отношение к государственным символам, истории и культуре России и родного края.</w:t>
      </w:r>
    </w:p>
    <w:p w14:paraId="052AF64A" w14:textId="77777777" w:rsidR="0027218B" w:rsidRPr="0027218B" w:rsidRDefault="0027218B" w:rsidP="00B45F6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Воспитать чувство гордости за многонациональный народ России, толерантность и уважение к людям разных национальностей.</w:t>
      </w:r>
    </w:p>
    <w:p w14:paraId="5C371EFE" w14:textId="77777777" w:rsidR="0027218B" w:rsidRPr="0027218B" w:rsidRDefault="0027218B" w:rsidP="00B45F63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Способствовать сплочению детского коллектива, формированию навыков взаимопомощи и сотрудничества.</w:t>
      </w:r>
    </w:p>
    <w:p w14:paraId="49ACD342" w14:textId="77777777" w:rsidR="0027218B" w:rsidRPr="0027218B" w:rsidRDefault="0027218B" w:rsidP="00B45F63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Развивающие:</w:t>
      </w:r>
    </w:p>
    <w:p w14:paraId="063174C7" w14:textId="77777777" w:rsidR="0027218B" w:rsidRPr="0027218B" w:rsidRDefault="0027218B" w:rsidP="00B45F6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Развить познавательный интерес к истории, культуре, традициям и языкам народов России.</w:t>
      </w:r>
    </w:p>
    <w:p w14:paraId="3259BC0D" w14:textId="77777777" w:rsidR="0027218B" w:rsidRPr="0027218B" w:rsidRDefault="0027218B" w:rsidP="00B45F6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Раскрыть творческий потенциал детей через участие в конкурсах, фестивалях, мастер-классах и проектной деятельности.</w:t>
      </w:r>
    </w:p>
    <w:p w14:paraId="37901CAF" w14:textId="77777777" w:rsidR="0027218B" w:rsidRPr="0027218B" w:rsidRDefault="0027218B" w:rsidP="00B45F63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Развить коммуникативные навыки, умение работать в команде, вести диалог и отстаивать свою точку зрения.</w:t>
      </w:r>
    </w:p>
    <w:p w14:paraId="2EA936DF" w14:textId="485EFE23" w:rsidR="0027218B" w:rsidRP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AE5ED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СОДЕРЖАНИЕ И МЕХАНИЗМ РЕАЛИЗАЦИИ</w:t>
      </w:r>
    </w:p>
    <w:p w14:paraId="33437191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Этапы реализации</w:t>
      </w:r>
    </w:p>
    <w:p w14:paraId="3D68918E" w14:textId="1DEEC9D5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Подготовительный этап (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февраль-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май 2026)</w:t>
      </w:r>
    </w:p>
    <w:p w14:paraId="6FA4D22B" w14:textId="77777777" w:rsidR="0027218B" w:rsidRPr="0027218B" w:rsidRDefault="0027218B" w:rsidP="00B45F6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Разработка программы и календарного плана смены.</w:t>
      </w:r>
    </w:p>
    <w:p w14:paraId="211FB6CE" w14:textId="12B44906" w:rsidR="0027218B" w:rsidRPr="0027218B" w:rsidRDefault="0027218B" w:rsidP="00B45F6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Подбор</w:t>
      </w:r>
      <w:r w:rsidR="00BB34C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кадрового состава (проведение инструктивных семинаров, тренингов, изучение программы воспитательной работы).</w:t>
      </w:r>
    </w:p>
    <w:p w14:paraId="58B4C7FD" w14:textId="77777777" w:rsidR="0027218B" w:rsidRPr="0027218B" w:rsidRDefault="0027218B" w:rsidP="00B45F6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Подготовка материально-технической базы, приобретение реквизита и призов.</w:t>
      </w:r>
    </w:p>
    <w:p w14:paraId="1C78C123" w14:textId="77777777" w:rsidR="0027218B" w:rsidRPr="0027218B" w:rsidRDefault="0027218B" w:rsidP="00B45F6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Информирование родителей, сбор документов, проведение организационного родительского собрания.</w:t>
      </w:r>
    </w:p>
    <w:p w14:paraId="5F962D3C" w14:textId="77777777" w:rsidR="0027218B" w:rsidRPr="0027218B" w:rsidRDefault="0027218B" w:rsidP="00B45F63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Комплектование отрядов.</w:t>
      </w:r>
    </w:p>
    <w:p w14:paraId="1F52489E" w14:textId="35BA53A2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Организационный этап (1–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дни смены)</w:t>
      </w:r>
    </w:p>
    <w:p w14:paraId="32B88581" w14:textId="77777777" w:rsidR="0027218B" w:rsidRPr="0027218B" w:rsidRDefault="0027218B" w:rsidP="00B45F6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Адаптация детей к новым условиям, знакомство с территорией, режимом, правилами.</w:t>
      </w:r>
    </w:p>
    <w:p w14:paraId="6BE670DD" w14:textId="77777777" w:rsidR="0027218B" w:rsidRPr="0027218B" w:rsidRDefault="0027218B" w:rsidP="00B45F6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временных детских коллективов, выявление лидеров.</w:t>
      </w:r>
    </w:p>
    <w:p w14:paraId="0284C7AC" w14:textId="77777777" w:rsidR="0027218B" w:rsidRPr="0027218B" w:rsidRDefault="0027218B" w:rsidP="00B45F6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Операция «Уют» – оформление отрядных уголков, придумывание названий и девизов в соответствии с выбранным народом.</w:t>
      </w:r>
    </w:p>
    <w:p w14:paraId="3AECCEDA" w14:textId="77777777" w:rsidR="0027218B" w:rsidRPr="0027218B" w:rsidRDefault="0027218B" w:rsidP="00B45F6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Запуск игровой легенды: получение маршрутных листов этнографической экспедиции.</w:t>
      </w:r>
    </w:p>
    <w:p w14:paraId="29C851F9" w14:textId="77777777" w:rsidR="0027218B" w:rsidRPr="0027218B" w:rsidRDefault="0027218B" w:rsidP="00B45F63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Диагностика интересов и ожиданий детей.</w:t>
      </w:r>
    </w:p>
    <w:p w14:paraId="04FD8099" w14:textId="7687B309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Основной этап (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–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12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дни смены)</w:t>
      </w:r>
    </w:p>
    <w:p w14:paraId="0C3B1778" w14:textId="77777777" w:rsidR="0027218B" w:rsidRPr="0027218B" w:rsidRDefault="0027218B" w:rsidP="00B45F6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тематических дней, посвященных различным аспектам культуры народов России.</w:t>
      </w:r>
    </w:p>
    <w:p w14:paraId="52001EAD" w14:textId="77777777" w:rsidR="0027218B" w:rsidRPr="0027218B" w:rsidRDefault="0027218B" w:rsidP="00B45F6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ключевых дел смены: Фестиваль «Хоровод дружбы», День России, День памяти и скорби, День рекордов, День профессий, День экологии.</w:t>
      </w:r>
    </w:p>
    <w:p w14:paraId="69A5A2A5" w14:textId="77777777" w:rsidR="0027218B" w:rsidRPr="0027218B" w:rsidRDefault="0027218B" w:rsidP="00B45F6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кружков и мастер-классов по декоративно-прикладному творчеству, изучению народных промыслов, вокалу, танцам.</w:t>
      </w:r>
    </w:p>
    <w:p w14:paraId="125D7EF1" w14:textId="77777777" w:rsidR="0027218B" w:rsidRPr="0027218B" w:rsidRDefault="0027218B" w:rsidP="00B45F6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Проектная деятельность: подготовка отрядами презентаций, выставок, номеров для фестиваля.</w:t>
      </w:r>
    </w:p>
    <w:p w14:paraId="27DBA5B7" w14:textId="77777777" w:rsidR="0027218B" w:rsidRPr="0027218B" w:rsidRDefault="0027218B" w:rsidP="00B45F63">
      <w:pPr>
        <w:numPr>
          <w:ilvl w:val="0"/>
          <w:numId w:val="1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Психолого-педагогическое сопровождение (диагностика, тренинги, индивидуальная работа, профилактика конфликтов).</w:t>
      </w:r>
    </w:p>
    <w:p w14:paraId="30711FDE" w14:textId="121E7260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Заключительный этап (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13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–</w:t>
      </w:r>
      <w:r w:rsidR="00BB34C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14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дни смены)</w:t>
      </w:r>
    </w:p>
    <w:p w14:paraId="7EE05EF0" w14:textId="77777777" w:rsidR="0027218B" w:rsidRPr="0027218B" w:rsidRDefault="0027218B" w:rsidP="00B45F6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Подведение итогов этнографической экспедиции.</w:t>
      </w:r>
    </w:p>
    <w:p w14:paraId="00A70E7C" w14:textId="77777777" w:rsidR="0027218B" w:rsidRPr="0027218B" w:rsidRDefault="0027218B" w:rsidP="00B45F6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финальных мероприятий: итоговый гала-концерт «Венок дружбы», День Первых, торжественная линейка закрытия.</w:t>
      </w:r>
    </w:p>
    <w:p w14:paraId="23E350BD" w14:textId="77777777" w:rsidR="0027218B" w:rsidRPr="0027218B" w:rsidRDefault="0027218B" w:rsidP="00B45F6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Награждение активных участников, вручение дипломов, грамот и призов.</w:t>
      </w:r>
    </w:p>
    <w:p w14:paraId="629D2426" w14:textId="77777777" w:rsidR="0027218B" w:rsidRPr="0027218B" w:rsidRDefault="0027218B" w:rsidP="00B45F6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Итоговая рефлексия (прощальные огоньки, анкетирование).</w:t>
      </w:r>
    </w:p>
    <w:p w14:paraId="4180A1B4" w14:textId="77777777" w:rsidR="0027218B" w:rsidRPr="0027218B" w:rsidRDefault="0027218B" w:rsidP="00B45F63">
      <w:pPr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Оформление летописи смены.</w:t>
      </w:r>
    </w:p>
    <w:p w14:paraId="7EC85B17" w14:textId="6974E7CB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Тематические дни смены</w:t>
      </w:r>
    </w:p>
    <w:p w14:paraId="13D50330" w14:textId="77777777" w:rsidR="008A48F1" w:rsidRDefault="0027218B" w:rsidP="008A48F1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Содержание смены раскрывается через тематические дни, </w:t>
      </w:r>
    </w:p>
    <w:p w14:paraId="3D3E146B" w14:textId="63EA8AE0" w:rsidR="0027218B" w:rsidRPr="008A48F1" w:rsidRDefault="008A48F1" w:rsidP="008A48F1">
      <w:pPr>
        <w:pStyle w:val="aa"/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1 Вводный день. Россия – наш общий дом.</w:t>
      </w:r>
    </w:p>
    <w:p w14:paraId="11A23207" w14:textId="4412E8F6" w:rsidR="0027218B" w:rsidRPr="0027218B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2 «Русская культура».</w:t>
      </w:r>
    </w:p>
    <w:p w14:paraId="1665F244" w14:textId="6FF3479D" w:rsidR="0027218B" w:rsidRPr="008A48F1" w:rsidRDefault="0027218B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День </w:t>
      </w:r>
      <w:r w:rsidR="008A48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 «Татары и башкиры».</w:t>
      </w:r>
    </w:p>
    <w:p w14:paraId="630F572E" w14:textId="40D0317B" w:rsidR="008A48F1" w:rsidRP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День 4 «Народы Кавказа».</w:t>
      </w:r>
    </w:p>
    <w:p w14:paraId="3F4CC55B" w14:textId="41E57AF0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A48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5 «Чуваши и марийцы»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</w:p>
    <w:p w14:paraId="1BAA1697" w14:textId="18D03C3A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6 «Народы Севера (ненцы, саамы)».</w:t>
      </w:r>
    </w:p>
    <w:p w14:paraId="07A331F9" w14:textId="4D98393D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7 «Буряты и калмыки»</w:t>
      </w:r>
    </w:p>
    <w:p w14:paraId="63D8B65E" w14:textId="383B0127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8 «Народы Дальнего Востока (нанайцы, удэгейцы)».</w:t>
      </w:r>
    </w:p>
    <w:p w14:paraId="4AA80EEF" w14:textId="52EB8A77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9 «Казачество».</w:t>
      </w:r>
    </w:p>
    <w:p w14:paraId="312BE9DF" w14:textId="186B28CE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10 «Еврейская автономная область».</w:t>
      </w:r>
    </w:p>
    <w:p w14:paraId="620935E2" w14:textId="003B4B9D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11 «Спортивный фестиваль народов России».</w:t>
      </w:r>
    </w:p>
    <w:p w14:paraId="0C49E3F4" w14:textId="44251182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12 «Патриотический день «Мы едины».</w:t>
      </w:r>
    </w:p>
    <w:p w14:paraId="5D1D8C41" w14:textId="6E5CEC13" w:rsid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13 Репетиционный день. Подготовка к фестивалю.</w:t>
      </w:r>
    </w:p>
    <w:p w14:paraId="7DD98AD6" w14:textId="05834711" w:rsidR="008A48F1" w:rsidRPr="008A48F1" w:rsidRDefault="008A48F1" w:rsidP="00B45F63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День 14 Итоговый фестиваль культур «Хоровод единства»</w:t>
      </w:r>
    </w:p>
    <w:p w14:paraId="0D2B5939" w14:textId="7F48655E" w:rsid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AA624" w14:textId="719F66B4" w:rsid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КАЛЕНДАРНЫЙ ПЛАН</w:t>
      </w:r>
      <w:r w:rsidR="008B2E3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ВОСПИТАТЕЛЬНОЙ РАБОТЫ</w:t>
      </w:r>
    </w:p>
    <w:p w14:paraId="4F03830F" w14:textId="7D0019C5" w:rsidR="000313A2" w:rsidRPr="008B2E35" w:rsidRDefault="000313A2" w:rsidP="00B45F6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2E3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Приложение </w:t>
      </w:r>
      <w:r w:rsidR="008B2E35" w:rsidRPr="008B2E3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</w:p>
    <w:p w14:paraId="03FE866C" w14:textId="77777777" w:rsidR="00B45F63" w:rsidRDefault="00B45F63" w:rsidP="00B45F63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E8716D1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РЕСУРСНОЕ ОБЕСПЕЧЕНИЕ</w:t>
      </w:r>
    </w:p>
    <w:p w14:paraId="1F83396D" w14:textId="77777777" w:rsidR="0027218B" w:rsidRPr="0027218B" w:rsidRDefault="0027218B" w:rsidP="00B45F63">
      <w:pPr>
        <w:shd w:val="clear" w:color="auto" w:fill="FFFFFF"/>
        <w:spacing w:after="0" w:line="276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Кадровое обеспечение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1681"/>
        <w:gridCol w:w="5382"/>
      </w:tblGrid>
      <w:tr w:rsidR="000313A2" w:rsidRPr="0027218B" w14:paraId="040717EA" w14:textId="77777777" w:rsidTr="000313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EDAD9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5E7EE9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37A6CF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</w:t>
            </w:r>
          </w:p>
        </w:tc>
      </w:tr>
      <w:tr w:rsidR="0027218B" w:rsidRPr="0027218B" w14:paraId="1661DBCF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D0EC7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9CA690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AE939D" w14:textId="2AF07EC5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руководство, контроль безопасности, взаимодействие с учредителем и партнерами, ведение документации</w:t>
            </w:r>
            <w:r w:rsidR="00BB3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B34C9">
              <w:rPr>
                <w:rFonts w:eastAsia="Times New Roman"/>
                <w:lang w:eastAsia="ru-RU"/>
              </w:rPr>
              <w:t xml:space="preserve"> </w:t>
            </w:r>
            <w:r w:rsidR="00BB34C9" w:rsidRPr="000313A2">
              <w:rPr>
                <w:rStyle w:val="a3"/>
                <w:rFonts w:ascii="Times New Roman" w:hAnsi="Times New Roman" w:cs="Times New Roman"/>
                <w:b w:val="0"/>
                <w:bCs w:val="0"/>
                <w:color w:val="0F1115"/>
                <w:sz w:val="24"/>
                <w:szCs w:val="24"/>
                <w:shd w:val="clear" w:color="auto" w:fill="FFFFFF"/>
              </w:rPr>
              <w:t>Организация, координация и контроль воспитательной работы всех отрядов, обеспечение реализации программы смены, методическое сопровождение педагогов и соблюдение режимных моментов.</w:t>
            </w:r>
          </w:p>
        </w:tc>
      </w:tr>
      <w:tr w:rsidR="0027218B" w:rsidRPr="0027218B" w14:paraId="0FFFB4EF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3A4BB9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(педагоги школы)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7C28A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EE2CD" w14:textId="025E7012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жизнедеятельности отряда, проведение отрядных дел, ответственность за жизнь и здоровье детей, взаимодействие с родителями</w:t>
            </w:r>
            <w:r w:rsidR="00120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205D1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утренней зарядки, спортивных игр, соревнований, спартакиад</w:t>
            </w:r>
          </w:p>
        </w:tc>
      </w:tr>
      <w:tr w:rsidR="0027218B" w:rsidRPr="0027218B" w14:paraId="40C4DD7D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E9494E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AE2DD3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20AE20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проведение </w:t>
            </w:r>
            <w:proofErr w:type="spellStart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координация творческой деятельности, работа с активом</w:t>
            </w:r>
          </w:p>
        </w:tc>
      </w:tr>
      <w:tr w:rsidR="0027218B" w:rsidRPr="0027218B" w14:paraId="0A306ECF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7194A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8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606B09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72418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сопровождение, диагностика, тренинги, индивидуальные консультации, проведение «огоньков»</w:t>
            </w:r>
          </w:p>
        </w:tc>
      </w:tr>
    </w:tbl>
    <w:p w14:paraId="282F6C89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Материально-техническое обеспечение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6166"/>
      </w:tblGrid>
      <w:tr w:rsidR="0027218B" w:rsidRPr="0027218B" w14:paraId="111A9ED6" w14:textId="77777777" w:rsidTr="000313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63875B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ресурса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4C81C2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</w:tc>
      </w:tr>
      <w:tr w:rsidR="0027218B" w:rsidRPr="0027218B" w14:paraId="04B7CF38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4C236D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F7E278" w14:textId="0537780C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отрядных комнат, актовый зал, спортивный зал, библиотека, компьютерный класс, медицинский кабинет</w:t>
            </w:r>
            <w:r w:rsidR="008A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218B" w:rsidRPr="0027218B" w14:paraId="2321E995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53E9C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8FA10A" w14:textId="70345073" w:rsidR="0027218B" w:rsidRPr="0027218B" w:rsidRDefault="008A48F1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Футбольное поле, </w:t>
            </w:r>
            <w:r w:rsidR="0027218B"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пришкольный участок, флагшток,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сельская спортивная площадка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шаговой доступности), сельская библиотека, сельский дом культуры.</w:t>
            </w:r>
          </w:p>
        </w:tc>
      </w:tr>
      <w:tr w:rsidR="0027218B" w:rsidRPr="0027218B" w14:paraId="3023D7AC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0AB0A6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27C100" w14:textId="6324CE5D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аппаратура (колонки), проектор, ноутбуки</w:t>
            </w:r>
            <w:r w:rsidR="008A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7218B" w:rsidRPr="0027218B" w14:paraId="0AEBB174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159D93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инвентарь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4B042A" w14:textId="35F1AC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футбольные, волейбольные, баскетбольные; обручи, скакалки, кегли, маты, секундомеры, свистки</w:t>
            </w:r>
          </w:p>
        </w:tc>
      </w:tr>
      <w:tr w:rsidR="0027218B" w:rsidRPr="0027218B" w14:paraId="27DF92FD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035BBA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товары и материалы для творчества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E2A4F9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ватманы, краски (гуашь, акварель), кисти, карандаши, фломастеры, пластилин, клей, ножницы, скотч, цветная бумага, картон, природные материалы</w:t>
            </w:r>
          </w:p>
        </w:tc>
      </w:tr>
      <w:tr w:rsidR="0027218B" w:rsidRPr="0027218B" w14:paraId="608E3DE2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16C608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инвентарь и реквизит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7FDBE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игры, костюмы народов России (элементы), куклы в национальных костюмах, карта народов России, маршрутные листы, «жемчужины дружбы» (жетоны)</w:t>
            </w:r>
          </w:p>
        </w:tc>
      </w:tr>
      <w:tr w:rsidR="0027218B" w:rsidRPr="0027218B" w14:paraId="63EC8464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E8FB77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обеспечения инклюзивного пространства</w:t>
            </w:r>
          </w:p>
        </w:tc>
        <w:tc>
          <w:tcPr>
            <w:tcW w:w="61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03E171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Пандусы, широкие дверные проемы, специализированная туалетная комната (при наличии детей с ОВЗ)</w:t>
            </w:r>
          </w:p>
        </w:tc>
      </w:tr>
    </w:tbl>
    <w:p w14:paraId="039FD017" w14:textId="0BEBD2BD" w:rsidR="0027218B" w:rsidRP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EBB14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СИСТЕМА МОНИТОРИНГА (ДИАГНОСТИКА РЕЗУЛЬТАТОВ)</w:t>
      </w:r>
    </w:p>
    <w:p w14:paraId="5B5BB4FF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эффективности</w:t>
      </w:r>
    </w:p>
    <w:p w14:paraId="683B8675" w14:textId="77777777" w:rsidR="0027218B" w:rsidRPr="0027218B" w:rsidRDefault="0027218B" w:rsidP="00B45F63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Удовлетворенность детей и родителей качеством отдыха (не менее 85%).</w:t>
      </w:r>
    </w:p>
    <w:p w14:paraId="4EA21EF4" w14:textId="77777777" w:rsidR="0027218B" w:rsidRPr="0027218B" w:rsidRDefault="0027218B" w:rsidP="00B45F63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Отсутствие травматизма и конфликтных ситуаций.</w:t>
      </w:r>
    </w:p>
    <w:p w14:paraId="3C8A586C" w14:textId="77777777" w:rsidR="0027218B" w:rsidRPr="0027218B" w:rsidRDefault="0027218B" w:rsidP="00B45F63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Высокая активность участия детей в мероприятиях (не менее 80%).</w:t>
      </w:r>
    </w:p>
    <w:p w14:paraId="226F02A6" w14:textId="77777777" w:rsidR="0027218B" w:rsidRPr="0027218B" w:rsidRDefault="0027218B" w:rsidP="00B45F63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Реализация календарного плана в полном объеме (не менее 95%).</w:t>
      </w:r>
    </w:p>
    <w:p w14:paraId="17C564DC" w14:textId="77777777" w:rsidR="0027218B" w:rsidRPr="0027218B" w:rsidRDefault="0027218B" w:rsidP="00B45F63">
      <w:pPr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Положительная динамика в развитии детского коллектива (по результатам наблюдений и социометрии).</w:t>
      </w:r>
    </w:p>
    <w:p w14:paraId="0ABB1B80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Методы отслеживания результатов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2167"/>
        <w:gridCol w:w="4112"/>
      </w:tblGrid>
      <w:tr w:rsidR="0027218B" w:rsidRPr="0027218B" w14:paraId="051C5659" w14:textId="77777777" w:rsidTr="000313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1AAD3B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747EF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3764A1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27218B" w:rsidRPr="0027218B" w14:paraId="49AE11D5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9505A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Входящая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(1-2 день)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C5320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беседа, наблюдение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DE8EF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«Знакомство» (интересы, ожидания, увлечения). Игры на знакомство и наблюдение для выявления лидеров и «изолированных» детей. Методика «Цвет настроения».</w:t>
            </w:r>
          </w:p>
        </w:tc>
      </w:tr>
      <w:tr w:rsidR="0027218B" w:rsidRPr="0027218B" w14:paraId="26E41B32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EFFB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Текущая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(ежедневно)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488BD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рефлексия, экспресс-опрос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8E8729" w14:textId="506B82FB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«Экран настроения». </w:t>
            </w:r>
            <w:proofErr w:type="gramStart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Ежедневные  «</w:t>
            </w:r>
            <w:proofErr w:type="gramEnd"/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огоньки». Анализ активности участия в мероприятиях.</w:t>
            </w:r>
          </w:p>
        </w:tc>
      </w:tr>
      <w:tr w:rsidR="0027218B" w:rsidRPr="0027218B" w14:paraId="5E4EEA28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F404D7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диагностика</w:t>
            </w: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(последние дни)</w:t>
            </w:r>
          </w:p>
        </w:tc>
        <w:tc>
          <w:tcPr>
            <w:tcW w:w="21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6A5E03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Анкетирование, творческий отчет, социометрия</w:t>
            </w:r>
          </w:p>
        </w:tc>
        <w:tc>
          <w:tcPr>
            <w:tcW w:w="41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54B85" w14:textId="77777777" w:rsidR="0027218B" w:rsidRPr="0027218B" w:rsidRDefault="0027218B" w:rsidP="00B45F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анкета «Мои впечатления». Методика «Чемодан» (на прощальном огоньке). Повторная социометрия. Анализ отзывов родителей.</w:t>
            </w:r>
          </w:p>
        </w:tc>
      </w:tr>
    </w:tbl>
    <w:p w14:paraId="1479ED41" w14:textId="0578ABD9" w:rsidR="0027218B" w:rsidRP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F9F98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10. СПИСОК ЛИТЕРАТУРЫ</w:t>
      </w:r>
    </w:p>
    <w:p w14:paraId="34EA60E9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Афанасьев, С.П.,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Коморин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С.В. 300 творческих конкурсов. – М.: АСТ-Пресс, 2019.</w:t>
      </w:r>
    </w:p>
    <w:p w14:paraId="1E94AA8E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Григоренко, Ю.Н.,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Кострецова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У.Ю. Кипарис: Учебное пособие по организации детского досуга в лагере и школе. – М.: Педагогическое общество России, 2004.</w:t>
      </w:r>
    </w:p>
    <w:p w14:paraId="485FD03E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Игры: энциклопедический сборник / сост. В.И. Шаповалов. – М.: АСТ-Пресс, 2020.</w:t>
      </w:r>
    </w:p>
    <w:p w14:paraId="1EC4BF61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Копылова, Т.В. Народная культура: календарные праздники и обряды.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Владос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2021.</w:t>
      </w:r>
    </w:p>
    <w:p w14:paraId="7CEEB271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Куприянов, Б.В., Рожков, М.И.,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И.И. Организация и методика проведения игр с подростками.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Владос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2018.</w:t>
      </w:r>
    </w:p>
    <w:p w14:paraId="6C40A0D2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Организация летнего отдыха детей и подростков: сборник нормативных документов / сост. Е.А.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Гурбина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– М.: ТЦ Сфера, 2020.</w:t>
      </w:r>
    </w:p>
    <w:p w14:paraId="0666773A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Программа развития социальной активности обучающихся начальных классов «Орлята России». – М.: ВДЦ «Орлёнок», 2022.</w:t>
      </w:r>
    </w:p>
    <w:p w14:paraId="23F8A4F1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Сысоева, М.Е. Организация летнего отдыха детей. – М.: ВЛАДОС, 2019.</w:t>
      </w:r>
    </w:p>
    <w:p w14:paraId="14DC8639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Фришман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И.И. Методика работы педагога дополнительного образования. – М.: Академия, 2021.</w:t>
      </w:r>
    </w:p>
    <w:p w14:paraId="6B15F5EC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Шмаков, С.А. Игры-шутки, игры-минутки. – М.: Новая школа, 1996.</w:t>
      </w:r>
    </w:p>
    <w:p w14:paraId="448847EF" w14:textId="77777777" w:rsidR="0027218B" w:rsidRPr="0027218B" w:rsidRDefault="0027218B" w:rsidP="00B45F63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Этнография народов России: энциклопедия для детей / под ред. Т.И. Баклановой. – М.: </w:t>
      </w: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Аванта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+, 2020.</w:t>
      </w:r>
    </w:p>
    <w:p w14:paraId="3B3C7690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Интернет-ресурсы:</w:t>
      </w:r>
    </w:p>
    <w:p w14:paraId="199D4AE1" w14:textId="77777777" w:rsidR="0027218B" w:rsidRPr="0027218B" w:rsidRDefault="0027218B" w:rsidP="00B45F6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Сайт «Движение Первых»: </w:t>
      </w:r>
      <w:proofErr w:type="spellStart"/>
      <w:proofErr w:type="gram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будьвдвижении.рф</w:t>
      </w:r>
      <w:proofErr w:type="spellEnd"/>
      <w:proofErr w:type="gramEnd"/>
    </w:p>
    <w:p w14:paraId="424E680A" w14:textId="77777777" w:rsidR="0027218B" w:rsidRPr="0027218B" w:rsidRDefault="0027218B" w:rsidP="00B45F6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портал «Российское образование»: </w:t>
      </w:r>
      <w:hyperlink r:id="rId8" w:tgtFrame="_blank" w:history="1">
        <w:r w:rsidRPr="0027218B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8" w:space="0" w:color="auto" w:frame="1"/>
            <w:lang w:eastAsia="ru-RU"/>
          </w:rPr>
          <w:t>edu.ru</w:t>
        </w:r>
      </w:hyperlink>
    </w:p>
    <w:p w14:paraId="54FA1A5A" w14:textId="77777777" w:rsidR="0027218B" w:rsidRPr="0027218B" w:rsidRDefault="0027218B" w:rsidP="00B45F6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Культура.РФ</w:t>
      </w:r>
      <w:proofErr w:type="spellEnd"/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 </w:t>
      </w:r>
      <w:hyperlink r:id="rId9" w:tgtFrame="_blank" w:history="1">
        <w:r w:rsidRPr="0027218B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8" w:space="0" w:color="auto" w:frame="1"/>
            <w:lang w:eastAsia="ru-RU"/>
          </w:rPr>
          <w:t>culture.ru</w:t>
        </w:r>
      </w:hyperlink>
    </w:p>
    <w:p w14:paraId="19D1DCEB" w14:textId="77777777" w:rsidR="0027218B" w:rsidRPr="0027218B" w:rsidRDefault="0027218B" w:rsidP="00B45F63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Народы России: </w:t>
      </w:r>
      <w:hyperlink r:id="rId10" w:tgtFrame="_blank" w:history="1">
        <w:r w:rsidRPr="0027218B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8" w:space="0" w:color="auto" w:frame="1"/>
            <w:lang w:eastAsia="ru-RU"/>
          </w:rPr>
          <w:t>narodru.ru</w:t>
        </w:r>
      </w:hyperlink>
    </w:p>
    <w:p w14:paraId="2314DE44" w14:textId="1372321E" w:rsidR="0027218B" w:rsidRDefault="0027218B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9570E" w14:textId="5E8D89BA" w:rsidR="008A48F1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99602" w14:textId="7A2CCB13" w:rsidR="008A48F1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79DF3" w14:textId="3EF34B78" w:rsidR="008A48F1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30C6B" w14:textId="082025D6" w:rsidR="008A48F1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848B9" w14:textId="59EAD412" w:rsidR="008A48F1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6A1D7" w14:textId="650B6CC6" w:rsidR="008A48F1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8E690" w14:textId="77777777" w:rsidR="008A48F1" w:rsidRPr="007C092D" w:rsidRDefault="008A48F1" w:rsidP="00B45F6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29FA7B3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11. ПРИЛОЖЕНИЯ</w:t>
      </w:r>
    </w:p>
    <w:p w14:paraId="08648EF7" w14:textId="5A920BA6" w:rsidR="002373D5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1. </w:t>
      </w:r>
      <w:r w:rsidR="002373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Календарный план воспитательной работы</w:t>
      </w:r>
    </w:p>
    <w:p w14:paraId="21C77970" w14:textId="77777777" w:rsidR="002373D5" w:rsidRDefault="002373D5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1F1656D" w14:textId="1652C15A" w:rsidR="0027218B" w:rsidRPr="0027218B" w:rsidRDefault="002373D5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2 </w:t>
      </w:r>
      <w:r w:rsidR="0027218B"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Режим дня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789"/>
      </w:tblGrid>
      <w:tr w:rsidR="000313A2" w:rsidRPr="0027218B" w14:paraId="457AF782" w14:textId="77777777" w:rsidTr="000313A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CCF9E9" w14:textId="1E3000AA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Время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9C4E76" w14:textId="4618AB0E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Мероприятие</w:t>
            </w:r>
          </w:p>
        </w:tc>
      </w:tr>
      <w:tr w:rsidR="000313A2" w:rsidRPr="0027218B" w14:paraId="7E6BB03F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60C9F" w14:textId="7CF0B9B7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09.00 – 09.15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CEF3CC" w14:textId="4E66AB7F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Встреча детей, утренний фильтр</w:t>
            </w:r>
          </w:p>
        </w:tc>
      </w:tr>
      <w:tr w:rsidR="000313A2" w:rsidRPr="0027218B" w14:paraId="5DA90AC9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56A9C" w14:textId="23444EC2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09.15 – 09.30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E790C0" w14:textId="0056E8D6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Утренняя зарядка</w:t>
            </w:r>
          </w:p>
        </w:tc>
      </w:tr>
      <w:tr w:rsidR="000313A2" w:rsidRPr="0027218B" w14:paraId="60529B27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0FB695" w14:textId="273476D6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09.30 – 09.45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DC4BBF" w14:textId="2E7ABAC8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Церемония подъема Государственного флага РФ</w:t>
            </w:r>
          </w:p>
        </w:tc>
      </w:tr>
      <w:tr w:rsidR="000313A2" w:rsidRPr="0027218B" w14:paraId="67DC960F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170CEB" w14:textId="339F5849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09.45 – 10.30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5786D5" w14:textId="4D0609A8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Завтрак</w:t>
            </w:r>
          </w:p>
        </w:tc>
      </w:tr>
      <w:tr w:rsidR="000313A2" w:rsidRPr="0027218B" w14:paraId="2C44E9FB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75A0E2" w14:textId="42A92E29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10.30 – 12.00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9B2FF" w14:textId="5282E27C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Мероприятия по плану (квесты, игры, экскурсии, кружки)</w:t>
            </w:r>
          </w:p>
        </w:tc>
      </w:tr>
      <w:tr w:rsidR="000313A2" w:rsidRPr="0027218B" w14:paraId="69073A6D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D11A12" w14:textId="29F82234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12.00 – 13.00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E22736" w14:textId="03B102D7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Спортивный час / прогулка</w:t>
            </w:r>
          </w:p>
        </w:tc>
      </w:tr>
      <w:tr w:rsidR="000313A2" w:rsidRPr="0027218B" w14:paraId="777EECE1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95285" w14:textId="354FD362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13.00 – 14.00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BF99DF" w14:textId="4058A2B3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Обед</w:t>
            </w:r>
          </w:p>
        </w:tc>
      </w:tr>
      <w:tr w:rsidR="000313A2" w:rsidRPr="0027218B" w14:paraId="523F605C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527104" w14:textId="2EDAE9A0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14.00 – 15.30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C69B45" w14:textId="2A4C75A0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Мероприятия по плану (мастер-классы, киноклуб, проектная деятельность)</w:t>
            </w:r>
          </w:p>
        </w:tc>
      </w:tr>
      <w:tr w:rsidR="000313A2" w:rsidRPr="0027218B" w14:paraId="6D1015C4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608F66" w14:textId="5ED5215D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15.30 – 15.50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6A1E0F" w14:textId="5C750DC5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Полдник</w:t>
            </w:r>
          </w:p>
        </w:tc>
      </w:tr>
      <w:tr w:rsidR="000313A2" w:rsidRPr="0027218B" w14:paraId="3660C49E" w14:textId="77777777" w:rsidTr="000313A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1FE4C2" w14:textId="79183F94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15.50 – 16.00</w:t>
            </w:r>
          </w:p>
        </w:tc>
        <w:tc>
          <w:tcPr>
            <w:tcW w:w="77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97B752" w14:textId="2BC0A56E" w:rsidR="000313A2" w:rsidRPr="0027218B" w:rsidRDefault="000313A2" w:rsidP="000313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Рефлексия (вечерний «огонек», подведение итогов дня), уход домой</w:t>
            </w:r>
          </w:p>
        </w:tc>
      </w:tr>
    </w:tbl>
    <w:p w14:paraId="7ADE78A6" w14:textId="77777777" w:rsidR="000313A2" w:rsidRDefault="000313A2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963B6BE" w14:textId="749DA91F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</w:t>
      </w:r>
      <w:r w:rsidR="002373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Законы и традиции лагеря (для отрядного уголка)</w:t>
      </w:r>
    </w:p>
    <w:p w14:paraId="41666C97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(Текст приводится в соответствии с разделом 4)</w:t>
      </w:r>
    </w:p>
    <w:p w14:paraId="53A0E4D7" w14:textId="77777777" w:rsidR="000313A2" w:rsidRDefault="000313A2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160C755" w14:textId="17E57366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</w:t>
      </w:r>
      <w:r w:rsidR="002373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Образцы анкет</w:t>
      </w:r>
    </w:p>
    <w:p w14:paraId="48CBBFA0" w14:textId="77777777" w:rsidR="0027218B" w:rsidRPr="0027218B" w:rsidRDefault="0027218B" w:rsidP="00B45F63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детей (входная).</w:t>
      </w:r>
    </w:p>
    <w:p w14:paraId="4B833C5C" w14:textId="77777777" w:rsidR="0027218B" w:rsidRPr="0027218B" w:rsidRDefault="0027218B" w:rsidP="00B45F63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детей (итоговая).</w:t>
      </w:r>
    </w:p>
    <w:p w14:paraId="04AF6A18" w14:textId="77777777" w:rsidR="0027218B" w:rsidRPr="0027218B" w:rsidRDefault="0027218B" w:rsidP="00B45F63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Анкета для родителей.</w:t>
      </w:r>
    </w:p>
    <w:p w14:paraId="3BBCC40E" w14:textId="77777777" w:rsidR="000313A2" w:rsidRDefault="000313A2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DBB861D" w14:textId="14150F50" w:rsidR="000313A2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</w:t>
      </w:r>
      <w:r w:rsidR="002373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Маршрутный лист этнографической экспедиции</w:t>
      </w:r>
    </w:p>
    <w:p w14:paraId="5885D7EF" w14:textId="1E5D5611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(Макет для заполнения отрядом)</w:t>
      </w:r>
    </w:p>
    <w:p w14:paraId="29376F78" w14:textId="77777777" w:rsidR="000313A2" w:rsidRDefault="000313A2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1B9D507" w14:textId="1D68273B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Приложение </w:t>
      </w:r>
      <w:r w:rsidR="002373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</w:t>
      </w:r>
      <w:r w:rsidRPr="0027218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0313A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Методический комплекс (описание всех мероприятий)</w:t>
      </w:r>
    </w:p>
    <w:p w14:paraId="53EB42B9" w14:textId="77777777" w:rsidR="000313A2" w:rsidRPr="0027218B" w:rsidRDefault="000313A2" w:rsidP="000313A2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719F5EB" w14:textId="77777777" w:rsidR="0027218B" w:rsidRPr="0027218B" w:rsidRDefault="0027218B" w:rsidP="00B45F6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7218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Начальник лагеря дневного пребывания «Сириус» ____________________ / М.С. Иванова</w:t>
      </w:r>
    </w:p>
    <w:p w14:paraId="50BDC4B3" w14:textId="77777777" w:rsidR="008D3899" w:rsidRPr="00B45F63" w:rsidRDefault="008D3899" w:rsidP="00B45F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3899" w:rsidRPr="00B45F63" w:rsidSect="00B4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C128" w14:textId="77777777" w:rsidR="001C7BC1" w:rsidRDefault="001C7BC1" w:rsidP="00B45F63">
      <w:pPr>
        <w:spacing w:after="0" w:line="240" w:lineRule="auto"/>
      </w:pPr>
      <w:r>
        <w:separator/>
      </w:r>
    </w:p>
  </w:endnote>
  <w:endnote w:type="continuationSeparator" w:id="0">
    <w:p w14:paraId="35306626" w14:textId="77777777" w:rsidR="001C7BC1" w:rsidRDefault="001C7BC1" w:rsidP="00B4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2CA1" w14:textId="77777777" w:rsidR="001C7BC1" w:rsidRDefault="001C7BC1" w:rsidP="00B45F63">
      <w:pPr>
        <w:spacing w:after="0" w:line="240" w:lineRule="auto"/>
      </w:pPr>
      <w:r>
        <w:separator/>
      </w:r>
    </w:p>
  </w:footnote>
  <w:footnote w:type="continuationSeparator" w:id="0">
    <w:p w14:paraId="6D920175" w14:textId="77777777" w:rsidR="001C7BC1" w:rsidRDefault="001C7BC1" w:rsidP="00B4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548"/>
    <w:multiLevelType w:val="multilevel"/>
    <w:tmpl w:val="07DE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3223E"/>
    <w:multiLevelType w:val="multilevel"/>
    <w:tmpl w:val="AF3C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33C3E"/>
    <w:multiLevelType w:val="multilevel"/>
    <w:tmpl w:val="A9E6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67A95"/>
    <w:multiLevelType w:val="multilevel"/>
    <w:tmpl w:val="F75A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15926"/>
    <w:multiLevelType w:val="multilevel"/>
    <w:tmpl w:val="839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80BBC"/>
    <w:multiLevelType w:val="multilevel"/>
    <w:tmpl w:val="A864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91E60"/>
    <w:multiLevelType w:val="multilevel"/>
    <w:tmpl w:val="1F9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D4BE6"/>
    <w:multiLevelType w:val="multilevel"/>
    <w:tmpl w:val="DD1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049DB"/>
    <w:multiLevelType w:val="multilevel"/>
    <w:tmpl w:val="4DBA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B759DA"/>
    <w:multiLevelType w:val="hybridMultilevel"/>
    <w:tmpl w:val="04FA3A84"/>
    <w:lvl w:ilvl="0" w:tplc="FB14CE62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C22D42"/>
    <w:multiLevelType w:val="hybridMultilevel"/>
    <w:tmpl w:val="B5D07D22"/>
    <w:lvl w:ilvl="0" w:tplc="8B001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B7081"/>
    <w:multiLevelType w:val="multilevel"/>
    <w:tmpl w:val="CD8A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83E06"/>
    <w:multiLevelType w:val="hybridMultilevel"/>
    <w:tmpl w:val="67D612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617FA"/>
    <w:multiLevelType w:val="hybridMultilevel"/>
    <w:tmpl w:val="21401AE4"/>
    <w:lvl w:ilvl="0" w:tplc="0316DBBC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2CA26F7"/>
    <w:multiLevelType w:val="hybridMultilevel"/>
    <w:tmpl w:val="7592C4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A620B"/>
    <w:multiLevelType w:val="hybridMultilevel"/>
    <w:tmpl w:val="2FBC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90AEF"/>
    <w:multiLevelType w:val="hybridMultilevel"/>
    <w:tmpl w:val="31E0B0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82161A"/>
    <w:multiLevelType w:val="multilevel"/>
    <w:tmpl w:val="0D9E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F2B1B"/>
    <w:multiLevelType w:val="multilevel"/>
    <w:tmpl w:val="D374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77E12"/>
    <w:multiLevelType w:val="multilevel"/>
    <w:tmpl w:val="ADE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056C4"/>
    <w:multiLevelType w:val="multilevel"/>
    <w:tmpl w:val="BE3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12608"/>
    <w:multiLevelType w:val="multilevel"/>
    <w:tmpl w:val="7A7A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DF7C55"/>
    <w:multiLevelType w:val="multilevel"/>
    <w:tmpl w:val="15FE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7B6B32"/>
    <w:multiLevelType w:val="hybridMultilevel"/>
    <w:tmpl w:val="4808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B5CC1"/>
    <w:multiLevelType w:val="hybridMultilevel"/>
    <w:tmpl w:val="4B9E3D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5E07640"/>
    <w:multiLevelType w:val="multilevel"/>
    <w:tmpl w:val="B17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14A6B"/>
    <w:multiLevelType w:val="multilevel"/>
    <w:tmpl w:val="44AE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9961F6"/>
    <w:multiLevelType w:val="hybridMultilevel"/>
    <w:tmpl w:val="B0F0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3"/>
  </w:num>
  <w:num w:numId="5">
    <w:abstractNumId w:val="17"/>
  </w:num>
  <w:num w:numId="6">
    <w:abstractNumId w:val="0"/>
  </w:num>
  <w:num w:numId="7">
    <w:abstractNumId w:val="11"/>
  </w:num>
  <w:num w:numId="8">
    <w:abstractNumId w:val="26"/>
  </w:num>
  <w:num w:numId="9">
    <w:abstractNumId w:val="21"/>
  </w:num>
  <w:num w:numId="10">
    <w:abstractNumId w:val="18"/>
  </w:num>
  <w:num w:numId="11">
    <w:abstractNumId w:val="2"/>
  </w:num>
  <w:num w:numId="12">
    <w:abstractNumId w:val="1"/>
  </w:num>
  <w:num w:numId="13">
    <w:abstractNumId w:val="5"/>
  </w:num>
  <w:num w:numId="14">
    <w:abstractNumId w:val="6"/>
  </w:num>
  <w:num w:numId="15">
    <w:abstractNumId w:val="8"/>
  </w:num>
  <w:num w:numId="16">
    <w:abstractNumId w:val="25"/>
  </w:num>
  <w:num w:numId="17">
    <w:abstractNumId w:val="4"/>
  </w:num>
  <w:num w:numId="18">
    <w:abstractNumId w:val="7"/>
  </w:num>
  <w:num w:numId="19">
    <w:abstractNumId w:val="15"/>
  </w:num>
  <w:num w:numId="20">
    <w:abstractNumId w:val="10"/>
  </w:num>
  <w:num w:numId="21">
    <w:abstractNumId w:val="13"/>
  </w:num>
  <w:num w:numId="22">
    <w:abstractNumId w:val="9"/>
  </w:num>
  <w:num w:numId="23">
    <w:abstractNumId w:val="14"/>
  </w:num>
  <w:num w:numId="24">
    <w:abstractNumId w:val="12"/>
  </w:num>
  <w:num w:numId="25">
    <w:abstractNumId w:val="27"/>
  </w:num>
  <w:num w:numId="26">
    <w:abstractNumId w:val="16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B"/>
    <w:rsid w:val="00026F6D"/>
    <w:rsid w:val="000313A2"/>
    <w:rsid w:val="001205D1"/>
    <w:rsid w:val="001971D0"/>
    <w:rsid w:val="001C7BC1"/>
    <w:rsid w:val="002373D5"/>
    <w:rsid w:val="0027218B"/>
    <w:rsid w:val="002E3A0B"/>
    <w:rsid w:val="00501EB8"/>
    <w:rsid w:val="007C092D"/>
    <w:rsid w:val="008A48F1"/>
    <w:rsid w:val="008B2E35"/>
    <w:rsid w:val="008D3899"/>
    <w:rsid w:val="008E1B76"/>
    <w:rsid w:val="00B45F63"/>
    <w:rsid w:val="00BB34C9"/>
    <w:rsid w:val="00CB38FA"/>
    <w:rsid w:val="00F9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67D7"/>
  <w15:chartTrackingRefBased/>
  <w15:docId w15:val="{D15A1472-D598-4990-9753-5B7A59AF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5F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2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721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2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27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218B"/>
    <w:rPr>
      <w:b/>
      <w:bCs/>
    </w:rPr>
  </w:style>
  <w:style w:type="character" w:styleId="a4">
    <w:name w:val="Emphasis"/>
    <w:basedOn w:val="a0"/>
    <w:uiPriority w:val="20"/>
    <w:qFormat/>
    <w:rsid w:val="0027218B"/>
    <w:rPr>
      <w:i/>
      <w:iCs/>
    </w:rPr>
  </w:style>
  <w:style w:type="character" w:styleId="a5">
    <w:name w:val="Hyperlink"/>
    <w:basedOn w:val="a0"/>
    <w:uiPriority w:val="99"/>
    <w:semiHidden/>
    <w:unhideWhenUsed/>
    <w:rsid w:val="002721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F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B4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5F63"/>
  </w:style>
  <w:style w:type="paragraph" w:styleId="a8">
    <w:name w:val="footer"/>
    <w:basedOn w:val="a"/>
    <w:link w:val="a9"/>
    <w:uiPriority w:val="99"/>
    <w:unhideWhenUsed/>
    <w:rsid w:val="00B4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5F63"/>
  </w:style>
  <w:style w:type="paragraph" w:styleId="aa">
    <w:name w:val="List Paragraph"/>
    <w:basedOn w:val="a"/>
    <w:uiPriority w:val="34"/>
    <w:qFormat/>
    <w:rsid w:val="00031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arodr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E7E9-A0D5-4075-977F-3F2D2C48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9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Разумова</dc:creator>
  <cp:keywords/>
  <dc:description/>
  <cp:lastModifiedBy>Lenovo</cp:lastModifiedBy>
  <cp:revision>6</cp:revision>
  <cp:lastPrinted>2026-05-12T12:11:00Z</cp:lastPrinted>
  <dcterms:created xsi:type="dcterms:W3CDTF">2026-02-23T12:59:00Z</dcterms:created>
  <dcterms:modified xsi:type="dcterms:W3CDTF">2026-05-12T12:50:00Z</dcterms:modified>
</cp:coreProperties>
</file>