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E7D7" w14:textId="77777777" w:rsidR="005A5C02" w:rsidRPr="005A5C02" w:rsidRDefault="005A5C02" w:rsidP="005A5C02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14:paraId="1683F561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«Красноярская средняя школа имени </w:t>
      </w:r>
      <w:proofErr w:type="spellStart"/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Бых</w:t>
      </w:r>
      <w:proofErr w:type="spellEnd"/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Николая Никифоровича»</w:t>
      </w:r>
    </w:p>
    <w:p w14:paraId="5F694EA5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14:paraId="65FB09EC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AB897D8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6A63600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72737E" w14:textId="77FA56D4" w:rsidR="005A5C02" w:rsidRPr="005A5C02" w:rsidRDefault="005A5C02" w:rsidP="005A5C02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УТВЕРЖДЕНО</w:t>
      </w:r>
    </w:p>
    <w:p w14:paraId="4EC58C47" w14:textId="3AB4B138" w:rsidR="005A5C02" w:rsidRPr="005A5C02" w:rsidRDefault="005A5C02" w:rsidP="005A5C02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Директор школы</w:t>
      </w:r>
    </w:p>
    <w:p w14:paraId="0BA36207" w14:textId="7409216D" w:rsidR="005A5C02" w:rsidRPr="005A5C02" w:rsidRDefault="005A5C02" w:rsidP="005A5C02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_____________З.Э. Асанова</w:t>
      </w:r>
    </w:p>
    <w:p w14:paraId="15F45F0B" w14:textId="3254BF07" w:rsidR="005A5C02" w:rsidRPr="005A5C02" w:rsidRDefault="005A5C02" w:rsidP="005A5C02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№____</w:t>
      </w:r>
    </w:p>
    <w:p w14:paraId="5AEEDAD2" w14:textId="2DFCF99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 </w:t>
      </w:r>
      <w:proofErr w:type="gramStart"/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 _</w:t>
      </w:r>
      <w:proofErr w:type="gramEnd"/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 » августа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184DA27A" w14:textId="77777777" w:rsidR="005A5C02" w:rsidRPr="005A5C02" w:rsidRDefault="005A5C02" w:rsidP="005A5C0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</w:t>
      </w:r>
    </w:p>
    <w:p w14:paraId="755EE348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4422D80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РАБОЧАЯ ПРОГРАММА</w:t>
      </w:r>
    </w:p>
    <w:p w14:paraId="09D87A85" w14:textId="77777777" w:rsidR="005A5C02" w:rsidRPr="005A5C02" w:rsidRDefault="005A5C02" w:rsidP="005A5C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УЧЕБНОМУ ПРЕДМЕТУ</w:t>
      </w:r>
    </w:p>
    <w:p w14:paraId="50E0ECD3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«БИОЛОГИЯ»</w:t>
      </w:r>
    </w:p>
    <w:p w14:paraId="5FEA3072" w14:textId="38852363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10</w:t>
      </w: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11</w:t>
      </w: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КЛАССЫ</w:t>
      </w:r>
    </w:p>
    <w:p w14:paraId="36515E6E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Углубленный уровень</w:t>
      </w:r>
    </w:p>
    <w:p w14:paraId="6AA073B5" w14:textId="751CEF09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СРЕДНЕГО</w:t>
      </w:r>
      <w:r w:rsidRPr="005A5C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ОБЩЕГО ОБРАЗОВАНИЯ (ФГОС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5A5C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ОО)</w:t>
      </w:r>
    </w:p>
    <w:p w14:paraId="2883C71D" w14:textId="4B54E89B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val="ru-RU"/>
        </w:rPr>
        <w:t>(</w:t>
      </w:r>
      <w:r w:rsidRPr="005A5C02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ID </w:t>
      </w:r>
      <w:r w:rsidRPr="005A5C02">
        <w:rPr>
          <w:rFonts w:ascii="Times New Roman" w:hAnsi="Times New Roman"/>
          <w:color w:val="000000"/>
          <w:sz w:val="32"/>
          <w:szCs w:val="32"/>
          <w:lang w:val="ru-RU"/>
        </w:rPr>
        <w:t>10416137</w:t>
      </w:r>
      <w:r w:rsidRPr="005A5C02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val="ru-RU"/>
        </w:rPr>
        <w:t>)</w:t>
      </w:r>
    </w:p>
    <w:p w14:paraId="627A6DA3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Учитель: ПИРОГОВА СВЕТЛАНА АЛЕКСАНДРОВНА</w:t>
      </w:r>
    </w:p>
    <w:p w14:paraId="0DCCF8B5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B6E0037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14:paraId="160AE3E6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14:paraId="3AD59E96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14:paraId="3031A487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14:paraId="7B81A62E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</w:t>
      </w:r>
      <w:proofErr w:type="spellStart"/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Н.П.Самохвал</w:t>
      </w:r>
      <w:proofErr w:type="spellEnd"/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</w:t>
      </w:r>
    </w:p>
    <w:p w14:paraId="37D13C6E" w14:textId="634A7766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proofErr w:type="gramStart"/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 _</w:t>
      </w:r>
      <w:proofErr w:type="gramEnd"/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 » августа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71081C67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</w:t>
      </w:r>
    </w:p>
    <w:p w14:paraId="5F369074" w14:textId="77777777" w:rsidR="005A5C02" w:rsidRPr="005A5C02" w:rsidRDefault="005A5C02" w:rsidP="005A5C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B50A7DA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14:paraId="70443DBE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заседании МО учителей</w:t>
      </w:r>
    </w:p>
    <w:p w14:paraId="0501A347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естественно-математических</w:t>
      </w:r>
    </w:p>
    <w:p w14:paraId="2AE19B02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дисциплин</w:t>
      </w:r>
    </w:p>
    <w:p w14:paraId="2C0468C1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14:paraId="40338376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 О.А. Глушко</w:t>
      </w:r>
    </w:p>
    <w:p w14:paraId="13472D6C" w14:textId="77777777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</w:t>
      </w:r>
    </w:p>
    <w:p w14:paraId="2CA63CC3" w14:textId="5EF0305F" w:rsidR="005A5C02" w:rsidRPr="005A5C02" w:rsidRDefault="005A5C02" w:rsidP="005A5C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«_____» августа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5A5C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0075C4FC" w14:textId="77777777" w:rsidR="005A5C02" w:rsidRPr="005A5C02" w:rsidRDefault="005A5C02" w:rsidP="005A5C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112973E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140F900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49D1AEA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A1E5968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95893F4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630DD6E" w14:textId="77777777" w:rsidR="005A5C02" w:rsidRPr="005A5C02" w:rsidRDefault="005A5C02" w:rsidP="005A5C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BABA8C3" w14:textId="51815FAD" w:rsidR="005A5C02" w:rsidRPr="005A5C02" w:rsidRDefault="005A5C02" w:rsidP="005A5C0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5C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г.</w:t>
      </w:r>
    </w:p>
    <w:p w14:paraId="6D3B9DF9" w14:textId="77777777" w:rsidR="00EF3FF7" w:rsidRPr="005A5C02" w:rsidRDefault="00EF3FF7" w:rsidP="005A5C02">
      <w:pPr>
        <w:spacing w:after="0"/>
        <w:rPr>
          <w:lang w:val="ru-RU"/>
        </w:rPr>
      </w:pPr>
    </w:p>
    <w:p w14:paraId="5A89623B" w14:textId="77777777" w:rsidR="00EF3FF7" w:rsidRPr="005A5C02" w:rsidRDefault="00EF3FF7">
      <w:pPr>
        <w:rPr>
          <w:lang w:val="ru-RU"/>
        </w:rPr>
        <w:sectPr w:rsidR="00EF3FF7" w:rsidRPr="005A5C02" w:rsidSect="005A5C0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5640759"/>
    </w:p>
    <w:p w14:paraId="638A5D54" w14:textId="77777777" w:rsidR="00EF3FF7" w:rsidRPr="005A5C02" w:rsidRDefault="00D971BB" w:rsidP="005A5C02">
      <w:pPr>
        <w:spacing w:after="0" w:line="264" w:lineRule="auto"/>
        <w:jc w:val="both"/>
        <w:rPr>
          <w:lang w:val="ru-RU"/>
        </w:rPr>
      </w:pPr>
      <w:bookmarkStart w:id="1" w:name="block-85640760"/>
      <w:bookmarkEnd w:id="0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E2B4EE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«Биология» (далее - биология) на уровне среднего общего образования разработана на основе Федерального закона </w:t>
      </w:r>
      <w:r w:rsidRPr="005A5C02">
        <w:rPr>
          <w:rFonts w:ascii="Times New Roman" w:hAnsi="Times New Roman"/>
          <w:color w:val="000000"/>
          <w:sz w:val="28"/>
          <w:lang w:val="ru-RU"/>
        </w:rPr>
        <w:t>от 29.12.2012 № 273-ФЗ «Об образовании в Российской Федерации», ФГОС СОО, Концепции преподавания учебного предмета «Биология» и основных положений федеральной рабочей программы воспитания.</w:t>
      </w:r>
    </w:p>
    <w:p w14:paraId="6E80047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Согласно положениям ФГОС СОО профильные учебные предметы, изучаемые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на углублённом уровне, являются способом дифференциации обучения на уровне среднего общего образования и призваны обеспечить преемственность между основным общим, средним общим, средним профессиональным и высшим образованием. В то же время каждый из этих </w:t>
      </w:r>
      <w:r w:rsidRPr="005A5C02">
        <w:rPr>
          <w:rFonts w:ascii="Times New Roman" w:hAnsi="Times New Roman"/>
          <w:color w:val="000000"/>
          <w:sz w:val="28"/>
          <w:lang w:val="ru-RU"/>
        </w:rPr>
        <w:t>учебных предметов должен быть ориентирован на приоритетное решение образовательных, воспитательных и развивающих задач, связанных с профориентацией обучающихся и стимулированием интереса к конкретной области научного знания, связанного с биологией, медицин</w:t>
      </w:r>
      <w:r w:rsidRPr="005A5C02">
        <w:rPr>
          <w:rFonts w:ascii="Times New Roman" w:hAnsi="Times New Roman"/>
          <w:color w:val="000000"/>
          <w:sz w:val="28"/>
          <w:lang w:val="ru-RU"/>
        </w:rPr>
        <w:t>ой, экологией, психологией, спортом или военным делом.</w:t>
      </w:r>
    </w:p>
    <w:p w14:paraId="4038E4D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«Биология» даёт представление о цели и задачах изучения учебного предмета «Биология» на углублённом уровне, определяет обязательное (инвариантное) предметное содержание,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его структурирование по разделам и темам, распределение по классам, рекомендует последовательность изучения учебного материала с учётом межпредметных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 В программе по б</w:t>
      </w:r>
      <w:r w:rsidRPr="005A5C02">
        <w:rPr>
          <w:rFonts w:ascii="Times New Roman" w:hAnsi="Times New Roman"/>
          <w:color w:val="000000"/>
          <w:sz w:val="28"/>
          <w:lang w:val="ru-RU"/>
        </w:rPr>
        <w:t>иологии реализован принцип преемственности с изучением биологии на уровне основного общего образования, благодаря чему просматривается направленность на последующее развитие биологических знаний, ориентированных на формирование естественно-научного мировоз</w:t>
      </w:r>
      <w:r w:rsidRPr="005A5C02">
        <w:rPr>
          <w:rFonts w:ascii="Times New Roman" w:hAnsi="Times New Roman"/>
          <w:color w:val="000000"/>
          <w:sz w:val="28"/>
          <w:lang w:val="ru-RU"/>
        </w:rPr>
        <w:t>зрения, экологического мышления, представлений о здоровом образе жизни, на воспитание бережного отношения к окружающей природной среде. В программе по биологии также показаны возможности учебного предмета «Биология» в реализации требований ФГОС СОО к плани</w:t>
      </w:r>
      <w:r w:rsidRPr="005A5C02">
        <w:rPr>
          <w:rFonts w:ascii="Times New Roman" w:hAnsi="Times New Roman"/>
          <w:color w:val="000000"/>
          <w:sz w:val="28"/>
          <w:lang w:val="ru-RU"/>
        </w:rPr>
        <w:t>руемым личностным, метапредметным и предметным результатам обучения и в формировании основных видов учебно-познавательной деятельности обучающихся по освоению содержания биологического образования на уровне среднего общего образования.</w:t>
      </w:r>
    </w:p>
    <w:p w14:paraId="61AFACD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Учебный предмет «Био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логия»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природе, основах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молекулярной и клеточной биологии, эмбриологии и биологии развития, генетики, сел</w:t>
      </w:r>
      <w:r w:rsidRPr="005A5C02">
        <w:rPr>
          <w:rFonts w:ascii="Times New Roman" w:hAnsi="Times New Roman"/>
          <w:color w:val="000000"/>
          <w:sz w:val="28"/>
          <w:lang w:val="ru-RU"/>
        </w:rPr>
        <w:t>екции, биотехнологии, эволюционного учения и экологии.</w:t>
      </w:r>
    </w:p>
    <w:p w14:paraId="2B86E92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«Биология» на углубленном уровне ориентировано на подготовку обучающихся к последующему получению биологического образования в вузах и организациях среднего </w:t>
      </w:r>
      <w:r w:rsidRPr="005A5C02">
        <w:rPr>
          <w:rFonts w:ascii="Times New Roman" w:hAnsi="Times New Roman"/>
          <w:color w:val="000000"/>
          <w:sz w:val="28"/>
          <w:lang w:val="ru-RU"/>
        </w:rPr>
        <w:t>профессионального образования. Основу его содержания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общего образования, в 10–11 классах эти знания получают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развитие. Так, расширены и углублены биологические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прикладного и поискового характера, которые можно использова</w:t>
      </w:r>
      <w:r w:rsidRPr="005A5C02">
        <w:rPr>
          <w:rFonts w:ascii="Times New Roman" w:hAnsi="Times New Roman"/>
          <w:color w:val="000000"/>
          <w:sz w:val="28"/>
          <w:lang w:val="ru-RU"/>
        </w:rPr>
        <w:t>ть как ориентиры для последующего выбора профессии.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</w:p>
    <w:p w14:paraId="71AA913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Структура программы по учебному предмету "Биология"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отражает системно-уровневый и эволюционный подходы к изучению биологии. Согласно им,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планеты. Так, в 10 классе изучаются основы молекулярной и клеточной биологии, эмбриологии и биологии развития, генетики и селекции, биотехнологии и синтетической биологии, актуализируются знания обучающихся по ботанике, зоологии, анатомии, физиологии чело</w:t>
      </w:r>
      <w:r w:rsidRPr="005A5C02">
        <w:rPr>
          <w:rFonts w:ascii="Times New Roman" w:hAnsi="Times New Roman"/>
          <w:color w:val="000000"/>
          <w:sz w:val="28"/>
          <w:lang w:val="ru-RU"/>
        </w:rPr>
        <w:t>века. В 11 классе изучаются эволюционное учение, основы экологии и учение о биосфере.</w:t>
      </w:r>
    </w:p>
    <w:p w14:paraId="37910ED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Учебный предмет «Биология» призван обеспечить освоение обучающимися биологических теорий и законов, идей, принципов и правил, лежащих в основе современной естественно-нау</w:t>
      </w:r>
      <w:r w:rsidRPr="005A5C02">
        <w:rPr>
          <w:rFonts w:ascii="Times New Roman" w:hAnsi="Times New Roman"/>
          <w:color w:val="000000"/>
          <w:sz w:val="28"/>
          <w:lang w:val="ru-RU"/>
        </w:rPr>
        <w:t>чной картины мира, знаний о строении, многообразии и особенностях клетки, организма, популяции, биоценоза, экосистемы, о выдающихся научных достижениях, современных исследованиях в биологии, прикладных аспектах биологических знаний. Для развития и поддержа</w:t>
      </w:r>
      <w:r w:rsidRPr="005A5C02">
        <w:rPr>
          <w:rFonts w:ascii="Times New Roman" w:hAnsi="Times New Roman"/>
          <w:color w:val="000000"/>
          <w:sz w:val="28"/>
          <w:lang w:val="ru-RU"/>
        </w:rPr>
        <w:t>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биологии, вкладом отечественных и зарубежных учён</w:t>
      </w:r>
      <w:r w:rsidRPr="005A5C02">
        <w:rPr>
          <w:rFonts w:ascii="Times New Roman" w:hAnsi="Times New Roman"/>
          <w:color w:val="000000"/>
          <w:sz w:val="28"/>
          <w:lang w:val="ru-RU"/>
        </w:rPr>
        <w:t>ых в решение важнейших биологических и экологических проблем.</w:t>
      </w:r>
    </w:p>
    <w:p w14:paraId="52F2583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Цель изучения учебного предмета «Биология» на углублённом уровне – овладение обучающимися знаниями о структурно-функциональной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живых систем разного ранга и приобретение умений исполь</w:t>
      </w:r>
      <w:r w:rsidRPr="005A5C02">
        <w:rPr>
          <w:rFonts w:ascii="Times New Roman" w:hAnsi="Times New Roman"/>
          <w:color w:val="000000"/>
          <w:sz w:val="28"/>
          <w:lang w:val="ru-RU"/>
        </w:rPr>
        <w:t>зовать эти знания в формировании интереса к определённой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</w:p>
    <w:p w14:paraId="3630271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углу</w:t>
      </w:r>
      <w:r w:rsidRPr="005A5C02">
        <w:rPr>
          <w:rFonts w:ascii="Times New Roman" w:hAnsi="Times New Roman"/>
          <w:color w:val="000000"/>
          <w:sz w:val="28"/>
          <w:lang w:val="ru-RU"/>
        </w:rPr>
        <w:t>блённом уровне обеспечивается решением следующих задач:</w:t>
      </w:r>
    </w:p>
    <w:p w14:paraId="7057FAF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системы биологических знаний: об основных биологических теориях, концепциях, гипотезах, законах, закономерностях и правилах, составляющих современную естественно-научную картину </w:t>
      </w:r>
      <w:r w:rsidRPr="005A5C02">
        <w:rPr>
          <w:rFonts w:ascii="Times New Roman" w:hAnsi="Times New Roman"/>
          <w:color w:val="000000"/>
          <w:sz w:val="28"/>
          <w:lang w:val="ru-RU"/>
        </w:rPr>
        <w:t>мира; о строении, многообразии и особенностях биологических систем (клетка, организм, популяция, вид, биогеоценоз, биосфера); о выдающихся открытиях и современных исследованиях в биологии;</w:t>
      </w:r>
    </w:p>
    <w:p w14:paraId="7A43A14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ознакомление обучающихся с методами познания живой природы: исследо</w:t>
      </w:r>
      <w:r w:rsidRPr="005A5C02">
        <w:rPr>
          <w:rFonts w:ascii="Times New Roman" w:hAnsi="Times New Roman"/>
          <w:color w:val="000000"/>
          <w:sz w:val="28"/>
          <w:lang w:val="ru-RU"/>
        </w:rPr>
        <w:t>вательскими методами биологических наук (молекулярной и клеточной биологии, эмбриологии и биологии развития, генетики и селекции, биотехнологии и синтетической биологии, палеонтологии, экологии); методами самостоятельного проведения биологических исследова</w:t>
      </w:r>
      <w:r w:rsidRPr="005A5C02">
        <w:rPr>
          <w:rFonts w:ascii="Times New Roman" w:hAnsi="Times New Roman"/>
          <w:color w:val="000000"/>
          <w:sz w:val="28"/>
          <w:lang w:val="ru-RU"/>
        </w:rPr>
        <w:t>ний в лаборатории и в природе (наблюдение, измерение, эксперимент, моделирование);</w:t>
      </w:r>
    </w:p>
    <w:p w14:paraId="0F8E3E6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овладение обучающимися умениями: самостоятельно находить, анализировать и использовать биологическую информацию; пользоваться биологической терминологией и символикой; устан</w:t>
      </w:r>
      <w:r w:rsidRPr="005A5C02">
        <w:rPr>
          <w:rFonts w:ascii="Times New Roman" w:hAnsi="Times New Roman"/>
          <w:color w:val="000000"/>
          <w:sz w:val="28"/>
          <w:lang w:val="ru-RU"/>
        </w:rPr>
        <w:t>авливать связь между развитием биологии и социально-экономическими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 здоровью и здоровью окружающих людей; обосновывать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и соблюдать меры профилактики инфекционных заболеваний,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характеризовать современные научные открытия в облас</w:t>
      </w:r>
      <w:r w:rsidRPr="005A5C02">
        <w:rPr>
          <w:rFonts w:ascii="Times New Roman" w:hAnsi="Times New Roman"/>
          <w:color w:val="000000"/>
          <w:sz w:val="28"/>
          <w:lang w:val="ru-RU"/>
        </w:rPr>
        <w:t>ти биологии;</w:t>
      </w:r>
    </w:p>
    <w:p w14:paraId="5EFD2F7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биологии, решаемыми ею проблемами, методологией биологического исследования, проведения эксперимен</w:t>
      </w:r>
      <w:r w:rsidRPr="005A5C02">
        <w:rPr>
          <w:rFonts w:ascii="Times New Roman" w:hAnsi="Times New Roman"/>
          <w:color w:val="000000"/>
          <w:sz w:val="28"/>
          <w:lang w:val="ru-RU"/>
        </w:rPr>
        <w:t>тальных исследований, решения биологических задач, моделирования биологических объектов и процессов;</w:t>
      </w:r>
    </w:p>
    <w:p w14:paraId="3212C29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воспитание у обучающихся ценностного отношения к живой природе в целом и к отдельным её объектам и явлениям; формирование экологической,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генетической грамо</w:t>
      </w:r>
      <w:r w:rsidRPr="005A5C02">
        <w:rPr>
          <w:rFonts w:ascii="Times New Roman" w:hAnsi="Times New Roman"/>
          <w:color w:val="000000"/>
          <w:sz w:val="28"/>
          <w:lang w:val="ru-RU"/>
        </w:rPr>
        <w:t>тности, общей культуры поведения в природе; интеграции естественно-научных знаний;</w:t>
      </w:r>
    </w:p>
    <w:p w14:paraId="14C01D4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приобретение обучающимися компетентности в рациональном природопользовании (соблюдение правил поведения в природе, охраны видов, экосистем, биосферы), сохранении собственног</w:t>
      </w:r>
      <w:r w:rsidRPr="005A5C02">
        <w:rPr>
          <w:rFonts w:ascii="Times New Roman" w:hAnsi="Times New Roman"/>
          <w:color w:val="000000"/>
          <w:sz w:val="28"/>
          <w:lang w:val="ru-RU"/>
        </w:rPr>
        <w:t>о здоровья и здоровья окружающих людей (соблюдения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использования биологических знаний и умений в повседневной ж</w:t>
      </w:r>
      <w:r w:rsidRPr="005A5C02">
        <w:rPr>
          <w:rFonts w:ascii="Times New Roman" w:hAnsi="Times New Roman"/>
          <w:color w:val="000000"/>
          <w:sz w:val="28"/>
          <w:lang w:val="ru-RU"/>
        </w:rPr>
        <w:t>изни;</w:t>
      </w:r>
    </w:p>
    <w:p w14:paraId="29311C3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создание условий для осознанного выбора обучающимися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и потребностями региона.</w:t>
      </w:r>
    </w:p>
    <w:p w14:paraId="5C15475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bookmarkStart w:id="2" w:name="ae087229-bc2a-42f7-a634-a0357f20ae55"/>
      <w:r w:rsidRPr="005A5C02">
        <w:rPr>
          <w:rFonts w:ascii="Times New Roman" w:hAnsi="Times New Roman"/>
          <w:color w:val="000000"/>
          <w:sz w:val="28"/>
          <w:lang w:val="ru-RU"/>
        </w:rPr>
        <w:t>Общее число часов, отв</w:t>
      </w:r>
      <w:r w:rsidRPr="005A5C02">
        <w:rPr>
          <w:rFonts w:ascii="Times New Roman" w:hAnsi="Times New Roman"/>
          <w:color w:val="000000"/>
          <w:sz w:val="28"/>
          <w:lang w:val="ru-RU"/>
        </w:rPr>
        <w:t>еденных на изучение биологии на углубленном уровне среднего общего образования, составляет 204 часа: в 10 классе – 102 часа (3 часа в неделю), в 11 классе – 102 часа (3 часа в неделю).</w:t>
      </w:r>
      <w:bookmarkEnd w:id="2"/>
    </w:p>
    <w:p w14:paraId="375FE0F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Отбор организационных форм, методов и средств обучения биологии осущест</w:t>
      </w:r>
      <w:r w:rsidRPr="005A5C02">
        <w:rPr>
          <w:rFonts w:ascii="Times New Roman" w:hAnsi="Times New Roman"/>
          <w:color w:val="000000"/>
          <w:sz w:val="28"/>
          <w:lang w:val="ru-RU"/>
        </w:rPr>
        <w:t>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образования.</w:t>
      </w:r>
    </w:p>
    <w:p w14:paraId="7446AC0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Обязательным условием при обучении биологии на углублённом уровне является проведение лабо</w:t>
      </w:r>
      <w:r w:rsidRPr="005A5C02">
        <w:rPr>
          <w:rFonts w:ascii="Times New Roman" w:hAnsi="Times New Roman"/>
          <w:color w:val="000000"/>
          <w:sz w:val="28"/>
          <w:lang w:val="ru-RU"/>
        </w:rPr>
        <w:t>раторных и практических работ. Также участие обучающихся в выполнении проектных и учебно-исследовательских работ, тематика которых определяется учителем на основе имеющихся материально-технических ресурсов и местных природных условий.</w:t>
      </w:r>
    </w:p>
    <w:p w14:paraId="5641DD15" w14:textId="77777777" w:rsidR="00EF3FF7" w:rsidRPr="005A5C02" w:rsidRDefault="00EF3FF7">
      <w:pPr>
        <w:rPr>
          <w:lang w:val="ru-RU"/>
        </w:rPr>
        <w:sectPr w:rsidR="00EF3FF7" w:rsidRPr="005A5C02">
          <w:pgSz w:w="11906" w:h="16383"/>
          <w:pgMar w:top="1134" w:right="850" w:bottom="1134" w:left="1701" w:header="720" w:footer="720" w:gutter="0"/>
          <w:cols w:space="720"/>
        </w:sectPr>
      </w:pPr>
    </w:p>
    <w:p w14:paraId="37CB6158" w14:textId="77777777" w:rsidR="00EF3FF7" w:rsidRPr="005A5C02" w:rsidRDefault="00D971BB">
      <w:pPr>
        <w:spacing w:after="0" w:line="264" w:lineRule="auto"/>
        <w:ind w:left="120"/>
        <w:jc w:val="both"/>
        <w:rPr>
          <w:lang w:val="ru-RU"/>
        </w:rPr>
      </w:pPr>
      <w:bookmarkStart w:id="3" w:name="block-85640761"/>
      <w:bookmarkEnd w:id="1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ЕНИЯ</w:t>
      </w:r>
    </w:p>
    <w:p w14:paraId="10624A55" w14:textId="77777777" w:rsidR="00EF3FF7" w:rsidRPr="005A5C02" w:rsidRDefault="00EF3FF7">
      <w:pPr>
        <w:spacing w:after="0" w:line="264" w:lineRule="auto"/>
        <w:ind w:left="120"/>
        <w:jc w:val="both"/>
        <w:rPr>
          <w:lang w:val="ru-RU"/>
        </w:rPr>
      </w:pPr>
    </w:p>
    <w:p w14:paraId="25CA5ECB" w14:textId="77777777" w:rsidR="00EF3FF7" w:rsidRPr="005A5C02" w:rsidRDefault="00D971BB">
      <w:pPr>
        <w:spacing w:after="0" w:line="264" w:lineRule="auto"/>
        <w:ind w:left="12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FA36943" w14:textId="77777777" w:rsidR="00EF3FF7" w:rsidRPr="005A5C02" w:rsidRDefault="00EF3FF7">
      <w:pPr>
        <w:spacing w:after="0" w:line="264" w:lineRule="auto"/>
        <w:ind w:left="120"/>
        <w:jc w:val="both"/>
        <w:rPr>
          <w:lang w:val="ru-RU"/>
        </w:rPr>
      </w:pPr>
    </w:p>
    <w:p w14:paraId="1B0A0F2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программы, выделенное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курсивом</w:t>
      </w:r>
      <w:r w:rsidRPr="005A5C02">
        <w:rPr>
          <w:rFonts w:ascii="Times New Roman" w:hAnsi="Times New Roman"/>
          <w:color w:val="000000"/>
          <w:sz w:val="28"/>
          <w:lang w:val="ru-RU"/>
        </w:rPr>
        <w:t>, не входит в проверку государственной итоговой аттестации (ГИА).</w:t>
      </w:r>
    </w:p>
    <w:p w14:paraId="6BF4F10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Тема 1. Биология как наука </w:t>
      </w:r>
    </w:p>
    <w:p w14:paraId="2ECFCF3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Современная биология – комплексная наука. Краткая история развития биологии. Биологические науки и изучае</w:t>
      </w:r>
      <w:r w:rsidRPr="005A5C02">
        <w:rPr>
          <w:rFonts w:ascii="Times New Roman" w:hAnsi="Times New Roman"/>
          <w:color w:val="000000"/>
          <w:sz w:val="28"/>
          <w:lang w:val="ru-RU"/>
        </w:rPr>
        <w:t>мые ими проблемы. Фундаментальные, прикладные и поисковые научные исследования в биологии.</w:t>
      </w:r>
    </w:p>
    <w:p w14:paraId="754E69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</w:t>
      </w:r>
      <w:r w:rsidRPr="005A5C02">
        <w:rPr>
          <w:rFonts w:ascii="Times New Roman" w:hAnsi="Times New Roman"/>
          <w:color w:val="000000"/>
          <w:sz w:val="28"/>
          <w:lang w:val="ru-RU"/>
        </w:rPr>
        <w:t>ка: медицине, сельском хозяйстве, промышленности, охране природы.</w:t>
      </w:r>
    </w:p>
    <w:p w14:paraId="5C3D7CA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3DE38EF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Аристотель, Теофраст, К. Линней, Ж. Б. Ламарк, Ч. Дарвин, У. Гарвей, Г. Мендель, В. И. Вернадский, И. П. Павлов, И. И. Мечников, Н. И. Вавилов, Н. В. Тимофеев-Ресовски</w:t>
      </w:r>
      <w:r w:rsidRPr="005A5C02">
        <w:rPr>
          <w:rFonts w:ascii="Times New Roman" w:hAnsi="Times New Roman"/>
          <w:color w:val="000000"/>
          <w:sz w:val="28"/>
          <w:lang w:val="ru-RU"/>
        </w:rPr>
        <w:t>й, Дж. Уотсон, Ф. Крик, Д. К. Беляев.</w:t>
      </w:r>
    </w:p>
    <w:p w14:paraId="5DF1AA4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«Связь биологии с другими науками», «Система биологических наук».</w:t>
      </w:r>
    </w:p>
    <w:p w14:paraId="1B1F016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изучение</w:t>
      </w:r>
    </w:p>
    <w:p w14:paraId="0F856D1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Живые системы как предмет изучения биологии. Свойства живых систем: единство химического </w:t>
      </w:r>
      <w:r w:rsidRPr="005A5C02">
        <w:rPr>
          <w:rFonts w:ascii="Times New Roman" w:hAnsi="Times New Roman"/>
          <w:color w:val="000000"/>
          <w:sz w:val="28"/>
          <w:lang w:val="ru-RU"/>
        </w:rPr>
        <w:t>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</w:t>
      </w:r>
    </w:p>
    <w:p w14:paraId="0CB6C65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Уровни организации живых систем: молекулярный, клеточный, тканевый, организменный, п</w:t>
      </w:r>
      <w:r w:rsidRPr="005A5C02">
        <w:rPr>
          <w:rFonts w:ascii="Times New Roman" w:hAnsi="Times New Roman"/>
          <w:color w:val="000000"/>
          <w:sz w:val="28"/>
          <w:lang w:val="ru-RU"/>
        </w:rPr>
        <w:t>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разных уровнях организации.</w:t>
      </w:r>
    </w:p>
    <w:p w14:paraId="5AE3361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Изучение живых систе</w:t>
      </w:r>
      <w:r w:rsidRPr="005A5C02">
        <w:rPr>
          <w:rFonts w:ascii="Times New Roman" w:hAnsi="Times New Roman"/>
          <w:color w:val="000000"/>
          <w:sz w:val="28"/>
          <w:lang w:val="ru-RU"/>
        </w:rPr>
        <w:t>м. 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 Раз</w:t>
      </w:r>
      <w:r w:rsidRPr="005A5C02">
        <w:rPr>
          <w:rFonts w:ascii="Times New Roman" w:hAnsi="Times New Roman"/>
          <w:color w:val="000000"/>
          <w:sz w:val="28"/>
          <w:lang w:val="ru-RU"/>
        </w:rPr>
        <w:t>брос в биологических данных. Оценка достоверности полученных результатов. Причины искажения результатов эксперимента. Понятие статистического теста.</w:t>
      </w:r>
    </w:p>
    <w:p w14:paraId="59A0002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6A33B20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Таблицы и схемы: «Основные признаки жизни», «Биологические системы», «Свойства живой материи»,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«Уровни организации живой природы», «Строение животной клетки», «Ткани животных», «Системы органов человеческого организма», «Биогеоценоз», «Биосфера», «Методы изучения живой природы».</w:t>
      </w:r>
    </w:p>
    <w:p w14:paraId="5C41EE7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лабораторное оборудование для проведения наблюдений, изм</w:t>
      </w:r>
      <w:r w:rsidRPr="005A5C02">
        <w:rPr>
          <w:rFonts w:ascii="Times New Roman" w:hAnsi="Times New Roman"/>
          <w:color w:val="000000"/>
          <w:sz w:val="28"/>
          <w:lang w:val="ru-RU"/>
        </w:rPr>
        <w:t>ерений, экспериментов.</w:t>
      </w:r>
    </w:p>
    <w:p w14:paraId="68672ED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«Использование различных методов при изучении живых систем».</w:t>
      </w:r>
    </w:p>
    <w:p w14:paraId="597CCA7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3. Биология клетки</w:t>
      </w:r>
    </w:p>
    <w:p w14:paraId="23711C3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Клетка – структурно-функциональная единица живого. История открытия клетки. Работы Р. Гука, А. Левенгука. Клеточная теория (Т. Ш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ванн, М.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Шлейден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Р. Вирхов). Основные положения современной клеточной теории.</w:t>
      </w:r>
    </w:p>
    <w:p w14:paraId="4553442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Изучение фи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ксированных клеток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Электронная микроскопия.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Конфокальная микроскопия. Витальное (прижизненное) изучение клеток.</w:t>
      </w:r>
    </w:p>
    <w:p w14:paraId="266ADA3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6C4283D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Р. Гук, А. Левенгук, Т. Шванн, М.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Шлейден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Р. Вирхов, К. М. Бэр.</w:t>
      </w:r>
    </w:p>
    <w:p w14:paraId="4EC7AAD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«Световой микроскоп», «Электронный мик</w:t>
      </w:r>
      <w:r w:rsidRPr="005A5C02">
        <w:rPr>
          <w:rFonts w:ascii="Times New Roman" w:hAnsi="Times New Roman"/>
          <w:color w:val="000000"/>
          <w:sz w:val="28"/>
          <w:lang w:val="ru-RU"/>
        </w:rPr>
        <w:t>роскоп», «История развития методов микроскопии».</w:t>
      </w:r>
    </w:p>
    <w:p w14:paraId="5CF2B42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и бактериальных клеток.</w:t>
      </w:r>
    </w:p>
    <w:p w14:paraId="65F539A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методов клеточной биологии (хроматография, электрофорез, дифференциальное центриф</w:t>
      </w:r>
      <w:r w:rsidRPr="005A5C02">
        <w:rPr>
          <w:rFonts w:ascii="Times New Roman" w:hAnsi="Times New Roman"/>
          <w:color w:val="000000"/>
          <w:sz w:val="28"/>
          <w:lang w:val="ru-RU"/>
        </w:rPr>
        <w:t>угирование, ПЦР)».</w:t>
      </w:r>
    </w:p>
    <w:p w14:paraId="0BB138C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4. Химическая организация клетки</w:t>
      </w:r>
    </w:p>
    <w:p w14:paraId="28DACE0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Химический состав клетки. Макро-, микро-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ультрамикроэлементы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Вода и её роль как растворителя, реагента, участие в структурировании клетки, теплорегуляции. Минеральные вещества клетки, их биологиче</w:t>
      </w:r>
      <w:r w:rsidRPr="005A5C02">
        <w:rPr>
          <w:rFonts w:ascii="Times New Roman" w:hAnsi="Times New Roman"/>
          <w:color w:val="000000"/>
          <w:sz w:val="28"/>
          <w:lang w:val="ru-RU"/>
        </w:rPr>
        <w:t>ская роль. Роль катионов и анионов в клетке.</w:t>
      </w:r>
    </w:p>
    <w:p w14:paraId="6D1DD54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Органические вещества клетки. 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енатурация. Свойства белков. Классификация белков. Биологические функции белков.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Прионы</w:t>
      </w:r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2C8CDC1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</w:t>
      </w:r>
    </w:p>
    <w:p w14:paraId="32E5292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Липиды.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Гидрофильно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-гидрофобные свойства. Классификация липидов.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полупроницаемость.</w:t>
      </w:r>
    </w:p>
    <w:p w14:paraId="1C6907E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Нуклеиновые кислоты. ДНК и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РНК. Строение нуклеиновых кислот. Нуклеотиды. Принцип комплементарности. Правило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Чаргаффа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Структура ДНК – двойная спираль. Местонахождение и биологические функции ДНК. Виды РНК. Функции РНК в клетке.</w:t>
      </w:r>
    </w:p>
    <w:p w14:paraId="0461D68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Строение молекулы АТФ. Макроэргические связи в молекул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 АТФ. Биологические функции АТФ. Восстановленные переносчики, их функции в клетке.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Другие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нуклеозидтрифосфаты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(НТФ).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Секвенирование ДНК.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Методы геномики,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транскриптомики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протеомики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386EF0A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Структурная биология: биохимические и биофизические исследования состава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и пространственной структуры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биомолекул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Моделирование структуры и функций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биомолекул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их комплексов. Компьютерный дизайн и органический синтез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биомолекул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их неприродных аналогов.</w:t>
      </w:r>
    </w:p>
    <w:p w14:paraId="1313E03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7C8D366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Л. Полинг, Дж. Уотсон, Ф. Крик, М.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Уилкинс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Р. Фр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анклин, Ф.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Сэнгер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С.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Прузинер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506D15D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14:paraId="03EC904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«Вещества в составе организмов», «Строение молекулы белка», «Структуры белковой молекулы», «Строение молекул углеводов», «Строение молекул липидов», «Нуклеиновые кислоты», «Строение м</w:t>
      </w:r>
      <w:r w:rsidRPr="005A5C02">
        <w:rPr>
          <w:rFonts w:ascii="Times New Roman" w:hAnsi="Times New Roman"/>
          <w:color w:val="000000"/>
          <w:sz w:val="28"/>
          <w:lang w:val="ru-RU"/>
        </w:rPr>
        <w:t>олекулы АТФ».</w:t>
      </w:r>
    </w:p>
    <w:p w14:paraId="2568018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химическая посуда и оборудование.</w:t>
      </w:r>
    </w:p>
    <w:p w14:paraId="221097E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«Обнаружение белков с помощью качественных реакций».</w:t>
      </w:r>
    </w:p>
    <w:p w14:paraId="71A0414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«Исследование нуклеиновых кислот, выделенных из клеток различных организмов».</w:t>
      </w:r>
    </w:p>
    <w:p w14:paraId="2BF5EC4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5. Строение и функ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ции клетки</w:t>
      </w:r>
    </w:p>
    <w:p w14:paraId="147660B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Структурно-функциональные образования клетки.</w:t>
      </w:r>
    </w:p>
    <w:p w14:paraId="1C6A4A0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роль прокариот в биоценозах.</w:t>
      </w:r>
    </w:p>
    <w:p w14:paraId="34A651F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й (первичный и вторичный активный транспорт). Полупроницаемость мембраны. Работа натрий-калиевого насоса. Эндоцитоз: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пиноцитоз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фагоцитоз. Экзоцитоз. Клеточная стенка. Структура и функции клеточной стенки растений, грибов.</w:t>
      </w:r>
    </w:p>
    <w:p w14:paraId="6BA4759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Цитоплазма. Цитозоль. Цитоскелет. Движение цитоплазмы. Органоиды клетки.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Одномембранные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органоиды клетки: эндоплазматическая сеть (ЭПС), аппарат Гольджи, лизосомы, их строение и функции. Взаимосвязь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одномембранных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органоидов клетки. Строение гранулярного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</w:t>
      </w:r>
      <w:r w:rsidRPr="005A5C02">
        <w:rPr>
          <w:rFonts w:ascii="Times New Roman" w:hAnsi="Times New Roman"/>
          <w:color w:val="000000"/>
          <w:sz w:val="28"/>
          <w:lang w:val="ru-RU"/>
        </w:rPr>
        <w:t>етикулума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Механизм направления белков в ЭПС. </w:t>
      </w:r>
      <w:r w:rsidRPr="005A5C02">
        <w:rPr>
          <w:rFonts w:ascii="Times New Roman" w:hAnsi="Times New Roman"/>
          <w:color w:val="000000"/>
          <w:sz w:val="28"/>
          <w:lang w:val="ru-RU"/>
        </w:rPr>
        <w:t>Синтез растворимых белков. Синтез клеточных мембран. Гладкий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агранулярный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) эндоплазматический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ретикулум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Секреторная функция аппарата Гольджи.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Модификация белков в аппарате Гольджи. Сортировка белков в аппарат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е Гольджи.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Транспорт веществ в клетке. Вакуоли растительных клеток. Клеточный сок. Тургор.</w:t>
      </w:r>
    </w:p>
    <w:p w14:paraId="1F40B09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Полуавтономные органоиды клетки: митохондрии, пластиды.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Происхождение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митохондрий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пластид.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Симбиогенез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(К.С. Мережковский, Л. Маргулис)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Строение и функции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митохон</w:t>
      </w:r>
      <w:r w:rsidRPr="005A5C02">
        <w:rPr>
          <w:rFonts w:ascii="Times New Roman" w:hAnsi="Times New Roman"/>
          <w:color w:val="000000"/>
          <w:sz w:val="28"/>
          <w:lang w:val="ru-RU"/>
        </w:rPr>
        <w:t>дрий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пластид. Первичные, вторичные и сложные пластиды фотосинтезирующих эукариот. Хлоропласты, хромопласты, лейкопласты высших растений.</w:t>
      </w:r>
    </w:p>
    <w:p w14:paraId="0FC2B53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Немембранные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органоиды клетки Строение и функции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немембранных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органоидов клетки. Рибосомы.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Промежуточные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филаменты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</w:t>
      </w:r>
      <w:r w:rsidRPr="005A5C02">
        <w:rPr>
          <w:rFonts w:ascii="Times New Roman" w:hAnsi="Times New Roman"/>
          <w:color w:val="000000"/>
          <w:sz w:val="28"/>
          <w:lang w:val="ru-RU"/>
        </w:rPr>
        <w:t>икрофиламенты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Актиновые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микрофиламенты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Мышечные клетки.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Актиновые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компоненты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немышечных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клеток.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Белки, ассоциированные с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микрофиламентами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микр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отрубочками. Моторные белки.</w:t>
      </w:r>
    </w:p>
    <w:p w14:paraId="3BAEF99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интерфазном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ядре.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Эухроматин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гетерохроматин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Белки хроматина – гистоны.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Динамика я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дерной оболочки в митозе. Ядерный транспорт.</w:t>
      </w:r>
    </w:p>
    <w:p w14:paraId="42A8E97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Клеточные включения. Сравнительная характеристика клеток эукариот (растительной, животной, грибной).</w:t>
      </w:r>
    </w:p>
    <w:p w14:paraId="651095F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4856704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Портреты: К.С. Мережковский, Л. Маргулис.</w:t>
      </w:r>
    </w:p>
    <w:p w14:paraId="371F746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«Строение эукариотической клетки», «Ст</w:t>
      </w:r>
      <w:r w:rsidRPr="005A5C02">
        <w:rPr>
          <w:rFonts w:ascii="Times New Roman" w:hAnsi="Times New Roman"/>
          <w:color w:val="000000"/>
          <w:sz w:val="28"/>
          <w:lang w:val="ru-RU"/>
        </w:rPr>
        <w:t>роение животной клетки», «Строение растительной клетки», «Строение митохондрии», «Ядро», «Строение прокариотической клетки».</w:t>
      </w:r>
    </w:p>
    <w:p w14:paraId="4CC11D8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клеток, микропрепараты бактериальных клеток.</w:t>
      </w:r>
    </w:p>
    <w:p w14:paraId="2796D84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клеток различных организмов».</w:t>
      </w:r>
    </w:p>
    <w:p w14:paraId="60F2F40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свойств клеточной мембраны».</w:t>
      </w:r>
    </w:p>
    <w:p w14:paraId="6388962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«Исследование плазмолиза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деплазмолиза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в растительных клетках».</w:t>
      </w:r>
    </w:p>
    <w:p w14:paraId="09F4EEF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движения цитоплазмы в расти</w:t>
      </w:r>
      <w:r w:rsidRPr="005A5C02">
        <w:rPr>
          <w:rFonts w:ascii="Times New Roman" w:hAnsi="Times New Roman"/>
          <w:color w:val="000000"/>
          <w:sz w:val="28"/>
          <w:lang w:val="ru-RU"/>
        </w:rPr>
        <w:t>тельных клетках».</w:t>
      </w:r>
    </w:p>
    <w:p w14:paraId="14807EA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6. Обмен веществ и превращение энергии в клетке</w:t>
      </w:r>
    </w:p>
    <w:p w14:paraId="2087AF5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</w:t>
      </w:r>
      <w:r w:rsidRPr="005A5C02">
        <w:rPr>
          <w:rFonts w:ascii="Times New Roman" w:hAnsi="Times New Roman"/>
          <w:color w:val="000000"/>
          <w:sz w:val="28"/>
          <w:lang w:val="ru-RU"/>
        </w:rPr>
        <w:t>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</w:t>
      </w:r>
      <w:r w:rsidRPr="005A5C02">
        <w:rPr>
          <w:rFonts w:ascii="Times New Roman" w:hAnsi="Times New Roman"/>
          <w:color w:val="000000"/>
          <w:sz w:val="28"/>
          <w:lang w:val="ru-RU"/>
        </w:rPr>
        <w:t>рости ферментативных реакций от различных факторов.</w:t>
      </w:r>
    </w:p>
    <w:p w14:paraId="105ECBA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Первичный синтез органических веществ в клетке. Фотосинтез.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Аноксигенный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оксигенный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фотосинтез у бактерий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Светособирающие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пигменты и пигменты реакционного центра</w:t>
      </w:r>
      <w:r w:rsidRPr="005A5C02">
        <w:rPr>
          <w:rFonts w:ascii="Times New Roman" w:hAnsi="Times New Roman"/>
          <w:color w:val="000000"/>
          <w:sz w:val="28"/>
          <w:lang w:val="ru-RU"/>
        </w:rPr>
        <w:t>. Роль хлоропластов в процессе фотосинте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за. Световая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темновая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фазы.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Фотодыхание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>, С</w:t>
      </w:r>
      <w:r w:rsidRPr="005A5C02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3-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A5C02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4-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CAM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-типы фотосинтеза</w:t>
      </w:r>
      <w:r w:rsidRPr="005A5C02">
        <w:rPr>
          <w:rFonts w:ascii="Times New Roman" w:hAnsi="Times New Roman"/>
          <w:color w:val="000000"/>
          <w:sz w:val="28"/>
          <w:lang w:val="ru-RU"/>
        </w:rPr>
        <w:t>. Продуктивность фотосинтеза. Влияние различных факторов на скорость фотосинтеза. Значение фотосинтеза.</w:t>
      </w:r>
    </w:p>
    <w:p w14:paraId="1FB712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Хемосинтез. Разнообразие организмов-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хемосинтетиков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: нитрифицирующие бактерии, </w:t>
      </w:r>
      <w:r w:rsidRPr="005A5C02">
        <w:rPr>
          <w:rFonts w:ascii="Times New Roman" w:hAnsi="Times New Roman"/>
          <w:color w:val="000000"/>
          <w:sz w:val="28"/>
          <w:lang w:val="ru-RU"/>
        </w:rPr>
        <w:t>железобактерии, серобактерии, водородные бактерии. Значение хемосинтеза.</w:t>
      </w:r>
    </w:p>
    <w:p w14:paraId="4D3C041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14:paraId="1274D26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Аэробные организмы. Эт</w:t>
      </w:r>
      <w:r w:rsidRPr="005A5C02">
        <w:rPr>
          <w:rFonts w:ascii="Times New Roman" w:hAnsi="Times New Roman"/>
          <w:color w:val="000000"/>
          <w:sz w:val="28"/>
          <w:lang w:val="ru-RU"/>
        </w:rPr>
        <w:t>апы энергетического обмена. Подготовительный этап. Гликолиз – бескислородное расщепление глюкозы.</w:t>
      </w:r>
    </w:p>
    <w:p w14:paraId="26B76A5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Биологическое окисление, или клеточное дыхание. Роль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митохондрий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в процессах биологического окисления. Циклические реакции. Окислительное фосфорилирование.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Эн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ергия мембранного градиента протонов. Синтез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lastRenderedPageBreak/>
        <w:t>АТФ: работа протонной АТФ-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синтазы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14:paraId="65767D2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0DACA90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Дж. Пристли, К. А. Тимирязев, С. Н. Виноградский, В. А. Энгельгардт, П. Митчелл, Г. А. Заварзин.</w:t>
      </w:r>
    </w:p>
    <w:p w14:paraId="33DC185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«Фотосинтез», «Энергетический обмен», «Биосинтез белка», «Строение фермента», «Хемосинтез».</w:t>
      </w:r>
    </w:p>
    <w:p w14:paraId="1D9E124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приготовления постоянных и временных микропрепаратов.</w:t>
      </w:r>
    </w:p>
    <w:p w14:paraId="542F02E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каталитической активности фе</w:t>
      </w:r>
      <w:r w:rsidRPr="005A5C02">
        <w:rPr>
          <w:rFonts w:ascii="Times New Roman" w:hAnsi="Times New Roman"/>
          <w:color w:val="000000"/>
          <w:sz w:val="28"/>
          <w:lang w:val="ru-RU"/>
        </w:rPr>
        <w:t>рментов (на примере амилазы или каталазы)».</w:t>
      </w:r>
    </w:p>
    <w:p w14:paraId="2A8E659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ферментативного расщепления пероксида водорода в растительных и животных клетках».</w:t>
      </w:r>
    </w:p>
    <w:p w14:paraId="33DBB19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фотосинтеза и хемосинтеза».</w:t>
      </w:r>
    </w:p>
    <w:p w14:paraId="0E37B02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«Сравнение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процессов брожения и дыхания».</w:t>
      </w:r>
    </w:p>
    <w:p w14:paraId="096D0BD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7. Наследственная информация и реализация её в клетке</w:t>
      </w:r>
    </w:p>
    <w:p w14:paraId="376C7B9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ия – матричный синтез РНК. Принципы транскрипции: комплементарность,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антипараллельность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асимметричность.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Созревание матричных РНК в эукариотической клетке.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Некодирующие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РНК.</w:t>
      </w:r>
    </w:p>
    <w:p w14:paraId="57CD4D8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Трансляция и её этапы. Участие транспортных РНК в биосинтезе белка. Условия биоси</w:t>
      </w:r>
      <w:r w:rsidRPr="005A5C02">
        <w:rPr>
          <w:rFonts w:ascii="Times New Roman" w:hAnsi="Times New Roman"/>
          <w:color w:val="000000"/>
          <w:sz w:val="28"/>
          <w:lang w:val="ru-RU"/>
        </w:rPr>
        <w:t>нтеза белка. Кодирование аминокислот. Роль рибосом в биосинтезе белка.</w:t>
      </w:r>
    </w:p>
    <w:p w14:paraId="7A251F4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i/>
          <w:color w:val="000000"/>
          <w:sz w:val="28"/>
          <w:lang w:val="ru-RU"/>
        </w:rPr>
        <w:t>Современные представления о строении генов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Молекулярные механиз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мы экспрессии генов у эукариот. Роль хроматина в регуляции работы генов</w:t>
      </w:r>
      <w:r w:rsidRPr="005A5C02">
        <w:rPr>
          <w:rFonts w:ascii="Times New Roman" w:hAnsi="Times New Roman"/>
          <w:color w:val="000000"/>
          <w:sz w:val="28"/>
          <w:lang w:val="ru-RU"/>
        </w:rPr>
        <w:t>. Регуляция обменных процессов в клетке. Клеточный гомеостаз.</w:t>
      </w:r>
    </w:p>
    <w:p w14:paraId="7D2E70D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Вирусы – неклеточные формы жизни и облигатные паразиты. Строение простых и сложных вирусов, ретровирусов, бактериофагов.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Жи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зненный цикл ДНК-содержащих вирусов, РНК-содержащих вирусов, бактериофагов. Обратная транскрипция, ревертаза,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интеграза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79ACA86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Вирусные заболевания человека, животных, растений. СПИД, </w:t>
      </w:r>
      <w:r>
        <w:rPr>
          <w:rFonts w:ascii="Times New Roman" w:hAnsi="Times New Roman"/>
          <w:color w:val="000000"/>
          <w:sz w:val="28"/>
        </w:rPr>
        <w:t>COVID</w:t>
      </w:r>
      <w:r w:rsidRPr="005A5C02">
        <w:rPr>
          <w:rFonts w:ascii="Times New Roman" w:hAnsi="Times New Roman"/>
          <w:color w:val="000000"/>
          <w:sz w:val="28"/>
          <w:lang w:val="ru-RU"/>
        </w:rPr>
        <w:t>-19, социальные и медицинские проблемы.</w:t>
      </w:r>
    </w:p>
    <w:p w14:paraId="6FC624D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i/>
          <w:color w:val="000000"/>
          <w:sz w:val="28"/>
          <w:lang w:val="ru-RU"/>
        </w:rPr>
        <w:t>Биоинформатика: интеграция и анал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из больших массивов («</w:t>
      </w:r>
      <w:r>
        <w:rPr>
          <w:rFonts w:ascii="Times New Roman" w:hAnsi="Times New Roman"/>
          <w:i/>
          <w:color w:val="000000"/>
          <w:sz w:val="28"/>
        </w:rPr>
        <w:t>bigdata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») структурных биологических данных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Нанотехнологии в биологии и медицине. Программируемые функции белков. Способы доставки лекарств.</w:t>
      </w:r>
    </w:p>
    <w:p w14:paraId="1F80B58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>Демонстрации</w:t>
      </w:r>
    </w:p>
    <w:p w14:paraId="27C00EE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Ивановский.</w:t>
      </w:r>
    </w:p>
    <w:p w14:paraId="0E07684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«Биосинтез белка», «</w:t>
      </w:r>
      <w:r w:rsidRPr="005A5C02">
        <w:rPr>
          <w:rFonts w:ascii="Times New Roman" w:hAnsi="Times New Roman"/>
          <w:color w:val="000000"/>
          <w:sz w:val="28"/>
          <w:lang w:val="ru-RU"/>
        </w:rPr>
        <w:t>Генетический код», «Вирусы», «Бактериофаги».</w:t>
      </w:r>
    </w:p>
    <w:p w14:paraId="4D37B7B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«Создание модели вируса».</w:t>
      </w:r>
    </w:p>
    <w:p w14:paraId="6D8FDE7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8. Жизненный цикл клетки</w:t>
      </w:r>
    </w:p>
    <w:p w14:paraId="4356662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Клеточный цикл, его периоды и регуляция. Интерфаза и митоз. Особенности процессов, протекающих в интерфазе. Подготовка клетки к делению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Пресинтетический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постмитотический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), синтетический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постсинтетический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премитотический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) периоды интерфазы.</w:t>
      </w:r>
    </w:p>
    <w:p w14:paraId="6499C7C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Матричный синтез ДНК – репликация. Принципы репликации ДНК: комплементарность, полуконсервативный синтез,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антипараллельность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Механизм репликации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ДНК. Хромосомы. Строение хромосом.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Теломеры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теломераза. Хромосомный набор клетки – кариотип. Диплоидный и гаплоидный наборы хромосом. Гомологичные хромосомы. Половые хромосомы.</w:t>
      </w:r>
    </w:p>
    <w:p w14:paraId="7A92D0F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 и происходящие в них процессы. Типы мит</w:t>
      </w:r>
      <w:r w:rsidRPr="005A5C02">
        <w:rPr>
          <w:rFonts w:ascii="Times New Roman" w:hAnsi="Times New Roman"/>
          <w:color w:val="000000"/>
          <w:sz w:val="28"/>
          <w:lang w:val="ru-RU"/>
        </w:rPr>
        <w:t>оза. Кариокинез и цитокинез. Биологическое значение митоза.</w:t>
      </w:r>
    </w:p>
    <w:p w14:paraId="6D66CD1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Регуляция митотического цикла клетки. Программируемая клеточная гибель – апоптоз.</w:t>
      </w:r>
    </w:p>
    <w:p w14:paraId="1BD620C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Клеточное ядро, хромосомы, функциональная геномика.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Механизмы пролиферации, дифференцировки, старения и гибели кле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ток. «Цифровая клетка» –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биоинформатические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модели функционирования клетки.</w:t>
      </w:r>
    </w:p>
    <w:p w14:paraId="00B53CA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43E4A6E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«Жизненный цикл клетки», «Митоз», «Строение хромосом», «Репликация ДНК».</w:t>
      </w:r>
    </w:p>
    <w:p w14:paraId="35E3329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микропрепараты: «Митоз в клетках корешка лу</w:t>
      </w:r>
      <w:r w:rsidRPr="005A5C02">
        <w:rPr>
          <w:rFonts w:ascii="Times New Roman" w:hAnsi="Times New Roman"/>
          <w:color w:val="000000"/>
          <w:sz w:val="28"/>
          <w:lang w:val="ru-RU"/>
        </w:rPr>
        <w:t>ка».</w:t>
      </w:r>
    </w:p>
    <w:p w14:paraId="6818FE9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хромосом на готовых микропрепаратах».</w:t>
      </w:r>
    </w:p>
    <w:p w14:paraId="21EC772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«Наблюдение митоза в клетках кончика корешка лука (на готовых микропрепаратах)».</w:t>
      </w:r>
    </w:p>
    <w:p w14:paraId="07A3A36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9. Строение и функции организмов</w:t>
      </w:r>
    </w:p>
    <w:p w14:paraId="2BC1766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Биологическое разнообразие </w:t>
      </w:r>
      <w:r w:rsidRPr="005A5C02">
        <w:rPr>
          <w:rFonts w:ascii="Times New Roman" w:hAnsi="Times New Roman"/>
          <w:color w:val="000000"/>
          <w:sz w:val="28"/>
          <w:lang w:val="ru-RU"/>
        </w:rPr>
        <w:t>организмов. Одноклеточные, колониальные, многоклеточные организмы.</w:t>
      </w:r>
    </w:p>
    <w:p w14:paraId="37E7ECD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Колониальные организмы.</w:t>
      </w:r>
    </w:p>
    <w:p w14:paraId="5774C58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частей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многоклеточного организма. Ткани, органы и системы органов. Организм как единое целое. Гомеостаз.</w:t>
      </w:r>
    </w:p>
    <w:p w14:paraId="35CA76F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в органах растений.</w:t>
      </w:r>
    </w:p>
    <w:p w14:paraId="334331B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Ткани животных и 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человека.</w:t>
      </w:r>
    </w:p>
    <w:p w14:paraId="33D7B5C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Органы. Вегетативные и генеративные органы </w:t>
      </w:r>
      <w:r w:rsidRPr="005A5C02">
        <w:rPr>
          <w:rFonts w:ascii="Times New Roman" w:hAnsi="Times New Roman"/>
          <w:color w:val="000000"/>
          <w:sz w:val="28"/>
          <w:lang w:val="ru-RU"/>
        </w:rPr>
        <w:t>растений. Органы и системы органов животных и человека. Функции органов и систем органов.</w:t>
      </w:r>
    </w:p>
    <w:p w14:paraId="7564EA1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Опора тела организмов. Каркас растений. Скелеты одноклеточных и многоклеточных животных. Наружный и внутренний скелет. Строение и типы соединения костей.</w:t>
      </w:r>
    </w:p>
    <w:p w14:paraId="3B75053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Движение орг</w:t>
      </w:r>
      <w:r w:rsidRPr="005A5C02">
        <w:rPr>
          <w:rFonts w:ascii="Times New Roman" w:hAnsi="Times New Roman"/>
          <w:color w:val="000000"/>
          <w:sz w:val="28"/>
          <w:lang w:val="ru-RU"/>
        </w:rPr>
        <w:t>анизмов. Движение одноклеточных организмов: амёбоидное, жгутиковое, ресничное. Движение многоклеточных растений: тропизмы и настии. Движение многоклеточных животных и человека: мышечная система. Рефлекс. Скелетные мышцы и их работа.</w:t>
      </w:r>
    </w:p>
    <w:p w14:paraId="1355E3E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Питание организмов. Пог</w:t>
      </w:r>
      <w:r w:rsidRPr="005A5C02">
        <w:rPr>
          <w:rFonts w:ascii="Times New Roman" w:hAnsi="Times New Roman"/>
          <w:color w:val="000000"/>
          <w:sz w:val="28"/>
          <w:lang w:val="ru-RU"/>
        </w:rPr>
        <w:t>лощение воды, углекислого газа и минеральных веществ растениями. Питание животных. Внутриполостное и внутриклеточное пищеварение.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14:paraId="6113DA7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Дыхани</w:t>
      </w:r>
      <w:r w:rsidRPr="005A5C02">
        <w:rPr>
          <w:rFonts w:ascii="Times New Roman" w:hAnsi="Times New Roman"/>
          <w:color w:val="000000"/>
          <w:sz w:val="28"/>
          <w:lang w:val="ru-RU"/>
        </w:rPr>
        <w:t>е организмов. Дыхание растений. Дыхание животных. Диффузия газов через поверхность клетки. Кожное дыхание. Дыхательная поверхность. Жаберное и лёгочное дыхание. Дыхание позвоночных животных и человека. Эволюционное усложнение строения лёгких позвоночных жи</w:t>
      </w:r>
      <w:r w:rsidRPr="005A5C02">
        <w:rPr>
          <w:rFonts w:ascii="Times New Roman" w:hAnsi="Times New Roman"/>
          <w:color w:val="000000"/>
          <w:sz w:val="28"/>
          <w:lang w:val="ru-RU"/>
        </w:rPr>
        <w:t>вотных. Дыхательная система человека. Механизм вентиляции лёгких у птиц и млекопитающих. Регуляция дыхания. Дыхательные объёмы.</w:t>
      </w:r>
    </w:p>
    <w:p w14:paraId="51B216F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Транспорт веществ у организмов. Транспортные системы растений. Транспорт веществ у животных. Кровеносная система и её органы. Кр</w:t>
      </w:r>
      <w:r w:rsidRPr="005A5C02">
        <w:rPr>
          <w:rFonts w:ascii="Times New Roman" w:hAnsi="Times New Roman"/>
          <w:color w:val="000000"/>
          <w:sz w:val="28"/>
          <w:lang w:val="ru-RU"/>
        </w:rPr>
        <w:t>овеносная система позвоночных животных и человека. Сердце, кровеносные сосуды и кровь. Круги кровообращения. Эволюционные усложнения строения кровеносной системы позвоночных животных. Работа сердца и её регуляция.</w:t>
      </w:r>
    </w:p>
    <w:p w14:paraId="38282A5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Выделение у организмов. Выделение у растен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ий. Выделение у животных. Сократительные вакуоли. Органы выделения. Фильтрация, секреция и обратное всасывание как механизмы работы органов выделения. Связь полости тела с кровеносной и выделительной системами. Выделение у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позвоночных животных и человека. </w:t>
      </w:r>
      <w:r w:rsidRPr="005A5C02">
        <w:rPr>
          <w:rFonts w:ascii="Times New Roman" w:hAnsi="Times New Roman"/>
          <w:color w:val="000000"/>
          <w:sz w:val="28"/>
          <w:lang w:val="ru-RU"/>
        </w:rPr>
        <w:t>Почки. Строение и функционирование нефрона. Образование мочи у человека.</w:t>
      </w:r>
    </w:p>
    <w:p w14:paraId="77EC59C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Защита у организмов. Защита у одноклеточных организмов. Споры бактерий и цисты простейших. Защита у многоклеточных растений. Кутикула. Средства пассивной и химической защиты. Фитонцид</w:t>
      </w:r>
      <w:r w:rsidRPr="005A5C02">
        <w:rPr>
          <w:rFonts w:ascii="Times New Roman" w:hAnsi="Times New Roman"/>
          <w:color w:val="000000"/>
          <w:sz w:val="28"/>
          <w:lang w:val="ru-RU"/>
        </w:rPr>
        <w:t>ы.</w:t>
      </w:r>
    </w:p>
    <w:p w14:paraId="413D779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Защита у многоклеточных животных. Покровы и их производные. Защита организма от болезней. Иммунная система человека. Клеточный и гуморальный иммунитет. Врождённый и приобретённый специфический иммунитет. Теория клонально-селективного иммунитета (П. Эрли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х, Ф. М.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Бернет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С.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Тонегава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). Воспалительные ответы организмов. Роль врождённого иммунитета в развитии системных заболеваний.</w:t>
      </w:r>
    </w:p>
    <w:p w14:paraId="6E21DA8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Раздражимость и регуляция у организмов. Раздражимость у одноклеточных организмов. Таксисы. Раздражимость и регуляция у растений. </w:t>
      </w:r>
      <w:r w:rsidRPr="005A5C02">
        <w:rPr>
          <w:rFonts w:ascii="Times New Roman" w:hAnsi="Times New Roman"/>
          <w:color w:val="000000"/>
          <w:sz w:val="28"/>
          <w:lang w:val="ru-RU"/>
        </w:rPr>
        <w:t>Ростовые вещества и их значение.</w:t>
      </w:r>
    </w:p>
    <w:p w14:paraId="23CA7FB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Нервная система и рефлекторная регуляция у животных. Нервная система и её отделы. Эволюционное усложнение строения нервной системы у животных. Отделы головного мозга позвоночных животных. Рефлекс и рефлекторная дуга. Безусл</w:t>
      </w:r>
      <w:r w:rsidRPr="005A5C02">
        <w:rPr>
          <w:rFonts w:ascii="Times New Roman" w:hAnsi="Times New Roman"/>
          <w:color w:val="000000"/>
          <w:sz w:val="28"/>
          <w:lang w:val="ru-RU"/>
        </w:rPr>
        <w:t>овные и условные рефлексы.</w:t>
      </w:r>
    </w:p>
    <w:p w14:paraId="2A9221F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</w:t>
      </w:r>
    </w:p>
    <w:p w14:paraId="432EBB9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72DF005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Портрет: И. П. П</w:t>
      </w:r>
      <w:r w:rsidRPr="005A5C02">
        <w:rPr>
          <w:rFonts w:ascii="Times New Roman" w:hAnsi="Times New Roman"/>
          <w:color w:val="000000"/>
          <w:sz w:val="28"/>
          <w:lang w:val="ru-RU"/>
        </w:rPr>
        <w:t>авлов.</w:t>
      </w:r>
    </w:p>
    <w:p w14:paraId="701D192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«Одноклеточные водоросли», «Многоклеточные водоросли», «Бактерии», «Простейшие», «Органы цветковых растений», «Системы органов позвоночных животных», «Внутреннее строение насекомых», «Ткани растений», «Корневые системы», «Строение с</w:t>
      </w:r>
      <w:r w:rsidRPr="005A5C02">
        <w:rPr>
          <w:rFonts w:ascii="Times New Roman" w:hAnsi="Times New Roman"/>
          <w:color w:val="000000"/>
          <w:sz w:val="28"/>
          <w:lang w:val="ru-RU"/>
        </w:rPr>
        <w:t>тебля», «Строение листовой пластинки», «Ткани животных», «Скелет человека», «Пищеварительная система», «Кровеносная система», «Дыхательная система», «Нервная система», «Кожа», «Мышечная система», «Выделительная система», «Эндокринная система», «Строение мы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шцы», «Иммунитет», «Кишечнополостные», «Схема питания растений», «Кровеносные системы позвоночных животных», «Строение гидры», «Строение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планарии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», «Внутреннее строение дождевого червя», «Нервная система рыб», «Нервная система лягушки», «Нервная система пр</w:t>
      </w:r>
      <w:r w:rsidRPr="005A5C02">
        <w:rPr>
          <w:rFonts w:ascii="Times New Roman" w:hAnsi="Times New Roman"/>
          <w:color w:val="000000"/>
          <w:sz w:val="28"/>
          <w:lang w:val="ru-RU"/>
        </w:rPr>
        <w:t>есмыкающихся», «Нервная система птиц», «Нервная система млекопитающих», «Нервная система человека», «Рефлекс».</w:t>
      </w:r>
    </w:p>
    <w:p w14:paraId="275B615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световой микроскоп, микропрепараты одноклеточных организмов, микропрепараты тканей, раковины моллюсков, коллекции насекомых, иглоко</w:t>
      </w:r>
      <w:r w:rsidRPr="005A5C02">
        <w:rPr>
          <w:rFonts w:ascii="Times New Roman" w:hAnsi="Times New Roman"/>
          <w:color w:val="000000"/>
          <w:sz w:val="28"/>
          <w:lang w:val="ru-RU"/>
        </w:rPr>
        <w:t>жих, живые экземпляры комнатных растений, гербарии растений разных отделов, влажные препараты животных, скелеты позвоночных, коллекции беспозвоночных животных, скелет человека, оборудование для демонстрации почвенного и воздушного питания растений, расщепл</w:t>
      </w:r>
      <w:r w:rsidRPr="005A5C02">
        <w:rPr>
          <w:rFonts w:ascii="Times New Roman" w:hAnsi="Times New Roman"/>
          <w:color w:val="000000"/>
          <w:sz w:val="28"/>
          <w:lang w:val="ru-RU"/>
        </w:rPr>
        <w:t>ения крахмала и белков под действием ферментов, оборудование для демонстрации опытов по измерению жизненной ёмкости лёгких, механизма дыхательных движений, модели головного мозга различных животных.</w:t>
      </w:r>
    </w:p>
    <w:p w14:paraId="77B2DF0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тканей растений».</w:t>
      </w:r>
    </w:p>
    <w:p w14:paraId="24243E1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тканей животных».</w:t>
      </w:r>
    </w:p>
    <w:p w14:paraId="1D6E7A6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органов цветкового растения».</w:t>
      </w:r>
    </w:p>
    <w:p w14:paraId="3259B16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10. Размножение и развитие организмов</w:t>
      </w:r>
    </w:p>
    <w:p w14:paraId="35F7B84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(включая вегетативное) и половое. Виды бесполого размножения: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почкование,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споруляция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фрагментация, клонирование.</w:t>
      </w:r>
    </w:p>
    <w:p w14:paraId="7B6538E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Половое размножение. Половые клетки, или гаметы. Мейоз. Стадии мейоза. Поведение хромосом в мейозе. Кроссинговер. Биологический смысл мейоза и полового процесса. Мейоз и его место в жизненном цикле органи</w:t>
      </w:r>
      <w:r w:rsidRPr="005A5C02">
        <w:rPr>
          <w:rFonts w:ascii="Times New Roman" w:hAnsi="Times New Roman"/>
          <w:color w:val="000000"/>
          <w:sz w:val="28"/>
          <w:lang w:val="ru-RU"/>
        </w:rPr>
        <w:t>змов.</w:t>
      </w:r>
    </w:p>
    <w:p w14:paraId="75460B0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Предзародышевое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развитие. Гаметогенез у животных. Половые железы. Образование и развитие половых клеток. Сперматогенез и оогенез. Строение половых клеток.</w:t>
      </w:r>
    </w:p>
    <w:p w14:paraId="1B22F70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Оплодотворение и эмбриональное развитие животных. Способы оплодотворения: наружное, внутреннее.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Партеногенез.</w:t>
      </w:r>
    </w:p>
    <w:p w14:paraId="276B5A0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организмов (онтогенез). Эмбриология – наука о развитии организмов.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Морфогенез – одна из главных проблем эмбриологии. Концепция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морфогенов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модели морфогенеза</w:t>
      </w:r>
      <w:r w:rsidRPr="005A5C02">
        <w:rPr>
          <w:rFonts w:ascii="Times New Roman" w:hAnsi="Times New Roman"/>
          <w:color w:val="000000"/>
          <w:sz w:val="28"/>
          <w:lang w:val="ru-RU"/>
        </w:rPr>
        <w:t>. Стадии эмбриогенеза животных (на примере лягушки). Дробле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ние. Типы дробления.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Детерминированное и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недерминированное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дробление. Бластула, типы бластул</w:t>
      </w:r>
      <w:r w:rsidRPr="005A5C02">
        <w:rPr>
          <w:rFonts w:ascii="Times New Roman" w:hAnsi="Times New Roman"/>
          <w:color w:val="000000"/>
          <w:sz w:val="28"/>
          <w:lang w:val="ru-RU"/>
        </w:rPr>
        <w:t>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</w:t>
      </w:r>
      <w:r w:rsidRPr="005A5C02">
        <w:rPr>
          <w:rFonts w:ascii="Times New Roman" w:hAnsi="Times New Roman"/>
          <w:color w:val="000000"/>
          <w:sz w:val="28"/>
          <w:lang w:val="ru-RU"/>
        </w:rPr>
        <w:t>родыша (эмбриональная индукция).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</w:r>
    </w:p>
    <w:p w14:paraId="5C6A796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Рост и развитие животных. Постэмбриональный период. Прямое и непрямо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 развитие. Развитие с метаморфозом у беспозвоночных и позвоночных животных. Биологическое значение прямого и непрямого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развития, их распространение в природе. Типы роста животных. Факторы регуляции роста животных и человека. Стадии постэмбрионального разв</w:t>
      </w:r>
      <w:r w:rsidRPr="005A5C02">
        <w:rPr>
          <w:rFonts w:ascii="Times New Roman" w:hAnsi="Times New Roman"/>
          <w:color w:val="000000"/>
          <w:sz w:val="28"/>
          <w:lang w:val="ru-RU"/>
        </w:rPr>
        <w:t>ития у животных и человека. Периоды онтогенеза человека. Старение и смерть как биологические процессы.</w:t>
      </w:r>
    </w:p>
    <w:p w14:paraId="7BBFD4E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</w:t>
      </w:r>
      <w:r w:rsidRPr="005A5C02">
        <w:rPr>
          <w:rFonts w:ascii="Times New Roman" w:hAnsi="Times New Roman"/>
          <w:color w:val="000000"/>
          <w:sz w:val="28"/>
          <w:lang w:val="ru-RU"/>
        </w:rPr>
        <w:t>дотворение и развитие растительных организмов. Двойное оплодотворение у цветковых растений. Образование и развитие семени.</w:t>
      </w:r>
    </w:p>
    <w:p w14:paraId="0957B17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Механизмы регуляции онтогенеза у растений и животных.</w:t>
      </w:r>
    </w:p>
    <w:p w14:paraId="0440966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3CD785C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С. Г.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Навашин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Х.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Шпеман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3334D7C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«Вегетативное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размножение», «Типы бесполого размножения», «Размножение хламидомонады», «Размножение эвглены», «Размножение гидры», «Мейоз», «Хромосомы», «Гаметогенез», «Строение яйцеклетки и сперматозоида», «Основные стадии онтогенеза», «Прямое и непрямое развитие», «Р</w:t>
      </w:r>
      <w:r w:rsidRPr="005A5C02">
        <w:rPr>
          <w:rFonts w:ascii="Times New Roman" w:hAnsi="Times New Roman"/>
          <w:color w:val="000000"/>
          <w:sz w:val="28"/>
          <w:lang w:val="ru-RU"/>
        </w:rPr>
        <w:t>азвитие майского жука», «Развитие саранчи», «Развитие лягушки», «Двойное оплодотворение у цветковых растений», «Строение семян однодольных и двудольных растений», «Жизненный цикл морской капусты», «Жизненный цикл мха», «Жизненный цикл папоротника», «Жизнен</w:t>
      </w:r>
      <w:r w:rsidRPr="005A5C02">
        <w:rPr>
          <w:rFonts w:ascii="Times New Roman" w:hAnsi="Times New Roman"/>
          <w:color w:val="000000"/>
          <w:sz w:val="28"/>
          <w:lang w:val="ru-RU"/>
        </w:rPr>
        <w:t>ный цикл сосны».</w:t>
      </w:r>
    </w:p>
    <w:p w14:paraId="0D4699A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яйцеклеток и сперматозоидов, модель «Цикл развития лягушки».</w:t>
      </w:r>
    </w:p>
    <w:p w14:paraId="6881638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половых клеток на готовых микропрепаратах».</w:t>
      </w:r>
    </w:p>
    <w:p w14:paraId="46D3ECF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«Выявление признаков сходс</w:t>
      </w:r>
      <w:r w:rsidRPr="005A5C02">
        <w:rPr>
          <w:rFonts w:ascii="Times New Roman" w:hAnsi="Times New Roman"/>
          <w:color w:val="000000"/>
          <w:sz w:val="28"/>
          <w:lang w:val="ru-RU"/>
        </w:rPr>
        <w:t>тва зародышей позвоночных животных».</w:t>
      </w:r>
    </w:p>
    <w:p w14:paraId="4B35842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«Строение органов размножения высших растений».</w:t>
      </w:r>
    </w:p>
    <w:p w14:paraId="5F1CE67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11. Генетика – наука о наследственности и изменчивости организмов</w:t>
      </w:r>
    </w:p>
    <w:p w14:paraId="72C2A34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История становления и развития генетики как науки. Работы Г. Менделя, Г. де </w:t>
      </w:r>
      <w:r w:rsidRPr="005A5C02">
        <w:rPr>
          <w:rFonts w:ascii="Times New Roman" w:hAnsi="Times New Roman"/>
          <w:color w:val="000000"/>
          <w:sz w:val="28"/>
          <w:lang w:val="ru-RU"/>
        </w:rPr>
        <w:t>Фриза, Т. Моргана. Роль отечественных учёных в развитии генетики. Работы Н. К. Кольцова, Н. И. Вавилова, А. Н. Белозерского, Г. Д. Карпеченко, Ю. А. Филипченко, Н. В. Тимофеева-Ресовского.</w:t>
      </w:r>
    </w:p>
    <w:p w14:paraId="2FFE7CD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генетические понятия и символы. Гомологичные хромосомы, ал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лельные гены, альтернативные признаки, доминантный и рецессивный признак,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гомозигота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гетерозигота, чистая линия, гибриды, генотип, фенотип.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Основные методы генетики: гибридологический, цитологический, молекулярно-генетический.</w:t>
      </w:r>
    </w:p>
    <w:p w14:paraId="5106FD0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1425914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Г. Ме</w:t>
      </w:r>
      <w:r w:rsidRPr="005A5C02">
        <w:rPr>
          <w:rFonts w:ascii="Times New Roman" w:hAnsi="Times New Roman"/>
          <w:color w:val="000000"/>
          <w:sz w:val="28"/>
          <w:lang w:val="ru-RU"/>
        </w:rPr>
        <w:t>ндель, Г. де Фриз, Т. Морган, Н. К. Кольцов, Н. И. Вавилов, А. Н. Белозерский, Г. Д. Карпеченко, Ю. А. Филипченко, Н. В. Тимофеев-Ресовский.</w:t>
      </w:r>
    </w:p>
    <w:p w14:paraId="0042BF7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«Методы генетики», «Схемы скрещивания».</w:t>
      </w:r>
    </w:p>
    <w:p w14:paraId="1BB8D37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«Дрозофила как объект генетических исс</w:t>
      </w:r>
      <w:r w:rsidRPr="005A5C02">
        <w:rPr>
          <w:rFonts w:ascii="Times New Roman" w:hAnsi="Times New Roman"/>
          <w:color w:val="000000"/>
          <w:sz w:val="28"/>
          <w:lang w:val="ru-RU"/>
        </w:rPr>
        <w:t>ледований».</w:t>
      </w:r>
    </w:p>
    <w:p w14:paraId="1C95206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12. Закономерности наследственности</w:t>
      </w:r>
    </w:p>
    <w:p w14:paraId="2009AD3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</w:t>
      </w:r>
      <w:r w:rsidRPr="005A5C02">
        <w:rPr>
          <w:rFonts w:ascii="Times New Roman" w:hAnsi="Times New Roman"/>
          <w:color w:val="000000"/>
          <w:sz w:val="28"/>
          <w:lang w:val="ru-RU"/>
        </w:rPr>
        <w:t>дного скрещивания. Гипотеза чистоты гамет.</w:t>
      </w:r>
    </w:p>
    <w:p w14:paraId="2E46287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Анализирующее скрещивание. Промежуточный характер наследования. Расщепление признаков при неполном доминировании.</w:t>
      </w:r>
    </w:p>
    <w:p w14:paraId="548B13C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скрещивание. Третий закон Менделя – закон независимого наследования признаков. Цитологи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ческие основы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скрещивания.</w:t>
      </w:r>
    </w:p>
    <w:p w14:paraId="76829C1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Работы Т. Моргана. Сцепленное наследование генов, нарушение сцепления между генами. Хромосомная теория наследственности.</w:t>
      </w:r>
    </w:p>
    <w:p w14:paraId="0BAC418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Генетика пола. Хромосомный механизм определения пола.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Аутосо</w:t>
      </w:r>
      <w:r w:rsidRPr="005A5C02">
        <w:rPr>
          <w:rFonts w:ascii="Times New Roman" w:hAnsi="Times New Roman"/>
          <w:color w:val="000000"/>
          <w:sz w:val="28"/>
          <w:lang w:val="ru-RU"/>
        </w:rPr>
        <w:t>мы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половые хромосомы.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Гомогаметный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гетерогаметный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пол. Генетическая структура половых хромосом. Наследование признаков, сцепленных с полом.</w:t>
      </w:r>
    </w:p>
    <w:p w14:paraId="6A59CF9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Генотип как целостная система. Плейотропия – множественное действие гена. Множественный аллелизм.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Взаимодействие неаллельных генов. Комплементарность.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Эпистаз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Полимерия.</w:t>
      </w:r>
    </w:p>
    <w:p w14:paraId="127E035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Генетический контроль развития растений, животных и человека, а также физиологических процессов, поведения и когнитивных функций. Генетические механизмы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симбиогенеза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механизмы взаимо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действия «хозяин – паразит» и «хозяин –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микробиом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». Генетические аспекты контроля и изменения наследственной информации в поколениях клеток и организмов.</w:t>
      </w:r>
    </w:p>
    <w:p w14:paraId="0752E38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11EF20A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Г. Мендель, Т. Морган.</w:t>
      </w:r>
    </w:p>
    <w:p w14:paraId="1DC4C7D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«Первый и второй законы Менделя», «Трет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ий закон Менделя», «Анализирующее скрещивание», «Неполное доминирование», «Сцепленное наследование признаков у дрозофилы», «Генетика пола»,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«Кариотип человека», «Кариотип дрозофилы», «Кариотип птицы», «Множественный аллелизм», «Взаимодействие генов».</w:t>
      </w:r>
    </w:p>
    <w:p w14:paraId="213351C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</w:t>
      </w:r>
      <w:r w:rsidRPr="005A5C02">
        <w:rPr>
          <w:rFonts w:ascii="Times New Roman" w:hAnsi="Times New Roman"/>
          <w:color w:val="000000"/>
          <w:sz w:val="28"/>
          <w:lang w:val="ru-RU"/>
        </w:rPr>
        <w:t>дование: модель для демонстрации законов единообразия гибридов первого поколения и расщепления признаков, модель для демонстрации закона независимого наследования признаков, модель для демонстрации сцепленного наследования признаков, световой микроскоп, ми</w:t>
      </w:r>
      <w:r w:rsidRPr="005A5C02">
        <w:rPr>
          <w:rFonts w:ascii="Times New Roman" w:hAnsi="Times New Roman"/>
          <w:color w:val="000000"/>
          <w:sz w:val="28"/>
          <w:lang w:val="ru-RU"/>
        </w:rPr>
        <w:t>кропрепарат: «Дрозофила».</w:t>
      </w:r>
    </w:p>
    <w:p w14:paraId="48D534D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моногибридного скрещивания у дрозофилы».</w:t>
      </w:r>
    </w:p>
    <w:p w14:paraId="36598F2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скрещивания у дрозофилы».</w:t>
      </w:r>
    </w:p>
    <w:p w14:paraId="24D66E1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13. Закономерности изменчивости</w:t>
      </w:r>
    </w:p>
    <w:p w14:paraId="514B344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Взаимодействие генотипа и сре</w:t>
      </w:r>
      <w:r w:rsidRPr="005A5C02">
        <w:rPr>
          <w:rFonts w:ascii="Times New Roman" w:hAnsi="Times New Roman"/>
          <w:color w:val="000000"/>
          <w:sz w:val="28"/>
          <w:lang w:val="ru-RU"/>
        </w:rPr>
        <w:t>ды при формировании фенотипа. Изменчивость признаков. Качественные и количественные признаки. Виды изменчивости: ненаследственная и наследственная.</w:t>
      </w:r>
    </w:p>
    <w:p w14:paraId="4D21C7F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Модификационная изменчивость. Роль среды в формировании модификационной изменчивости. Норма реакции признака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. Вариационный ряд и вариационная кривая (В.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Иоганнсен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). Свойства модификационной изменчивости.</w:t>
      </w:r>
    </w:p>
    <w:p w14:paraId="2401E4D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Генотипическая изменчивость. Свойства генотипической изменчивости. Виды генотипической изменчивости: комбинативная, мутационная.</w:t>
      </w:r>
    </w:p>
    <w:p w14:paraId="77B5D5B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Комбинативная изменчивость. Мей</w:t>
      </w:r>
      <w:r w:rsidRPr="005A5C02">
        <w:rPr>
          <w:rFonts w:ascii="Times New Roman" w:hAnsi="Times New Roman"/>
          <w:color w:val="000000"/>
          <w:sz w:val="28"/>
          <w:lang w:val="ru-RU"/>
        </w:rPr>
        <w:t>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</w:r>
    </w:p>
    <w:p w14:paraId="15D4A8B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Мутационная изменчивость. Виды мутаций: генные, хромосомные, геномные. Спонтанные и индуцированные мутац</w:t>
      </w:r>
      <w:r w:rsidRPr="005A5C02">
        <w:rPr>
          <w:rFonts w:ascii="Times New Roman" w:hAnsi="Times New Roman"/>
          <w:color w:val="000000"/>
          <w:sz w:val="28"/>
          <w:lang w:val="ru-RU"/>
        </w:rPr>
        <w:t>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 рядов в наследственной изменчивости (Н.И. Вавилов). Внея</w:t>
      </w:r>
      <w:r w:rsidRPr="005A5C02">
        <w:rPr>
          <w:rFonts w:ascii="Times New Roman" w:hAnsi="Times New Roman"/>
          <w:color w:val="000000"/>
          <w:sz w:val="28"/>
          <w:lang w:val="ru-RU"/>
        </w:rPr>
        <w:t>дерная изменчивость и наследственность.</w:t>
      </w:r>
    </w:p>
    <w:p w14:paraId="1A5A642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Эпигенетика и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эпигеномика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>, роль эпигенетических факторов в наследовании и изменчивости фенотипических признаков у организмов.</w:t>
      </w:r>
    </w:p>
    <w:p w14:paraId="18C111E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41D957D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Г. де Фриз, В.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Иоганнсен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Н. И. Вавилов.</w:t>
      </w:r>
    </w:p>
    <w:p w14:paraId="4A0B830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«Виды изм</w:t>
      </w:r>
      <w:r w:rsidRPr="005A5C02">
        <w:rPr>
          <w:rFonts w:ascii="Times New Roman" w:hAnsi="Times New Roman"/>
          <w:color w:val="000000"/>
          <w:sz w:val="28"/>
          <w:lang w:val="ru-RU"/>
        </w:rPr>
        <w:t>енчивости», «Модификационная изменчивость», «Комбинативная изменчивость», «Мейоз», «Оплодотворение», «Генетические заболевания человека», «Виды мутаций».</w:t>
      </w:r>
    </w:p>
    <w:p w14:paraId="36AFB9E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живые и гербарные экземпляры комнатных растений, рисунки (фотографии) животных с различн</w:t>
      </w:r>
      <w:r w:rsidRPr="005A5C02">
        <w:rPr>
          <w:rFonts w:ascii="Times New Roman" w:hAnsi="Times New Roman"/>
          <w:color w:val="000000"/>
          <w:sz w:val="28"/>
          <w:lang w:val="ru-RU"/>
        </w:rPr>
        <w:t>ыми видами изменчивости.</w:t>
      </w:r>
    </w:p>
    <w:p w14:paraId="0E7AC80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«Исследование закономерностей модификационной изменчивости. Построение вариационного ряда и вариационной кривой».</w:t>
      </w:r>
    </w:p>
    <w:p w14:paraId="17578AF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«Мутации у дрозофилы (на готовых микропрепаратах)».</w:t>
      </w:r>
    </w:p>
    <w:p w14:paraId="147B970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14. Генетика человек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а</w:t>
      </w:r>
    </w:p>
    <w:p w14:paraId="645CB05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популяционно-статистический, молекулярно-генетический. Современное определение генотипа: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полногено</w:t>
      </w:r>
      <w:r w:rsidRPr="005A5C02">
        <w:rPr>
          <w:rFonts w:ascii="Times New Roman" w:hAnsi="Times New Roman"/>
          <w:color w:val="000000"/>
          <w:sz w:val="28"/>
          <w:lang w:val="ru-RU"/>
        </w:rPr>
        <w:t>мное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секвенирование, генотипирование, в том числе с помощью ПЦР-анализа. Наследственные заболевания человека. Генные и хромосомные болезни человека. Болезни с наследственной предрасположенностью. Значение медицинской генетики в предотвращении и лечении ген</w:t>
      </w:r>
      <w:r w:rsidRPr="005A5C02">
        <w:rPr>
          <w:rFonts w:ascii="Times New Roman" w:hAnsi="Times New Roman"/>
          <w:color w:val="000000"/>
          <w:sz w:val="28"/>
          <w:lang w:val="ru-RU"/>
        </w:rPr>
        <w:t>етических заболеваний человека. Медико-генетическое консультирование. Стволовые клетки. Понятие «генетического груза». Этические аспекты исследований в области редактирования генома и стволовых клеток.</w:t>
      </w:r>
    </w:p>
    <w:p w14:paraId="52E5F58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Генетические факторы повышенной чувствительности челов</w:t>
      </w:r>
      <w:r w:rsidRPr="005A5C02">
        <w:rPr>
          <w:rFonts w:ascii="Times New Roman" w:hAnsi="Times New Roman"/>
          <w:color w:val="000000"/>
          <w:sz w:val="28"/>
          <w:lang w:val="ru-RU"/>
        </w:rPr>
        <w:t>ека к физическому и химическому загрязнению окружающей среды. Генетическая предрасположенность человека к патологиям.</w:t>
      </w:r>
    </w:p>
    <w:p w14:paraId="5B09733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1496EFA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«Кариотип человека», «Методы изучения генетики человека», «Генетические заболевания человека».</w:t>
      </w:r>
    </w:p>
    <w:p w14:paraId="7D73F91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«Составление и анализ родословной».</w:t>
      </w:r>
    </w:p>
    <w:p w14:paraId="652795A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15. Селекция организмов</w:t>
      </w:r>
    </w:p>
    <w:p w14:paraId="3AA5582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Доместикация и селекция. Зарождение селекции и доместикации. Учение Н. И. Вавилова о Центрах происхождения и многообразия культурных растений. Роль селекции в создании сортов </w:t>
      </w:r>
      <w:r w:rsidRPr="005A5C02">
        <w:rPr>
          <w:rFonts w:ascii="Times New Roman" w:hAnsi="Times New Roman"/>
          <w:color w:val="000000"/>
          <w:sz w:val="28"/>
          <w:lang w:val="ru-RU"/>
        </w:rPr>
        <w:t>растений и пород животных. Сорт, порода, штамм. Закон гомологических рядов в наследственной изменчивости Н. И. Вавилова, его значение для селекционной работы.</w:t>
      </w:r>
    </w:p>
    <w:p w14:paraId="7432946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Методы селекционной работы. Искусственный отбор: массовый и индивидуальный. Этапы комбинационной </w:t>
      </w:r>
      <w:r w:rsidRPr="005A5C02">
        <w:rPr>
          <w:rFonts w:ascii="Times New Roman" w:hAnsi="Times New Roman"/>
          <w:color w:val="000000"/>
          <w:sz w:val="28"/>
          <w:lang w:val="ru-RU"/>
        </w:rPr>
        <w:t>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</w:r>
    </w:p>
    <w:p w14:paraId="5373DF8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Искусственный мутагенез как метод селекционной работы. Радиационный и химический мутагенез как источник мутаци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й у культурных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форм организмов. Использование геномного редактирования и методов рекомбинантных ДНК для получения исходного материала для селекции.</w:t>
      </w:r>
    </w:p>
    <w:p w14:paraId="1F53FD9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Получение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полиплоидов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Внутривидовая гибридизация. Близкородственное скрещивание, или инбридинг. Неродственн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животных.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«Зелёная революция».</w:t>
      </w:r>
    </w:p>
    <w:p w14:paraId="74353E4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Сохранение и изучение генетическ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их ресурсов культурных растений и их диких родичей для создания новых сортов и гибридов сельскохозяйственных культур.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Изучение, сохранение и управление генетическими ресурсами сельскохозяйственных и промысловых животных в целях улучшения существующих и соз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дания новых пород, линий и кроссов, в том числе с применением современных методов научных исследований, передовых идей и перспективных технологий.</w:t>
      </w:r>
    </w:p>
    <w:p w14:paraId="39A25C1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24B3D0C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Н. И. Вавилов, И. В. Мичурин, Г. Д. Карпеченко, П. П. Лукьяненко, Б. Л.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Астауров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Н.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Б</w:t>
      </w:r>
      <w:r w:rsidRPr="005A5C02">
        <w:rPr>
          <w:rFonts w:ascii="Times New Roman" w:hAnsi="Times New Roman"/>
          <w:color w:val="000000"/>
          <w:sz w:val="28"/>
          <w:lang w:val="ru-RU"/>
        </w:rPr>
        <w:t>орлоуг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Д. К. Беляев.</w:t>
      </w:r>
    </w:p>
    <w:p w14:paraId="215CFD6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«Центры происхождения и многообразия культурных растений», «Закон гомологических рядов в наследственной изменчивости», «Методы селекции», «Отдалённая гибридизация», «Мутагенез».</w:t>
      </w:r>
    </w:p>
    <w:p w14:paraId="0772C24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сортов ку</w:t>
      </w:r>
      <w:r w:rsidRPr="005A5C02">
        <w:rPr>
          <w:rFonts w:ascii="Times New Roman" w:hAnsi="Times New Roman"/>
          <w:color w:val="000000"/>
          <w:sz w:val="28"/>
          <w:lang w:val="ru-RU"/>
        </w:rPr>
        <w:t>льтурных растений и пород домашних животных».</w:t>
      </w:r>
    </w:p>
    <w:p w14:paraId="5893A71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методов селекции растений».</w:t>
      </w:r>
    </w:p>
    <w:p w14:paraId="337DBE8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«Прививка растений».</w:t>
      </w:r>
    </w:p>
    <w:p w14:paraId="7A03EC9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5A5C02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станцию, племенную ферму,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сортоиспытательный участок, в тепличное хозяйство, в лабораторию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агроуниверситета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или научного центра)».</w:t>
      </w:r>
    </w:p>
    <w:p w14:paraId="0398D7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16. Биотехнология и синтетическая биология</w:t>
      </w:r>
    </w:p>
    <w:p w14:paraId="199B465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Объекты, используемые в биотехнологии, – клеточные и тканевые культуры, микроорганизмы, их характерист</w:t>
      </w:r>
      <w:r w:rsidRPr="005A5C02">
        <w:rPr>
          <w:rFonts w:ascii="Times New Roman" w:hAnsi="Times New Roman"/>
          <w:color w:val="000000"/>
          <w:sz w:val="28"/>
          <w:lang w:val="ru-RU"/>
        </w:rPr>
        <w:t>ика. Традиционная биотехнология: хлебопечение, получение кисломолочных продуктов, виноделие. Микробиологический синтез. Объекты микробиологических технологий. Производство белка, аминокислот и витаминов.</w:t>
      </w:r>
    </w:p>
    <w:p w14:paraId="74E7196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Создание технологий и инструментов целенаправленного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изменения и конструирования геномов с целью получения организмов и их компонентов, содержащих не встречающиеся в природе биосинтетические пути.</w:t>
      </w:r>
    </w:p>
    <w:p w14:paraId="60C75AE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Клеточная инженерия. Методы культуры клеток и тканей растений и животных.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Криобанки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Соматическая гибридизация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 соматический эмбриогенез. Использование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гаплоидов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в селекции растений.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Получение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моноклональных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антител. Использование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моноклональных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поликлональных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антител в медицине.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Искусственное оплодотворение. Реконструкция яйцеклеток и клонирование животных. Мет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од трансплантации ядер клеток.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Технологии оздоровления, культивирования и микроклонального размножения сельскохозяйственных культур</w:t>
      </w:r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5AF7A7A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Хромосомная и генная инженерия. Искусственный синтез гена и конструирование рекомбинантных ДНК.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Создание трансгенных органи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змов</w:t>
      </w:r>
      <w:r w:rsidRPr="005A5C02">
        <w:rPr>
          <w:rFonts w:ascii="Times New Roman" w:hAnsi="Times New Roman"/>
          <w:color w:val="000000"/>
          <w:sz w:val="28"/>
          <w:lang w:val="ru-RU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14:paraId="69E6EFE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Медицинские биотехнологии.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Постгеномная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цифровая медицина. ПЦР-диагностика.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Метаболомный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анализ,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геноцентрический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анализ протеома человека д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ля оценки состояния его здоровья. Использование стволовых клеток.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Таргетная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терапия рака. 3</w:t>
      </w:r>
      <w:r>
        <w:rPr>
          <w:rFonts w:ascii="Times New Roman" w:hAnsi="Times New Roman"/>
          <w:color w:val="000000"/>
          <w:sz w:val="28"/>
        </w:rPr>
        <w:t>D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-биоинженерия для разработки фундаментальных основ медицинских технологий, создания комплексных тканей сочетанием технологий трёхмерного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биопринтинга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скаффолдинга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для решения задач персонализированной медицины.</w:t>
      </w:r>
    </w:p>
    <w:p w14:paraId="5B8D788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Создание векторных вакцин с целью обеспечения комбинированной защиты от возбудителей ОРВИ, установление молекулярных механизмов функционирования РНК-содержащих вирусов, вызывающих особо опасные заболевания ч</w:t>
      </w:r>
      <w:r w:rsidRPr="005A5C02">
        <w:rPr>
          <w:rFonts w:ascii="Times New Roman" w:hAnsi="Times New Roman"/>
          <w:color w:val="000000"/>
          <w:sz w:val="28"/>
          <w:lang w:val="ru-RU"/>
        </w:rPr>
        <w:t>еловека и животных.</w:t>
      </w:r>
    </w:p>
    <w:p w14:paraId="5D54F10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1EAFCFF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«Использование микроорганизмов в промышленном производстве», «Клеточная инженерия», «Генная инженерия».</w:t>
      </w:r>
    </w:p>
    <w:p w14:paraId="59CB286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объектов биотехнологии».</w:t>
      </w:r>
    </w:p>
    <w:p w14:paraId="61DABFA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«Получение молочнокислых пр</w:t>
      </w:r>
      <w:r w:rsidRPr="005A5C02">
        <w:rPr>
          <w:rFonts w:ascii="Times New Roman" w:hAnsi="Times New Roman"/>
          <w:color w:val="000000"/>
          <w:sz w:val="28"/>
          <w:lang w:val="ru-RU"/>
        </w:rPr>
        <w:t>одуктов».</w:t>
      </w:r>
    </w:p>
    <w:p w14:paraId="1FF8472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Экскурсия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«Биотехнология – важнейшая производительная сила современности (на биотехнологическое производство)».</w:t>
      </w:r>
    </w:p>
    <w:p w14:paraId="12CDC3CA" w14:textId="77777777" w:rsidR="00EF3FF7" w:rsidRPr="005A5C02" w:rsidRDefault="00EF3FF7">
      <w:pPr>
        <w:spacing w:after="0" w:line="264" w:lineRule="auto"/>
        <w:ind w:left="120"/>
        <w:jc w:val="both"/>
        <w:rPr>
          <w:lang w:val="ru-RU"/>
        </w:rPr>
      </w:pPr>
    </w:p>
    <w:p w14:paraId="7ADCC717" w14:textId="77777777" w:rsidR="00EF3FF7" w:rsidRPr="005A5C02" w:rsidRDefault="00D971BB">
      <w:pPr>
        <w:spacing w:after="0" w:line="264" w:lineRule="auto"/>
        <w:ind w:left="12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2CEABBB" w14:textId="77777777" w:rsidR="00EF3FF7" w:rsidRPr="005A5C02" w:rsidRDefault="00EF3FF7">
      <w:pPr>
        <w:spacing w:after="0" w:line="264" w:lineRule="auto"/>
        <w:ind w:left="120"/>
        <w:jc w:val="both"/>
        <w:rPr>
          <w:lang w:val="ru-RU"/>
        </w:rPr>
      </w:pPr>
    </w:p>
    <w:p w14:paraId="4D9EC77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Зарождение и развитие эволюционных представлений в биологии</w:t>
      </w:r>
    </w:p>
    <w:p w14:paraId="5F5763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Эволюционная теория Ч. Дарвина. Предпосылки </w:t>
      </w:r>
      <w:r w:rsidRPr="005A5C02">
        <w:rPr>
          <w:rFonts w:ascii="Times New Roman" w:hAnsi="Times New Roman"/>
          <w:color w:val="000000"/>
          <w:sz w:val="28"/>
          <w:lang w:val="ru-RU"/>
        </w:rPr>
        <w:t>возникновения дарвинизма. Жизнь и научная деятельность Ч. Дарвина.</w:t>
      </w:r>
    </w:p>
    <w:p w14:paraId="367F980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</w:r>
    </w:p>
    <w:p w14:paraId="57F8281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Оформлен</w:t>
      </w:r>
      <w:r w:rsidRPr="005A5C02">
        <w:rPr>
          <w:rFonts w:ascii="Times New Roman" w:hAnsi="Times New Roman"/>
          <w:color w:val="000000"/>
          <w:sz w:val="28"/>
          <w:lang w:val="ru-RU"/>
        </w:rPr>
        <w:t>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естественно-научной картины мира.</w:t>
      </w:r>
    </w:p>
    <w:p w14:paraId="6628167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2AF2879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Аристотель, К. Линней, Ж. Б. Ламарк, Э. Ж. Сент-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Иле</w:t>
      </w:r>
      <w:r w:rsidRPr="005A5C02">
        <w:rPr>
          <w:rFonts w:ascii="Times New Roman" w:hAnsi="Times New Roman"/>
          <w:color w:val="000000"/>
          <w:sz w:val="28"/>
          <w:lang w:val="ru-RU"/>
        </w:rPr>
        <w:t>р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Ж. Кювье, Ч. Дарвин, С. С. Четвериков, И. И. Шмальгаузен, Дж.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Холдейн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Д. К. Беляев.</w:t>
      </w:r>
    </w:p>
    <w:p w14:paraId="35491DE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«Система живой природы (по К. Линнею)», «Лестница живых существ (по Ламарку)», «Механизм формирования приспособлений у растений и животных (по Ламарку)», «Карта-схема маршрута путешествия Ч. Дарвина», «Находки Ч. Дарвина», «Формы борьбы за существование»,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«Породы голубей», «Многообразие культурных форм капусты», «Породы домашних животных», «Схема образования новых видов (по Ч. Дарвину)», «Схема соотношения движущих сил эволюции», «Основные положения синтетической теории эволюции».</w:t>
      </w:r>
    </w:p>
    <w:p w14:paraId="510BE8A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proofErr w:type="spellStart"/>
      <w:r w:rsidRPr="005A5C02">
        <w:rPr>
          <w:rFonts w:ascii="Times New Roman" w:hAnsi="Times New Roman"/>
          <w:b/>
          <w:color w:val="000000"/>
          <w:sz w:val="28"/>
          <w:lang w:val="ru-RU"/>
        </w:rPr>
        <w:t>Микроэволюция</w:t>
      </w:r>
      <w:proofErr w:type="spellEnd"/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 и е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ё результаты</w:t>
      </w:r>
    </w:p>
    <w:p w14:paraId="50EA079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Вайнберг</w:t>
      </w:r>
      <w:r w:rsidRPr="005A5C02">
        <w:rPr>
          <w:rFonts w:ascii="Times New Roman" w:hAnsi="Times New Roman"/>
          <w:color w:val="000000"/>
          <w:sz w:val="28"/>
          <w:lang w:val="ru-RU"/>
        </w:rPr>
        <w:t>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3D3133E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Эффект бутылочного горлышка. Снижение генетического разнообр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азия: причины и следствия. Проявление эффекта дрейфа генов в больших и малых популяциях.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Миграции. Изоляция популяций: географическая (пространственная), биологическая (репродуктивная).</w:t>
      </w:r>
    </w:p>
    <w:p w14:paraId="23A0B97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отбора: движущий, стабилизирующий, разрывающий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дизруптивный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). Половой отбор. Возникновение и эволюция социального поведения животных.</w:t>
      </w:r>
    </w:p>
    <w:p w14:paraId="67F741C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Приспособленность организмов как результат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микроэволюции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Возникновение приспособлений у организмов. Ароморфозы и идиоад</w:t>
      </w:r>
      <w:r w:rsidRPr="005A5C02">
        <w:rPr>
          <w:rFonts w:ascii="Times New Roman" w:hAnsi="Times New Roman"/>
          <w:color w:val="000000"/>
          <w:sz w:val="28"/>
          <w:lang w:val="ru-RU"/>
        </w:rPr>
        <w:t>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</w:p>
    <w:p w14:paraId="13A3305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Вид, его критерии и структура. Видообразование как результат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микроэволюции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Изоляция – ключевой факт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ор видообразования. Пути и способы видообразования: аллопатрическое (географическое),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симпатрическое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(экологическое), «мгновенное»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полиплоидизация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гибридизация). Длительность эволюционных процессов.</w:t>
      </w:r>
    </w:p>
    <w:p w14:paraId="7681F9D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Механизмы формирования биологического разнообразия.</w:t>
      </w:r>
    </w:p>
    <w:p w14:paraId="735A28C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Рол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ь эволюционной биологии в разработке научных методов сохранения биоразнообразия.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Микроэволюция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коэволюция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паразитов и их хозяев. Механизмы формирования устойчивости к антибиотикам и способы борьбы с ней.</w:t>
      </w:r>
    </w:p>
    <w:p w14:paraId="64DA864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2E5EFA2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С. С. Четвериков, Э.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Майр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0CAED31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«Мутационная изменчивость», «Популяционная структура вида», «Схема проявления закона Харди–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Вайнберга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», «Движущие силы эволюции», «Экологическая изоляция популяций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севанской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форели», «Географическая изоляция лиственницы сибирской и лиственн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ицы даурской», «Популяционные волны численности хищников и жертв», «Схема действия естественного отбора», «Формы борьбы за существование», «Индустриальный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меланизм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», «Живые ископаемые», «Покровительственная окраска животных», «Предупреждающая окраска живот</w:t>
      </w:r>
      <w:r w:rsidRPr="005A5C02">
        <w:rPr>
          <w:rFonts w:ascii="Times New Roman" w:hAnsi="Times New Roman"/>
          <w:color w:val="000000"/>
          <w:sz w:val="28"/>
          <w:lang w:val="ru-RU"/>
        </w:rPr>
        <w:t>ных», «Физиологические адаптации», «Приспособленность организмов и её относительность», «Критерии вида», «Виды-двойники», «Структура вида в природе», «Способы видообразования», «Географическое видообразование трёх видов ландышей», «Экологическое видообразо</w:t>
      </w:r>
      <w:r w:rsidRPr="005A5C02">
        <w:rPr>
          <w:rFonts w:ascii="Times New Roman" w:hAnsi="Times New Roman"/>
          <w:color w:val="000000"/>
          <w:sz w:val="28"/>
          <w:lang w:val="ru-RU"/>
        </w:rPr>
        <w:t>вание видов синиц», «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Полиплоиды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растений», «Капустно-редечный гибрид».</w:t>
      </w:r>
    </w:p>
    <w:p w14:paraId="29E563B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 с примерами различных приспособлений, чучела птиц и зверей разных видов, гербарии растений близких видов, обра</w:t>
      </w:r>
      <w:r w:rsidRPr="005A5C02">
        <w:rPr>
          <w:rFonts w:ascii="Times New Roman" w:hAnsi="Times New Roman"/>
          <w:color w:val="000000"/>
          <w:sz w:val="28"/>
          <w:lang w:val="ru-RU"/>
        </w:rPr>
        <w:t>зовавшихся различными способами.</w:t>
      </w:r>
    </w:p>
    <w:p w14:paraId="6030149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«Выявление изменчивости у особей одного вида».</w:t>
      </w:r>
    </w:p>
    <w:p w14:paraId="2F92B0E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«Приспособления организмов и их относительная целесообразность».</w:t>
      </w:r>
    </w:p>
    <w:p w14:paraId="29999C2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«Сравнение видов по морфологическому критерию».</w:t>
      </w:r>
    </w:p>
    <w:p w14:paraId="050794C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а 3. Макроэволюция и её результаты</w:t>
      </w:r>
    </w:p>
    <w:p w14:paraId="0EE25FC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Методы изучения макроэволюции. Палеонтологические методы изучения эволюции. Переходные формы и филогенетические ряды организмов.</w:t>
      </w:r>
    </w:p>
    <w:p w14:paraId="1D80D02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Биогеографические методы изучения эволюции. Сравнение флоры и фауны материков и островов. Би</w:t>
      </w:r>
      <w:r w:rsidRPr="005A5C02">
        <w:rPr>
          <w:rFonts w:ascii="Times New Roman" w:hAnsi="Times New Roman"/>
          <w:color w:val="000000"/>
          <w:sz w:val="28"/>
          <w:lang w:val="ru-RU"/>
        </w:rPr>
        <w:t>огеографические области Земли. Виды-эндемики и реликты.</w:t>
      </w:r>
    </w:p>
    <w:p w14:paraId="71BD210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Эмбриологические и сравнительно-морфологические методы изучения эволюции. Генетические механизмы эволюции онтогенеза и появления эволюционных новшеств. Гомологичные и аналогичные органы. </w:t>
      </w:r>
      <w:r w:rsidRPr="005A5C02">
        <w:rPr>
          <w:rFonts w:ascii="Times New Roman" w:hAnsi="Times New Roman"/>
          <w:color w:val="000000"/>
          <w:sz w:val="28"/>
          <w:lang w:val="ru-RU"/>
        </w:rPr>
        <w:t>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</w:p>
    <w:p w14:paraId="7FA82B3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Хромосомные мутации и эволюция геномов.</w:t>
      </w:r>
    </w:p>
    <w:p w14:paraId="718E763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Общие закономерности (пр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авила) эволюции.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Принцип смены функций</w:t>
      </w:r>
      <w:r w:rsidRPr="005A5C02">
        <w:rPr>
          <w:rFonts w:ascii="Times New Roman" w:hAnsi="Times New Roman"/>
          <w:color w:val="000000"/>
          <w:sz w:val="28"/>
          <w:lang w:val="ru-RU"/>
        </w:rPr>
        <w:t>. Необратимость эволюции. Адаптивная радиация. Неравномерность темпов эволюции.</w:t>
      </w:r>
    </w:p>
    <w:p w14:paraId="015A978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0B7373F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К. М. Бэр, А. О. Ковалевский, Ф. Мюллер, Э. Геккель.</w:t>
      </w:r>
    </w:p>
    <w:p w14:paraId="673418A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«Филогенетический ряд лошади», «Археоптерикс»</w:t>
      </w:r>
      <w:r w:rsidRPr="005A5C02">
        <w:rPr>
          <w:rFonts w:ascii="Times New Roman" w:hAnsi="Times New Roman"/>
          <w:color w:val="000000"/>
          <w:sz w:val="28"/>
          <w:lang w:val="ru-RU"/>
        </w:rPr>
        <w:t>, «Зверозубые ящеры», «Стегоцефалы», «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Риниофиты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», «Семенные папоротники», «Биогеографические зоны Земли», «Дрейф континентов», «Реликты», «Начальные стадии эмбрионального развития позвоночных животных», «Гомологичные и аналогичные органы», «Рудименты», «Ат</w:t>
      </w:r>
      <w:r w:rsidRPr="005A5C02">
        <w:rPr>
          <w:rFonts w:ascii="Times New Roman" w:hAnsi="Times New Roman"/>
          <w:color w:val="000000"/>
          <w:sz w:val="28"/>
          <w:lang w:val="ru-RU"/>
        </w:rPr>
        <w:t>авизмы», «Хромосомные наборы человека и шимпанзе», «Главные направления эволюции», «Общие закономерности эволюции».</w:t>
      </w:r>
    </w:p>
    <w:p w14:paraId="54A3A3A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коллекции, гербарии, муляжи ископаемых остатков организмов, муляжи гомологичных, аналогичных, рудиментарных органов и атавизмо</w:t>
      </w:r>
      <w:r w:rsidRPr="005A5C02">
        <w:rPr>
          <w:rFonts w:ascii="Times New Roman" w:hAnsi="Times New Roman"/>
          <w:color w:val="000000"/>
          <w:sz w:val="28"/>
          <w:lang w:val="ru-RU"/>
        </w:rPr>
        <w:t>в, коллекции насекомых.</w:t>
      </w:r>
    </w:p>
    <w:p w14:paraId="24CA87D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4. Происхождение и развитие жизни на Земле</w:t>
      </w:r>
    </w:p>
    <w:p w14:paraId="08C986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ение опытами Ф.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Л.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Спалланцани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Л. Пастера. Происхождение жизни и астробиология.</w:t>
      </w:r>
    </w:p>
    <w:p w14:paraId="3628060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ера и Г. Юри. Образование полимеров из мономеров.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Коацерватная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гипотеза А. И. Опарина, гипотеза первичного бульона Дж.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Холдейна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генетическая гипотеза Г.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Мёллера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Рибозимы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(Т. Чек) и гипотеза «мира РНК» У. Гилберта. Формирование мембран и возникновение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про</w:t>
      </w:r>
      <w:r w:rsidRPr="005A5C02">
        <w:rPr>
          <w:rFonts w:ascii="Times New Roman" w:hAnsi="Times New Roman"/>
          <w:color w:val="000000"/>
          <w:sz w:val="28"/>
          <w:lang w:val="ru-RU"/>
        </w:rPr>
        <w:t>токлетки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387CE11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</w:p>
    <w:p w14:paraId="29D3E3F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Начальные этапы органической эволюции. Появление и эвол</w:t>
      </w:r>
      <w:r w:rsidRPr="005A5C02">
        <w:rPr>
          <w:rFonts w:ascii="Times New Roman" w:hAnsi="Times New Roman"/>
          <w:color w:val="000000"/>
          <w:sz w:val="28"/>
          <w:lang w:val="ru-RU"/>
        </w:rPr>
        <w:t>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Строматолиты. Прокариоты и эукариоты.</w:t>
      </w:r>
    </w:p>
    <w:p w14:paraId="40DCF51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Происхождение эукариот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симбиогенез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). Эволюционное происхождение вирусов. </w:t>
      </w:r>
      <w:r w:rsidRPr="005A5C02">
        <w:rPr>
          <w:rFonts w:ascii="Times New Roman" w:hAnsi="Times New Roman"/>
          <w:color w:val="000000"/>
          <w:sz w:val="28"/>
          <w:lang w:val="ru-RU"/>
        </w:rPr>
        <w:t>Происхождение многоклеточных организмов. Возникновение основных групп многоклеточных организмов.</w:t>
      </w:r>
    </w:p>
    <w:p w14:paraId="77B41B7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</w:t>
      </w:r>
      <w:r w:rsidRPr="005A5C02">
        <w:rPr>
          <w:rFonts w:ascii="Times New Roman" w:hAnsi="Times New Roman"/>
          <w:color w:val="000000"/>
          <w:sz w:val="28"/>
          <w:lang w:val="ru-RU"/>
        </w:rPr>
        <w:t>ения. Происхождение цветковых растений.</w:t>
      </w:r>
    </w:p>
    <w:p w14:paraId="538EC4C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</w:t>
      </w:r>
      <w:r w:rsidRPr="005A5C02">
        <w:rPr>
          <w:rFonts w:ascii="Times New Roman" w:hAnsi="Times New Roman"/>
          <w:color w:val="000000"/>
          <w:sz w:val="28"/>
          <w:lang w:val="ru-RU"/>
        </w:rPr>
        <w:t>ий и рептилий. Происхождение млекопитающих и птиц. Принцип ключевого ароморфоза. Освоение беспозвоночными и позвоночными животными суши.</w:t>
      </w:r>
    </w:p>
    <w:p w14:paraId="2720D03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периодам: архей, протерозой, палеозой, мезозой, кайнозой. Общая характеристика климат</w:t>
      </w:r>
      <w:r w:rsidRPr="005A5C02">
        <w:rPr>
          <w:rFonts w:ascii="Times New Roman" w:hAnsi="Times New Roman"/>
          <w:color w:val="000000"/>
          <w:sz w:val="28"/>
          <w:lang w:val="ru-RU"/>
        </w:rPr>
        <w:t>а и геологических процессов. Появление и расцвет характерных организмов. Углеобразование: его условия и влияние на газовый состав атмосферы.</w:t>
      </w:r>
    </w:p>
    <w:p w14:paraId="30E02BA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Массовые вымирания – экологические кризисы прошлого. Причины и следствия массовых вымираний. Современный экологичес</w:t>
      </w:r>
      <w:r w:rsidRPr="005A5C02">
        <w:rPr>
          <w:rFonts w:ascii="Times New Roman" w:hAnsi="Times New Roman"/>
          <w:color w:val="000000"/>
          <w:sz w:val="28"/>
          <w:lang w:val="ru-RU"/>
        </w:rPr>
        <w:t>кий кризис, его особенности. Проблема сохранения биоразнообразия на Земле.</w:t>
      </w:r>
    </w:p>
    <w:p w14:paraId="22F7EB4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Современная система органического мира. Принципы классификации организмов. Основные систематические группы организмов.</w:t>
      </w:r>
    </w:p>
    <w:p w14:paraId="1C08F5E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1ECF72B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Ф.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Л.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Спалланцани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Л. Пастер, И. И. Мечников, А. И. Опарин, Дж.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Холдейн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Г.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Мёллер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С. Миллер, Г. Юри.</w:t>
      </w:r>
    </w:p>
    <w:p w14:paraId="1770CCB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Таблицы и схемы: «Схема опыта Ф.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», «Схема опыта Л. Пастера по изучению самозарождения жизни», «Схема опыта С. Миллера, Г. Юри», «Этапы неорга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нической эволюции», «Геохронологическая шкала», «Начальные этапы органической эволюции», «Схема образования эукариот путём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симбиогенеза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», «Система живой природы», «Строение вируса», «Ароморфозы растений», «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Риниофиты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», «Одноклеточные водоросли», «Многоклето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«Плоские черви», «Членистоногие», «Рыбы», «Земноводные»,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«Пресмыкающиеся»</w:t>
      </w:r>
      <w:r w:rsidRPr="005A5C02">
        <w:rPr>
          <w:rFonts w:ascii="Times New Roman" w:hAnsi="Times New Roman"/>
          <w:color w:val="000000"/>
          <w:sz w:val="28"/>
          <w:lang w:val="ru-RU"/>
        </w:rPr>
        <w:t>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 жизни в кайнозойской эре», «Современная система органического мира».</w:t>
      </w:r>
    </w:p>
    <w:p w14:paraId="5D6A7A7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рудование: гербарии 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зверей, коллекции окаменелостей, полезных ископаемых, муляжи органических </w:t>
      </w:r>
      <w:r w:rsidRPr="005A5C02">
        <w:rPr>
          <w:rFonts w:ascii="Times New Roman" w:hAnsi="Times New Roman"/>
          <w:color w:val="000000"/>
          <w:sz w:val="28"/>
          <w:lang w:val="ru-RU"/>
        </w:rPr>
        <w:t>остатков организмов.</w:t>
      </w:r>
    </w:p>
    <w:p w14:paraId="58E84BD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Виртуальная 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</w:p>
    <w:p w14:paraId="62B17A0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ископаемых остатков древних организмов».</w:t>
      </w:r>
    </w:p>
    <w:p w14:paraId="4DA4187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растений разных отделов».</w:t>
      </w:r>
    </w:p>
    <w:p w14:paraId="2B4C767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позвоночных животных».</w:t>
      </w:r>
    </w:p>
    <w:p w14:paraId="2F695A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5. Происхождение человека – антропогенез</w:t>
      </w:r>
    </w:p>
    <w:p w14:paraId="77CCF3F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Разделы и задачи антропологии. Методы антропологии.</w:t>
      </w:r>
    </w:p>
    <w:p w14:paraId="0CB90D6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Становление представлений о происхождении человека. Религиозные воззрения. Современные научные теории.</w:t>
      </w:r>
    </w:p>
    <w:p w14:paraId="3242D50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</w:t>
      </w:r>
      <w:r w:rsidRPr="005A5C02">
        <w:rPr>
          <w:rFonts w:ascii="Times New Roman" w:hAnsi="Times New Roman"/>
          <w:color w:val="000000"/>
          <w:sz w:val="28"/>
          <w:lang w:val="ru-RU"/>
        </w:rPr>
        <w:t>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14:paraId="48F3F78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антропогенеза: биологические, социальные. Соотнош</w:t>
      </w:r>
      <w:r w:rsidRPr="005A5C02">
        <w:rPr>
          <w:rFonts w:ascii="Times New Roman" w:hAnsi="Times New Roman"/>
          <w:color w:val="000000"/>
          <w:sz w:val="28"/>
          <w:lang w:val="ru-RU"/>
        </w:rPr>
        <w:t>ение биологических и социальных факторов в антропогенезе.</w:t>
      </w:r>
    </w:p>
    <w:p w14:paraId="526C3C3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стадии антропогенеза. Ранние человекообразные обезьяны (проконсулы) и ранние понгиды – общие предки человекообразных обезьян и людей. Австралопитеки – двуногие предки людей. Человек умелый,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первые изготовления орудий труда. Человек прямоходящий и первый выход людей за пределы Африки. Человек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гейдельбергский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– общий предок неандертальского человека и человека разумного. Человек неандертальский как вид людей холодного климата. Человек разумный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современного типа, денисовский человек, освоение континентов за пределами Африки.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Палеогенетика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палеогеномика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1D4F67C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Эволюция современного человека. Естественный отбор в популяциях человека. Мутационный процесс и полиморфизм. Популяционные волны, дрейф генов,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миграция и «эффект основателя» в популяциях современного человека.</w:t>
      </w:r>
    </w:p>
    <w:p w14:paraId="0A4CBD3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</w:p>
    <w:p w14:paraId="3D03E03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Междисциплинарные методы в физической (б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иологической) антропологии. Эволюционная антропология и палеоантропология человеческих популяций. Биосоциальные исследования природы человека. Исследование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коэволюции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биологического и социального в человеке.</w:t>
      </w:r>
    </w:p>
    <w:p w14:paraId="58BD73C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770F4BF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Ч. Дарвин, Л. Лики, Я. Я.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Рогинский, М. М. Герасимов.</w:t>
      </w:r>
    </w:p>
    <w:p w14:paraId="20E154A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«Методы антропологии», «Головной мозг человека», «Человекообразные обезьяны», «Скелет человека и скелет шимпанзе», «Рудименты и атавизмы», «Движущие силы антропогенеза», «Эволюционное древо человека», «Австрало</w:t>
      </w:r>
      <w:r w:rsidRPr="005A5C02">
        <w:rPr>
          <w:rFonts w:ascii="Times New Roman" w:hAnsi="Times New Roman"/>
          <w:color w:val="000000"/>
          <w:sz w:val="28"/>
          <w:lang w:val="ru-RU"/>
        </w:rPr>
        <w:t>питек», «Человек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</w:p>
    <w:p w14:paraId="7F79B7D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муляжи окаменелостей, предметов материальной культуры предков человека, реп</w:t>
      </w:r>
      <w:r w:rsidRPr="005A5C02">
        <w:rPr>
          <w:rFonts w:ascii="Times New Roman" w:hAnsi="Times New Roman"/>
          <w:color w:val="000000"/>
          <w:sz w:val="28"/>
          <w:lang w:val="ru-RU"/>
        </w:rPr>
        <w:t>родукции (фотографии)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 черепа шимпанзе, модель кисти человека и кисти шимпанзе, модели торса п</w:t>
      </w:r>
      <w:r w:rsidRPr="005A5C02">
        <w:rPr>
          <w:rFonts w:ascii="Times New Roman" w:hAnsi="Times New Roman"/>
          <w:color w:val="000000"/>
          <w:sz w:val="28"/>
          <w:lang w:val="ru-RU"/>
        </w:rPr>
        <w:t>редков человека.</w:t>
      </w:r>
    </w:p>
    <w:p w14:paraId="7B8E111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скелета человека, связанных с прямохождением».</w:t>
      </w:r>
    </w:p>
    <w:p w14:paraId="1432678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экологических адаптаций человека».</w:t>
      </w:r>
    </w:p>
    <w:p w14:paraId="6CB9E36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Тема 6. Экология – наука о взаимоотношениях организмов и </w:t>
      </w:r>
      <w:proofErr w:type="spellStart"/>
      <w:r w:rsidRPr="005A5C02">
        <w:rPr>
          <w:rFonts w:ascii="Times New Roman" w:hAnsi="Times New Roman"/>
          <w:b/>
          <w:color w:val="000000"/>
          <w:sz w:val="28"/>
          <w:lang w:val="ru-RU"/>
        </w:rPr>
        <w:t>надорганизменных</w:t>
      </w:r>
      <w:proofErr w:type="spellEnd"/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 с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истем с окружающей средой</w:t>
      </w:r>
    </w:p>
    <w:p w14:paraId="3256E0C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Зарождение и развитие экологии в трудах А. Гумбольдта, К. Ф.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Рулье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Н. А. Северцова, Э. Геккеля, А.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В. Н. Сукачёва. Разделы и задачи экологии. Связь экологии с другими науками.</w:t>
      </w:r>
    </w:p>
    <w:p w14:paraId="49FB23C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Методы экологии. Полевые наблюдения. Эксперим</w:t>
      </w:r>
      <w:r w:rsidRPr="005A5C02">
        <w:rPr>
          <w:rFonts w:ascii="Times New Roman" w:hAnsi="Times New Roman"/>
          <w:color w:val="000000"/>
          <w:sz w:val="28"/>
          <w:lang w:val="ru-RU"/>
        </w:rPr>
        <w:t>енты в экологии: природные и лабораторные. Моделирование в экологии. Мониторинг окружающей среды: локальный, региональный и глобальный.</w:t>
      </w:r>
    </w:p>
    <w:p w14:paraId="4297E36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Значение экологических знаний для человека. Экологическое мировоззрение как основа связей человечества с природой. Форми</w:t>
      </w:r>
      <w:r w:rsidRPr="005A5C02">
        <w:rPr>
          <w:rFonts w:ascii="Times New Roman" w:hAnsi="Times New Roman"/>
          <w:color w:val="000000"/>
          <w:sz w:val="28"/>
          <w:lang w:val="ru-RU"/>
        </w:rPr>
        <w:t>рование экологической культуры и экологической грамотности населения.</w:t>
      </w:r>
    </w:p>
    <w:p w14:paraId="57FADD8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4E113CF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Портреты: А. Гумбольдт, К. Ф.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Рулье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Н. А. Северцов, Э. Геккель, А.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В. Н. Сукачёв.</w:t>
      </w:r>
    </w:p>
    <w:p w14:paraId="065D918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«Разделы экологии», «Методы экологии», «Схема мониторинга окружаю</w:t>
      </w:r>
      <w:r w:rsidRPr="005A5C02">
        <w:rPr>
          <w:rFonts w:ascii="Times New Roman" w:hAnsi="Times New Roman"/>
          <w:color w:val="000000"/>
          <w:sz w:val="28"/>
          <w:lang w:val="ru-RU"/>
        </w:rPr>
        <w:t>щей среды».</w:t>
      </w:r>
    </w:p>
    <w:p w14:paraId="4EA5875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методов экологических исследований».</w:t>
      </w:r>
    </w:p>
    <w:p w14:paraId="3F45180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7. Организмы и среда обитания</w:t>
      </w:r>
    </w:p>
    <w:p w14:paraId="58B68F3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Экологические факторы и закономерности их действия. Классификация экологических факторов: абиотические, биотические, антропогенные. Общие зако</w:t>
      </w:r>
      <w:r w:rsidRPr="005A5C02">
        <w:rPr>
          <w:rFonts w:ascii="Times New Roman" w:hAnsi="Times New Roman"/>
          <w:color w:val="000000"/>
          <w:sz w:val="28"/>
          <w:lang w:val="ru-RU"/>
        </w:rPr>
        <w:t>номерности действия экологических факторов. Правило минимума (К. Шпренгель, Ю. Либих). Толерантность. Эврибионтные и стенобионтные организмы.</w:t>
      </w:r>
    </w:p>
    <w:p w14:paraId="6EA11B4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Абиотические факторы. Свет как экологический фактор. Действие разных участков солнечного спектра на организмы. Эко</w:t>
      </w:r>
      <w:r w:rsidRPr="005A5C02">
        <w:rPr>
          <w:rFonts w:ascii="Times New Roman" w:hAnsi="Times New Roman"/>
          <w:color w:val="000000"/>
          <w:sz w:val="28"/>
          <w:lang w:val="ru-RU"/>
        </w:rPr>
        <w:t>логические группы растений и животных по отношению к свету. Сигнальная роль света. Фотопериодизм.</w:t>
      </w:r>
    </w:p>
    <w:p w14:paraId="35A14F8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</w:p>
    <w:p w14:paraId="087415D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Влажн</w:t>
      </w:r>
      <w:r w:rsidRPr="005A5C02">
        <w:rPr>
          <w:rFonts w:ascii="Times New Roman" w:hAnsi="Times New Roman"/>
          <w:color w:val="000000"/>
          <w:sz w:val="28"/>
          <w:lang w:val="ru-RU"/>
        </w:rPr>
        <w:t>ость как экологический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14:paraId="68772E0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глубинная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подпочвенная,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внутриорганизменная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Физико-химические особенности сред обитания организмов. Приспособления организмов к жизни в разных средах.</w:t>
      </w:r>
    </w:p>
    <w:p w14:paraId="3F2E8B1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Биологические ритмы. Внешние и внутренние ритмы. Суточные и годичные ритмы. Приспособленность организмов к сезонн</w:t>
      </w:r>
      <w:r w:rsidRPr="005A5C02">
        <w:rPr>
          <w:rFonts w:ascii="Times New Roman" w:hAnsi="Times New Roman"/>
          <w:color w:val="000000"/>
          <w:sz w:val="28"/>
          <w:lang w:val="ru-RU"/>
        </w:rPr>
        <w:t>ым изменениям условий жизни.</w:t>
      </w:r>
    </w:p>
    <w:p w14:paraId="779B513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травы, однолетние травы. Жизненные формы животных: гидробионты,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геобионты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аэробионты. </w:t>
      </w:r>
      <w:r w:rsidRPr="005A5C02">
        <w:rPr>
          <w:rFonts w:ascii="Times New Roman" w:hAnsi="Times New Roman"/>
          <w:color w:val="000000"/>
          <w:sz w:val="28"/>
          <w:lang w:val="ru-RU"/>
        </w:rPr>
        <w:t>Особенности строения и образа жизни.</w:t>
      </w:r>
    </w:p>
    <w:p w14:paraId="1C88877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квартирантство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нахлебничество).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Нетрофические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взаимодействия (топиче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ские,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форические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фабрические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). Значение биотических взаимодействий для существования организмов в среде обитания. Принцип конкурентного исключения.</w:t>
      </w:r>
    </w:p>
    <w:p w14:paraId="3CC1FF9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79779E3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«Экологические факторы»,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«Среды обитания организмов», «Биологические ритмы», «Жизненные форм</w:t>
      </w:r>
      <w:r w:rsidRPr="005A5C02">
        <w:rPr>
          <w:rFonts w:ascii="Times New Roman" w:hAnsi="Times New Roman"/>
          <w:color w:val="000000"/>
          <w:sz w:val="28"/>
          <w:lang w:val="ru-RU"/>
        </w:rPr>
        <w:t>ы растений», «Жизненные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</w:p>
    <w:p w14:paraId="7CFCC98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и животных, приспособленных к в</w:t>
      </w:r>
      <w:r w:rsidRPr="005A5C02">
        <w:rPr>
          <w:rFonts w:ascii="Times New Roman" w:hAnsi="Times New Roman"/>
          <w:color w:val="000000"/>
          <w:sz w:val="28"/>
          <w:lang w:val="ru-RU"/>
        </w:rPr>
        <w:t>лиянию различных экологических факторов, гербарии светолюбивых, тенелюбивых и теневыносливых растений, светолюбивые, тенелюбивые и теневыносливые комнатные растения, гербарии и коллекции теплолюбивых, зимостойких, морозоустойчивых растений, чучела птиц и з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верей, гербарии растений, относящихся к гигрофитам, ксерофитам, мезофитам, комнатные растения данных групп, коллекции животных, обитающих в разных средах, гербарии и коллекции растений и животных, обладающих чертами приспособленности к сезонным изменениям </w:t>
      </w:r>
      <w:r w:rsidRPr="005A5C02">
        <w:rPr>
          <w:rFonts w:ascii="Times New Roman" w:hAnsi="Times New Roman"/>
          <w:color w:val="000000"/>
          <w:sz w:val="28"/>
          <w:lang w:val="ru-RU"/>
        </w:rPr>
        <w:t>условий жизни, гербарии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</w:p>
    <w:p w14:paraId="08CCAA3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«Выявление приспособлений организмов к влиянию света».</w:t>
      </w:r>
    </w:p>
    <w:p w14:paraId="2EAA0BC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«Выявл</w:t>
      </w:r>
      <w:r w:rsidRPr="005A5C02">
        <w:rPr>
          <w:rFonts w:ascii="Times New Roman" w:hAnsi="Times New Roman"/>
          <w:color w:val="000000"/>
          <w:sz w:val="28"/>
          <w:lang w:val="ru-RU"/>
        </w:rPr>
        <w:t>ение приспособлений организмов к влиянию температуры».</w:t>
      </w:r>
    </w:p>
    <w:p w14:paraId="4C92429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«Анатомические особенности растений из разных мест обитания».</w:t>
      </w:r>
    </w:p>
    <w:p w14:paraId="22121D6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8. Экология видов и популяций</w:t>
      </w:r>
    </w:p>
    <w:p w14:paraId="2BFFFF1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Популяция как биологическая система. Роль не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однородности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возрастная и половая структура, рождаемость, прирост, темп роста, смертность, </w:t>
      </w:r>
      <w:r w:rsidRPr="005A5C02">
        <w:rPr>
          <w:rFonts w:ascii="Times New Roman" w:hAnsi="Times New Roman"/>
          <w:color w:val="000000"/>
          <w:sz w:val="28"/>
          <w:lang w:val="ru-RU"/>
        </w:rPr>
        <w:t>миграция.</w:t>
      </w:r>
    </w:p>
    <w:p w14:paraId="16EA186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</w:t>
      </w:r>
      <w:r w:rsidRPr="005A5C02">
        <w:rPr>
          <w:rFonts w:ascii="Times New Roman" w:hAnsi="Times New Roman"/>
          <w:color w:val="000000"/>
          <w:sz w:val="28"/>
          <w:lang w:val="ru-RU"/>
        </w:rPr>
        <w:t>уляций: роль факторов, зависящих и не зависящих от плотности. Экологические стратегии видов (</w:t>
      </w:r>
      <w:r>
        <w:rPr>
          <w:rFonts w:ascii="Times New Roman" w:hAnsi="Times New Roman"/>
          <w:color w:val="000000"/>
          <w:sz w:val="28"/>
        </w:rPr>
        <w:t>r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K</w:t>
      </w:r>
      <w:r w:rsidRPr="005A5C02">
        <w:rPr>
          <w:rFonts w:ascii="Times New Roman" w:hAnsi="Times New Roman"/>
          <w:color w:val="000000"/>
          <w:sz w:val="28"/>
          <w:lang w:val="ru-RU"/>
        </w:rPr>
        <w:t>-стратегии).</w:t>
      </w:r>
    </w:p>
    <w:p w14:paraId="2DB71BB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Понятие об экологической нише вида. Местообитание. Многомерная модель экологической ниши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Дж.И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Хатчинсона. Размеры экологической ниши. Потенциал</w:t>
      </w:r>
      <w:r w:rsidRPr="005A5C02">
        <w:rPr>
          <w:rFonts w:ascii="Times New Roman" w:hAnsi="Times New Roman"/>
          <w:color w:val="000000"/>
          <w:sz w:val="28"/>
          <w:lang w:val="ru-RU"/>
        </w:rPr>
        <w:t>ьная и реализованная ниши.</w:t>
      </w:r>
    </w:p>
    <w:p w14:paraId="64AEC4F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Вид как система популяций. Ареалы видов. Виды и их жизненные стратегии. Экологические эквиваленты.</w:t>
      </w:r>
    </w:p>
    <w:p w14:paraId="1FC8471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Закономерности поведения и миграций животных. Биологические инвазии чужеродных видов.</w:t>
      </w:r>
    </w:p>
    <w:p w14:paraId="615C697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3146DCD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Портрет: Дж. И. Хатчинсон.</w:t>
      </w:r>
    </w:p>
    <w:p w14:paraId="0692D91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</w:t>
      </w:r>
      <w:r w:rsidRPr="005A5C02">
        <w:rPr>
          <w:rFonts w:ascii="Times New Roman" w:hAnsi="Times New Roman"/>
          <w:color w:val="000000"/>
          <w:sz w:val="28"/>
          <w:lang w:val="ru-RU"/>
        </w:rPr>
        <w:t>ицы и схемы: 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</w:p>
    <w:p w14:paraId="4A9EBE3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герб</w:t>
      </w:r>
      <w:r w:rsidRPr="005A5C02">
        <w:rPr>
          <w:rFonts w:ascii="Times New Roman" w:hAnsi="Times New Roman"/>
          <w:color w:val="000000"/>
          <w:sz w:val="28"/>
          <w:lang w:val="ru-RU"/>
        </w:rPr>
        <w:t>арии растений, коллекции животных.</w:t>
      </w:r>
    </w:p>
    <w:p w14:paraId="46F417A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«Приспособления семян растений к расселению».</w:t>
      </w:r>
    </w:p>
    <w:p w14:paraId="1D3D1D9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9. Экология сообществ. Экологические системы.</w:t>
      </w:r>
    </w:p>
    <w:p w14:paraId="4CA415B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Сообщества организмов. Биоценоз и его структура. Связи между организмами в биоценозе.</w:t>
      </w:r>
    </w:p>
    <w:p w14:paraId="4DE2301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Экосистема как отк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рытая система (А. Дж.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). Функциональные блоки организмов в экосистеме: продуценты, консументы,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 Трофические уровни. Трофические цепи и сети. Абиотические блоки экосистем. Почвы и илы в экосистемах. Круговорот веществ и поток энергии в экоси</w:t>
      </w:r>
      <w:r w:rsidRPr="005A5C02">
        <w:rPr>
          <w:rFonts w:ascii="Times New Roman" w:hAnsi="Times New Roman"/>
          <w:color w:val="000000"/>
          <w:sz w:val="28"/>
          <w:lang w:val="ru-RU"/>
        </w:rPr>
        <w:t>стеме.</w:t>
      </w:r>
    </w:p>
    <w:p w14:paraId="795B28E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показатели экосистемы. Биомасса и продукция. Экологические пирамиды чисел, биомассы и энергии.</w:t>
      </w:r>
    </w:p>
    <w:p w14:paraId="393C5A1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i/>
          <w:color w:val="000000"/>
          <w:sz w:val="28"/>
          <w:lang w:val="ru-RU"/>
        </w:rPr>
        <w:t>Динамика экосистем. Катастрофические перестройки. Флуктуации.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Направленные закономерные смены сообществ – сукцессии. Первичные и вторичные сукцес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сии и их причины. Антропогенные воздействия на сукцессии.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Климаксное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сообщество. Биоразнообразие и полнота круговорота веществ – основа устойчивости сообществ.</w:t>
      </w:r>
    </w:p>
    <w:p w14:paraId="5B59051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экосистемы.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Экосистемы озёр и рек. Экосистемы морей и океанов. Экосистемы тундр, лесов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, степей, пустынь.</w:t>
      </w:r>
    </w:p>
    <w:p w14:paraId="012509F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Агроэкосистема. Агроценоз. Различия между антропогенными и природными экосистемами.</w:t>
      </w:r>
    </w:p>
    <w:p w14:paraId="04FB1A1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Урбоэкосистемы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Основные компоненты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урбоэкосистем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. Городская флора и фауна.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Синантропизация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городской фауны. Биологическое и хо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зяйственное значение агроэкосистем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урбоэкосистем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3024153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Закономерности формирования основных взаимодействий организмов в экосистемах.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Роль каскадного эффекта и видов-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эдификаторов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(ключевых видов) в функционировании экосистем</w:t>
      </w:r>
      <w:r w:rsidRPr="005A5C02">
        <w:rPr>
          <w:rFonts w:ascii="Times New Roman" w:hAnsi="Times New Roman"/>
          <w:color w:val="000000"/>
          <w:sz w:val="28"/>
          <w:lang w:val="ru-RU"/>
        </w:rPr>
        <w:t>. Перенос энергии и веществ между см</w:t>
      </w:r>
      <w:r w:rsidRPr="005A5C02">
        <w:rPr>
          <w:rFonts w:ascii="Times New Roman" w:hAnsi="Times New Roman"/>
          <w:color w:val="000000"/>
          <w:sz w:val="28"/>
          <w:lang w:val="ru-RU"/>
        </w:rPr>
        <w:t>ежными экосистемами. Устойчивость организмов, популяций и экосистем в условиях естественных и антропогенных воздействий.</w:t>
      </w:r>
    </w:p>
    <w:p w14:paraId="734F64F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Механизмы воздействия загрязнений разных типов на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t>суборганизменном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, организменном, популяционном и экосистемном уровнях, основы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экологического нормирования антропогенного воздействия</w:t>
      </w:r>
      <w:r w:rsidRPr="005A5C02">
        <w:rPr>
          <w:rFonts w:ascii="Times New Roman" w:hAnsi="Times New Roman"/>
          <w:color w:val="000000"/>
          <w:sz w:val="28"/>
          <w:lang w:val="ru-RU"/>
        </w:rPr>
        <w:t>. Методология мониторинга естественных и антропогенных экосистем.</w:t>
      </w:r>
    </w:p>
    <w:p w14:paraId="47E11AD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21CF170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Портрет: А. Дж.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.</w:t>
      </w:r>
    </w:p>
    <w:p w14:paraId="20B228A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«Структура биоценоза», «Экосистема широколиственного леса», «Экосистема хвойного л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еса», «Функциональные группы организмов в экосистеме», «Круговорот веществ в экосистеме», «Цепи питания (пастбищная,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детритная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)», «Экологическая пирамида чисел», «Экологическая пирамида биомассы», «Экологическая пирамида энергии», «Образование болота», «Пе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рвичная сукцессия», «Восстановление леса после пожара», «Экосистема озера», «Агроценоз», «Круговорот веществ и поток энергии в агроценозе», «Примеры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урбоэкосистем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».</w:t>
      </w:r>
    </w:p>
    <w:p w14:paraId="6DCD62D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зверей, гербарии культу</w:t>
      </w:r>
      <w:r w:rsidRPr="005A5C02">
        <w:rPr>
          <w:rFonts w:ascii="Times New Roman" w:hAnsi="Times New Roman"/>
          <w:color w:val="000000"/>
          <w:sz w:val="28"/>
          <w:lang w:val="ru-RU"/>
        </w:rPr>
        <w:t>рных и дикорастущих растений, аквариум как модель экосистемы.</w:t>
      </w:r>
    </w:p>
    <w:p w14:paraId="7B56588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урбоэкосистемы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».</w:t>
      </w:r>
    </w:p>
    <w:p w14:paraId="3A8E2AE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«Изучение разнообразия мелких почвенных членистоногих в разных экосистемах».</w:t>
      </w:r>
    </w:p>
    <w:p w14:paraId="7B1091E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5A5C02">
        <w:rPr>
          <w:rFonts w:ascii="Times New Roman" w:hAnsi="Times New Roman"/>
          <w:color w:val="000000"/>
          <w:sz w:val="28"/>
          <w:lang w:val="ru-RU"/>
        </w:rPr>
        <w:t>«Экскурсия в типичный биогеоц</w:t>
      </w:r>
      <w:r w:rsidRPr="005A5C02">
        <w:rPr>
          <w:rFonts w:ascii="Times New Roman" w:hAnsi="Times New Roman"/>
          <w:color w:val="000000"/>
          <w:sz w:val="28"/>
          <w:lang w:val="ru-RU"/>
        </w:rPr>
        <w:t>еноз (в дубраву, березняк, ельник, на суходольный или пойменный луг, озеро, болото)».</w:t>
      </w:r>
    </w:p>
    <w:p w14:paraId="45B9DDF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5A5C02">
        <w:rPr>
          <w:rFonts w:ascii="Times New Roman" w:hAnsi="Times New Roman"/>
          <w:color w:val="000000"/>
          <w:sz w:val="28"/>
          <w:lang w:val="ru-RU"/>
        </w:rPr>
        <w:t>«Экскурсия в агроэкосистему (на поле или в тепличное хозяйство)».</w:t>
      </w:r>
    </w:p>
    <w:p w14:paraId="0684928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10. Биосфера – глобальная экосистема</w:t>
      </w:r>
    </w:p>
    <w:p w14:paraId="26F5804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Биосфера – общепланетарная оболочка Земли, где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существует или существовала жизнь. Развитие представлений о биосфере в трудах Э. Зюсса.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Учение В. И. Вернадского о биосфере. Области биосферы и её состав. Живое вещество биосферы и его функции.</w:t>
      </w:r>
    </w:p>
    <w:p w14:paraId="3346478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Закономерности существования биосферы. Особенности биосферы ка</w:t>
      </w:r>
      <w:r w:rsidRPr="005A5C02">
        <w:rPr>
          <w:rFonts w:ascii="Times New Roman" w:hAnsi="Times New Roman"/>
          <w:color w:val="000000"/>
          <w:sz w:val="28"/>
          <w:lang w:val="ru-RU"/>
        </w:rPr>
        <w:t>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14:paraId="2A33FBC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Зональность биосферы. Понятие о биоме. Основные биомы суши: тундра, хвойные леса, смешанные и широк</w:t>
      </w:r>
      <w:r w:rsidRPr="005A5C02">
        <w:rPr>
          <w:rFonts w:ascii="Times New Roman" w:hAnsi="Times New Roman"/>
          <w:color w:val="000000"/>
          <w:sz w:val="28"/>
          <w:lang w:val="ru-RU"/>
        </w:rPr>
        <w:t>олиственные леса, степи, саванны, пустыни, тропические леса, высокогорья. Климат, растительный и животный мир биомов суши.</w:t>
      </w:r>
    </w:p>
    <w:p w14:paraId="274F28C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Структура и функция живых систем, оценка их ресурсного потенциала и биосферных функций.</w:t>
      </w:r>
    </w:p>
    <w:p w14:paraId="22DB73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57D93B4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Портреты: В. И. Вернадский, Э. З</w:t>
      </w:r>
      <w:r w:rsidRPr="005A5C02">
        <w:rPr>
          <w:rFonts w:ascii="Times New Roman" w:hAnsi="Times New Roman"/>
          <w:color w:val="000000"/>
          <w:sz w:val="28"/>
          <w:lang w:val="ru-RU"/>
        </w:rPr>
        <w:t>юсс.</w:t>
      </w:r>
    </w:p>
    <w:p w14:paraId="43C4A55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«Геосферы Земли», «Круговорот азота в природе», «Круговорот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</w:t>
      </w:r>
      <w:r w:rsidRPr="005A5C02">
        <w:rPr>
          <w:rFonts w:ascii="Times New Roman" w:hAnsi="Times New Roman"/>
          <w:color w:val="000000"/>
          <w:sz w:val="28"/>
          <w:lang w:val="ru-RU"/>
        </w:rPr>
        <w:t>ироколиственный лес», «Степь», «Саванна», «Пустыня», «Тропический лес».</w:t>
      </w:r>
    </w:p>
    <w:p w14:paraId="6A0775B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разных биомов, коллекции животных.</w:t>
      </w:r>
    </w:p>
    <w:p w14:paraId="3B3C8E8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Тема 11. Человек и окружающая среда</w:t>
      </w:r>
    </w:p>
    <w:p w14:paraId="1D35AE9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Экологические кризисы и их причины. Воздействие человека на биосферу. Загрязнение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</w:r>
    </w:p>
    <w:p w14:paraId="2F77718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Антропогенное воздействие на растительный и животный мир. Охрана растительного и животного мира. Основные пр</w:t>
      </w:r>
      <w:r w:rsidRPr="005A5C02">
        <w:rPr>
          <w:rFonts w:ascii="Times New Roman" w:hAnsi="Times New Roman"/>
          <w:color w:val="000000"/>
          <w:sz w:val="28"/>
          <w:lang w:val="ru-RU"/>
        </w:rPr>
        <w:t>инципы охраны природы. Красные книги. Особо охраняемые природные территории (ООПТ). Ботанические сады и зоологические парки.</w:t>
      </w:r>
    </w:p>
    <w:p w14:paraId="144B3B5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</w:t>
      </w:r>
      <w:r w:rsidRPr="005A5C02">
        <w:rPr>
          <w:rFonts w:ascii="Times New Roman" w:hAnsi="Times New Roman"/>
          <w:color w:val="000000"/>
          <w:sz w:val="28"/>
          <w:lang w:val="ru-RU"/>
        </w:rPr>
        <w:t>азия Земли. Общие закономерности глобальных экологических кризисов. Особенности современного кризиса и его вероятные последствия.</w:t>
      </w:r>
    </w:p>
    <w:p w14:paraId="253100C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Развитие методов мониторинга развития опасных техногенных процессов.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Системные исследования перехода к ресурсосберегающей и ко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нкурентоспособной 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proofErr w:type="spellStart"/>
      <w:r w:rsidRPr="005A5C02">
        <w:rPr>
          <w:rFonts w:ascii="Times New Roman" w:hAnsi="Times New Roman"/>
          <w:i/>
          <w:color w:val="000000"/>
          <w:sz w:val="28"/>
          <w:lang w:val="ru-RU"/>
        </w:rPr>
        <w:lastRenderedPageBreak/>
        <w:t>экореабилитации</w:t>
      </w:r>
      <w:proofErr w:type="spellEnd"/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 экосистем и способов борьбы с биоповреждениями.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Реконструкция морских и наземных экосистем.</w:t>
      </w:r>
    </w:p>
    <w:p w14:paraId="63F8A42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14:paraId="54BDF9F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Таблицы и схемы: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</w:p>
    <w:p w14:paraId="172AEFAB" w14:textId="77777777" w:rsidR="00EF3FF7" w:rsidRPr="005A5C02" w:rsidRDefault="00D971BB">
      <w:pPr>
        <w:spacing w:after="0" w:line="264" w:lineRule="auto"/>
        <w:ind w:left="12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Оборудование: фотогр</w:t>
      </w:r>
      <w:r w:rsidRPr="005A5C02">
        <w:rPr>
          <w:rFonts w:ascii="Times New Roman" w:hAnsi="Times New Roman"/>
          <w:color w:val="000000"/>
          <w:sz w:val="28"/>
          <w:lang w:val="ru-RU"/>
        </w:rPr>
        <w:t>афии охраняемых растений и животных Красной книги Российской Федерации, Красной книги региона.</w:t>
      </w:r>
    </w:p>
    <w:p w14:paraId="6539276B" w14:textId="77777777" w:rsidR="00EF3FF7" w:rsidRPr="005A5C02" w:rsidRDefault="00EF3FF7">
      <w:pPr>
        <w:rPr>
          <w:lang w:val="ru-RU"/>
        </w:rPr>
        <w:sectPr w:rsidR="00EF3FF7" w:rsidRPr="005A5C02">
          <w:pgSz w:w="11906" w:h="16383"/>
          <w:pgMar w:top="1134" w:right="850" w:bottom="1134" w:left="1701" w:header="720" w:footer="720" w:gutter="0"/>
          <w:cols w:space="720"/>
        </w:sectPr>
      </w:pPr>
    </w:p>
    <w:p w14:paraId="5CAA2BD4" w14:textId="77777777" w:rsidR="00EF3FF7" w:rsidRPr="005A5C02" w:rsidRDefault="00D971BB">
      <w:pPr>
        <w:spacing w:after="0" w:line="264" w:lineRule="auto"/>
        <w:ind w:left="120"/>
        <w:rPr>
          <w:lang w:val="ru-RU"/>
        </w:rPr>
      </w:pPr>
      <w:bookmarkStart w:id="4" w:name="block-85640766"/>
      <w:bookmarkEnd w:id="3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СРЕДНЕГО ОБЩЕГО ОБРАЗОВАНИЯ</w:t>
      </w:r>
    </w:p>
    <w:p w14:paraId="07605CCE" w14:textId="77777777" w:rsidR="00EF3FF7" w:rsidRPr="005A5C02" w:rsidRDefault="00EF3FF7">
      <w:pPr>
        <w:spacing w:after="0" w:line="264" w:lineRule="auto"/>
        <w:ind w:left="120"/>
        <w:rPr>
          <w:lang w:val="ru-RU"/>
        </w:rPr>
      </w:pPr>
    </w:p>
    <w:p w14:paraId="16D4F6D2" w14:textId="77777777" w:rsidR="00EF3FF7" w:rsidRPr="005A5C02" w:rsidRDefault="00D971BB">
      <w:pPr>
        <w:spacing w:after="0" w:line="264" w:lineRule="auto"/>
        <w:ind w:left="120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30DA1AC" w14:textId="77777777" w:rsidR="00EF3FF7" w:rsidRPr="005A5C02" w:rsidRDefault="00EF3FF7">
      <w:pPr>
        <w:spacing w:after="0" w:line="264" w:lineRule="auto"/>
        <w:ind w:left="120"/>
        <w:rPr>
          <w:lang w:val="ru-RU"/>
        </w:rPr>
      </w:pPr>
    </w:p>
    <w:p w14:paraId="3CFFEC9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</w:t>
      </w:r>
      <w:r w:rsidRPr="005A5C02">
        <w:rPr>
          <w:rFonts w:ascii="Times New Roman" w:hAnsi="Times New Roman"/>
          <w:color w:val="000000"/>
          <w:sz w:val="28"/>
          <w:lang w:val="ru-RU"/>
        </w:rPr>
        <w:t>требования к результатам освоения обучающимися программ среднего общего образования: личностные, метапредметные и предметные.</w:t>
      </w:r>
    </w:p>
    <w:p w14:paraId="41255EE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программы по биологии выделены следующие составляющие: осознание обучающимися российск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ой гражданской идентичности – готовности к саморазвитию, самостоятельности и самоопределению,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наличие мотивации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к обучению биологии,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целенаправленное развитие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внутренних убеждений личности на основе ключевых ценностей и исторических традиций развития биоло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гического знания,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 xml:space="preserve">готовность и способность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наличие правосознания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</w:t>
      </w:r>
      <w:r w:rsidRPr="005A5C02">
        <w:rPr>
          <w:rFonts w:ascii="Times New Roman" w:hAnsi="Times New Roman"/>
          <w:i/>
          <w:color w:val="000000"/>
          <w:sz w:val="28"/>
          <w:lang w:val="ru-RU"/>
        </w:rPr>
        <w:t>способности ставить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цели и строить ж</w:t>
      </w:r>
      <w:r w:rsidRPr="005A5C02">
        <w:rPr>
          <w:rFonts w:ascii="Times New Roman" w:hAnsi="Times New Roman"/>
          <w:color w:val="000000"/>
          <w:sz w:val="28"/>
          <w:lang w:val="ru-RU"/>
        </w:rPr>
        <w:t>изненные планы.</w:t>
      </w:r>
    </w:p>
    <w:p w14:paraId="51B6141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</w:t>
      </w:r>
      <w:r w:rsidRPr="005A5C02">
        <w:rPr>
          <w:rFonts w:ascii="Times New Roman" w:hAnsi="Times New Roman"/>
          <w:color w:val="000000"/>
          <w:sz w:val="28"/>
          <w:lang w:val="ru-RU"/>
        </w:rPr>
        <w:t>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 и уважения к закону и правопорядку, человеку труда и старшему поколению, взаимного уважения, бережно</w:t>
      </w:r>
      <w:r w:rsidRPr="005A5C02">
        <w:rPr>
          <w:rFonts w:ascii="Times New Roman" w:hAnsi="Times New Roman"/>
          <w:color w:val="000000"/>
          <w:sz w:val="28"/>
          <w:lang w:val="ru-RU"/>
        </w:rPr>
        <w:t>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12E7AB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</w:t>
      </w:r>
      <w:r w:rsidRPr="005A5C02">
        <w:rPr>
          <w:rFonts w:ascii="Times New Roman" w:hAnsi="Times New Roman"/>
          <w:color w:val="000000"/>
          <w:sz w:val="28"/>
          <w:lang w:val="ru-RU"/>
        </w:rPr>
        <w:t>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</w:t>
      </w:r>
      <w:r w:rsidRPr="005A5C02">
        <w:rPr>
          <w:rFonts w:ascii="Times New Roman" w:hAnsi="Times New Roman"/>
          <w:color w:val="000000"/>
          <w:sz w:val="28"/>
          <w:lang w:val="ru-RU"/>
        </w:rPr>
        <w:t>лений воспитательной деятельности, в том числе в части:</w:t>
      </w:r>
    </w:p>
    <w:p w14:paraId="7F26CB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0E485BE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08FAB75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</w:t>
      </w:r>
      <w:r w:rsidRPr="005A5C02">
        <w:rPr>
          <w:rFonts w:ascii="Times New Roman" w:hAnsi="Times New Roman"/>
          <w:color w:val="000000"/>
          <w:sz w:val="28"/>
          <w:lang w:val="ru-RU"/>
        </w:rPr>
        <w:t>акона и правопорядка;</w:t>
      </w:r>
    </w:p>
    <w:p w14:paraId="15573E5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14:paraId="4EFF9E5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</w:t>
      </w:r>
      <w:r w:rsidRPr="005A5C02">
        <w:rPr>
          <w:rFonts w:ascii="Times New Roman" w:hAnsi="Times New Roman"/>
          <w:color w:val="000000"/>
          <w:sz w:val="28"/>
          <w:lang w:val="ru-RU"/>
        </w:rPr>
        <w:t>ной жизни и объяснять её;</w:t>
      </w:r>
    </w:p>
    <w:p w14:paraId="3F6A70C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14:paraId="7175883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</w:t>
      </w:r>
      <w:r w:rsidRPr="005A5C02">
        <w:rPr>
          <w:rFonts w:ascii="Times New Roman" w:hAnsi="Times New Roman"/>
          <w:color w:val="000000"/>
          <w:sz w:val="28"/>
          <w:lang w:val="ru-RU"/>
        </w:rPr>
        <w:t>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14:paraId="44F689F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4118356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58C68F3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сформированность российской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5471B53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</w:t>
      </w:r>
      <w:r w:rsidRPr="005A5C02">
        <w:rPr>
          <w:rFonts w:ascii="Times New Roman" w:hAnsi="Times New Roman"/>
          <w:color w:val="000000"/>
          <w:sz w:val="28"/>
          <w:lang w:val="ru-RU"/>
        </w:rPr>
        <w:t>дию и памятникам природы, достижениям России в науке, искусстве, спорте, технологиях, труде;</w:t>
      </w:r>
    </w:p>
    <w:p w14:paraId="294185E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</w:t>
      </w:r>
      <w:r w:rsidRPr="005A5C02">
        <w:rPr>
          <w:rFonts w:ascii="Times New Roman" w:hAnsi="Times New Roman"/>
          <w:color w:val="000000"/>
          <w:sz w:val="28"/>
          <w:lang w:val="ru-RU"/>
        </w:rPr>
        <w:t>нного общества;</w:t>
      </w:r>
    </w:p>
    <w:p w14:paraId="51B9B12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14:paraId="5BCCEE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FF1B73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570F82A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</w:t>
      </w:r>
      <w:r w:rsidRPr="005A5C02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14:paraId="091495F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75CAE9C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047702C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</w:t>
      </w:r>
      <w:r w:rsidRPr="005A5C02">
        <w:rPr>
          <w:rFonts w:ascii="Times New Roman" w:hAnsi="Times New Roman"/>
          <w:color w:val="000000"/>
          <w:sz w:val="28"/>
          <w:lang w:val="ru-RU"/>
        </w:rPr>
        <w:t>созданию семьи на основе осознанного принятия ценностей семейной жизни в соответствии с традициями народов России;</w:t>
      </w:r>
    </w:p>
    <w:p w14:paraId="64B19E5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0D1590C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</w:t>
      </w:r>
      <w:r w:rsidRPr="005A5C02">
        <w:rPr>
          <w:rFonts w:ascii="Times New Roman" w:hAnsi="Times New Roman"/>
          <w:color w:val="000000"/>
          <w:sz w:val="28"/>
          <w:lang w:val="ru-RU"/>
        </w:rPr>
        <w:t>енных отношений;</w:t>
      </w:r>
    </w:p>
    <w:p w14:paraId="0F61171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понимание эмоционального воздействия живой природы и её ценности;</w:t>
      </w:r>
    </w:p>
    <w:p w14:paraId="1ABE8DB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14:paraId="1B4E80B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ьного благополучия:</w:t>
      </w:r>
    </w:p>
    <w:p w14:paraId="2DACB5E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отношения к собственному физическому и психическому здоровью;</w:t>
      </w:r>
    </w:p>
    <w:p w14:paraId="55CB85C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14:paraId="7BD8373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неприятия вредных привычек (употребления </w:t>
      </w:r>
      <w:r w:rsidRPr="005A5C02">
        <w:rPr>
          <w:rFonts w:ascii="Times New Roman" w:hAnsi="Times New Roman"/>
          <w:color w:val="000000"/>
          <w:sz w:val="28"/>
          <w:lang w:val="ru-RU"/>
        </w:rPr>
        <w:t>алкоголя, наркотиков, курения);</w:t>
      </w:r>
    </w:p>
    <w:p w14:paraId="30CA8EC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65D4F7E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36376A4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</w:t>
      </w:r>
      <w:r w:rsidRPr="005A5C02">
        <w:rPr>
          <w:rFonts w:ascii="Times New Roman" w:hAnsi="Times New Roman"/>
          <w:color w:val="000000"/>
          <w:sz w:val="28"/>
          <w:lang w:val="ru-RU"/>
        </w:rPr>
        <w:t>ыполнять такую деятельность;</w:t>
      </w:r>
    </w:p>
    <w:p w14:paraId="06F50E5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0233222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</w:t>
      </w:r>
      <w:r w:rsidRPr="005A5C02">
        <w:rPr>
          <w:rFonts w:ascii="Times New Roman" w:hAnsi="Times New Roman"/>
          <w:color w:val="000000"/>
          <w:sz w:val="28"/>
          <w:lang w:val="ru-RU"/>
        </w:rPr>
        <w:t>сей жизни;</w:t>
      </w:r>
    </w:p>
    <w:p w14:paraId="7EB2EFA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1A0318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существования;</w:t>
      </w:r>
    </w:p>
    <w:p w14:paraId="69982B5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</w:t>
      </w:r>
      <w:r w:rsidRPr="005A5C02">
        <w:rPr>
          <w:rFonts w:ascii="Times New Roman" w:hAnsi="Times New Roman"/>
          <w:color w:val="000000"/>
          <w:sz w:val="28"/>
          <w:lang w:val="ru-RU"/>
        </w:rPr>
        <w:t>твий для окружающей среды;</w:t>
      </w:r>
    </w:p>
    <w:p w14:paraId="0DC427D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решения;</w:t>
      </w:r>
    </w:p>
    <w:p w14:paraId="393823A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</w:t>
      </w:r>
      <w:r w:rsidRPr="005A5C02">
        <w:rPr>
          <w:rFonts w:ascii="Times New Roman" w:hAnsi="Times New Roman"/>
          <w:color w:val="000000"/>
          <w:sz w:val="28"/>
          <w:lang w:val="ru-RU"/>
        </w:rPr>
        <w:t>правил поведения в природе, направленных на сохранение равновесия в экосистемах, охрану видов, экосистем, биосферы);</w:t>
      </w:r>
    </w:p>
    <w:p w14:paraId="39BD071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</w:t>
      </w:r>
      <w:r w:rsidRPr="005A5C02">
        <w:rPr>
          <w:rFonts w:ascii="Times New Roman" w:hAnsi="Times New Roman"/>
          <w:color w:val="000000"/>
          <w:sz w:val="28"/>
          <w:lang w:val="ru-RU"/>
        </w:rPr>
        <w:t>едпринимаемых действий и предотвращать их;</w:t>
      </w:r>
    </w:p>
    <w:p w14:paraId="23C5475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</w:t>
      </w:r>
      <w:r w:rsidRPr="005A5C02">
        <w:rPr>
          <w:rFonts w:ascii="Times New Roman" w:hAnsi="Times New Roman"/>
          <w:color w:val="000000"/>
          <w:sz w:val="28"/>
          <w:lang w:val="ru-RU"/>
        </w:rPr>
        <w:t>к участию в практической деятельности экологической направленности;</w:t>
      </w:r>
    </w:p>
    <w:p w14:paraId="624E632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743E3F0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</w:t>
      </w:r>
      <w:r w:rsidRPr="005A5C02">
        <w:rPr>
          <w:rFonts w:ascii="Times New Roman" w:hAnsi="Times New Roman"/>
          <w:color w:val="000000"/>
          <w:sz w:val="28"/>
          <w:lang w:val="ru-RU"/>
        </w:rPr>
        <w:t>осознанию своего места в поликультурном мире;</w:t>
      </w:r>
    </w:p>
    <w:p w14:paraId="1305FA4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675ED8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</w:t>
      </w:r>
      <w:r w:rsidRPr="005A5C02">
        <w:rPr>
          <w:rFonts w:ascii="Times New Roman" w:hAnsi="Times New Roman"/>
          <w:color w:val="000000"/>
          <w:sz w:val="28"/>
          <w:lang w:val="ru-RU"/>
        </w:rPr>
        <w:t>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14:paraId="3C9319E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биологии для современной цивилизации: </w:t>
      </w:r>
      <w:r w:rsidRPr="005A5C02">
        <w:rPr>
          <w:rFonts w:ascii="Times New Roman" w:hAnsi="Times New Roman"/>
          <w:color w:val="000000"/>
          <w:sz w:val="28"/>
          <w:lang w:val="ru-RU"/>
        </w:rPr>
        <w:t>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</w:t>
      </w:r>
      <w:r w:rsidRPr="005A5C02">
        <w:rPr>
          <w:rFonts w:ascii="Times New Roman" w:hAnsi="Times New Roman"/>
          <w:color w:val="000000"/>
          <w:sz w:val="28"/>
          <w:lang w:val="ru-RU"/>
        </w:rPr>
        <w:t>му использованию природных ресурсов и формированию новых стандартов жизни;</w:t>
      </w:r>
    </w:p>
    <w:p w14:paraId="7256839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</w:t>
      </w:r>
      <w:r w:rsidRPr="005A5C02">
        <w:rPr>
          <w:rFonts w:ascii="Times New Roman" w:hAnsi="Times New Roman"/>
          <w:color w:val="000000"/>
          <w:sz w:val="28"/>
          <w:lang w:val="ru-RU"/>
        </w:rPr>
        <w:t>рмируемой при изучении биологии;</w:t>
      </w:r>
    </w:p>
    <w:p w14:paraId="7C02562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</w:t>
      </w:r>
      <w:r w:rsidRPr="005A5C02">
        <w:rPr>
          <w:rFonts w:ascii="Times New Roman" w:hAnsi="Times New Roman"/>
          <w:color w:val="000000"/>
          <w:sz w:val="28"/>
          <w:lang w:val="ru-RU"/>
        </w:rPr>
        <w:t>обоснованные заключения на основе научных фактов и имеющихся данных с целью получения достоверных выводов;</w:t>
      </w:r>
    </w:p>
    <w:p w14:paraId="00AFCF0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14:paraId="73A6876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</w:t>
      </w:r>
      <w:r w:rsidRPr="005A5C02">
        <w:rPr>
          <w:rFonts w:ascii="Times New Roman" w:hAnsi="Times New Roman"/>
          <w:color w:val="000000"/>
          <w:sz w:val="28"/>
          <w:lang w:val="ru-RU"/>
        </w:rPr>
        <w:t>сти, готовность осуществлять проектную и исследовательскую деятельность индивидуально и в группе;</w:t>
      </w:r>
    </w:p>
    <w:p w14:paraId="56A4586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</w:t>
      </w:r>
      <w:r w:rsidRPr="005A5C02">
        <w:rPr>
          <w:rFonts w:ascii="Times New Roman" w:hAnsi="Times New Roman"/>
          <w:color w:val="000000"/>
          <w:sz w:val="28"/>
          <w:lang w:val="ru-RU"/>
        </w:rPr>
        <w:t>и.</w:t>
      </w:r>
    </w:p>
    <w:p w14:paraId="79E117D9" w14:textId="77777777" w:rsidR="00EF3FF7" w:rsidRPr="005A5C02" w:rsidRDefault="00EF3FF7">
      <w:pPr>
        <w:spacing w:after="0"/>
        <w:ind w:left="120"/>
        <w:rPr>
          <w:lang w:val="ru-RU"/>
        </w:rPr>
      </w:pPr>
    </w:p>
    <w:p w14:paraId="4B5CE042" w14:textId="77777777" w:rsidR="00EF3FF7" w:rsidRPr="005A5C02" w:rsidRDefault="00D971BB">
      <w:pPr>
        <w:spacing w:after="0"/>
        <w:ind w:left="120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5142AB4" w14:textId="77777777" w:rsidR="00EF3FF7" w:rsidRPr="005A5C02" w:rsidRDefault="00EF3FF7">
      <w:pPr>
        <w:spacing w:after="0"/>
        <w:ind w:left="120"/>
        <w:rPr>
          <w:lang w:val="ru-RU"/>
        </w:rPr>
      </w:pPr>
    </w:p>
    <w:p w14:paraId="31B7165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</w:t>
      </w:r>
      <w:r w:rsidRPr="005A5C02">
        <w:rPr>
          <w:rFonts w:ascii="Times New Roman" w:hAnsi="Times New Roman"/>
          <w:color w:val="000000"/>
          <w:sz w:val="28"/>
          <w:lang w:val="ru-RU"/>
        </w:rPr>
        <w:t>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</w:t>
      </w:r>
      <w:r w:rsidRPr="005A5C02">
        <w:rPr>
          <w:rFonts w:ascii="Times New Roman" w:hAnsi="Times New Roman"/>
          <w:color w:val="000000"/>
          <w:sz w:val="28"/>
          <w:lang w:val="ru-RU"/>
        </w:rPr>
        <w:t>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</w:t>
      </w:r>
      <w:r w:rsidRPr="005A5C02">
        <w:rPr>
          <w:rFonts w:ascii="Times New Roman" w:hAnsi="Times New Roman"/>
          <w:color w:val="000000"/>
          <w:sz w:val="28"/>
          <w:lang w:val="ru-RU"/>
        </w:rPr>
        <w:t>ные учебные действия в познавательной и социальной практике.</w:t>
      </w:r>
    </w:p>
    <w:p w14:paraId="57E1682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</w:t>
      </w:r>
      <w:r w:rsidRPr="005A5C02">
        <w:rPr>
          <w:rFonts w:ascii="Times New Roman" w:hAnsi="Times New Roman"/>
          <w:color w:val="000000"/>
          <w:sz w:val="28"/>
          <w:lang w:val="ru-RU"/>
        </w:rPr>
        <w:t>я, регулятивные универсальные учебные действия, совместная деятельность.</w:t>
      </w:r>
    </w:p>
    <w:p w14:paraId="7D65FB8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должны отражать:</w:t>
      </w:r>
    </w:p>
    <w:p w14:paraId="4C7070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14:paraId="10A3FF7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E8CBC1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7818B73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</w:t>
      </w:r>
      <w:r w:rsidRPr="005A5C02">
        <w:rPr>
          <w:rFonts w:ascii="Times New Roman" w:hAnsi="Times New Roman"/>
          <w:color w:val="000000"/>
          <w:sz w:val="28"/>
          <w:lang w:val="ru-RU"/>
        </w:rPr>
        <w:t>(выделять их характерные признаки, устанавливать связи с другими понятиями);</w:t>
      </w:r>
    </w:p>
    <w:p w14:paraId="6739925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14:paraId="26B114D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</w:t>
      </w:r>
      <w:r w:rsidRPr="005A5C02">
        <w:rPr>
          <w:rFonts w:ascii="Times New Roman" w:hAnsi="Times New Roman"/>
          <w:color w:val="000000"/>
          <w:sz w:val="28"/>
          <w:lang w:val="ru-RU"/>
        </w:rPr>
        <w:t>ния фактов и явлений живой природы;</w:t>
      </w:r>
    </w:p>
    <w:p w14:paraId="7278424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14:paraId="0A93B26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применять схемно-модельные средства для предст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авления существенных связей и отношений в изучаемых биологических объектах, а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выявленных в различных информационных источниках;</w:t>
      </w:r>
    </w:p>
    <w:p w14:paraId="5F2EEE3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</w:t>
      </w:r>
      <w:r w:rsidRPr="005A5C02">
        <w:rPr>
          <w:rFonts w:ascii="Times New Roman" w:hAnsi="Times New Roman"/>
          <w:color w:val="000000"/>
          <w:sz w:val="28"/>
          <w:lang w:val="ru-RU"/>
        </w:rPr>
        <w:t>сурсов;</w:t>
      </w:r>
    </w:p>
    <w:p w14:paraId="26753F3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7B072A9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5CFB097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развивать креативное мышл</w:t>
      </w:r>
      <w:r w:rsidRPr="005A5C02">
        <w:rPr>
          <w:rFonts w:ascii="Times New Roman" w:hAnsi="Times New Roman"/>
          <w:color w:val="000000"/>
          <w:sz w:val="28"/>
          <w:lang w:val="ru-RU"/>
        </w:rPr>
        <w:t>ение при решении жизненных проблем.</w:t>
      </w:r>
    </w:p>
    <w:p w14:paraId="25A66C0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C8A131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</w:t>
      </w:r>
      <w:r w:rsidRPr="005A5C02">
        <w:rPr>
          <w:rFonts w:ascii="Times New Roman" w:hAnsi="Times New Roman"/>
          <w:color w:val="000000"/>
          <w:sz w:val="28"/>
          <w:lang w:val="ru-RU"/>
        </w:rPr>
        <w:t>дач, применению различных методов познания;</w:t>
      </w:r>
    </w:p>
    <w:p w14:paraId="580A4F9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14:paraId="1E9B1FC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формировать научный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тип мышления, владеть научной терминологией, ключевыми понятиями и методами;</w:t>
      </w:r>
    </w:p>
    <w:p w14:paraId="401FE92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2340ED7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и актуализировать задачу, выдвигать </w:t>
      </w:r>
      <w:r w:rsidRPr="005A5C02">
        <w:rPr>
          <w:rFonts w:ascii="Times New Roman" w:hAnsi="Times New Roman"/>
          <w:color w:val="000000"/>
          <w:sz w:val="28"/>
          <w:lang w:val="ru-RU"/>
        </w:rPr>
        <w:t>гипотезу её решения, находить аргументы для доказательства своих утверждений, задавать параметры и критерии решения;</w:t>
      </w:r>
    </w:p>
    <w:p w14:paraId="0CE2B5B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</w:t>
      </w:r>
      <w:r w:rsidRPr="005A5C02">
        <w:rPr>
          <w:rFonts w:ascii="Times New Roman" w:hAnsi="Times New Roman"/>
          <w:color w:val="000000"/>
          <w:sz w:val="28"/>
          <w:lang w:val="ru-RU"/>
        </w:rPr>
        <w:t>;</w:t>
      </w:r>
    </w:p>
    <w:p w14:paraId="7061EBE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77A395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59B6724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474AC61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уметь интег</w:t>
      </w:r>
      <w:r w:rsidRPr="005A5C02">
        <w:rPr>
          <w:rFonts w:ascii="Times New Roman" w:hAnsi="Times New Roman"/>
          <w:color w:val="000000"/>
          <w:sz w:val="28"/>
          <w:lang w:val="ru-RU"/>
        </w:rPr>
        <w:t>рировать знания из разных учебных предметов;</w:t>
      </w:r>
    </w:p>
    <w:p w14:paraId="1A9D3D7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D4BB60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7C93F6E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источниках информации (тексте 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учебного пособия, научно-популярной литературе, биологических словарях и справочниках, компьютерных базах данных, в Интернете), анализировать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14:paraId="5374B2A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форму</w:t>
      </w:r>
      <w:r w:rsidRPr="005A5C02">
        <w:rPr>
          <w:rFonts w:ascii="Times New Roman" w:hAnsi="Times New Roman"/>
          <w:color w:val="000000"/>
          <w:sz w:val="28"/>
          <w:lang w:val="ru-RU"/>
        </w:rPr>
        <w:t>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14:paraId="3EF647F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различных поисковых систем;</w:t>
      </w:r>
    </w:p>
    <w:p w14:paraId="0933E1B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 графики, диаграммы, таблицы, рисунки и другое);</w:t>
      </w:r>
    </w:p>
    <w:p w14:paraId="2667F80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</w:t>
      </w:r>
      <w:r w:rsidRPr="005A5C02">
        <w:rPr>
          <w:rFonts w:ascii="Times New Roman" w:hAnsi="Times New Roman"/>
          <w:color w:val="000000"/>
          <w:sz w:val="28"/>
          <w:lang w:val="ru-RU"/>
        </w:rPr>
        <w:t>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14:paraId="7DA34C1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</w:t>
      </w:r>
      <w:r w:rsidRPr="005A5C02">
        <w:rPr>
          <w:rFonts w:ascii="Times New Roman" w:hAnsi="Times New Roman"/>
          <w:color w:val="000000"/>
          <w:sz w:val="28"/>
          <w:lang w:val="ru-RU"/>
        </w:rPr>
        <w:t>ичности.</w:t>
      </w:r>
    </w:p>
    <w:p w14:paraId="7CAAA12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14:paraId="38F5928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00285B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</w:t>
      </w:r>
      <w:r w:rsidRPr="005A5C02">
        <w:rPr>
          <w:rFonts w:ascii="Times New Roman" w:hAnsi="Times New Roman"/>
          <w:color w:val="000000"/>
          <w:sz w:val="28"/>
          <w:lang w:val="ru-RU"/>
        </w:rPr>
        <w:t>выполнения предлагаемой задачи, учитывать интересы и согласованность позиций других участников диалога или дискуссии);</w:t>
      </w:r>
    </w:p>
    <w:p w14:paraId="3BD11E1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</w:t>
      </w:r>
      <w:r w:rsidRPr="005A5C02">
        <w:rPr>
          <w:rFonts w:ascii="Times New Roman" w:hAnsi="Times New Roman"/>
          <w:color w:val="000000"/>
          <w:sz w:val="28"/>
          <w:lang w:val="ru-RU"/>
        </w:rPr>
        <w:t>ягчать конфликты и вести переговоры;</w:t>
      </w:r>
    </w:p>
    <w:p w14:paraId="607D2DC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14:paraId="3D53078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</w:t>
      </w:r>
      <w:r w:rsidRPr="005A5C02">
        <w:rPr>
          <w:rFonts w:ascii="Times New Roman" w:hAnsi="Times New Roman"/>
          <w:color w:val="000000"/>
          <w:sz w:val="28"/>
          <w:lang w:val="ru-RU"/>
        </w:rPr>
        <w:t>ою точку зрения с использованием языковых средств.</w:t>
      </w:r>
    </w:p>
    <w:p w14:paraId="3555DCF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A0B4F7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</w:t>
      </w:r>
      <w:r w:rsidRPr="005A5C02">
        <w:rPr>
          <w:rFonts w:ascii="Times New Roman" w:hAnsi="Times New Roman"/>
          <w:color w:val="000000"/>
          <w:sz w:val="28"/>
          <w:lang w:val="ru-RU"/>
        </w:rPr>
        <w:t>и решении учебной задачи;</w:t>
      </w:r>
    </w:p>
    <w:p w14:paraId="5EF4709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6290C51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</w:t>
      </w:r>
      <w:r w:rsidRPr="005A5C02">
        <w:rPr>
          <w:rFonts w:ascii="Times New Roman" w:hAnsi="Times New Roman"/>
          <w:color w:val="000000"/>
          <w:sz w:val="28"/>
          <w:lang w:val="ru-RU"/>
        </w:rPr>
        <w:t>йствий, распределять роли с учётом мнений участников, обсуждать результаты совместной работы;</w:t>
      </w:r>
    </w:p>
    <w:p w14:paraId="66E715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4A3BFD4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</w:t>
      </w:r>
      <w:r w:rsidRPr="005A5C02">
        <w:rPr>
          <w:rFonts w:ascii="Times New Roman" w:hAnsi="Times New Roman"/>
          <w:color w:val="000000"/>
          <w:sz w:val="28"/>
          <w:lang w:val="ru-RU"/>
        </w:rPr>
        <w:t>зны, оригинальности, практической значимости;</w:t>
      </w:r>
    </w:p>
    <w:p w14:paraId="7A70D2F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555AAB8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14:paraId="1272D9F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B20D1F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14:paraId="1523C68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выбирать на основе биологических знаний целевые и смысловые установки в своих действиях и поступках по отношению к живой природе, своему </w:t>
      </w:r>
      <w:r w:rsidRPr="005A5C02">
        <w:rPr>
          <w:rFonts w:ascii="Times New Roman" w:hAnsi="Times New Roman"/>
          <w:color w:val="000000"/>
          <w:sz w:val="28"/>
          <w:lang w:val="ru-RU"/>
        </w:rPr>
        <w:t>здоровью и здоровью окружающих;</w:t>
      </w:r>
    </w:p>
    <w:p w14:paraId="1883DBB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15900D6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</w:t>
      </w:r>
      <w:r w:rsidRPr="005A5C02">
        <w:rPr>
          <w:rFonts w:ascii="Times New Roman" w:hAnsi="Times New Roman"/>
          <w:color w:val="000000"/>
          <w:sz w:val="28"/>
          <w:lang w:val="ru-RU"/>
        </w:rPr>
        <w:t>чётом имеющихся ресурсов, собственных возможностей и предпочтений;</w:t>
      </w:r>
    </w:p>
    <w:p w14:paraId="525F558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2E5FFFF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33EB993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061E82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оценивать при</w:t>
      </w:r>
      <w:r w:rsidRPr="005A5C02">
        <w:rPr>
          <w:rFonts w:ascii="Times New Roman" w:hAnsi="Times New Roman"/>
          <w:color w:val="000000"/>
          <w:sz w:val="28"/>
          <w:lang w:val="ru-RU"/>
        </w:rPr>
        <w:t>обретённый опыт;</w:t>
      </w:r>
    </w:p>
    <w:p w14:paraId="77145F8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63A1E14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544D8C1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</w:t>
      </w:r>
      <w:r w:rsidRPr="005A5C02">
        <w:rPr>
          <w:rFonts w:ascii="Times New Roman" w:hAnsi="Times New Roman"/>
          <w:color w:val="000000"/>
          <w:sz w:val="28"/>
          <w:lang w:val="ru-RU"/>
        </w:rPr>
        <w:t>соответствие результатов целям;</w:t>
      </w:r>
    </w:p>
    <w:p w14:paraId="3E04E40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14:paraId="5CAD339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уметь оценивать ри</w:t>
      </w:r>
      <w:r w:rsidRPr="005A5C02">
        <w:rPr>
          <w:rFonts w:ascii="Times New Roman" w:hAnsi="Times New Roman"/>
          <w:color w:val="000000"/>
          <w:sz w:val="28"/>
          <w:lang w:val="ru-RU"/>
        </w:rPr>
        <w:t>ски и своевременно принимать решения по их снижению;</w:t>
      </w:r>
    </w:p>
    <w:p w14:paraId="7BA2020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14:paraId="113480E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64257A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A29F99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деятельности;</w:t>
      </w:r>
    </w:p>
    <w:p w14:paraId="1759C23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14:paraId="697DA5E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14537A66" w14:textId="77777777" w:rsidR="00EF3FF7" w:rsidRPr="005A5C02" w:rsidRDefault="00D971BB">
      <w:pPr>
        <w:spacing w:after="0"/>
        <w:ind w:left="120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18B53D9" w14:textId="77777777" w:rsidR="00EF3FF7" w:rsidRPr="005A5C02" w:rsidRDefault="00EF3FF7">
      <w:pPr>
        <w:spacing w:after="0"/>
        <w:ind w:left="120"/>
        <w:rPr>
          <w:lang w:val="ru-RU"/>
        </w:rPr>
      </w:pPr>
    </w:p>
    <w:p w14:paraId="391C9FE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содержания учебного предмета «Биология» на углублённом уровне ор</w:t>
      </w:r>
      <w:r w:rsidRPr="005A5C02">
        <w:rPr>
          <w:rFonts w:ascii="Times New Roman" w:hAnsi="Times New Roman"/>
          <w:color w:val="000000"/>
          <w:sz w:val="28"/>
          <w:lang w:val="ru-RU"/>
        </w:rPr>
        <w:t>иентированы на обеспечение профильного обучения обучающихся биологии. Они включают: специфические для биологии научные знания, умения и способы действий по освоению, интерпретации и преобразованию знаний, виды деятельности по получению новых знаний и их пр</w:t>
      </w:r>
      <w:r w:rsidRPr="005A5C02">
        <w:rPr>
          <w:rFonts w:ascii="Times New Roman" w:hAnsi="Times New Roman"/>
          <w:color w:val="000000"/>
          <w:sz w:val="28"/>
          <w:lang w:val="ru-RU"/>
        </w:rPr>
        <w:t>именению в различных учебных, а также в реальных жизненных ситуациях. Предметные результаты представлены по годам изучения.</w:t>
      </w:r>
    </w:p>
    <w:p w14:paraId="1A2EFBE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в </w:t>
      </w:r>
      <w:r w:rsidRPr="005A5C02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14:paraId="178242A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</w:t>
      </w:r>
      <w:r w:rsidRPr="005A5C02">
        <w:rPr>
          <w:rFonts w:ascii="Times New Roman" w:hAnsi="Times New Roman"/>
          <w:color w:val="000000"/>
          <w:sz w:val="28"/>
          <w:lang w:val="ru-RU"/>
        </w:rPr>
        <w:t>огии в системе естественных наук, в формировании естественно-научной картины мира, в познании законов природы и решении проблем рационального природопользования, о вкладе российских и зарубежных учёных в развитие биологии;</w:t>
      </w:r>
    </w:p>
    <w:p w14:paraId="7B43DEE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владение системой биологических з</w:t>
      </w:r>
      <w:r w:rsidRPr="005A5C02">
        <w:rPr>
          <w:rFonts w:ascii="Times New Roman" w:hAnsi="Times New Roman"/>
          <w:color w:val="000000"/>
          <w:sz w:val="28"/>
          <w:lang w:val="ru-RU"/>
        </w:rPr>
        <w:t>наний, которая включает: основополагающие биологические термины и понятия (жизнь, клетка, организм, метаболизм, гомеостаз, саморегуляция, самовоспроизведение, наследственность, изменчивость, рост и развитие), биологические теории (клеточная теория Т. Шванн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а, М.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Шлейдена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Р. Вирхова, хромосомная теория наследственности Т. Моргана), учения (Н. И. Вавилова – о центрах многообразия и происхождения культурных растений), законы (единообразия потомков первого поколения, расщепления, чистоты гамет, независимого нас</w:t>
      </w:r>
      <w:r w:rsidRPr="005A5C02">
        <w:rPr>
          <w:rFonts w:ascii="Times New Roman" w:hAnsi="Times New Roman"/>
          <w:color w:val="000000"/>
          <w:sz w:val="28"/>
          <w:lang w:val="ru-RU"/>
        </w:rPr>
        <w:t>ледования Г. Менделя, гомологических рядов в наследственной изменчивости Н. И. Вавилова), принципы (комплементарности);</w:t>
      </w:r>
    </w:p>
    <w:p w14:paraId="75CC1744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владение основными методами научного познания, используемых в биологических исследованиях живых объектов (описание, измерение, наблюдени</w:t>
      </w:r>
      <w:r w:rsidRPr="005A5C02">
        <w:rPr>
          <w:rFonts w:ascii="Times New Roman" w:hAnsi="Times New Roman"/>
          <w:color w:val="000000"/>
          <w:sz w:val="28"/>
          <w:lang w:val="ru-RU"/>
        </w:rPr>
        <w:t>е, эксперимент);</w:t>
      </w:r>
    </w:p>
    <w:p w14:paraId="31A57E92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выделять существенные признаки: вирусов, клеток прокариот и эукариот, одноклеточных и многоклеточных организмов, в том числе бактерий, грибов, растений, животных и человека, строения органов и систем органов растений, </w:t>
      </w:r>
      <w:r w:rsidRPr="005A5C02">
        <w:rPr>
          <w:rFonts w:ascii="Times New Roman" w:hAnsi="Times New Roman"/>
          <w:color w:val="000000"/>
          <w:sz w:val="28"/>
          <w:lang w:val="ru-RU"/>
        </w:rPr>
        <w:t>животных, человека, процессов жизнедеятельности, протекающих в организмах растений, животных и человека, биологических процессов: обмена веществ (метаболизм), превращения энергии, брожения, автотрофного и гетеротрофного типов питания, фотосинтеза и хемосин</w:t>
      </w:r>
      <w:r w:rsidRPr="005A5C02">
        <w:rPr>
          <w:rFonts w:ascii="Times New Roman" w:hAnsi="Times New Roman"/>
          <w:color w:val="000000"/>
          <w:sz w:val="28"/>
          <w:lang w:val="ru-RU"/>
        </w:rPr>
        <w:t>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гетерозиса, искусственного отбора;</w:t>
      </w:r>
    </w:p>
    <w:p w14:paraId="34F56C0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взаимосвязи между органоидами клетки </w:t>
      </w:r>
      <w:r w:rsidRPr="005A5C02">
        <w:rPr>
          <w:rFonts w:ascii="Times New Roman" w:hAnsi="Times New Roman"/>
          <w:color w:val="000000"/>
          <w:sz w:val="28"/>
          <w:lang w:val="ru-RU"/>
        </w:rPr>
        <w:t>и их функциями, строением клеток разных тканей и их функциями, между органами и системами органов у растений, животных и человека и их функциями, между системами органов и их функциями, между этапами обмена веществ, этапами клеточного цикла и жизненных цик</w:t>
      </w:r>
      <w:r w:rsidRPr="005A5C02">
        <w:rPr>
          <w:rFonts w:ascii="Times New Roman" w:hAnsi="Times New Roman"/>
          <w:color w:val="000000"/>
          <w:sz w:val="28"/>
          <w:lang w:val="ru-RU"/>
        </w:rPr>
        <w:t>лов организмов, этапами эмбрионального развития, генотипом и фенотипом, фенотипом и факторами среды обитания;</w:t>
      </w:r>
    </w:p>
    <w:p w14:paraId="463EED5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выявлять отличительные признаки живых систем, в том числе растений, животных и человека;</w:t>
      </w:r>
    </w:p>
    <w:p w14:paraId="7724DCED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использовать соответствующие аргументы, био</w:t>
      </w:r>
      <w:r w:rsidRPr="005A5C02">
        <w:rPr>
          <w:rFonts w:ascii="Times New Roman" w:hAnsi="Times New Roman"/>
          <w:color w:val="000000"/>
          <w:sz w:val="28"/>
          <w:lang w:val="ru-RU"/>
        </w:rPr>
        <w:t>логическую терминологию и символику для доказательства родства организмов разных систематических групп;</w:t>
      </w:r>
    </w:p>
    <w:p w14:paraId="5C3C6FA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</w:t>
      </w:r>
      <w:r w:rsidRPr="005A5C02">
        <w:rPr>
          <w:rFonts w:ascii="Times New Roman" w:hAnsi="Times New Roman"/>
          <w:color w:val="000000"/>
          <w:sz w:val="28"/>
          <w:lang w:val="ru-RU"/>
        </w:rPr>
        <w:t>озы на основании полученных результатов;</w:t>
      </w:r>
    </w:p>
    <w:p w14:paraId="15932CF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14:paraId="4A30990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выдвигать гипотезы, проверять их экспериментальными средствами, формулируя цель исслед</w:t>
      </w:r>
      <w:r w:rsidRPr="005A5C02">
        <w:rPr>
          <w:rFonts w:ascii="Times New Roman" w:hAnsi="Times New Roman"/>
          <w:color w:val="000000"/>
          <w:sz w:val="28"/>
          <w:lang w:val="ru-RU"/>
        </w:rPr>
        <w:t>ования, анализировать полученные результаты и делать выводы;</w:t>
      </w:r>
    </w:p>
    <w:p w14:paraId="456C970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</w:t>
      </w:r>
      <w:r w:rsidRPr="005A5C02">
        <w:rPr>
          <w:rFonts w:ascii="Times New Roman" w:hAnsi="Times New Roman"/>
          <w:color w:val="000000"/>
          <w:sz w:val="28"/>
          <w:lang w:val="ru-RU"/>
        </w:rPr>
        <w:t>нференциях;</w:t>
      </w:r>
    </w:p>
    <w:p w14:paraId="71EC06A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оценивать этические аспекты современных исследований в области биологии и медицины (клонирование, искусственное оплодотворение, направленное изменение генома и создание трансгенных организмов);</w:t>
      </w:r>
    </w:p>
    <w:p w14:paraId="06C7CCE0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умение осуществлять осознанный выбор будуще</w:t>
      </w:r>
      <w:r w:rsidRPr="005A5C02">
        <w:rPr>
          <w:rFonts w:ascii="Times New Roman" w:hAnsi="Times New Roman"/>
          <w:color w:val="000000"/>
          <w:sz w:val="28"/>
          <w:lang w:val="ru-RU"/>
        </w:rPr>
        <w:t>й профессиональной деятельности в области биологии, медицины, биотехнологии,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образования в организациях среднего профессионального и высшего образования.</w:t>
      </w:r>
    </w:p>
    <w:p w14:paraId="3A0B5443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в </w:t>
      </w:r>
      <w:r w:rsidRPr="005A5C02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14:paraId="5FAC7298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естественных наук, в </w:t>
      </w:r>
      <w:r w:rsidRPr="005A5C02">
        <w:rPr>
          <w:rFonts w:ascii="Times New Roman" w:hAnsi="Times New Roman"/>
          <w:color w:val="000000"/>
          <w:sz w:val="28"/>
          <w:lang w:val="ru-RU"/>
        </w:rPr>
        <w:t>формировании современной естественно-научной картины мира, в познании законов природы и решении экологических проблем человечества, а также в решении вопросов рационального природопользования, и в формировании ценностного отношения к природе, обществу, чел</w:t>
      </w:r>
      <w:r w:rsidRPr="005A5C02">
        <w:rPr>
          <w:rFonts w:ascii="Times New Roman" w:hAnsi="Times New Roman"/>
          <w:color w:val="000000"/>
          <w:sz w:val="28"/>
          <w:lang w:val="ru-RU"/>
        </w:rPr>
        <w:t>овеку, о вкладе российских и зарубежных учёных-биологов в развитие биологии;</w:t>
      </w:r>
    </w:p>
    <w:p w14:paraId="75B50C67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владеть системой биологических знаний, которая включает определения и понимание сущности основополагающих биологических терминов и понятий (вид, экосистема, биосфера), биол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огические теории (эволюционная теория Ч. Дарвина, синтетическая теория эволюции), учения (А. Н. Северцова – о путях и направлениях эволюции, В.И. Вернадского – о биосфере), законы (генетического равновесия Дж. Харди и В.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Вайнберга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>, зародышевого сходства К.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М. Бэра), правила (минимума Ю. Либиха, экологической пирамиды энергии), гипотезы (гипотеза «мира РНК» У. Гилберта);</w:t>
      </w:r>
    </w:p>
    <w:p w14:paraId="3DA9CDC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владеть основными методами научного познания, используемыми в биологических исследованиях живых объектов и экосистем (описание, изме</w:t>
      </w:r>
      <w:r w:rsidRPr="005A5C02">
        <w:rPr>
          <w:rFonts w:ascii="Times New Roman" w:hAnsi="Times New Roman"/>
          <w:color w:val="000000"/>
          <w:sz w:val="28"/>
          <w:lang w:val="ru-RU"/>
        </w:rPr>
        <w:t>рение, наблюдение, эксперимент), способами выявления и оценки антропогенных изменений в природе;</w:t>
      </w:r>
    </w:p>
    <w:p w14:paraId="3648C0A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признаки: видов, биогеоценозов, экосистем и биосферы, стабилизирующего, движущего и разрывающего естественного отбора, аллопатриче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ского и </w:t>
      </w:r>
      <w:proofErr w:type="spellStart"/>
      <w:r w:rsidRPr="005A5C02">
        <w:rPr>
          <w:rFonts w:ascii="Times New Roman" w:hAnsi="Times New Roman"/>
          <w:color w:val="000000"/>
          <w:sz w:val="28"/>
          <w:lang w:val="ru-RU"/>
        </w:rPr>
        <w:t>симпатрического</w:t>
      </w:r>
      <w:proofErr w:type="spellEnd"/>
      <w:r w:rsidRPr="005A5C02">
        <w:rPr>
          <w:rFonts w:ascii="Times New Roman" w:hAnsi="Times New Roman"/>
          <w:color w:val="000000"/>
          <w:sz w:val="28"/>
          <w:lang w:val="ru-RU"/>
        </w:rPr>
        <w:t xml:space="preserve"> видообразования, влияния движущих сил эволюции на генофонд популяции, приспособленности организмов к среде обитания, чередования направлений эволюции, круговорота веществ и потока энергии в экосистемах;</w:t>
      </w:r>
    </w:p>
    <w:p w14:paraId="2014CE8C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устанавливать взаимосв</w:t>
      </w:r>
      <w:r w:rsidRPr="005A5C02">
        <w:rPr>
          <w:rFonts w:ascii="Times New Roman" w:hAnsi="Times New Roman"/>
          <w:color w:val="000000"/>
          <w:sz w:val="28"/>
          <w:lang w:val="ru-RU"/>
        </w:rPr>
        <w:t>язи между процессами эволюции, движущими силами антропогенеза, компонентами различных экосистем и приспособлениями к ним организмов;</w:t>
      </w:r>
    </w:p>
    <w:p w14:paraId="59448396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</w:t>
      </w:r>
      <w:r w:rsidRPr="005A5C02">
        <w:rPr>
          <w:rFonts w:ascii="Times New Roman" w:hAnsi="Times New Roman"/>
          <w:color w:val="000000"/>
          <w:sz w:val="28"/>
          <w:lang w:val="ru-RU"/>
        </w:rPr>
        <w:lastRenderedPageBreak/>
        <w:t>к</w:t>
      </w:r>
      <w:r w:rsidRPr="005A5C02">
        <w:rPr>
          <w:rFonts w:ascii="Times New Roman" w:hAnsi="Times New Roman"/>
          <w:color w:val="000000"/>
          <w:sz w:val="28"/>
          <w:lang w:val="ru-RU"/>
        </w:rPr>
        <w:t>омпонентов экосистем, взаимосвязей организмов в сообществах, антропогенных изменений в экосистемах своей местности;</w:t>
      </w:r>
    </w:p>
    <w:p w14:paraId="3478EA35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использовать соответствующие аргументы, биологическую терминологию и символику для доказательства родства организмов разных системати</w:t>
      </w:r>
      <w:r w:rsidRPr="005A5C02">
        <w:rPr>
          <w:rFonts w:ascii="Times New Roman" w:hAnsi="Times New Roman"/>
          <w:color w:val="000000"/>
          <w:sz w:val="28"/>
          <w:lang w:val="ru-RU"/>
        </w:rPr>
        <w:t>ческих групп, взаимосвязи организмов и среды обитания, единства человеческих рас, необходимости сохранения многообразия видов и экосистем как условия сосуществования природы и человечества;</w:t>
      </w:r>
    </w:p>
    <w:p w14:paraId="1DBDCF7E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решать биологические задачи, выявлять причинно-следственные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связи между исследуемыми биологическими процессами и явлениями, делать выводы и прогнозы на основании полученных результатов;</w:t>
      </w:r>
    </w:p>
    <w:p w14:paraId="15CDDF41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14:paraId="15FA8939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5A5C02">
        <w:rPr>
          <w:rFonts w:ascii="Times New Roman" w:hAnsi="Times New Roman"/>
          <w:color w:val="000000"/>
          <w:sz w:val="28"/>
          <w:lang w:val="ru-RU"/>
        </w:rPr>
        <w:t>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</w:p>
    <w:p w14:paraId="476F038F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участвовать в учебно-исследовательской работе по биологии, экологии и медицине, проводимой на базе шко</w:t>
      </w:r>
      <w:r w:rsidRPr="005A5C02">
        <w:rPr>
          <w:rFonts w:ascii="Times New Roman" w:hAnsi="Times New Roman"/>
          <w:color w:val="000000"/>
          <w:sz w:val="28"/>
          <w:lang w:val="ru-RU"/>
        </w:rPr>
        <w:t>льных научных обществ, и публично представлять полученные результаты на ученических конференциях;</w:t>
      </w:r>
    </w:p>
    <w:p w14:paraId="08E8531A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оценивать гипотезы и теории о происхождении жизни, человека и человеческих рас, о причинах, последствиях и способах предотвращения глобальных изменений</w:t>
      </w:r>
      <w:r w:rsidRPr="005A5C02">
        <w:rPr>
          <w:rFonts w:ascii="Times New Roman" w:hAnsi="Times New Roman"/>
          <w:color w:val="000000"/>
          <w:sz w:val="28"/>
          <w:lang w:val="ru-RU"/>
        </w:rPr>
        <w:t xml:space="preserve"> в биосфере;</w:t>
      </w:r>
    </w:p>
    <w:p w14:paraId="53C8D13B" w14:textId="77777777" w:rsidR="00EF3FF7" w:rsidRPr="005A5C02" w:rsidRDefault="00D971BB">
      <w:pPr>
        <w:spacing w:after="0" w:line="264" w:lineRule="auto"/>
        <w:ind w:firstLine="600"/>
        <w:jc w:val="both"/>
        <w:rPr>
          <w:lang w:val="ru-RU"/>
        </w:rPr>
      </w:pPr>
      <w:r w:rsidRPr="005A5C02">
        <w:rPr>
          <w:rFonts w:ascii="Times New Roman" w:hAnsi="Times New Roman"/>
          <w:color w:val="000000"/>
          <w:sz w:val="28"/>
          <w:lang w:val="ru-RU"/>
        </w:rPr>
        <w:t>умение осуществлять осознанный выбор будущей профессиональной деятельности в области биологии, экологии, природопользования, медицины, биотехнологии, психологии, ветеринарии, сельского хозяйства, пищевой промышленности, углублять познавательны</w:t>
      </w:r>
      <w:r w:rsidRPr="005A5C02">
        <w:rPr>
          <w:rFonts w:ascii="Times New Roman" w:hAnsi="Times New Roman"/>
          <w:color w:val="000000"/>
          <w:sz w:val="28"/>
          <w:lang w:val="ru-RU"/>
        </w:rPr>
        <w:t>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образования.</w:t>
      </w:r>
    </w:p>
    <w:p w14:paraId="5A0F9488" w14:textId="77777777" w:rsidR="00EF3FF7" w:rsidRPr="005A5C02" w:rsidRDefault="00EF3FF7">
      <w:pPr>
        <w:rPr>
          <w:lang w:val="ru-RU"/>
        </w:rPr>
        <w:sectPr w:rsidR="00EF3FF7" w:rsidRPr="005A5C02">
          <w:pgSz w:w="11906" w:h="16383"/>
          <w:pgMar w:top="1134" w:right="850" w:bottom="1134" w:left="1701" w:header="720" w:footer="720" w:gutter="0"/>
          <w:cols w:space="720"/>
        </w:sectPr>
      </w:pPr>
    </w:p>
    <w:p w14:paraId="22C205EA" w14:textId="77777777" w:rsidR="00EF3FF7" w:rsidRDefault="00D971BB">
      <w:pPr>
        <w:spacing w:after="0"/>
        <w:ind w:left="120"/>
      </w:pPr>
      <w:bookmarkStart w:id="5" w:name="block-85640762"/>
      <w:bookmarkEnd w:id="4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869BA0D" w14:textId="77777777" w:rsidR="00EF3FF7" w:rsidRDefault="00D97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302"/>
        <w:gridCol w:w="1218"/>
        <w:gridCol w:w="1841"/>
        <w:gridCol w:w="1910"/>
        <w:gridCol w:w="4909"/>
      </w:tblGrid>
      <w:tr w:rsidR="00EF3FF7" w14:paraId="3BC474C0" w14:textId="77777777" w:rsidTr="00D82DF7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13489B" w14:textId="77777777" w:rsidR="00EF3FF7" w:rsidRPr="00D82DF7" w:rsidRDefault="00D971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DD551E1" w14:textId="77777777" w:rsidR="00EF3FF7" w:rsidRPr="00D82DF7" w:rsidRDefault="00EF3FF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B2E9F9" w14:textId="77777777" w:rsidR="00EF3FF7" w:rsidRPr="00D82DF7" w:rsidRDefault="00D971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9C6C901" w14:textId="77777777" w:rsidR="00EF3FF7" w:rsidRPr="00D82DF7" w:rsidRDefault="00EF3FF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9F325" w14:textId="77777777" w:rsidR="00EF3FF7" w:rsidRPr="00D82DF7" w:rsidRDefault="00D971B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91ACBA" w14:textId="77777777" w:rsidR="00EF3FF7" w:rsidRPr="00D82DF7" w:rsidRDefault="00D971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F9C570D" w14:textId="77777777" w:rsidR="00EF3FF7" w:rsidRPr="00D82DF7" w:rsidRDefault="00EF3FF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F3FF7" w14:paraId="7A5C52E6" w14:textId="77777777" w:rsidTr="00D82D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BFBA38" w14:textId="77777777" w:rsidR="00EF3FF7" w:rsidRPr="00D82DF7" w:rsidRDefault="00EF3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57F9B2" w14:textId="77777777" w:rsidR="00EF3FF7" w:rsidRPr="00D82DF7" w:rsidRDefault="00EF3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212E52C" w14:textId="77777777" w:rsidR="00EF3FF7" w:rsidRPr="00D82DF7" w:rsidRDefault="00D971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9EEBC13" w14:textId="77777777" w:rsidR="00EF3FF7" w:rsidRPr="00D82DF7" w:rsidRDefault="00EF3FF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1FEBF" w14:textId="77777777" w:rsidR="00EF3FF7" w:rsidRPr="00D82DF7" w:rsidRDefault="00D971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58690B2" w14:textId="77777777" w:rsidR="00EF3FF7" w:rsidRPr="00D82DF7" w:rsidRDefault="00EF3FF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9D60D" w14:textId="77777777" w:rsidR="00EF3FF7" w:rsidRPr="00D82DF7" w:rsidRDefault="00D971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D82DF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545A550" w14:textId="77777777" w:rsidR="00EF3FF7" w:rsidRPr="00D82DF7" w:rsidRDefault="00EF3FF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3B9D1" w14:textId="77777777" w:rsidR="00EF3FF7" w:rsidRPr="00D82DF7" w:rsidRDefault="00EF3FF7">
            <w:pPr>
              <w:rPr>
                <w:rFonts w:ascii="Times New Roman" w:hAnsi="Times New Roman" w:cs="Times New Roman"/>
              </w:rPr>
            </w:pPr>
          </w:p>
        </w:tc>
      </w:tr>
      <w:tr w:rsidR="00D82DF7" w:rsidRPr="00D82DF7" w14:paraId="23B94F82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E548CD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126B510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Биология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4FD29C9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8F157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F710B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37F0960D" w14:textId="0D2A1356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4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28305038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2BFF74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DF3B4B9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Живые системы и их изучение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968DDCB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1A49E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4FC24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DA9DA80" w14:textId="22347B3F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5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5A944B6C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824796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1013E22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Биология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7B93C66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EE8AE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410F19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18ED16E7" w14:textId="5268F1C8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6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3E6BC26B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1E4E39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3AB87F8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Химическая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организация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68C15D3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E2C98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1C79E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4503D0BD" w14:textId="1F1073F4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7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21C880D5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0E61F4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DD0BABD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Строение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B98AA1F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32959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61D1D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3767BCF3" w14:textId="553D1980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8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105F8105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033AF4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AF978BC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Обмен веществ и превращение энергии в клетке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F9992D2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269EB" w14:textId="75B3BFC8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617DD" w14:textId="18BBBFA4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208E5BAB" w14:textId="240836BE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9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798CB9BC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E564C0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D56DB9E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Наследственная информация и реализация её в клетке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833E2E9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4EC6B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3EB4AA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1DA5B7E6" w14:textId="6A28D86F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10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6B372DD1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BE5091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E259A79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Жизненный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цикл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3A3FEF5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8BF2B" w14:textId="0BD14742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A9701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C8FFF04" w14:textId="3C040A1E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11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228B437A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E5A463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AE02E61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Строение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55FEC7E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092E3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FE4A3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05C2F059" w14:textId="0204FB0B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12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0AE53FBF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A85B30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CBF1F4B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Размножение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B207ECD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D505F" w14:textId="76A75C28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11471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1AAA1B47" w14:textId="141F75D1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13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55DD45FF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CB4AC5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D002CDF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Генетика – наука о наследственности и изменчивости организмов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AC667E4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C597C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1EB12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40B40980" w14:textId="15F79BD6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14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7CBB95F7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D320F4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2A3F7E6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Закономерности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наследственности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76A026D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C0190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4D5CA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418A967A" w14:textId="5722211B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15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70F0AE78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752828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00925117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Закономерности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изменчивости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83D8892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CF8C5" w14:textId="0D8758AE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07797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5988D217" w14:textId="535CE3C5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16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07A94E69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6223EF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C0968DB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Генетика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0087C04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A72DA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50764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0D933E9" w14:textId="2D9AEA0A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17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4281FA94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31C0AE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0B97EF8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Селекция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748CCEE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AA253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21828" w14:textId="6FDE842F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</w:t>
            </w:r>
            <w:r w:rsidRPr="00D82DF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,5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40456D61" w14:textId="2B114392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18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4C2A8495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76DF87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E69F6C3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Биотехнология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синтетическая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биология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22C83F0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E53A6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BC965" w14:textId="68FE1EF4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rFonts w:ascii="Times New Roman" w:hAnsi="Times New Roman" w:cs="Times New Roman"/>
                <w:lang w:val="ru-RU"/>
              </w:rPr>
              <w:t>0,5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1019E31D" w14:textId="505A0BE2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19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CD7C2D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5CA40909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2D390C" w14:textId="77777777" w:rsidR="00D82DF7" w:rsidRPr="00D82DF7" w:rsidRDefault="00D82DF7" w:rsidP="00D82DF7">
            <w:pPr>
              <w:spacing w:after="0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FF250EE" w14:textId="77777777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Резервное</w:t>
            </w:r>
            <w:proofErr w:type="spellEnd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E17B6EA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82DF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123E6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AEFD1" w14:textId="77777777" w:rsidR="00D82DF7" w:rsidRPr="00D82DF7" w:rsidRDefault="00D82DF7" w:rsidP="00D82DF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33AF06C9" w14:textId="2986C0C2" w:rsidR="00D82DF7" w:rsidRPr="00D82DF7" w:rsidRDefault="00D82DF7" w:rsidP="00D82DF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20" w:history="1">
              <w:r w:rsidRPr="00CD7C2D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EF3FF7" w14:paraId="3D76D642" w14:textId="77777777" w:rsidTr="00D82D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FB8B11" w14:textId="77777777" w:rsidR="00EF3FF7" w:rsidRPr="005A5C02" w:rsidRDefault="00D971BB">
            <w:pPr>
              <w:spacing w:after="0"/>
              <w:ind w:left="135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C12DB20" w14:textId="77777777" w:rsidR="00EF3FF7" w:rsidRDefault="00D971BB">
            <w:pPr>
              <w:spacing w:after="0"/>
              <w:ind w:left="135"/>
              <w:jc w:val="center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D2D33" w14:textId="33C55E4B" w:rsidR="00EF3FF7" w:rsidRPr="00D82DF7" w:rsidRDefault="00D971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82DF7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BB772" w14:textId="7960FF2E" w:rsidR="00EF3FF7" w:rsidRPr="00D82DF7" w:rsidRDefault="00D971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82DF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46979E9" w14:textId="77777777" w:rsidR="00EF3FF7" w:rsidRDefault="00EF3FF7"/>
        </w:tc>
      </w:tr>
    </w:tbl>
    <w:p w14:paraId="13066A10" w14:textId="77777777" w:rsidR="00EF3FF7" w:rsidRDefault="00EF3FF7">
      <w:pPr>
        <w:sectPr w:rsidR="00EF3F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1F913F" w14:textId="77777777" w:rsidR="00EF3FF7" w:rsidRDefault="00D971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323"/>
        <w:gridCol w:w="1205"/>
        <w:gridCol w:w="1841"/>
        <w:gridCol w:w="1910"/>
        <w:gridCol w:w="4909"/>
      </w:tblGrid>
      <w:tr w:rsidR="00EF3FF7" w14:paraId="0DB841DB" w14:textId="77777777" w:rsidTr="00D82DF7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1408E2" w14:textId="77777777" w:rsidR="00EF3FF7" w:rsidRDefault="00D971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A5AEA1" w14:textId="77777777" w:rsidR="00EF3FF7" w:rsidRDefault="00EF3FF7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2918F4" w14:textId="77777777" w:rsidR="00EF3FF7" w:rsidRDefault="00D971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AF0089" w14:textId="77777777" w:rsidR="00EF3FF7" w:rsidRDefault="00EF3F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B474F1" w14:textId="77777777" w:rsidR="00EF3FF7" w:rsidRDefault="00D971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F70E0D" w14:textId="77777777" w:rsidR="00EF3FF7" w:rsidRDefault="00D971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E2F405" w14:textId="77777777" w:rsidR="00EF3FF7" w:rsidRDefault="00EF3FF7">
            <w:pPr>
              <w:spacing w:after="0"/>
              <w:ind w:left="135"/>
            </w:pPr>
          </w:p>
        </w:tc>
      </w:tr>
      <w:tr w:rsidR="00EF3FF7" w14:paraId="71C64903" w14:textId="77777777" w:rsidTr="00D82D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32075" w14:textId="77777777" w:rsidR="00EF3FF7" w:rsidRDefault="00EF3F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C127A9" w14:textId="77777777" w:rsidR="00EF3FF7" w:rsidRDefault="00EF3FF7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51B3B4F" w14:textId="77777777" w:rsidR="00EF3FF7" w:rsidRDefault="00D971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BF3964" w14:textId="77777777" w:rsidR="00EF3FF7" w:rsidRDefault="00EF3FF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97630" w14:textId="77777777" w:rsidR="00EF3FF7" w:rsidRDefault="00D971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07E682" w14:textId="77777777" w:rsidR="00EF3FF7" w:rsidRDefault="00EF3FF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2BF41" w14:textId="77777777" w:rsidR="00EF3FF7" w:rsidRDefault="00D971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0FD2AA" w14:textId="77777777" w:rsidR="00EF3FF7" w:rsidRDefault="00EF3F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11AA7C" w14:textId="77777777" w:rsidR="00EF3FF7" w:rsidRDefault="00EF3FF7"/>
        </w:tc>
      </w:tr>
      <w:tr w:rsidR="00D82DF7" w:rsidRPr="00D82DF7" w14:paraId="7CC90806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EBDC7E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976B6E7" w14:textId="77777777" w:rsidR="00D82DF7" w:rsidRPr="005A5C02" w:rsidRDefault="00D82DF7" w:rsidP="00D82DF7">
            <w:pPr>
              <w:spacing w:after="0"/>
              <w:ind w:left="135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Зарождение и развитие эволюционных представлений в биологии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A536952" w14:textId="77777777" w:rsidR="00D82DF7" w:rsidRDefault="00D82DF7" w:rsidP="00D82DF7">
            <w:pPr>
              <w:spacing w:after="0"/>
              <w:ind w:left="135"/>
              <w:jc w:val="center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C71D6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8131B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9F1D018" w14:textId="4ABF1DF5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21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7C96166D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45D02E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C50543E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результаты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0BCBF12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AC246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BBBC4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155F1ADC" w14:textId="20ED1A12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22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720781D4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E74FC1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8EB7834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результаты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C6F3B9B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E858C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61657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2C73D036" w14:textId="430DE4C1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23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434E2AEE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0C9688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6EF7A443" w14:textId="77777777" w:rsidR="00D82DF7" w:rsidRPr="005A5C02" w:rsidRDefault="00D82DF7" w:rsidP="00D82DF7">
            <w:pPr>
              <w:spacing w:after="0"/>
              <w:ind w:left="135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и развитие жизни на Земле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D659BC5" w14:textId="77777777" w:rsidR="00D82DF7" w:rsidRDefault="00D82DF7" w:rsidP="00D82DF7">
            <w:pPr>
              <w:spacing w:after="0"/>
              <w:ind w:left="135"/>
              <w:jc w:val="center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5B11B" w14:textId="27D5CB86" w:rsidR="00D82DF7" w:rsidRPr="00D82DF7" w:rsidRDefault="00D82DF7" w:rsidP="00D82D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818CD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301C2898" w14:textId="070D8D25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24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410D0FB7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D1D2E4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149433EC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49895F7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DE52B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D848D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0DA2FE93" w14:textId="2DEC6D6E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25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3AE66DA3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20AFCE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A0540E2" w14:textId="77777777" w:rsidR="00D82DF7" w:rsidRPr="005A5C02" w:rsidRDefault="00D82DF7" w:rsidP="00D82DF7">
            <w:pPr>
              <w:spacing w:after="0"/>
              <w:ind w:left="135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— наука о взаимоотношениях организмов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надорганизменных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 с окружающей средой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6971025" w14:textId="77777777" w:rsidR="00D82DF7" w:rsidRDefault="00D82DF7" w:rsidP="00D82DF7">
            <w:pPr>
              <w:spacing w:after="0"/>
              <w:ind w:left="135"/>
              <w:jc w:val="center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32073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0C0C7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09C08CCE" w14:textId="622ED626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26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1F54D5AA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08E5E6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316880AC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11D1157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EFBB1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A7AE8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1CA0CAB" w14:textId="39DA4AB2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27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4EADF0F8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95908F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48D78176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E8E5899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99910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1A61E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D6ECCA6" w14:textId="06704ECE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28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48935435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022CE5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2880F5A8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65CE4CE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29B36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94182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7BE2D85D" w14:textId="1D8BFAE5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29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64D584D1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1248CC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737FA840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экосистема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3669FE8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1361D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5BE2B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726D43F8" w14:textId="1E24F6AA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30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D82DF7" w:rsidRPr="00D82DF7" w14:paraId="1FA62B13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552C5A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4935E26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48FAF8C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E5C3D" w14:textId="4FED97DD" w:rsidR="00D82DF7" w:rsidRPr="00D82DF7" w:rsidRDefault="00D82DF7" w:rsidP="00D82D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5437C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6A6AD625" w14:textId="0B179893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Библиотека ЦОК </w:t>
            </w:r>
            <w:hyperlink r:id="rId31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моиуроки.рф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</w:t>
              </w:r>
            </w:hyperlink>
          </w:p>
        </w:tc>
      </w:tr>
      <w:tr w:rsidR="00D82DF7" w:rsidRPr="00D82DF7" w14:paraId="61D28A50" w14:textId="77777777" w:rsidTr="00D82DF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CF4561" w14:textId="77777777" w:rsidR="00D82DF7" w:rsidRDefault="00D82DF7" w:rsidP="00D82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14:paraId="5EA56D08" w14:textId="77777777" w:rsidR="00D82DF7" w:rsidRDefault="00D82DF7" w:rsidP="00D82D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B54C119" w14:textId="77777777" w:rsidR="00D82DF7" w:rsidRDefault="00D82DF7" w:rsidP="00D82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092DB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EACEE" w14:textId="77777777" w:rsidR="00D82DF7" w:rsidRDefault="00D82DF7" w:rsidP="00D82D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14:paraId="748D0A56" w14:textId="2344F773" w:rsidR="00D82DF7" w:rsidRPr="00D82DF7" w:rsidRDefault="00D82DF7" w:rsidP="00D82DF7">
            <w:pPr>
              <w:spacing w:after="0"/>
              <w:ind w:left="135"/>
              <w:rPr>
                <w:lang w:val="ru-RU"/>
              </w:rPr>
            </w:pPr>
            <w:r w:rsidRPr="00D82DF7">
              <w:rPr>
                <w:sz w:val="20"/>
                <w:szCs w:val="20"/>
                <w:lang w:val="ru-RU"/>
              </w:rPr>
              <w:t xml:space="preserve">СБЕРОБРАЗОВАНИЕ </w:t>
            </w:r>
            <w:hyperlink r:id="rId32" w:history="1">
              <w:r w:rsidRPr="006C7841">
                <w:rPr>
                  <w:rStyle w:val="ab"/>
                  <w:color w:val="auto"/>
                  <w:sz w:val="20"/>
                  <w:szCs w:val="20"/>
                </w:rPr>
                <w:t>https</w:t>
              </w:r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://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sbereducation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.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ru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/?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ysclid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=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mqs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5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zf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94</w:t>
              </w:r>
              <w:proofErr w:type="spellStart"/>
              <w:r w:rsidRPr="006C7841">
                <w:rPr>
                  <w:rStyle w:val="ab"/>
                  <w:color w:val="auto"/>
                  <w:sz w:val="20"/>
                  <w:szCs w:val="20"/>
                </w:rPr>
                <w:t>si</w:t>
              </w:r>
              <w:proofErr w:type="spellEnd"/>
              <w:r w:rsidRPr="00D82DF7">
                <w:rPr>
                  <w:rStyle w:val="ab"/>
                  <w:color w:val="auto"/>
                  <w:sz w:val="20"/>
                  <w:szCs w:val="20"/>
                  <w:lang w:val="ru-RU"/>
                </w:rPr>
                <w:t>190911577</w:t>
              </w:r>
            </w:hyperlink>
          </w:p>
        </w:tc>
      </w:tr>
      <w:tr w:rsidR="00EF3FF7" w14:paraId="324D7A7F" w14:textId="77777777" w:rsidTr="00D82D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110FAE" w14:textId="77777777" w:rsidR="00EF3FF7" w:rsidRPr="005A5C02" w:rsidRDefault="00D971BB">
            <w:pPr>
              <w:spacing w:after="0"/>
              <w:ind w:left="135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A936046" w14:textId="77777777" w:rsidR="00EF3FF7" w:rsidRDefault="00D971BB">
            <w:pPr>
              <w:spacing w:after="0"/>
              <w:ind w:left="135"/>
              <w:jc w:val="center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14401" w14:textId="77777777" w:rsidR="00EF3FF7" w:rsidRDefault="00D97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ACDC0" w14:textId="77777777" w:rsidR="00EF3FF7" w:rsidRDefault="00D97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EB43477" w14:textId="77777777" w:rsidR="00EF3FF7" w:rsidRDefault="00EF3FF7"/>
        </w:tc>
      </w:tr>
    </w:tbl>
    <w:p w14:paraId="616115A1" w14:textId="77777777" w:rsidR="00EF3FF7" w:rsidRDefault="00EF3FF7">
      <w:pPr>
        <w:sectPr w:rsidR="00EF3F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2871CA" w14:textId="77777777" w:rsidR="00EF3FF7" w:rsidRPr="005A5C02" w:rsidRDefault="00D971BB">
      <w:pPr>
        <w:spacing w:before="199" w:after="199"/>
        <w:ind w:left="120"/>
        <w:rPr>
          <w:lang w:val="ru-RU"/>
        </w:rPr>
      </w:pPr>
      <w:bookmarkStart w:id="6" w:name="block-85640763"/>
      <w:bookmarkEnd w:id="5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БИОЛОГИИ ТРЕБОВАНИЯ К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СРЕДНЕГО ОБЩЕГО ОБРАЗОВАНИЯ</w:t>
      </w:r>
    </w:p>
    <w:p w14:paraId="67A23C08" w14:textId="77777777" w:rsidR="00EF3FF7" w:rsidRPr="005A5C02" w:rsidRDefault="00EF3FF7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EF3FF7" w:rsidRPr="005A5C02" w14:paraId="65C5BB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E5DD17" w14:textId="77777777" w:rsidR="00EF3FF7" w:rsidRDefault="00D971BB">
            <w:pPr>
              <w:spacing w:after="0"/>
              <w:ind w:left="243"/>
            </w:pPr>
            <w:r w:rsidRPr="005A5C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6E5FA18E" w14:textId="77777777" w:rsidR="00EF3FF7" w:rsidRPr="005A5C02" w:rsidRDefault="00D971BB">
            <w:pPr>
              <w:spacing w:after="0"/>
              <w:ind w:left="243"/>
              <w:rPr>
                <w:lang w:val="ru-RU"/>
              </w:rPr>
            </w:pPr>
            <w:r w:rsidRPr="005A5C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F3FF7" w:rsidRPr="005A5C02" w14:paraId="549574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B6DB2A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1B02C6E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естественных наук, в формировании современной естественнонаучной картины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мира, в познании законов природы и решении жизненно важных социально-этических, экономических, экологических проблем человечества, а также в решении вопросов рационального природопользования, в формировании ценностного отношения к природе, обществу, челове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ку; о вкладе российских и зарубежных учёных – биологов в развитие биологии</w:t>
            </w:r>
          </w:p>
        </w:tc>
      </w:tr>
      <w:tr w:rsidR="00EF3FF7" w:rsidRPr="005A5C02" w14:paraId="3C8CDB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A0FBCE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2EE8BEC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; способами выявления и оценки антропогенных изменений в природе.</w:t>
            </w:r>
          </w:p>
          <w:p w14:paraId="31EB302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выводы.</w:t>
            </w:r>
          </w:p>
          <w:p w14:paraId="26A2546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зависимости между исследуе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мыми величинами, объяснение полученных результатов и формулирование выводов с использованием научных понятий, теорий и законов</w:t>
            </w:r>
          </w:p>
        </w:tc>
      </w:tr>
      <w:tr w:rsidR="00EF3FF7" w:rsidRPr="005A5C02" w14:paraId="687A8D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4B678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4F98C93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системой биологических знаний, которая включает: </w:t>
            </w:r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иммунитет, биосинтез б</w:t>
            </w:r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елка, биополимеры, дискретность, саморегуляция, самовоспроизведение, наследственность, изменчивость, энергозависимость, рост и развитие)</w:t>
            </w: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;</w:t>
            </w:r>
          </w:p>
          <w:p w14:paraId="336D63C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биологические теории: клеточная теория Т. Шванна, М.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Шлейдена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, Р. Вирхова; клонально-селективного иммунитета П. Эрлих,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антропогенеза Ч. Дарвина; теория биогеоценоза В.Н. Сукачёва; учение Н.И. Вавилова о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центрах многообразия и происхождения культурных растений, учение А.Н. Северцова о путях и направлениях эволюции, учение В.И. Вернадского – о биосфере);</w:t>
            </w:r>
          </w:p>
          <w:p w14:paraId="069AD89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законы (единообразия потомков первого поколения, расщепления признаков, независимого наследования призна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 Г. Менделя; сцепленного наследования признаков и нарушения сцепления генов Т. Моргана; гомологических рядов в наследственной изменчивости Н.И. Вавилова; генетического равновесия Дж. Харди и В.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Вайнберга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; зародышевого сходства К. Бэра; биогенетический з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акон Э. Геккеля, Ф. Мюллера);</w:t>
            </w:r>
          </w:p>
          <w:p w14:paraId="7D73CAE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(чистоты гамет, комплементарности);</w:t>
            </w:r>
          </w:p>
          <w:p w14:paraId="5E3C0D0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(минимума Ю. Либиха, экологической пирамиды чисел, биомассы и энергии);</w:t>
            </w:r>
          </w:p>
          <w:p w14:paraId="40CBE0C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гипотезы (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коацерватной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А.И. Опарина, первичного бульона Дж.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Холдейна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, микросфер С. Фокса,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рибозима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Т.</w:t>
            </w:r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Чек)</w:t>
            </w:r>
          </w:p>
        </w:tc>
      </w:tr>
      <w:tr w:rsidR="00EF3FF7" w:rsidRPr="005A5C02" w14:paraId="5E3A98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8AC0F9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2619E4A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поисковые биологические задачи; выявлять причинно-следственные связи между </w:t>
            </w: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14:paraId="4A66A0F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составлять генотипические схемы с</w:t>
            </w: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EF3FF7" w:rsidRPr="005A5C02" w14:paraId="011C13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02AFE1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4722121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взаимосвязи между строением и функциями: органоидов, клеток разных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тканей, органами и системами органов у растений, животных и человека; между этапами обмена веществ; этапами клеточного цикла и жизненных циклов организмов; этапами эмбрионального развития; генотипом и фенотипом, фенотипом и факторами среды обитания; процес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сами эволюции; движущими силами антропогенеза; компонентами различных экосистем и приспособлениями к ним организмов</w:t>
            </w:r>
          </w:p>
        </w:tc>
      </w:tr>
      <w:tr w:rsidR="00EF3FF7" w:rsidRPr="005A5C02" w14:paraId="627B30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205E16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4DC6306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признаки:</w:t>
            </w:r>
          </w:p>
          <w:p w14:paraId="473BF6E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вирусов, клеток прокариот и эукариот; одноклеточных и многоклеточных организмов, видов, биогеоценозов, экосистем и биосферы; строения органов и систем органов растений, животных, человека; процессов жизнедеятельности, протекающих в организмах растений, жи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вотных и человека; биологических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процессов: обмена веществ 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симпатрического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видообразования; влиян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</w:t>
            </w:r>
          </w:p>
        </w:tc>
      </w:tr>
      <w:tr w:rsidR="00EF3FF7" w:rsidRPr="005A5C02" w14:paraId="52FDE8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F682D5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4E05E3B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выделять существенные признаки вирусов, клеток пр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емах своей местности, круговорота веществ и превращения энергии в биосфере</w:t>
            </w:r>
          </w:p>
        </w:tc>
      </w:tr>
      <w:tr w:rsidR="00EF3FF7" w:rsidRPr="005A5C02" w14:paraId="7F5473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CC79F7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4C6FFD4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 обитания; единства человеческих рас; необходимости здорового образа жизни, сохранения разнообразия видов и экосистем как условия сосуществования природы и человечества</w:t>
            </w:r>
          </w:p>
        </w:tc>
      </w:tr>
      <w:tr w:rsidR="00EF3FF7" w:rsidRPr="005A5C02" w14:paraId="1603CE6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CF510E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14:paraId="5D6565E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информацию биологического содержания; интерпретиро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</w:tbl>
    <w:p w14:paraId="2B12EE36" w14:textId="77777777" w:rsidR="00EF3FF7" w:rsidRPr="005A5C02" w:rsidRDefault="00EF3FF7">
      <w:pPr>
        <w:rPr>
          <w:lang w:val="ru-RU"/>
        </w:rPr>
        <w:sectPr w:rsidR="00EF3FF7" w:rsidRPr="005A5C02">
          <w:pgSz w:w="11906" w:h="16383"/>
          <w:pgMar w:top="1134" w:right="850" w:bottom="1134" w:left="1701" w:header="720" w:footer="720" w:gutter="0"/>
          <w:cols w:space="720"/>
        </w:sectPr>
      </w:pPr>
    </w:p>
    <w:p w14:paraId="10495374" w14:textId="77777777" w:rsidR="00EF3FF7" w:rsidRPr="005A5C02" w:rsidRDefault="00D971BB">
      <w:pPr>
        <w:spacing w:before="199" w:after="199"/>
        <w:ind w:left="120"/>
        <w:rPr>
          <w:lang w:val="ru-RU"/>
        </w:rPr>
      </w:pPr>
      <w:bookmarkStart w:id="7" w:name="block-85640765"/>
      <w:bookmarkEnd w:id="6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ПРОВЕРЯЕМЫХ НА ЕГЭ ПО БИОЛОГИИ</w:t>
      </w:r>
    </w:p>
    <w:p w14:paraId="681347B4" w14:textId="77777777" w:rsidR="00EF3FF7" w:rsidRPr="005A5C02" w:rsidRDefault="00EF3FF7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451"/>
      </w:tblGrid>
      <w:tr w:rsidR="00EF3FF7" w14:paraId="2C4138B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B2B7EE" w14:textId="77777777" w:rsidR="00EF3FF7" w:rsidRDefault="00D971BB">
            <w:pPr>
              <w:spacing w:after="0"/>
              <w:ind w:left="243"/>
            </w:pPr>
            <w:r w:rsidRPr="005A5C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514702BF" w14:textId="77777777" w:rsidR="00EF3FF7" w:rsidRDefault="00D971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F3FF7" w:rsidRPr="005A5C02" w14:paraId="05096A8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28E04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0431C96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как наука. Живые системы и их изучение</w:t>
            </w:r>
          </w:p>
        </w:tc>
      </w:tr>
      <w:tr w:rsidR="00EF3FF7" w:rsidRPr="005A5C02" w14:paraId="689096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48E0FC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7EC0DD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биология – комплексная наука. Биологические науки и изучаемые ими проблемы. Фундаментальные, прикладные и поисковые 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аучные исследования в биологии. </w:t>
            </w:r>
          </w:p>
          <w:p w14:paraId="65DCF42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промышленности, охране природы</w:t>
            </w:r>
          </w:p>
        </w:tc>
      </w:tr>
      <w:tr w:rsidR="00EF3FF7" w:rsidRPr="005A5C02" w14:paraId="5E0358E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EC7325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430A16B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ажимость, изменчивость, рост и развитие. </w:t>
            </w:r>
          </w:p>
          <w:p w14:paraId="7515BD1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ого. Жизнь как форма существования материи</w:t>
            </w:r>
          </w:p>
        </w:tc>
      </w:tr>
      <w:tr w:rsidR="00EF3FF7" w:rsidRPr="005A5C02" w14:paraId="4276F8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761EAF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B84031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</w:t>
            </w:r>
          </w:p>
        </w:tc>
      </w:tr>
      <w:tr w:rsidR="00EF3FF7" w14:paraId="17FF84B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27FF12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3E7134B3" w14:textId="77777777" w:rsidR="00EF3FF7" w:rsidRDefault="00D971B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F3FF7" w:rsidRPr="005A5C02" w14:paraId="343A9C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93BB45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7E842EE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Клетка – структурно-ф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ункциональная единица живого. История открытия клетки. Работы Р. Гука, А. Левенгука. Клеточная теория (Т. Шванн, М.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Шлейден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Р. Вирхов). Основные положения современной клеточной теории. </w:t>
            </w:r>
          </w:p>
          <w:p w14:paraId="3007BF1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молекулярной и клеточной биологии: микроскопия,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хроматография, электрофорез, метод меченых атомов, дифференциальное центрифугирование, культивирование клеток</w:t>
            </w:r>
          </w:p>
        </w:tc>
      </w:tr>
      <w:tr w:rsidR="00EF3FF7" w:rsidRPr="005A5C02" w14:paraId="491448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8B836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4E3DC8A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Химический состав клетки. Макро-, микро- и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ультрамикроэлементы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Вода и её роль как растворителя, реагента, участие в структурировании клетки,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теплорегуляции. Минеральные вещества клетки, их биологическая роль. Роль катионов и анионов в клетке.</w:t>
            </w:r>
          </w:p>
          <w:p w14:paraId="3348C47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четвертичная структуры. Денатурация. Свойства белков. Классификация белков. Биологические функции белков. </w:t>
            </w:r>
          </w:p>
          <w:p w14:paraId="09A6738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углеводов. </w:t>
            </w:r>
          </w:p>
          <w:p w14:paraId="51AB01D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Липиды.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Гидрофильно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-гидрофобные свойства. Классификация липидов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Триглицериды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фосфолипиды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воски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стероиды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Биологические функции липидов. Общие свойства биологических мембран – текучесть, способность к самозамыканию, полупроницаемость.</w:t>
            </w:r>
          </w:p>
          <w:p w14:paraId="28739D35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кислоты. ДНК и РНК. Строение нуклеиновых кислот. Нуклеотиды. Принцип комплементарности. Правило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Чаргаффа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Структур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 ДНК – двойная спираль. Местонахождение и биологические функции ДНК. Виды РНК. Функции РНК в клетке.</w:t>
            </w:r>
          </w:p>
          <w:p w14:paraId="7662C1E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молекулы АТФ. Макроэргические связи в молекуле АТФ. Биологические функции АТФ. Восстановленные переносчики, их функции в клетке. Секвенирование Д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НК. </w:t>
            </w:r>
          </w:p>
          <w:p w14:paraId="45B4EDD1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Структурная биология: биохимические и биофизические исследования состава и пространственной структуры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биомолекул</w:t>
            </w:r>
            <w:proofErr w:type="spellEnd"/>
          </w:p>
        </w:tc>
      </w:tr>
      <w:tr w:rsidR="00EF3FF7" w:rsidRPr="005A5C02" w14:paraId="24AB264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28DEAB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7CF3198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Структурно-функциональные образования клетки.</w:t>
            </w:r>
          </w:p>
          <w:p w14:paraId="1526BD2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прокариотической клетки. Клет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очная стенка бактерий и архей. Особенности строения гетеротрофной и автотрофной прокариотических клеток. Место и роль прокариот в биоценозах. </w:t>
            </w:r>
          </w:p>
          <w:p w14:paraId="0A33B06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транспорт). Полупроницаемость мембраны. Работа натрий-калиевого насоса. Эндоцитоз: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пиноцитоз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фагоцитоз. Экзоцитоз. Клеточная стенка. Структура и функции клеточной стенки растений, грибов. </w:t>
            </w:r>
          </w:p>
          <w:p w14:paraId="7C0419F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Цитоплазма. Цитозоль. Цитоскелет. Движение цитоплазмы. Органои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 клетки.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Одномембранные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органоиды клетки: эндоплазматическая сеть (ЭПС), аппарат Гольджи, лизосомы, их строение и функции. Взаимосвязь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одномембранных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органоидов клетки. Строение гранулярного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ретикулума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Синтез растворимых белков.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Синтез клеточных мембран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Гладкий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агранулярный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эндоплазматический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ретикулум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Секреторная функция аппарата Гольджи. Транспорт веществ в клетке. Вакуоли растительных клеток. Клеточный сок. Тургор.</w:t>
            </w:r>
          </w:p>
          <w:p w14:paraId="446506C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Полуавтономные органоиды клетки: митохондрии, пластиды.</w:t>
            </w:r>
          </w:p>
          <w:p w14:paraId="72C2B9D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митохонд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пластид. Первичные, вторичные и сложные пластиды фотосинтезирующих эукариот. Хлоропласты, хромопласты, лейкопласты высших растений.</w:t>
            </w:r>
          </w:p>
          <w:p w14:paraId="336159D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Немембранные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 Строение и функции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немембранных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органоидов клетки. Рибосомы.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Микрофиламенты</w:t>
            </w:r>
            <w:proofErr w:type="spellEnd"/>
            <w:r w:rsidRPr="005A5C0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Мышечные кл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етки. Микротрубочки. Клеточный центр. Строение и движение жгутиков и ресничек. Микротрубочки цитоплазмы. Центриоль.</w:t>
            </w:r>
          </w:p>
          <w:p w14:paraId="38C1091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Ядро. Оболочка ядра, хроматин, кариоплазма, ядрышки, их строение и функции. Ядерный белковый матрикс. Пространственное расположение хромосом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интерфазном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ядре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Белки хроматина – гистоны. </w:t>
            </w:r>
          </w:p>
          <w:p w14:paraId="60868BB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EF3FF7" w14:paraId="4E434A1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E8451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DB042C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Ассимиляция и диссимиляция – две стороны метаболизма. Типы обмена веществ: автотрофный и гетеротрофный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Участие кислорода в обменных процессах.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неорганических катализаторов. Белки-активаторы и белки-ингибиторы. Зависимость скорости ферментативных реакций от различных факторов. </w:t>
            </w:r>
          </w:p>
          <w:p w14:paraId="1DFE8C95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Первичный синтез органических веществ в клетке. Фотосинтез. Роль хлоропластов в процессе фотосинтеза. Световая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темнова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фазы. Продуктивность фотосинтеза. Влияние различных факторов на скорость фотосинтеза. Значение фотосинтеза. </w:t>
            </w:r>
          </w:p>
          <w:p w14:paraId="4964044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Разнообразие организмов-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хемосинтетиков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: нитрифицирующие бактерии, железобактерии, серобактерии, водородные бактерии. Значение хемосин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теза. </w:t>
            </w:r>
          </w:p>
          <w:p w14:paraId="1D04CA9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 </w:t>
            </w:r>
          </w:p>
          <w:p w14:paraId="5BDD08E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Аэробные организмы. Этапы энергетического обмена. Подготовительный этап. Гликолиз – бес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кислородное расщепление глюкозы. </w:t>
            </w:r>
          </w:p>
          <w:p w14:paraId="49AB5E09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окисление, или клеточное дыхание. Роль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митохондрий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процессах биологического окисления. Циклические реакции. Окислительное фосфорилирование. Преимущества аэробного пути обмена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перед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анаэробным.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</w:p>
        </w:tc>
      </w:tr>
      <w:tr w:rsidR="00EF3FF7" w:rsidRPr="005A5C02" w14:paraId="7C235D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7F72B6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26075B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ранскрипции: комплементарность,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антипараллельность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, асимметричность.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</w:p>
          <w:p w14:paraId="2991309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генома у прокариот и эу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кариот. Регуляция активности генов у прокариот. Гипотеза оперона (Ф. Жакоб, Ж. Мано). Регуляция обменных процессов в клетке. Клеточный гомеостаз.</w:t>
            </w:r>
          </w:p>
          <w:p w14:paraId="420210C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Вирусы – неклеточные формы жизни и облигатные паразиты. Строение простых и сложных вирусов, ретровирусов, бакт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ериофагов.</w:t>
            </w:r>
          </w:p>
          <w:p w14:paraId="6449BEA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Вирусные заболевания человека, животных, растений. СПИД, </w:t>
            </w:r>
            <w:r>
              <w:rPr>
                <w:rFonts w:ascii="Times New Roman" w:hAnsi="Times New Roman"/>
                <w:color w:val="000000"/>
                <w:sz w:val="24"/>
              </w:rPr>
              <w:t>COVID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-19, социальные и медицинские проблемы</w:t>
            </w:r>
          </w:p>
        </w:tc>
      </w:tr>
      <w:tr w:rsidR="00EF3FF7" w14:paraId="10CBDFD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B70814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4FBDE77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Клеточный цикл, его периоды и регуляция. Интерфаза и митоз. Особенности процессов, протекающих в интерфазе. Подготовка клетки к делению.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есинтетический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постмитотический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синтетический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постсинтетический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премитотический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) периоды интерфазы.</w:t>
            </w:r>
          </w:p>
          <w:p w14:paraId="4365B85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Матричный синтез ДНК – репликация. Принципы репликации ДНК: комплементарность, полуконсервативный синтез,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антипараллельность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Механизм репликации ДНК.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Хромосомы. Строение хромосом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Теломеры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теломераза. Хромосомный набор клетки – кариотип. Диплоидный и гаплоидный наборы хромосом. Гомологичные хромосомы. Половые хромосомы.</w:t>
            </w:r>
          </w:p>
          <w:p w14:paraId="305DC1F7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клетки – митоз. Стадии митоза и происходящие в них процессы. Типы митоза.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Кариокинез и цитокинез. Биологическое значение митоза. Регуляция митотического цикла клетки.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Программируемая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гибель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апоптоз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17E6EAD6" w14:textId="77777777" w:rsidR="00EF3FF7" w:rsidRDefault="00D971B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геномика</w:t>
            </w:r>
            <w:proofErr w:type="spellEnd"/>
          </w:p>
        </w:tc>
      </w:tr>
      <w:tr w:rsidR="00EF3FF7" w14:paraId="6E06F28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583677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B2E65DE" w14:textId="77777777" w:rsidR="00EF3FF7" w:rsidRDefault="00D971B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EF3FF7" w:rsidRPr="005A5C02" w14:paraId="41013D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9403A3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85C33C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Одноклеточные, колониальные, многоклеточные организмы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многотканевые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организмы. </w:t>
            </w:r>
          </w:p>
          <w:p w14:paraId="243BD9B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организмов: бесполое (включая вегетативное) и половое. Виды бесполого размножения: почкование,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споруляция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фрагментация, клонирование. </w:t>
            </w:r>
          </w:p>
          <w:p w14:paraId="271B718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Половое размножение.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Половые клетки, или гаметы. Мейоз. Стадии мейоза. Поведение хромосом в мейозе. Кроссинговер. Биологический смысл мейоза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полового процесса. Мейоз и его место в жизненном цикле организмов. </w:t>
            </w:r>
          </w:p>
          <w:p w14:paraId="62DF4F8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Предзародышевое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развитие. Гаметогенез у животных. Половые железы.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Образование и развитие половых клеток. Сперматогенез и оогенез. Строение половых клеток. Оплодотворение и эмбриональное развитие животных. Способы оплодотворения: наружное, внутреннее. Партеногенез. </w:t>
            </w:r>
          </w:p>
          <w:p w14:paraId="2BFA3E0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Индивидуальное развитие организмов (онтогенез). Стадии 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эмбриогенеза животных (на примере лягушки). Дробление. Типы дробления.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      </w:r>
          </w:p>
          <w:p w14:paraId="3A29E8B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животных. Постэмбриональный период. Прямое и непрямое развитие. Развитие с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метаморфозом у беспозвоночных и позвоночных животных. Биологическое значение прямого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ека. Периоды онтогенеза человека. </w:t>
            </w:r>
          </w:p>
          <w:p w14:paraId="74D2407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е у цветковых растений. Образование и развитие семени. Механизмы регуляции онтогенеза у растений и животных</w:t>
            </w:r>
          </w:p>
        </w:tc>
      </w:tr>
      <w:tr w:rsidR="00EF3FF7" w14:paraId="04FD11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B17540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DEC1562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становления и развития генетики как науки. Основные генетические понятия и символы. Гомологичные хромосомы, аллельные гены, альтернатив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признаки, доминантный и рецессивный признак,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гомозигота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гетерозигота, чистая линия, гибриды, генотип, фенотип.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гибридологический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молекулярно-генетический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F3FF7" w14:paraId="1E4753E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866E6E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F477D8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</w:p>
          <w:p w14:paraId="24A8735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Анализиру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ющее скрещивание. Промежуточный характер наследования. Расщепление признаков при неполном доминировании.</w:t>
            </w:r>
          </w:p>
          <w:p w14:paraId="6D5DF12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Третий закон Менделя – закон независимого наследования признаков. Цитологические основы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скрещивания.</w:t>
            </w:r>
          </w:p>
          <w:p w14:paraId="47FA2F01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Сцепленное 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</w:p>
          <w:p w14:paraId="63EA0351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Хромосомный механизм определения пола.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Аутосомы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половые хромосомы.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Гомогаметный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гетерогаметн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ый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пол. Генетическая структура половых хромосом. Наследование признаков, сцепленных с полом.</w:t>
            </w:r>
          </w:p>
          <w:p w14:paraId="238E1EFB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Генотип как целостная система. Плейотропия – множественное действие гена.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аллелизм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Комплементарность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Эпистаз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</w:t>
            </w:r>
            <w:r>
              <w:rPr>
                <w:rFonts w:ascii="Times New Roman" w:hAnsi="Times New Roman"/>
                <w:color w:val="000000"/>
                <w:sz w:val="24"/>
              </w:rPr>
              <w:t>имерия</w:t>
            </w:r>
            <w:proofErr w:type="spellEnd"/>
          </w:p>
        </w:tc>
      </w:tr>
      <w:tr w:rsidR="00EF3FF7" w:rsidRPr="005A5C02" w14:paraId="0F07404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69D0A1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43758DE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</w:p>
          <w:p w14:paraId="0FD283F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Модификационная изменчивость. Роль среды в формировании модификаци</w:t>
            </w: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онной изменчивости. Норма реакции признака. Вариационный ряд и вариационная кривая (В.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Иоганнсен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 Свойства модификационной изменчивости.</w:t>
            </w:r>
          </w:p>
          <w:p w14:paraId="1A1E0795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Генотипическая изменчивость. Свойства генотипической изменчивости. Виды генотипической изменчивости: комбинативная, му</w:t>
            </w: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тационная.</w:t>
            </w:r>
          </w:p>
          <w:p w14:paraId="0D1598F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</w:p>
          <w:p w14:paraId="109A6AF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Мутационная изменчивость. Виды мутаций: генные, </w:t>
            </w:r>
            <w:r w:rsidRPr="005A5C0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рядов в наследственной изменчивости (Н.И. Вавилов). Внеядерная изменчивость и наследственность</w:t>
            </w:r>
          </w:p>
        </w:tc>
      </w:tr>
      <w:tr w:rsidR="00EF3FF7" w14:paraId="5C4CB9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39D1D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5934DE9B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популяционно-статистический, молекулярно-генетический. Современное определение генотипа: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полногеномное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секвенирование, генотипирование, в том числе с помощью ПЦР-анализа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Наследственные заболевания человека. Генные и хромосомные болезни человека. 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Болезни с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наследственной предрасположенностью. Значение медицинской генетики в предотвращении и лечении генетических заболеваний человека.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Стволовые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клетки</w:t>
            </w:r>
            <w:proofErr w:type="spellEnd"/>
          </w:p>
        </w:tc>
      </w:tr>
      <w:tr w:rsidR="00EF3FF7" w:rsidRPr="005A5C02" w14:paraId="2BA814B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771684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21A7739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Доместикация и селекция. Зарождение селекции и доместикации. Учение Н.И. Вавилова о центрах происхождени</w:t>
            </w:r>
            <w:r w:rsidRPr="005A5C0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</w:p>
          <w:p w14:paraId="300A0CB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Методы селекционной работы.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</w:p>
          <w:p w14:paraId="0C96D6C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мутагенез как метод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</w:p>
          <w:p w14:paraId="11BA1AF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Получение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полиплоидов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. Внутривид</w:t>
            </w:r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</w:t>
            </w:r>
            <w:r w:rsidRPr="005A5C0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и растений и животных</w:t>
            </w:r>
          </w:p>
        </w:tc>
      </w:tr>
      <w:tr w:rsidR="00EF3FF7" w:rsidRPr="005A5C02" w14:paraId="03C2EE6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2FC523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45AAB7F1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микробиологических технологий. Производство белка, аминокислот и витаминов.</w:t>
            </w:r>
            <w:r w:rsidRPr="005A5C0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</w:p>
          <w:p w14:paraId="415F656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Хромосомная и генная инженерия. Искусственный синтез гена и конс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труирование 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</w:p>
        </w:tc>
      </w:tr>
      <w:tr w:rsidR="00EF3FF7" w:rsidRPr="005A5C02" w14:paraId="4A15638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3FA24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C42647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многообразие органического мира</w:t>
            </w:r>
          </w:p>
        </w:tc>
      </w:tr>
      <w:tr w:rsidR="00EF3FF7" w14:paraId="042B6A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9714EB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0C0A590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разнообразие организмов.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система органического мира. Принципы классификации организмов. Основные систематические группы организмов.</w:t>
            </w:r>
          </w:p>
          <w:p w14:paraId="040663B3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одноклеточных организмов. Бактерии, археи, одноклеточные грибы, одноклеточные водоросли, другие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протисты. Колониальные организмы. Движение одноклеточных организмов: амёбоидное, жгутиковое, ресничное. Защита у одноклеточных организмов.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Раздражимость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одноклеточных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Таксисы</w:t>
            </w:r>
            <w:proofErr w:type="spellEnd"/>
          </w:p>
        </w:tc>
      </w:tr>
      <w:tr w:rsidR="00EF3FF7" w14:paraId="2693D43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A91000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40D7819A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Многоклеточные растения. Взаимосвязь частей многоклеточного ор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ганизма. Ткани, органы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рганах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EF3FF7" w14:paraId="6E5DBC4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418266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3C3447E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углекислого газа и минеральных веществ растениями. Дыхание растений.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Диффузия газов через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</w:p>
          <w:p w14:paraId="3CB7B313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 и регуляция у организмов. Раздражимость и регуляция у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многоклеточных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EF3FF7" w:rsidRPr="005A5C02" w14:paraId="26DAF33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0D3B4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FA8B95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Многоклеточные животные. Взаимосвязь частей многоклеточного организма. Ткани, органы и системы органов многоклеточного организма. Организм как единое целое. Гомеостаз. Ткани животных 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</w:p>
        </w:tc>
      </w:tr>
      <w:tr w:rsidR="00EF3FF7" w:rsidRPr="005A5C02" w14:paraId="425E09F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B0FF5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794154B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животных. Функции органов и систем органов. Опора тела организ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мов. Скелеты одноклеточных и многоклеточных животных. Наружный и внутренний скелет. Строение и типы соединения костей.</w:t>
            </w:r>
          </w:p>
          <w:p w14:paraId="5A5C110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многоклеточных животных. Питание животных. Питание позвоночных животных. Дыхание животных. Кожное дыхание. Жаберное и лёгочное д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ыхание.</w:t>
            </w:r>
          </w:p>
          <w:p w14:paraId="1907037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позвоночных животных. Эволюционное усложнение строения лёгких позвоночных животных. Дыхательная система человека. Механизм вентиляции лёгких у птиц и млекопитающих. Транспорт веществ у организмов. Транспорт веществ у животных. Кровеносная с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истема и её органы. Кровеносная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 Сократительные вакуоли. Органы выделения. Связь пол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 тела с кровеносной и выделительной системами. Выделение у позвоночных животных. Защита у многоклеточных животных. Покровы и их производные. </w:t>
            </w:r>
          </w:p>
          <w:p w14:paraId="3D1C49E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Раздражимость и регуляция у организмов. Раздражимость у одноклеточных организмов. Таксисы. Раздражимость и рег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уляция у многоклеточных растений. Ростовые вещества и их значение.</w:t>
            </w:r>
          </w:p>
          <w:p w14:paraId="014C688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</w:p>
          <w:p w14:paraId="6B51F62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алгоритмов и програ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мм для эффективной функциональной аннотации геномов,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транскриптомов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протеомов,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метаболомов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микроорганизмов, растений, животных и человека</w:t>
            </w:r>
          </w:p>
        </w:tc>
      </w:tr>
      <w:tr w:rsidR="00EF3FF7" w:rsidRPr="005A5C02" w14:paraId="5F3D5D1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B14A95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288707A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 человека и его здоровье</w:t>
            </w:r>
          </w:p>
        </w:tc>
      </w:tr>
      <w:tr w:rsidR="00EF3FF7" w:rsidRPr="005A5C02" w14:paraId="6947BE3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2A44BA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009B84F1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человека. Отделы головного мозга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позвоночных животных. Рефлекс и рефлекторная дуга. Безусловные 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аламо-гипофизарная система. Рефлекс и рефлекторная дуга. Безусловные и условные рефлексы</w:t>
            </w:r>
          </w:p>
        </w:tc>
      </w:tr>
      <w:tr w:rsidR="00EF3FF7" w:rsidRPr="005A5C02" w14:paraId="04DDD68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58DAFD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BD5D1C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организма от болезней. Иммунная система человека. Клеточный и гуморальный иммунитет. Врождённый, приобретённый специфический иммунитет. Теория клонально-се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лективного иммунитета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П.Эрлих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Ф.М.Бернет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С.Тонегава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). Воспалительные ответы организмов. Роль врождённого иммунитета в развитии системных заболеваний</w:t>
            </w:r>
          </w:p>
        </w:tc>
      </w:tr>
      <w:tr w:rsidR="00EF3FF7" w14:paraId="1F1DCA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7AC37E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79AA8E30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система и её органы. Сердце, кровеносные сосуды и кровь.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кровообращения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ердца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  <w:proofErr w:type="spellEnd"/>
          </w:p>
        </w:tc>
      </w:tr>
      <w:tr w:rsidR="00EF3FF7" w14:paraId="56E7F2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E82BAB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9E02492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человека. Диффузия газов через поверхность клетки. Дыхательная система человека. Дыхательная поверхность.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</w:p>
        </w:tc>
      </w:tr>
      <w:tr w:rsidR="00EF3FF7" w14:paraId="67760FB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61E114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50477D6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Пищеварительная система человека. Отделы пищеварительного тракта.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Пищеварительные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Внутриполостное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внутриклеточное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пищеварение</w:t>
            </w:r>
            <w:proofErr w:type="spellEnd"/>
          </w:p>
        </w:tc>
      </w:tr>
      <w:tr w:rsidR="00EF3FF7" w14:paraId="0483D6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463B3F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C5BB036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F3FF7" w14:paraId="6965ED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CF29CC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3683627C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человека: мышечная система. Скелетные мышцы и их работа.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костей</w:t>
            </w:r>
            <w:proofErr w:type="spellEnd"/>
          </w:p>
        </w:tc>
      </w:tr>
      <w:tr w:rsidR="00EF3FF7" w:rsidRPr="005A5C02" w14:paraId="6600066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5C4D16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E05F7C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эволюции. Развитие жизни на Земле</w:t>
            </w:r>
          </w:p>
        </w:tc>
      </w:tr>
      <w:tr w:rsidR="00EF3FF7" w14:paraId="56E70A9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038214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3A2041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Жизн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ь и научная деятельность Ч. Дарвина.</w:t>
            </w:r>
          </w:p>
          <w:p w14:paraId="5984DE5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14:paraId="5952C1F0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синтетической теории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эволюции (СТЭ). Нейтральная теория эволюции. Современная эволюционная биология.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естественно-научной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EF3FF7" w:rsidRPr="005A5C02" w14:paraId="5D0A87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8D82F0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7E533B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Популяция как элементарная единица эволюции. Современные методы оценки генетического разнообра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зия и структуры популяций. Изменение генофонда популяции как элементарное эволюционное явление. Закон генетического равновесия Дж. Харди, В.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Вайнберга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5EFDB72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факторы (движущие силы) эволюции. Мутационный процесс. Комбинативная изменчивость. Дрейф ге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нов – случайные ненаправленные изменения частот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</w:p>
          <w:p w14:paraId="4667BAB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– направляющий фактор эволюции. Формы естественного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отбора: движущий, стабилизирующий, разрывающий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дизруптивный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). Половой отбор.</w:t>
            </w:r>
          </w:p>
          <w:p w14:paraId="1473DCA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Приспособленность организмов как результат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микроэволюции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Возникновение приспособлений у организмов. Ароморфозы и идиоадаптации. Примеры приспособлений у организмов. Относительн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ость приспособленности организмов.</w:t>
            </w:r>
          </w:p>
          <w:p w14:paraId="3BE3922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Вид, его критерии и структура. Видообразование как результат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микроэволюции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Изоляция – ключевой фактор видообразования. Пути и способы видообразования: аллопатрическое (географическое),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симпатрическое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(экологическое), «мг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новенное»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полиплоидизация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, гибридизация). Длительность эволюционных процессов.</w:t>
            </w:r>
          </w:p>
          <w:p w14:paraId="246BE76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формирования биологического разнообразия.</w:t>
            </w:r>
          </w:p>
          <w:p w14:paraId="5A99E59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эволюционной биологии в разработке научных методов сохранения биоразнообразия.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Микроэволюция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коэволюция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паразитов и 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 хозяев. Механизмы формирования устойчивости к антибиотикам и способы борьбы с ней</w:t>
            </w:r>
          </w:p>
        </w:tc>
      </w:tr>
      <w:tr w:rsidR="00EF3FF7" w14:paraId="2251F4B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FE61E4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74FE60D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</w:p>
          <w:p w14:paraId="5DD5D911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Биогеографические методы изучения эво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люции. Сравнение флоры и фауны материков и островов. Биогеографические области Земли. Виды-эндемики и реликты. </w:t>
            </w:r>
          </w:p>
          <w:p w14:paraId="6FF54D9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Эмбриологические и сравнительно-морфологические методы изучения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эволюции. Генетические механизмы эволюции онтогенеза и появления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эволюционных новшеств. Гомологичные и аналогичные органы. 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</w:p>
          <w:p w14:paraId="30AEBA0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Хромос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омные мутации и эволюция геномов. </w:t>
            </w:r>
          </w:p>
          <w:p w14:paraId="3A246C0D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закономерности (правила) эволюции. Необратимость эволюции. Адаптивная радиация.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Неравномерность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</w:tr>
      <w:tr w:rsidR="00EF3FF7" w14:paraId="05F36D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259042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51BF8E9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гипотезы происхождения жизни на Земле. Абиогенез и панспермия. Донаучные представления о з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арождении жизни (креационизм). Гипотеза постоянного самозарождения жизни и её опровержение опытами Ф.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Реди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Спалланцани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, Л. Пастера. Происхождение жизни и астробиология.</w:t>
            </w:r>
          </w:p>
          <w:p w14:paraId="7D28E0A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неорганической эволюции. Планетарная (геологическая) эволюция. Химич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еская эволюция. Абиогенный синтез органических веществ из неорганических. Опыт С. Миллера и Г. Юри. Образование полимеров из мономеров.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Коацерватная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гипотеза А.И. Опарина, гипотеза первичного бульона Дж.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Холдейна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генетическая гипотеза Г.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Мёллера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Рибозимы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(Т. Чек) и гипотеза «мира РНК» У. Гилберта. Формирование мембран и возникновение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протоклетки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24404B7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а: эоны, эры, периоды, эпохи.</w:t>
            </w:r>
          </w:p>
          <w:p w14:paraId="519C604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Начальные этапы органической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Прокариоты 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эукариоты. </w:t>
            </w:r>
          </w:p>
          <w:p w14:paraId="7725B51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эукариот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симбиогенез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Эволюционное происхождение вирусов. Происхождение многоклеточных организмов. Возникновение основных групп многоклеточных организмов. </w:t>
            </w:r>
          </w:p>
          <w:p w14:paraId="7CA2246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высших растений. Основные ароморфозы растений. В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ыход растений на сушу. Появление споровых растений и завоевание ими суши. Семенные растения. Происхождение цветковых растений.</w:t>
            </w:r>
          </w:p>
          <w:p w14:paraId="735A670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животного мира. Основные ароморфозы животных. Вендская фауна. Кембрийский взрыв – появление современных 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ипов. Первые хордовые животные. Жизнь в воде. Эволюция позвоночных. Происхождение амфибий и рептилий. Происхождение млекопитающих 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птиц. Принцип ключевого ароморфоза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Освоение беспозвоночными и позвоночными животными суши.</w:t>
            </w:r>
          </w:p>
          <w:p w14:paraId="6E2FE7B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по эрам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 периодам: 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</w:p>
          <w:p w14:paraId="3ED82AEC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Массовые вымирания – экологи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ческие кризисы прошлого. Причины и следствия массовых вымираний.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кризис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</w:tr>
      <w:tr w:rsidR="00EF3FF7" w:rsidRPr="005A5C02" w14:paraId="410FD6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BA2306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0DDE860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Разделы и задачи антропологии. Методы антропологии. Становление представлений о происхождении человека. Современные научные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теории.</w:t>
            </w:r>
          </w:p>
          <w:p w14:paraId="2CC7B2A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мплекс связанных с ним признаков. Развитие головного мозга и второй сигнальной системы.</w:t>
            </w:r>
          </w:p>
          <w:p w14:paraId="041C6AF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(факторы) антропогенеза: биологические, социальные. Соотношение биологических и социальных факторов в антропогенезе.</w:t>
            </w:r>
          </w:p>
          <w:p w14:paraId="513F1F4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стадии антропогенеза. Австра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лопитеки – двуногие предки людей. Человек умелый, первые изготовления орудий труда. Человек прямоходящий и первый выход людей за пределы Африки. Человек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гейдельбергский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общий предок неандертальского человека и человека разумного. Человек неандертальский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вид людей холодного климата. Человек разумный современного типа, денисовский человек, освоение континентов за пределами Африки. </w:t>
            </w:r>
          </w:p>
          <w:p w14:paraId="7D9EBE9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современного человека. Естественный отбор в популяциях человека. Мутационный процесс и полиморфизм. Популяционные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волны, дрейф генов, миграция и «эффект основателя» в популяциях современного человека.</w:t>
            </w:r>
          </w:p>
          <w:p w14:paraId="4E0215EC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Понятие о расе. Большие расы: европеоидная (евразийская), австрало-негроидная (экваториальная), монголоидная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(азиатско-американская). Время и пути расселения человека 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изиологию человека</w:t>
            </w:r>
          </w:p>
        </w:tc>
      </w:tr>
      <w:tr w:rsidR="00EF3FF7" w:rsidRPr="005A5C02" w14:paraId="12B0C99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AF542E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3C3D31E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Экосистемы и присущие им закономерности </w:t>
            </w:r>
          </w:p>
        </w:tc>
      </w:tr>
      <w:tr w:rsidR="00EF3FF7" w:rsidRPr="005A5C02" w14:paraId="5F1A18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3312DB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7967235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Разделы и задачи экологии. Связь экологии с другими науками.</w:t>
            </w:r>
          </w:p>
          <w:p w14:paraId="04C39AE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экологии. Полевые наблюдения. Эксперименты в экологии: природные и лабораторные. Моделирование в экологии.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Мониторинг окружающей среды: локальный, региональный и глобальный</w:t>
            </w:r>
          </w:p>
        </w:tc>
      </w:tr>
      <w:tr w:rsidR="00EF3FF7" w:rsidRPr="005A5C02" w14:paraId="1E383CB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26559A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64AE9AE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действия экологических факторов.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Правило минимума (К. Шпренгель, Ю. Либих). Толерантность. Эврибионтные и стенобионтные организмы.</w:t>
            </w:r>
          </w:p>
          <w:p w14:paraId="197AA03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факторы. Свет как экологический фактор. Действие разных участков солнечного спектра на организмы. Экологические группы растений и животных по от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ношению к свету. Сигнальная роль света. Фотопериодизм.</w:t>
            </w:r>
          </w:p>
          <w:p w14:paraId="1060115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      </w:r>
          </w:p>
          <w:p w14:paraId="50868136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Влажность как экологический фактор. Приспособлен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ия растений к поддержанию водного баланса</w:t>
            </w:r>
            <w:r w:rsidRPr="005A5C0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 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Классификация растений по отношению к воде. Приспособления животных к изменению водного режима.</w:t>
            </w:r>
          </w:p>
          <w:p w14:paraId="5317D473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Среды обитания организмов: водная, наземно-воздушная, почвенная, глубинная подпочвенная,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внутриорганизменная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Физико-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особенности сред обитания организмов. Приспособления организмов к жизни в разных средах.</w:t>
            </w:r>
          </w:p>
          <w:p w14:paraId="543E25D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ритмы. Внешние и внутренние ритмы. Суточные и годичные ритмы. Приспособленность организмов к сезонным изменениям условий жизни.</w:t>
            </w:r>
          </w:p>
          <w:p w14:paraId="6F3E1EF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Жизненные форм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 организмов. Понятие о жизненной форме. Жизненные формы растений: деревья, кустарники, кустарнички, многолетние травы, однолетние травы. Жизненные формы животных: гидробионты,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геобионты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, аэробионты. Особенности строения и образа жизни.</w:t>
            </w:r>
          </w:p>
          <w:p w14:paraId="3D37BC1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Биотические факторы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квартирантство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нахлебничество).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Нетрофические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взаимодействия (топические,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форические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фабрические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). Значение биотических вза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имодействий для существования организмов в среде обитания. Принцип конкурентного исключения</w:t>
            </w:r>
          </w:p>
        </w:tc>
      </w:tr>
      <w:tr w:rsidR="00EF3FF7" w14:paraId="0630288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7EEBD5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62A4E08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Популяция как биологическая система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неоднородности среды, физических барьеров и особенностей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биологии видов в фор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мировании пространственной структуры популяций. Основные показатели популяции: численность, плотность, возрастная и половая структура, рождаемость, прирост, темп роста, смертность, миграция. </w:t>
            </w:r>
          </w:p>
          <w:p w14:paraId="700041E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структура популяции. Оценка численности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популяций: роль факторов, зависящих и не зависящих от плотности. Эк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ологические стратегии видов (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-стратегии).</w:t>
            </w:r>
          </w:p>
          <w:p w14:paraId="54EE03B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экологической нише вида. Местообитание. Многомерная модель экологической ниши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Дж.И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Хатчинсона. Размеры экологической ниши. Потенциальная и реализованная ниши.</w:t>
            </w:r>
          </w:p>
          <w:p w14:paraId="4A10EBBA" w14:textId="77777777" w:rsidR="00EF3FF7" w:rsidRDefault="00D971BB">
            <w:pPr>
              <w:spacing w:after="0" w:line="312" w:lineRule="auto"/>
              <w:ind w:left="336"/>
              <w:jc w:val="both"/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Вид как система популяций. Ареалы вид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ов. Виды и их жизненные стратегии.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миграций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инвазии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чужеродных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</w:tr>
      <w:tr w:rsidR="00EF3FF7" w:rsidRPr="005A5C02" w14:paraId="48368FE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8F4A04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14172AD0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 организмов. Биоценоз и его структура. Связи между организмами в биоценозе. Экосистема как открытая система (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А.Дж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Тенсли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Функциональные блоки организмов в экосистеме: продуценты, консументы,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Трофические уровни. Трофические цепи и сети. Абиотические блоки экосистем. Почвы и илы в экосистемах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Круговорот веществ и поток энергии в экосистеме.</w:t>
            </w:r>
          </w:p>
          <w:p w14:paraId="57D2193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показатели э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косистемы. Биомасса и продукция. Экологические пирамиды чисел, биомассы и энергии. </w:t>
            </w:r>
          </w:p>
          <w:p w14:paraId="321F6742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Направленные закономерные смены сообществ – сукцессии. Первичные и вторичные сукцессии и их причины. Антропогенные воздействия на сукцессии. </w:t>
            </w:r>
            <w:proofErr w:type="spellStart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Климаксное</w:t>
            </w:r>
            <w:proofErr w:type="spellEnd"/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сообщество</w:t>
            </w:r>
            <w:r w:rsidRPr="005A5C0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Биоразно</w:t>
            </w:r>
            <w:r w:rsidRPr="005A5C0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образие и полнота круговорота веществ – основа устойчивости сообществ.</w:t>
            </w:r>
          </w:p>
          <w:p w14:paraId="79C9173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экосистемы. Антропогенные экосистемы. Агроэкосистема. Агроценоз. Различия между антропогенными и природными экосистемами.</w:t>
            </w:r>
          </w:p>
          <w:p w14:paraId="328C29F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Основные компоненты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. Го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родская флора и фауна.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Синантропизация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городской фауны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Биологическое и хозяйственное значение агроэкосистем и </w:t>
            </w:r>
            <w:proofErr w:type="spellStart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</w:t>
            </w:r>
            <w:proofErr w:type="spellEnd"/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Закономерности формирования основных взаимодействий организмов в экосистемах. </w:t>
            </w:r>
          </w:p>
          <w:p w14:paraId="4633B1BE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энергии и веществ между смежными экосистема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ми.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Устойчивость организмов, популяций и экосистем в условиях естественных и антропогенных воздействий</w:t>
            </w:r>
          </w:p>
        </w:tc>
      </w:tr>
      <w:tr w:rsidR="00EF3FF7" w:rsidRPr="005A5C02" w14:paraId="5C9953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3B6E80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330B1FAF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– общепланетарная оболочка Земли, где существует или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существовала жизнь. Учение В.И. Вернадского о биосфере. Области биосферы и её состав.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Живое вещество биосферы и его функции.</w:t>
            </w:r>
          </w:p>
          <w:p w14:paraId="4CCB47BA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существования биосферы. Особенности биосферы как глобальной экосистемы. Динамическое равновесие в биосфере. Круговороты веществ и биогеохимические циклы (углерода, азота). Ритмичность явлений в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биосфере.</w:t>
            </w:r>
          </w:p>
          <w:p w14:paraId="2D8B8B8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Зональность биосферы. Понятие о биоме</w:t>
            </w:r>
            <w:r w:rsidRPr="005A5C0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 </w:t>
            </w:r>
          </w:p>
          <w:p w14:paraId="5D749587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и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живых систем, оценка их ресурсного потенциала и биосферных функций</w:t>
            </w:r>
          </w:p>
        </w:tc>
      </w:tr>
      <w:tr w:rsidR="00EF3FF7" w:rsidRPr="005A5C02" w14:paraId="0648C1D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359CEB" w14:textId="77777777" w:rsidR="00EF3FF7" w:rsidRDefault="00D971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14:paraId="00D1937B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почвы. Охрана почвенных ресурсов. Изменение климата.</w:t>
            </w:r>
          </w:p>
          <w:p w14:paraId="03137A54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Антропогенное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</w:t>
            </w: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сады и зоологические парки. </w:t>
            </w:r>
          </w:p>
          <w:p w14:paraId="1D48A0AD" w14:textId="77777777" w:rsidR="00EF3FF7" w:rsidRPr="005A5C02" w:rsidRDefault="00D971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A5C0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устойчивого развития человечества и природы. Рациональное природопользование и сохранение биологического разнообразия Земли</w:t>
            </w:r>
          </w:p>
        </w:tc>
      </w:tr>
    </w:tbl>
    <w:p w14:paraId="30424B26" w14:textId="77777777" w:rsidR="00EF3FF7" w:rsidRPr="005A5C02" w:rsidRDefault="00EF3FF7">
      <w:pPr>
        <w:rPr>
          <w:lang w:val="ru-RU"/>
        </w:rPr>
        <w:sectPr w:rsidR="00EF3FF7" w:rsidRPr="005A5C02">
          <w:pgSz w:w="11906" w:h="16383"/>
          <w:pgMar w:top="1134" w:right="850" w:bottom="1134" w:left="1701" w:header="720" w:footer="720" w:gutter="0"/>
          <w:cols w:space="720"/>
        </w:sectPr>
      </w:pPr>
    </w:p>
    <w:p w14:paraId="7A49C10D" w14:textId="77777777" w:rsidR="00EF3FF7" w:rsidRPr="005A5C02" w:rsidRDefault="00D971BB">
      <w:pPr>
        <w:spacing w:after="0"/>
        <w:ind w:left="120"/>
        <w:rPr>
          <w:lang w:val="ru-RU"/>
        </w:rPr>
      </w:pPr>
      <w:bookmarkStart w:id="8" w:name="block-85640764"/>
      <w:bookmarkEnd w:id="7"/>
      <w:r w:rsidRPr="005A5C0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A7FFE2A" w14:textId="77777777" w:rsidR="00EF3FF7" w:rsidRPr="005A5C02" w:rsidRDefault="00D971BB">
      <w:pPr>
        <w:spacing w:after="0" w:line="480" w:lineRule="auto"/>
        <w:ind w:left="120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ОБЯЗАТЕЛЬНЫЕ УЧЕБН</w:t>
      </w:r>
      <w:r w:rsidRPr="005A5C02">
        <w:rPr>
          <w:rFonts w:ascii="Times New Roman" w:hAnsi="Times New Roman"/>
          <w:b/>
          <w:color w:val="000000"/>
          <w:sz w:val="28"/>
          <w:lang w:val="ru-RU"/>
        </w:rPr>
        <w:t>ЫЕ МАТЕРИАЛЫ ДЛЯ УЧЕНИКА</w:t>
      </w:r>
    </w:p>
    <w:p w14:paraId="1B468792" w14:textId="77777777" w:rsidR="00EF3FF7" w:rsidRPr="005A5C02" w:rsidRDefault="00EF3FF7">
      <w:pPr>
        <w:spacing w:after="0" w:line="480" w:lineRule="auto"/>
        <w:ind w:left="120"/>
        <w:rPr>
          <w:lang w:val="ru-RU"/>
        </w:rPr>
      </w:pPr>
    </w:p>
    <w:p w14:paraId="7BCBBEAF" w14:textId="77777777" w:rsidR="00EF3FF7" w:rsidRPr="005A5C02" w:rsidRDefault="00EF3FF7">
      <w:pPr>
        <w:spacing w:after="0" w:line="480" w:lineRule="auto"/>
        <w:ind w:left="120"/>
        <w:rPr>
          <w:lang w:val="ru-RU"/>
        </w:rPr>
      </w:pPr>
    </w:p>
    <w:p w14:paraId="525F26D3" w14:textId="77777777" w:rsidR="00EF3FF7" w:rsidRPr="005A5C02" w:rsidRDefault="00EF3FF7">
      <w:pPr>
        <w:spacing w:after="0"/>
        <w:ind w:left="120"/>
        <w:rPr>
          <w:lang w:val="ru-RU"/>
        </w:rPr>
      </w:pPr>
    </w:p>
    <w:p w14:paraId="2761522F" w14:textId="77777777" w:rsidR="00EF3FF7" w:rsidRPr="005A5C02" w:rsidRDefault="00D971BB">
      <w:pPr>
        <w:spacing w:after="0" w:line="480" w:lineRule="auto"/>
        <w:ind w:left="120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B9A8D45" w14:textId="77777777" w:rsidR="00EF3FF7" w:rsidRPr="005A5C02" w:rsidRDefault="00EF3FF7">
      <w:pPr>
        <w:spacing w:after="0" w:line="480" w:lineRule="auto"/>
        <w:ind w:left="120"/>
        <w:rPr>
          <w:lang w:val="ru-RU"/>
        </w:rPr>
      </w:pPr>
    </w:p>
    <w:p w14:paraId="532A72BF" w14:textId="77777777" w:rsidR="00EF3FF7" w:rsidRPr="005A5C02" w:rsidRDefault="00EF3FF7">
      <w:pPr>
        <w:spacing w:after="0"/>
        <w:ind w:left="120"/>
        <w:rPr>
          <w:lang w:val="ru-RU"/>
        </w:rPr>
      </w:pPr>
    </w:p>
    <w:p w14:paraId="1E80EBB2" w14:textId="77777777" w:rsidR="00EF3FF7" w:rsidRPr="005A5C02" w:rsidRDefault="00D971BB">
      <w:pPr>
        <w:spacing w:after="0" w:line="480" w:lineRule="auto"/>
        <w:ind w:left="120"/>
        <w:rPr>
          <w:lang w:val="ru-RU"/>
        </w:rPr>
      </w:pPr>
      <w:r w:rsidRPr="005A5C0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2DECB21" w14:textId="77777777" w:rsidR="00EF3FF7" w:rsidRPr="005A5C02" w:rsidRDefault="00EF3FF7">
      <w:pPr>
        <w:spacing w:after="0" w:line="480" w:lineRule="auto"/>
        <w:ind w:left="120"/>
        <w:rPr>
          <w:lang w:val="ru-RU"/>
        </w:rPr>
      </w:pPr>
    </w:p>
    <w:p w14:paraId="4823850F" w14:textId="77777777" w:rsidR="00EF3FF7" w:rsidRPr="005A5C02" w:rsidRDefault="00EF3FF7">
      <w:pPr>
        <w:rPr>
          <w:lang w:val="ru-RU"/>
        </w:rPr>
        <w:sectPr w:rsidR="00EF3FF7" w:rsidRPr="005A5C02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14:paraId="15B462A6" w14:textId="77777777" w:rsidR="00D971BB" w:rsidRPr="005A5C02" w:rsidRDefault="00D971BB">
      <w:pPr>
        <w:rPr>
          <w:lang w:val="ru-RU"/>
        </w:rPr>
      </w:pPr>
    </w:p>
    <w:sectPr w:rsidR="00D971BB" w:rsidRPr="005A5C0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F3FF7"/>
    <w:rsid w:val="005A5C02"/>
    <w:rsid w:val="00D82DF7"/>
    <w:rsid w:val="00D971BB"/>
    <w:rsid w:val="00EF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7220"/>
  <w15:docId w15:val="{3E2743A4-4E34-4D72-AED2-0797D2A4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bereducation.ru/?ysclid=mqs5zf94si190911577" TargetMode="External"/><Relationship Id="rId18" Type="http://schemas.openxmlformats.org/officeDocument/2006/relationships/hyperlink" Target="https://&#1084;&#1086;&#1080;&#1091;&#1088;&#1086;&#1082;&#1080;.&#1088;&#1092;/" TargetMode="External"/><Relationship Id="rId26" Type="http://schemas.openxmlformats.org/officeDocument/2006/relationships/hyperlink" Target="https://sbereducation.ru/?ysclid=mqs5zf94si19091157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&#1084;&#1086;&#1080;&#1091;&#1088;&#1086;&#1082;&#1080;.&#1088;&#1092;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sbereducation.ru/?ysclid=mqs5zf94si190911577" TargetMode="External"/><Relationship Id="rId12" Type="http://schemas.openxmlformats.org/officeDocument/2006/relationships/hyperlink" Target="https://&#1084;&#1086;&#1080;&#1091;&#1088;&#1086;&#1082;&#1080;.&#1088;&#1092;/" TargetMode="External"/><Relationship Id="rId17" Type="http://schemas.openxmlformats.org/officeDocument/2006/relationships/hyperlink" Target="https://sbereducation.ru/?ysclid=mqs5zf94si190911577" TargetMode="External"/><Relationship Id="rId25" Type="http://schemas.openxmlformats.org/officeDocument/2006/relationships/hyperlink" Target="https://&#1084;&#1086;&#1080;&#1091;&#1088;&#1086;&#1082;&#1080;.&#1088;&#1092;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&#1084;&#1086;&#1080;&#1091;&#1088;&#1086;&#1082;&#1080;.&#1088;&#1092;/" TargetMode="External"/><Relationship Id="rId20" Type="http://schemas.openxmlformats.org/officeDocument/2006/relationships/hyperlink" Target="https://&#1084;&#1086;&#1080;&#1091;&#1088;&#1086;&#1082;&#1080;.&#1088;&#1092;/" TargetMode="External"/><Relationship Id="rId29" Type="http://schemas.openxmlformats.org/officeDocument/2006/relationships/hyperlink" Target="https://&#1084;&#1086;&#1080;&#1091;&#1088;&#1086;&#1082;&#1080;.&#1088;&#1092;/" TargetMode="External"/><Relationship Id="rId1" Type="http://schemas.openxmlformats.org/officeDocument/2006/relationships/styles" Target="styles.xml"/><Relationship Id="rId6" Type="http://schemas.openxmlformats.org/officeDocument/2006/relationships/hyperlink" Target="https://&#1084;&#1086;&#1080;&#1091;&#1088;&#1086;&#1082;&#1080;.&#1088;&#1092;/" TargetMode="External"/><Relationship Id="rId11" Type="http://schemas.openxmlformats.org/officeDocument/2006/relationships/hyperlink" Target="https://sbereducation.ru/?ysclid=mqs5zf94si190911577" TargetMode="External"/><Relationship Id="rId24" Type="http://schemas.openxmlformats.org/officeDocument/2006/relationships/hyperlink" Target="https://sbereducation.ru/?ysclid=mqs5zf94si190911577" TargetMode="External"/><Relationship Id="rId32" Type="http://schemas.openxmlformats.org/officeDocument/2006/relationships/hyperlink" Target="https://sbereducation.ru/?ysclid=mqs5zf94si190911577" TargetMode="External"/><Relationship Id="rId5" Type="http://schemas.openxmlformats.org/officeDocument/2006/relationships/hyperlink" Target="https://sbereducation.ru/?ysclid=mqs5zf94si190911577" TargetMode="External"/><Relationship Id="rId15" Type="http://schemas.openxmlformats.org/officeDocument/2006/relationships/hyperlink" Target="https://sbereducation.ru/?ysclid=mqs5zf94si190911577" TargetMode="External"/><Relationship Id="rId23" Type="http://schemas.openxmlformats.org/officeDocument/2006/relationships/hyperlink" Target="https://&#1084;&#1086;&#1080;&#1091;&#1088;&#1086;&#1082;&#1080;.&#1088;&#1092;/" TargetMode="External"/><Relationship Id="rId28" Type="http://schemas.openxmlformats.org/officeDocument/2006/relationships/hyperlink" Target="https://sbereducation.ru/?ysclid=mqs5zf94si190911577" TargetMode="External"/><Relationship Id="rId10" Type="http://schemas.openxmlformats.org/officeDocument/2006/relationships/hyperlink" Target="https://&#1084;&#1086;&#1080;&#1091;&#1088;&#1086;&#1082;&#1080;.&#1088;&#1092;/" TargetMode="External"/><Relationship Id="rId19" Type="http://schemas.openxmlformats.org/officeDocument/2006/relationships/hyperlink" Target="https://sbereducation.ru/?ysclid=mqs5zf94si190911577" TargetMode="External"/><Relationship Id="rId31" Type="http://schemas.openxmlformats.org/officeDocument/2006/relationships/hyperlink" Target="https://&#1084;&#1086;&#1080;&#1091;&#1088;&#1086;&#1082;&#1080;.&#1088;&#1092;/" TargetMode="External"/><Relationship Id="rId4" Type="http://schemas.openxmlformats.org/officeDocument/2006/relationships/hyperlink" Target="https://&#1084;&#1086;&#1080;&#1091;&#1088;&#1086;&#1082;&#1080;.&#1088;&#1092;/" TargetMode="External"/><Relationship Id="rId9" Type="http://schemas.openxmlformats.org/officeDocument/2006/relationships/hyperlink" Target="https://sbereducation.ru/?ysclid=mqs5zf94si190911577" TargetMode="External"/><Relationship Id="rId14" Type="http://schemas.openxmlformats.org/officeDocument/2006/relationships/hyperlink" Target="https://&#1084;&#1086;&#1080;&#1091;&#1088;&#1086;&#1082;&#1080;.&#1088;&#1092;/" TargetMode="External"/><Relationship Id="rId22" Type="http://schemas.openxmlformats.org/officeDocument/2006/relationships/hyperlink" Target="https://sbereducation.ru/?ysclid=mqs5zf94si190911577" TargetMode="External"/><Relationship Id="rId27" Type="http://schemas.openxmlformats.org/officeDocument/2006/relationships/hyperlink" Target="https://&#1084;&#1086;&#1080;&#1091;&#1088;&#1086;&#1082;&#1080;.&#1088;&#1092;/" TargetMode="External"/><Relationship Id="rId30" Type="http://schemas.openxmlformats.org/officeDocument/2006/relationships/hyperlink" Target="https://sbereducation.ru/?ysclid=mqs5zf94si190911577" TargetMode="External"/><Relationship Id="rId8" Type="http://schemas.openxmlformats.org/officeDocument/2006/relationships/hyperlink" Target="https://&#1084;&#1086;&#1080;&#1091;&#1088;&#1086;&#1082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69</Pages>
  <Words>20416</Words>
  <Characters>116377</Characters>
  <Application>Microsoft Office Word</Application>
  <DocSecurity>0</DocSecurity>
  <Lines>969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</cp:revision>
  <dcterms:created xsi:type="dcterms:W3CDTF">2026-09-12T19:56:00Z</dcterms:created>
  <dcterms:modified xsi:type="dcterms:W3CDTF">2026-09-12T20:37:00Z</dcterms:modified>
</cp:coreProperties>
</file>