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613C6" w14:textId="77777777" w:rsidR="00396C89" w:rsidRPr="000A3E74" w:rsidRDefault="00396C89" w:rsidP="00396C89">
      <w:pPr>
        <w:tabs>
          <w:tab w:val="left" w:pos="45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37581899"/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Муниципальное бюджетное общеобразовательное учреждение</w:t>
      </w:r>
    </w:p>
    <w:p w14:paraId="3DF142E2" w14:textId="77777777" w:rsidR="00396C89" w:rsidRPr="000A3E74" w:rsidRDefault="00396C89" w:rsidP="00396C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«Красноярская средняя школа имени </w:t>
      </w:r>
      <w:proofErr w:type="spellStart"/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Бых</w:t>
      </w:r>
      <w:proofErr w:type="spellEnd"/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Николая Никифоровича»</w:t>
      </w:r>
    </w:p>
    <w:p w14:paraId="6B9FBB87" w14:textId="77777777" w:rsidR="00396C89" w:rsidRPr="000A3E74" w:rsidRDefault="00396C89" w:rsidP="00396C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образования Черноморский район Республики Крым</w:t>
      </w:r>
    </w:p>
    <w:p w14:paraId="69EA2BAB" w14:textId="77777777" w:rsidR="00396C89" w:rsidRPr="000A3E74" w:rsidRDefault="00396C89" w:rsidP="00396C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79A2240" w14:textId="77777777" w:rsidR="00396C89" w:rsidRPr="000A3E74" w:rsidRDefault="00396C89" w:rsidP="00396C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F20D701" w14:textId="77777777" w:rsidR="00396C89" w:rsidRPr="000A3E74" w:rsidRDefault="00396C89" w:rsidP="00396C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9E50E77" w14:textId="77777777" w:rsidR="00396C89" w:rsidRPr="000A3E74" w:rsidRDefault="00396C89" w:rsidP="00396C8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УТВЕРЖДЕНО</w:t>
      </w:r>
    </w:p>
    <w:p w14:paraId="2368C18D" w14:textId="77777777" w:rsidR="00396C89" w:rsidRPr="000A3E74" w:rsidRDefault="00396C89" w:rsidP="00396C8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Директор школы</w:t>
      </w:r>
    </w:p>
    <w:p w14:paraId="04D5FB4B" w14:textId="77777777" w:rsidR="00396C89" w:rsidRPr="000A3E74" w:rsidRDefault="00396C89" w:rsidP="00396C89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З.Э. Асанова</w:t>
      </w:r>
    </w:p>
    <w:p w14:paraId="20162126" w14:textId="77777777" w:rsidR="00396C89" w:rsidRPr="000A3E74" w:rsidRDefault="00396C89" w:rsidP="00396C8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Приказ №____</w:t>
      </w:r>
    </w:p>
    <w:p w14:paraId="0C026B6D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21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августа 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</w:t>
      </w:r>
    </w:p>
    <w:p w14:paraId="53DFE60D" w14:textId="77777777" w:rsidR="00396C89" w:rsidRPr="000A3E74" w:rsidRDefault="00396C89" w:rsidP="00396C8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</w:t>
      </w:r>
    </w:p>
    <w:p w14:paraId="4F895611" w14:textId="77777777" w:rsidR="00396C89" w:rsidRPr="000A3E74" w:rsidRDefault="00396C89" w:rsidP="00396C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62B79FBE" w14:textId="77777777" w:rsidR="00396C89" w:rsidRPr="000A3E74" w:rsidRDefault="00396C89" w:rsidP="00396C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РАБОЧАЯ ПРОГРАММА</w:t>
      </w:r>
    </w:p>
    <w:p w14:paraId="3978267F" w14:textId="77777777" w:rsidR="00396C89" w:rsidRPr="000A3E74" w:rsidRDefault="00396C89" w:rsidP="0039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УЧЕБНОМУ ПРЕДМЕТУ</w:t>
      </w:r>
    </w:p>
    <w:p w14:paraId="5169B43F" w14:textId="77777777" w:rsidR="00396C89" w:rsidRPr="000A3E74" w:rsidRDefault="00396C89" w:rsidP="00396C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ХИМИЯ</w:t>
      </w:r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</w:p>
    <w:p w14:paraId="5F34B41E" w14:textId="77777777" w:rsidR="00396C89" w:rsidRPr="000A3E74" w:rsidRDefault="00396C89" w:rsidP="00396C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10-11</w:t>
      </w:r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</w:t>
      </w:r>
    </w:p>
    <w:p w14:paraId="03EEDDEF" w14:textId="77777777" w:rsidR="00396C89" w:rsidRDefault="00396C89" w:rsidP="00396C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СРЕДНЕГО</w:t>
      </w: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ОБЩЕГО ОБРАЗОВАНИЯ (ФГОС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ОО)</w:t>
      </w:r>
    </w:p>
    <w:p w14:paraId="7DC4D70A" w14:textId="6C30DC15" w:rsidR="00396C89" w:rsidRDefault="00396C89" w:rsidP="00396C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Углубленный </w:t>
      </w:r>
      <w:r w:rsidRPr="006559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уровень</w:t>
      </w:r>
      <w:proofErr w:type="gramEnd"/>
    </w:p>
    <w:p w14:paraId="037A83D6" w14:textId="18BD19DC" w:rsidR="00396C89" w:rsidRPr="005967EE" w:rsidRDefault="00396C89" w:rsidP="00396C89">
      <w:pPr>
        <w:spacing w:after="0" w:line="240" w:lineRule="auto"/>
        <w:ind w:left="120"/>
        <w:jc w:val="center"/>
        <w:rPr>
          <w:lang w:val="ru-RU"/>
        </w:rPr>
      </w:pPr>
      <w:r w:rsidRPr="00F4559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6C89">
        <w:rPr>
          <w:rFonts w:ascii="Times New Roman" w:hAnsi="Times New Roman"/>
          <w:color w:val="000000"/>
          <w:sz w:val="28"/>
          <w:lang w:val="ru-RU"/>
        </w:rPr>
        <w:t>11101570</w:t>
      </w:r>
      <w:r w:rsidRPr="00F4559C">
        <w:rPr>
          <w:rFonts w:ascii="Times New Roman" w:hAnsi="Times New Roman"/>
          <w:color w:val="000000"/>
          <w:sz w:val="28"/>
          <w:lang w:val="ru-RU"/>
        </w:rPr>
        <w:t>)</w:t>
      </w:r>
    </w:p>
    <w:p w14:paraId="0E205D1F" w14:textId="77777777" w:rsidR="00396C89" w:rsidRPr="000A3E74" w:rsidRDefault="00396C89" w:rsidP="00396C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Учитель: ПИРОГОВА СВЕТЛАНА АЛЕКСАНДРОВНА</w:t>
      </w:r>
    </w:p>
    <w:p w14:paraId="0AA12078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2674387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СОГЛАСОВАНО  </w:t>
      </w:r>
    </w:p>
    <w:p w14:paraId="2E968B21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заместитель директора    </w:t>
      </w:r>
    </w:p>
    <w:p w14:paraId="606438D8" w14:textId="77777777" w:rsidR="00396C89" w:rsidRPr="00EE204E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E204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учебно-воспитательной    </w:t>
      </w:r>
    </w:p>
    <w:p w14:paraId="7FE597B9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работе  </w:t>
      </w:r>
    </w:p>
    <w:p w14:paraId="25FA8B92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</w:t>
      </w:r>
      <w:proofErr w:type="spellStart"/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Н.П.Самохвал</w:t>
      </w:r>
      <w:proofErr w:type="spellEnd"/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</w:t>
      </w:r>
    </w:p>
    <w:p w14:paraId="17C92128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</w:t>
      </w:r>
      <w:proofErr w:type="gramStart"/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21</w:t>
      </w:r>
      <w:proofErr w:type="gramEnd"/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» августа 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</w:t>
      </w:r>
    </w:p>
    <w:p w14:paraId="1A09A917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</w:t>
      </w:r>
    </w:p>
    <w:p w14:paraId="7FA89B9D" w14:textId="77777777" w:rsidR="00396C89" w:rsidRPr="000A3E74" w:rsidRDefault="00396C89" w:rsidP="0039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266C216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РАССМОТРЕНО</w:t>
      </w:r>
    </w:p>
    <w:p w14:paraId="3B3076C5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заседании МО учителей</w:t>
      </w:r>
    </w:p>
    <w:p w14:paraId="4D4946EC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естественно-математических</w:t>
      </w:r>
    </w:p>
    <w:p w14:paraId="0F32B709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дисциплин</w:t>
      </w:r>
    </w:p>
    <w:p w14:paraId="27A48BF1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Руководитель МО</w:t>
      </w:r>
    </w:p>
    <w:p w14:paraId="6E9974D0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 О.А. Глушко</w:t>
      </w:r>
    </w:p>
    <w:p w14:paraId="10234EB8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№__________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_</w:t>
      </w:r>
    </w:p>
    <w:p w14:paraId="358FA5C3" w14:textId="77777777" w:rsidR="00396C89" w:rsidRPr="000A3E74" w:rsidRDefault="00396C89" w:rsidP="00396C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21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августа 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</w:t>
      </w:r>
    </w:p>
    <w:p w14:paraId="62D6F72A" w14:textId="77777777" w:rsidR="00396C89" w:rsidRPr="000A3E74" w:rsidRDefault="00396C89" w:rsidP="00396C8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BD4F17A" w14:textId="77777777" w:rsidR="00396C89" w:rsidRPr="000A3E74" w:rsidRDefault="00396C89" w:rsidP="00396C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340D2C0" w14:textId="77777777" w:rsidR="00396C89" w:rsidRPr="000A3E74" w:rsidRDefault="00396C89" w:rsidP="00396C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8E1EC49" w14:textId="77777777" w:rsidR="00396C89" w:rsidRPr="000A3E74" w:rsidRDefault="00396C89" w:rsidP="00396C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E3292E0" w14:textId="77777777" w:rsidR="00396C89" w:rsidRPr="000A3E74" w:rsidRDefault="00396C89" w:rsidP="00396C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5395380" w14:textId="77777777" w:rsidR="00396C89" w:rsidRDefault="00396C89" w:rsidP="00396C89">
      <w:pPr>
        <w:spacing w:after="0" w:line="408" w:lineRule="auto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год</w:t>
      </w:r>
    </w:p>
    <w:p w14:paraId="499F8A1A" w14:textId="77777777" w:rsidR="00BA39A3" w:rsidRPr="00396C89" w:rsidRDefault="00BA39A3">
      <w:pPr>
        <w:rPr>
          <w:lang w:val="ru-RU"/>
        </w:rPr>
        <w:sectPr w:rsidR="00BA39A3" w:rsidRPr="00396C8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2115272"/>
      <w:bookmarkEnd w:id="0"/>
    </w:p>
    <w:p w14:paraId="0881EAF4" w14:textId="77777777" w:rsidR="00BA39A3" w:rsidRPr="00396C89" w:rsidRDefault="00325042" w:rsidP="00396C89">
      <w:pPr>
        <w:spacing w:after="0" w:line="264" w:lineRule="auto"/>
        <w:jc w:val="both"/>
        <w:rPr>
          <w:lang w:val="ru-RU"/>
        </w:rPr>
      </w:pPr>
      <w:bookmarkStart w:id="2" w:name="block-92115278"/>
      <w:bookmarkEnd w:id="1"/>
      <w:r w:rsidRPr="00396C8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B1F4E8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Рабочая программа по химии на уровне среднего общего образования разработана на основе Федерального закона от 29.12.2012 № 273-ФЗ «Об образовани</w:t>
      </w:r>
      <w:r w:rsidRPr="00396C89">
        <w:rPr>
          <w:rFonts w:ascii="Times New Roman" w:hAnsi="Times New Roman"/>
          <w:color w:val="000000"/>
          <w:sz w:val="28"/>
          <w:lang w:val="ru-RU"/>
        </w:rPr>
        <w:t>и в Российской Федерации», требований к результатам освоения федеральной образовательной программы среднего общего образования(ФОП СОО), представленных в Федеральном государственном образовательном стандарте СОО, с учётом Концепции преподавания учебного пр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едмета «Химия» в образовательных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</w:t>
      </w:r>
      <w:r w:rsidRPr="00396C89">
        <w:rPr>
          <w:rFonts w:ascii="Times New Roman" w:hAnsi="Times New Roman"/>
          <w:color w:val="000000"/>
          <w:sz w:val="28"/>
          <w:lang w:val="ru-RU"/>
        </w:rPr>
        <w:t>2015 № 996 - р.).</w:t>
      </w:r>
    </w:p>
    <w:p w14:paraId="7B13B015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Химия на уровне углублённого изучения занимает важное место в системе естественно-научного образования учащихся 10–11 классов. Изучение предмета, реализуемое в условиях дифференцированного, профильного обучения, призвано обеспечить общеоб</w:t>
      </w:r>
      <w:r w:rsidRPr="00396C89">
        <w:rPr>
          <w:rFonts w:ascii="Times New Roman" w:hAnsi="Times New Roman"/>
          <w:color w:val="000000"/>
          <w:sz w:val="28"/>
          <w:lang w:val="ru-RU"/>
        </w:rPr>
        <w:t>разовательную и общекультурную подготовку выпускников школы, необходимую для адаптации их к быстро меняющимся условиям жизни в социуме, а также для продолжения обучения в организациях профессионального образования, в которых химия является одной из приорит</w:t>
      </w:r>
      <w:r w:rsidRPr="00396C89">
        <w:rPr>
          <w:rFonts w:ascii="Times New Roman" w:hAnsi="Times New Roman"/>
          <w:color w:val="000000"/>
          <w:sz w:val="28"/>
          <w:lang w:val="ru-RU"/>
        </w:rPr>
        <w:t>етных дисциплин.</w:t>
      </w:r>
    </w:p>
    <w:p w14:paraId="3D571455" w14:textId="77777777" w:rsidR="00BA39A3" w:rsidRDefault="00325042">
      <w:pPr>
        <w:spacing w:after="0" w:line="264" w:lineRule="auto"/>
        <w:ind w:firstLine="600"/>
        <w:jc w:val="both"/>
      </w:pPr>
      <w:r w:rsidRPr="00396C89">
        <w:rPr>
          <w:rFonts w:ascii="Times New Roman" w:hAnsi="Times New Roman"/>
          <w:color w:val="000000"/>
          <w:sz w:val="28"/>
          <w:lang w:val="ru-RU"/>
        </w:rPr>
        <w:t>В программе по химии назначение предмета «Химия» получает подробную интерпретацию в соответствии с основополагающими положениями ФГОС СОО о взаимообусловленности целей, содержания, результатов обучения и требований к уровню подготовки выпу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скников. </w:t>
      </w:r>
      <w:proofErr w:type="spellStart"/>
      <w:r>
        <w:rPr>
          <w:rFonts w:ascii="Times New Roman" w:hAnsi="Times New Roman"/>
          <w:color w:val="000000"/>
          <w:sz w:val="28"/>
        </w:rPr>
        <w:t>Свидетельством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тому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являются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следующие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выполняемые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программой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химии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функции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50B3E0B6" w14:textId="77777777" w:rsidR="00BA39A3" w:rsidRPr="00396C89" w:rsidRDefault="003250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информационно-методическая, реализация которой обеспечивает получение представления о целях, содержании, общей стратегии обучения, воспитания и развития </w:t>
      </w:r>
      <w:r w:rsidRPr="00396C89">
        <w:rPr>
          <w:rFonts w:ascii="Times New Roman" w:hAnsi="Times New Roman"/>
          <w:color w:val="000000"/>
          <w:sz w:val="28"/>
          <w:lang w:val="ru-RU"/>
        </w:rPr>
        <w:t>обучающихся средствами предмета, изучаемого в рамках конкретного профиля;</w:t>
      </w:r>
    </w:p>
    <w:p w14:paraId="1FC08C2C" w14:textId="77777777" w:rsidR="00BA39A3" w:rsidRPr="00396C89" w:rsidRDefault="003250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организационно-планирующая, которая предусматривает определение: принципов структурирования и последовательности изучения учебного материала, количественных и качественных его характ</w:t>
      </w:r>
      <w:r w:rsidRPr="00396C89">
        <w:rPr>
          <w:rFonts w:ascii="Times New Roman" w:hAnsi="Times New Roman"/>
          <w:color w:val="000000"/>
          <w:sz w:val="28"/>
          <w:lang w:val="ru-RU"/>
        </w:rPr>
        <w:t>еристик;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химии.</w:t>
      </w:r>
    </w:p>
    <w:p w14:paraId="38CE369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Программа для углублённого изучения химии: </w:t>
      </w:r>
    </w:p>
    <w:p w14:paraId="5A11516A" w14:textId="77777777" w:rsidR="00BA39A3" w:rsidRPr="00396C89" w:rsidRDefault="003250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устанавливает инвар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иантное предметное содержание, обязательное для изучения в рамках отдельных профилей, предусматривает распределение и структурирование его по классам, основным содержательным линиям/разделам курса; </w:t>
      </w:r>
    </w:p>
    <w:p w14:paraId="656D346F" w14:textId="77777777" w:rsidR="00BA39A3" w:rsidRPr="00396C89" w:rsidRDefault="003250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даёт примерное распределение учебного времени, рекомендуе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мого для изучения отдельных тем; </w:t>
      </w:r>
    </w:p>
    <w:p w14:paraId="298179DE" w14:textId="77777777" w:rsidR="00BA39A3" w:rsidRPr="00396C89" w:rsidRDefault="003250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предлагает примерную последовательность изучения учебного материала с учётом логики построения курса,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и межпредметных связей;</w:t>
      </w:r>
    </w:p>
    <w:p w14:paraId="672CF092" w14:textId="77777777" w:rsidR="00BA39A3" w:rsidRPr="00396C89" w:rsidRDefault="003250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даёт методическую интерпретацию целей и задач изучения предмета на углублённом </w:t>
      </w:r>
      <w:r w:rsidRPr="00396C89">
        <w:rPr>
          <w:rFonts w:ascii="Times New Roman" w:hAnsi="Times New Roman"/>
          <w:color w:val="000000"/>
          <w:sz w:val="28"/>
          <w:lang w:val="ru-RU"/>
        </w:rPr>
        <w:t>уровне с учётом современных приоритетов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метапредметных, предметных), а также с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учётом основных видов учебно-познавательных действий обучающегося по освоению содержания предмета.</w:t>
      </w:r>
    </w:p>
    <w:p w14:paraId="4215F05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По всем названным позициям в программе по химии предусмотрена преемственность с обучением химии на уровне основного общего образования. За пределами установ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ленной программой по химии обязательной (инвариантной) составляющей содержания учебного предмета «Химия» остаётся возможность выбора его вариативной составляющей, которая должна определяться в соответствии с направлением конкретного профиля обучения. </w:t>
      </w:r>
    </w:p>
    <w:p w14:paraId="5EB261F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В со</w:t>
      </w:r>
      <w:r w:rsidRPr="00396C89">
        <w:rPr>
          <w:rFonts w:ascii="Times New Roman" w:hAnsi="Times New Roman"/>
          <w:color w:val="000000"/>
          <w:sz w:val="28"/>
          <w:lang w:val="ru-RU"/>
        </w:rPr>
        <w:t>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</w:t>
      </w:r>
      <w:r w:rsidRPr="00396C89">
        <w:rPr>
          <w:rFonts w:ascii="Times New Roman" w:hAnsi="Times New Roman"/>
          <w:color w:val="000000"/>
          <w:sz w:val="28"/>
          <w:lang w:val="ru-RU"/>
        </w:rPr>
        <w:t>сти с последующим этапом получения химического образования в рамках изучения специальных естественно-научных и химических дисциплин в вузах и организациях среднего профессионального образования. В этой связи изучение предмета «Химия» ориентировано преимуще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ственно на расширение и углубление теоретической и практической подготовки обучающихся, выбравших определённый профиль обучения, в том числе с перспективой последующего получения химического образования в организациях профессионального образования. Наряду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 этим, в свете требований ФГОС СОО к планируемым результатам освоения федеральной образовательной программы среднего общего образования изучение предмета «Химия» ориентировано также на решение задач </w:t>
      </w: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воспитания и социального развития обучающихся, на формир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ование у них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общеинтеллектуальных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умений, умений рационализации учебного труда и обобщённых способов деятельности, имеющих междисциплинарный,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надпредметный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характер. </w:t>
      </w:r>
    </w:p>
    <w:p w14:paraId="7C65468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на уровне углублённого изучения являются углублённые курсы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– «Органическая химия» и «Общая и неорганическая химия».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</w:t>
      </w:r>
      <w:r w:rsidRPr="00396C89">
        <w:rPr>
          <w:rFonts w:ascii="Times New Roman" w:hAnsi="Times New Roman"/>
          <w:color w:val="000000"/>
          <w:sz w:val="28"/>
          <w:lang w:val="ru-RU"/>
        </w:rPr>
        <w:t>мета.</w:t>
      </w:r>
    </w:p>
    <w:p w14:paraId="545078C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Основу содержания курсов «Органическая химия» и «Общая и неорганическая химия» составляет совокупность предметных знаний и умений, относящихся к базовому уровню изучения предмета. Эта система знаний получает определённое теоретическое дополнение, поз</w:t>
      </w:r>
      <w:r w:rsidRPr="00396C89">
        <w:rPr>
          <w:rFonts w:ascii="Times New Roman" w:hAnsi="Times New Roman"/>
          <w:color w:val="000000"/>
          <w:sz w:val="28"/>
          <w:lang w:val="ru-RU"/>
        </w:rPr>
        <w:t>воляющее осознанно освоить существенно больший объём фактологического материала. Так,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</w:t>
      </w:r>
      <w:r w:rsidRPr="00396C89">
        <w:rPr>
          <w:rFonts w:ascii="Times New Roman" w:hAnsi="Times New Roman"/>
          <w:color w:val="000000"/>
          <w:sz w:val="28"/>
          <w:lang w:val="ru-RU"/>
        </w:rPr>
        <w:t>я и углубления представлений о строении вещества, химической связи и закономерностях протекания реакций, рассматриваемых с точки зрения химической кинетики и термодинамики. Изучение периодического закона и Периодической системы химических элементов базируе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тся на современных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квантовомеханических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представлениях о строении атома. Химическая связь объясняется с точки зрения энергетических изменений при её образовании и разрушении, а также с точки зрения механизмов её образования. Изучение типов реакций дополняе</w:t>
      </w:r>
      <w:r w:rsidRPr="00396C89">
        <w:rPr>
          <w:rFonts w:ascii="Times New Roman" w:hAnsi="Times New Roman"/>
          <w:color w:val="000000"/>
          <w:sz w:val="28"/>
          <w:lang w:val="ru-RU"/>
        </w:rPr>
        <w:t>тся формированием представлений об электрохимических процессах и электролизе расплавов и растворов веществ. В курсе органической химии при рассмотрении реакционной способности соединений уделяется особое внимание вопросам об электронных эффектах, о взаимно</w:t>
      </w:r>
      <w:r w:rsidRPr="00396C89">
        <w:rPr>
          <w:rFonts w:ascii="Times New Roman" w:hAnsi="Times New Roman"/>
          <w:color w:val="000000"/>
          <w:sz w:val="28"/>
          <w:lang w:val="ru-RU"/>
        </w:rPr>
        <w:t>м влиянии атомов в молекулах и механизмах реакций.</w:t>
      </w:r>
    </w:p>
    <w:p w14:paraId="2E37016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Особое значение имеет то, что на содержание курсов химии углублённого уровня изучения для классов определённого профиля (главным образом на их структуру и характер дополнений к общей системе предметных зна</w:t>
      </w:r>
      <w:r w:rsidRPr="00396C89">
        <w:rPr>
          <w:rFonts w:ascii="Times New Roman" w:hAnsi="Times New Roman"/>
          <w:color w:val="000000"/>
          <w:sz w:val="28"/>
          <w:lang w:val="ru-RU"/>
        </w:rPr>
        <w:t>ний) оказывают влияние смежные предметы. Так, например, в содержании предмета для классов химико-физического профиля большое значение будут иметь элементы учебного материала по общей химии. При изучении предмета в данном случае акцент будет сделан на общно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сть методов познания, общность законов и теорий в химии и в физике: атомно-молекулярная теория (молекулярная теория в физике), законы сохранения </w:t>
      </w: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массы и энергии, законы термодинамики, электролиза, представления о строении веществ и другое.</w:t>
      </w:r>
    </w:p>
    <w:p w14:paraId="0F3D975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В то же время в </w:t>
      </w:r>
      <w:r w:rsidRPr="00396C89">
        <w:rPr>
          <w:rFonts w:ascii="Times New Roman" w:hAnsi="Times New Roman"/>
          <w:color w:val="000000"/>
          <w:sz w:val="28"/>
          <w:lang w:val="ru-RU"/>
        </w:rPr>
        <w:t>содержании предмета для классов химико-биологического профиля больший удельный вес будет иметь органическая химия. В этом случае предоставляется возможность для более обстоятельного рассмотрения химической организации клетки как биологической системы, в со</w:t>
      </w:r>
      <w:r w:rsidRPr="00396C89">
        <w:rPr>
          <w:rFonts w:ascii="Times New Roman" w:hAnsi="Times New Roman"/>
          <w:color w:val="000000"/>
          <w:sz w:val="28"/>
          <w:lang w:val="ru-RU"/>
        </w:rPr>
        <w:t>став которой входят, к примеру, такие структурные компоненты, как липиды, белки, углеводы, нуклеиновые кислоты и другие. При этом знания о составе и свойствах представителей основных классов органических веществ служат основой для изучения сущности процесс</w:t>
      </w:r>
      <w:r w:rsidRPr="00396C89">
        <w:rPr>
          <w:rFonts w:ascii="Times New Roman" w:hAnsi="Times New Roman"/>
          <w:color w:val="000000"/>
          <w:sz w:val="28"/>
          <w:lang w:val="ru-RU"/>
        </w:rPr>
        <w:t>ов фотосинтеза, дыхания, пищеварения.</w:t>
      </w:r>
    </w:p>
    <w:p w14:paraId="48E3FD6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В плане формирования основ научного мировоззрения, освоения общенаучных методов познания и опыта практического применения научных знаний изучение предмета «Химия» на углублённом уровне основано на межпредметных связях </w:t>
      </w:r>
      <w:r w:rsidRPr="00396C89">
        <w:rPr>
          <w:rFonts w:ascii="Times New Roman" w:hAnsi="Times New Roman"/>
          <w:color w:val="000000"/>
          <w:sz w:val="28"/>
          <w:lang w:val="ru-RU"/>
        </w:rPr>
        <w:t>с учебными предметами.</w:t>
      </w:r>
    </w:p>
    <w:p w14:paraId="6D7C807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При изучении учебного предмета «Химия» на углублённом уровне также, как на уровне основного и среднего общего образования (на базовом уровне), задачей первостепенной значимости является формирование основ науки химии как области совр</w:t>
      </w:r>
      <w:r w:rsidRPr="00396C89">
        <w:rPr>
          <w:rFonts w:ascii="Times New Roman" w:hAnsi="Times New Roman"/>
          <w:color w:val="000000"/>
          <w:sz w:val="28"/>
          <w:lang w:val="ru-RU"/>
        </w:rPr>
        <w:t>еменного естествознания, практической деятельности человека и одного из компонентов мировой культуры. Решение этой задачи на углублённом уровне изучения предмета предполагает реализацию таких целей, как:</w:t>
      </w:r>
    </w:p>
    <w:p w14:paraId="5C58B28A" w14:textId="77777777" w:rsidR="00BA39A3" w:rsidRPr="00396C89" w:rsidRDefault="003250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формирование представлений: о материальном единстве </w:t>
      </w:r>
      <w:r w:rsidRPr="00396C89">
        <w:rPr>
          <w:rFonts w:ascii="Times New Roman" w:hAnsi="Times New Roman"/>
          <w:color w:val="000000"/>
          <w:sz w:val="28"/>
          <w:lang w:val="ru-RU"/>
        </w:rPr>
        <w:t>мира, закономерностях и познаваемости явлений природы, о месте химии в системе естественных наук и её ведущей роли в обеспечении устойчивого развития человечества: в решении проблем экологической, энергетической и пищевой безопасности, в развитии медицины,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</w:r>
    </w:p>
    <w:p w14:paraId="51C62E3A" w14:textId="77777777" w:rsidR="00BA39A3" w:rsidRPr="00396C89" w:rsidRDefault="003250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освоение системы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знаний, лежащих в основе химической составляющей естественно-научной картины мира: фундаментальных понятий, законов и теорий химии, современных представлений о строении вещества на разных уровнях – атомном, ионно-молекулярном, надмолекулярном, о термодина</w:t>
      </w:r>
      <w:r w:rsidRPr="00396C89">
        <w:rPr>
          <w:rFonts w:ascii="Times New Roman" w:hAnsi="Times New Roman"/>
          <w:color w:val="000000"/>
          <w:sz w:val="28"/>
          <w:lang w:val="ru-RU"/>
        </w:rPr>
        <w:t>мических и кинетических закономерностях протекания химических реакций, о химическом равновесии, растворах и дисперсных системах, об общих научных принципах химического производства;</w:t>
      </w:r>
    </w:p>
    <w:p w14:paraId="3AE83599" w14:textId="77777777" w:rsidR="00BA39A3" w:rsidRPr="00396C89" w:rsidRDefault="003250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осознанного понимания востребованности системны</w:t>
      </w:r>
      <w:r w:rsidRPr="00396C89">
        <w:rPr>
          <w:rFonts w:ascii="Times New Roman" w:hAnsi="Times New Roman"/>
          <w:color w:val="000000"/>
          <w:sz w:val="28"/>
          <w:lang w:val="ru-RU"/>
        </w:rPr>
        <w:t>х химических знаний для объяснения ключевых идей и проблем современной химии, для объяснения и прогнозирования явлений, имеющих естественно-научную природу; грамотного решения проблем, связанных с химией, прогнозирования, анализа и оценки с позиций экологи</w:t>
      </w:r>
      <w:r w:rsidRPr="00396C89">
        <w:rPr>
          <w:rFonts w:ascii="Times New Roman" w:hAnsi="Times New Roman"/>
          <w:color w:val="000000"/>
          <w:sz w:val="28"/>
          <w:lang w:val="ru-RU"/>
        </w:rPr>
        <w:t>ческой безопасности последствий бытовой и производственной деятельности человека, связанной с химическим производством, использованием и переработкой веществ;</w:t>
      </w:r>
    </w:p>
    <w:p w14:paraId="795CEFD7" w14:textId="77777777" w:rsidR="00BA39A3" w:rsidRPr="00396C89" w:rsidRDefault="003250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углубление представлений о научных методах познания, необходимых для приобретения умений ориентир</w:t>
      </w:r>
      <w:r w:rsidRPr="00396C89">
        <w:rPr>
          <w:rFonts w:ascii="Times New Roman" w:hAnsi="Times New Roman"/>
          <w:color w:val="000000"/>
          <w:sz w:val="28"/>
          <w:lang w:val="ru-RU"/>
        </w:rPr>
        <w:t>оваться в мире веществ и объяснения химических явлений, имеющих место в природе, в практической деятельности и повседневной жизни.</w:t>
      </w:r>
    </w:p>
    <w:p w14:paraId="7D6A1352" w14:textId="77777777" w:rsidR="00BA39A3" w:rsidRPr="00396C89" w:rsidRDefault="00325042">
      <w:pPr>
        <w:spacing w:after="0" w:line="264" w:lineRule="auto"/>
        <w:ind w:left="12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 В плане реализации первоочередных воспитательных и развивающих функций целостной системы среднего общего образования при изу</w:t>
      </w:r>
      <w:r w:rsidRPr="00396C89">
        <w:rPr>
          <w:rFonts w:ascii="Times New Roman" w:hAnsi="Times New Roman"/>
          <w:color w:val="000000"/>
          <w:sz w:val="28"/>
          <w:lang w:val="ru-RU"/>
        </w:rPr>
        <w:t>чении предмета «Химия» на углублённом уровне особую актуальность приобретают такие цели и задачи, как:</w:t>
      </w:r>
    </w:p>
    <w:p w14:paraId="697439AE" w14:textId="77777777" w:rsidR="00BA39A3" w:rsidRPr="00396C89" w:rsidRDefault="003250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воспитание убеждённости в познаваемости явлений природы, уважения к процессу творчества в области теоретических и прикладных исследований в химии, </w:t>
      </w:r>
      <w:r w:rsidRPr="00396C89">
        <w:rPr>
          <w:rFonts w:ascii="Times New Roman" w:hAnsi="Times New Roman"/>
          <w:color w:val="000000"/>
          <w:sz w:val="28"/>
          <w:lang w:val="ru-RU"/>
        </w:rPr>
        <w:t>формирование мировоззрения, соответствующего современному уровню развития науки;</w:t>
      </w:r>
    </w:p>
    <w:p w14:paraId="2AD5C305" w14:textId="77777777" w:rsidR="00BA39A3" w:rsidRPr="00396C89" w:rsidRDefault="003250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развитие мотивации к обучению и познанию, способностей к самоконтролю и самовоспитанию на основе усвоения общечеловеческих ценностей;</w:t>
      </w:r>
    </w:p>
    <w:p w14:paraId="65A7657D" w14:textId="77777777" w:rsidR="00BA39A3" w:rsidRPr="00396C89" w:rsidRDefault="003250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развитие познавательных интересов, интелл</w:t>
      </w:r>
      <w:r w:rsidRPr="00396C89">
        <w:rPr>
          <w:rFonts w:ascii="Times New Roman" w:hAnsi="Times New Roman"/>
          <w:color w:val="000000"/>
          <w:sz w:val="28"/>
          <w:lang w:val="ru-RU"/>
        </w:rPr>
        <w:t>ектуальных и творческих способностей обучающихся,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деятельности, ответственного отношения к своему здоровью и потреб</w:t>
      </w:r>
      <w:r w:rsidRPr="00396C89">
        <w:rPr>
          <w:rFonts w:ascii="Times New Roman" w:hAnsi="Times New Roman"/>
          <w:color w:val="000000"/>
          <w:sz w:val="28"/>
          <w:lang w:val="ru-RU"/>
        </w:rPr>
        <w:t>ности в здоровом образе жизни;</w:t>
      </w:r>
    </w:p>
    <w:p w14:paraId="61ED61F9" w14:textId="77777777" w:rsidR="00BA39A3" w:rsidRPr="00396C89" w:rsidRDefault="003250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формирование умений и навыков разумного природопользования, развитие экологической культуры, приобретение опыта общественно-полезной экологической деятельности.</w:t>
      </w:r>
    </w:p>
    <w:p w14:paraId="6AD46712" w14:textId="77777777" w:rsidR="00BA39A3" w:rsidRPr="00396C89" w:rsidRDefault="00325042">
      <w:pPr>
        <w:spacing w:after="0" w:line="264" w:lineRule="auto"/>
        <w:ind w:left="120"/>
        <w:jc w:val="both"/>
        <w:rPr>
          <w:lang w:val="ru-RU"/>
        </w:rPr>
      </w:pPr>
      <w:bookmarkStart w:id="3" w:name="a144c275-5dda-41db-8d94-37f2810a0979"/>
      <w:r w:rsidRPr="00396C89">
        <w:rPr>
          <w:rFonts w:ascii="Times New Roman" w:hAnsi="Times New Roman"/>
          <w:color w:val="000000"/>
          <w:sz w:val="28"/>
          <w:lang w:val="ru-RU"/>
        </w:rPr>
        <w:t>Общее число часов, предусмотренных для изучения химии на углубле</w:t>
      </w:r>
      <w:r w:rsidRPr="00396C89">
        <w:rPr>
          <w:rFonts w:ascii="Times New Roman" w:hAnsi="Times New Roman"/>
          <w:color w:val="000000"/>
          <w:sz w:val="28"/>
          <w:lang w:val="ru-RU"/>
        </w:rPr>
        <w:t>нном уровне среднего общего образования, составляет 204 часов: в 10 классе – 102 часа (3 часа в неделю), в 11 классе – 102 часа (3 часа в неделю).</w:t>
      </w:r>
      <w:bookmarkEnd w:id="3"/>
    </w:p>
    <w:p w14:paraId="718300AB" w14:textId="77777777" w:rsidR="00BA39A3" w:rsidRPr="00396C89" w:rsidRDefault="00BA39A3">
      <w:pPr>
        <w:spacing w:after="0" w:line="264" w:lineRule="auto"/>
        <w:ind w:left="120"/>
        <w:jc w:val="both"/>
        <w:rPr>
          <w:lang w:val="ru-RU"/>
        </w:rPr>
      </w:pPr>
    </w:p>
    <w:p w14:paraId="49BD85F3" w14:textId="77777777" w:rsidR="00BA39A3" w:rsidRPr="00396C89" w:rsidRDefault="00BA39A3">
      <w:pPr>
        <w:rPr>
          <w:lang w:val="ru-RU"/>
        </w:rPr>
        <w:sectPr w:rsidR="00BA39A3" w:rsidRPr="00396C89">
          <w:pgSz w:w="11906" w:h="16383"/>
          <w:pgMar w:top="1134" w:right="850" w:bottom="1134" w:left="1701" w:header="720" w:footer="720" w:gutter="0"/>
          <w:cols w:space="720"/>
        </w:sectPr>
      </w:pPr>
    </w:p>
    <w:p w14:paraId="06C88F6D" w14:textId="77777777" w:rsidR="00BA39A3" w:rsidRPr="00396C89" w:rsidRDefault="00325042">
      <w:pPr>
        <w:spacing w:after="0" w:line="264" w:lineRule="auto"/>
        <w:ind w:left="120"/>
        <w:jc w:val="both"/>
        <w:rPr>
          <w:lang w:val="ru-RU"/>
        </w:rPr>
      </w:pPr>
      <w:bookmarkStart w:id="4" w:name="block-92115273"/>
      <w:bookmarkEnd w:id="2"/>
      <w:r w:rsidRPr="00396C8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732FB66" w14:textId="77777777" w:rsidR="00BA39A3" w:rsidRPr="00396C89" w:rsidRDefault="00BA39A3">
      <w:pPr>
        <w:spacing w:after="0" w:line="264" w:lineRule="auto"/>
        <w:ind w:left="120"/>
        <w:jc w:val="both"/>
        <w:rPr>
          <w:lang w:val="ru-RU"/>
        </w:rPr>
      </w:pPr>
    </w:p>
    <w:p w14:paraId="59E357BD" w14:textId="77777777" w:rsidR="00BA39A3" w:rsidRPr="00396C89" w:rsidRDefault="00325042">
      <w:pPr>
        <w:spacing w:after="0" w:line="264" w:lineRule="auto"/>
        <w:ind w:left="12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 xml:space="preserve">10 КЛАСС </w:t>
      </w:r>
    </w:p>
    <w:p w14:paraId="01A9C5C8" w14:textId="77777777" w:rsidR="00BA39A3" w:rsidRPr="00396C89" w:rsidRDefault="00BA39A3">
      <w:pPr>
        <w:spacing w:after="0" w:line="264" w:lineRule="auto"/>
        <w:ind w:left="120"/>
        <w:jc w:val="both"/>
        <w:rPr>
          <w:lang w:val="ru-RU"/>
        </w:rPr>
      </w:pPr>
    </w:p>
    <w:p w14:paraId="69152E25" w14:textId="77777777" w:rsidR="00BA39A3" w:rsidRPr="00396C89" w:rsidRDefault="00325042">
      <w:pPr>
        <w:spacing w:after="0" w:line="264" w:lineRule="auto"/>
        <w:ind w:left="12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14:paraId="6C982CE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химии.</w:t>
      </w:r>
    </w:p>
    <w:p w14:paraId="24FEF7E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Предмет и значение органической химии, представление о многообразии органических соединений. </w:t>
      </w:r>
    </w:p>
    <w:p w14:paraId="6479211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Электронное строение атома углерода: основное и возбуждённое состояния. Валентные возможности атома углерода. Химическая связь в органических соединениях. Типы ги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бридизации атомных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углерода. Механизмы образования ковалентной связи (обменный и донорно-акцепторный). Типы перекрывания атомных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σ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396C89">
        <w:rPr>
          <w:rFonts w:ascii="Times New Roman" w:hAnsi="Times New Roman"/>
          <w:color w:val="000000"/>
          <w:sz w:val="28"/>
          <w:lang w:val="ru-RU"/>
        </w:rPr>
        <w:t>-связи. Одинарная, двойная и тройная связь. Способы разрыва связей в молекулах органических веществ.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Понятие о свободном радикале, нуклеофиле и электрофиле.</w:t>
      </w:r>
    </w:p>
    <w:p w14:paraId="15F6ACA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Теория строения органических соединений А.М. Бутлерова и современные представления о структуре молекул. Значение теории строения органических соединений. Молекулярные и структурные формулы. Структурн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ые формулы различных видов: развёрнутая, сокращённая, скелетная. Изомерия. Виды изомерии: структурная, пространственная. Электронные эффекты в молекулах органических соединений (индуктивный и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мезомерный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эффекты). </w:t>
      </w:r>
    </w:p>
    <w:p w14:paraId="334B030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Представление о классификации органических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веществ. Понятие о функциональной группе. Гомология. Гомологические ряды. Систематическая номенклатура органических соединений (</w:t>
      </w:r>
      <w:r>
        <w:rPr>
          <w:rFonts w:ascii="Times New Roman" w:hAnsi="Times New Roman"/>
          <w:color w:val="000000"/>
          <w:sz w:val="28"/>
        </w:rPr>
        <w:t>IUPAC</w:t>
      </w:r>
      <w:r w:rsidRPr="00396C89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представителей.</w:t>
      </w:r>
    </w:p>
    <w:p w14:paraId="5FBED98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Особенности и классификация органических реакций. Окислительно-восстано</w:t>
      </w:r>
      <w:r w:rsidRPr="00396C89">
        <w:rPr>
          <w:rFonts w:ascii="Times New Roman" w:hAnsi="Times New Roman"/>
          <w:color w:val="000000"/>
          <w:sz w:val="28"/>
          <w:lang w:val="ru-RU"/>
        </w:rPr>
        <w:t>вительные реакции в органической химии.</w:t>
      </w:r>
    </w:p>
    <w:p w14:paraId="37AC420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опыты по превращению органических веществ при нагревании (плавление, обугливание 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горение), конструирование моделей молекул органических веществ. </w:t>
      </w:r>
    </w:p>
    <w:p w14:paraId="666CBCA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Углеводороды.</w:t>
      </w:r>
    </w:p>
    <w:p w14:paraId="748F78B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Алканы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Гомологический ряд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общая формула, номенклатура и изомерия. Электронное и пространственное строение молекул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sp</w:t>
      </w:r>
      <w:proofErr w:type="spellEnd"/>
      <w:r w:rsidRPr="00396C89">
        <w:rPr>
          <w:rFonts w:ascii="Times New Roman" w:hAnsi="Times New Roman"/>
          <w:color w:val="000000"/>
          <w:sz w:val="28"/>
          <w:vertAlign w:val="superscript"/>
          <w:lang w:val="ru-RU"/>
        </w:rPr>
        <w:t>3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углерода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σ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-связь. Физические свойства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3F17CB7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Химические свойства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: реакции замещения, изомеризации, дегидрирования, циклизации, пиролиза, крекинга, горения. Представление о механизме реакций радикального замещения.</w:t>
      </w:r>
    </w:p>
    <w:p w14:paraId="0EE58826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Нахождение в природе. Способы получени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я и применение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16A4CD35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Циклоалканы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Общая формула, номенклатура и изомерия. Особенности строения и химических свойств малых (циклопропан,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циклобутан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) и обычных (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циклопентан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циклогексан)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циклоалканов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Способы получения и применение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циклоалканов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.</w:t>
      </w:r>
    </w:p>
    <w:p w14:paraId="4B6134F5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Алкены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Гомологический ряд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общая формула, номенклатура. Электронное и пространственное строение молекул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sp</w:t>
      </w:r>
      <w:proofErr w:type="spellEnd"/>
      <w:r w:rsidRPr="00396C89">
        <w:rPr>
          <w:rFonts w:ascii="Times New Roman" w:hAnsi="Times New Roman"/>
          <w:color w:val="000000"/>
          <w:sz w:val="28"/>
          <w:vertAlign w:val="superscript"/>
          <w:lang w:val="ru-RU"/>
        </w:rPr>
        <w:t>2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углерода, </w:t>
      </w:r>
      <w:r>
        <w:rPr>
          <w:rFonts w:ascii="Times New Roman" w:hAnsi="Times New Roman"/>
          <w:color w:val="000000"/>
          <w:sz w:val="28"/>
        </w:rPr>
        <w:t>σ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396C89">
        <w:rPr>
          <w:rFonts w:ascii="Times New Roman" w:hAnsi="Times New Roman"/>
          <w:color w:val="000000"/>
          <w:sz w:val="28"/>
          <w:lang w:val="ru-RU"/>
        </w:rPr>
        <w:t>-связи. Структурная и геометрическая (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цис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-транс-) изомерия. Физические свойства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</w:t>
      </w:r>
      <w:r w:rsidRPr="00396C89">
        <w:rPr>
          <w:rFonts w:ascii="Times New Roman" w:hAnsi="Times New Roman"/>
          <w:color w:val="000000"/>
          <w:sz w:val="28"/>
          <w:lang w:val="ru-RU"/>
        </w:rPr>
        <w:t>енов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Химические свойства: реакции присоединения, замещения в </w:t>
      </w:r>
      <w:r>
        <w:rPr>
          <w:rFonts w:ascii="Times New Roman" w:hAnsi="Times New Roman"/>
          <w:color w:val="000000"/>
          <w:sz w:val="28"/>
        </w:rPr>
        <w:t>α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-положение при двойной связи, полимеризации и окисления. Правило Марковникова. Качественные реакции на двойную связь. Способы получения и применение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B39788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Алкадиены. Классификация алкадиено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в (сопряжённые, изолированные, 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>кумулированные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). Особенности электронного строения и химических свойств сопряжённых диенов, 1,2- и 1,4-присоединение. Полимеризация сопряжённых диенов. Способы получения и применение алкадиенов. </w:t>
      </w:r>
    </w:p>
    <w:p w14:paraId="16D12DC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Алкины. Гомологический ряд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</w:t>
      </w:r>
      <w:r w:rsidRPr="00396C89">
        <w:rPr>
          <w:rFonts w:ascii="Times New Roman" w:hAnsi="Times New Roman"/>
          <w:color w:val="000000"/>
          <w:sz w:val="28"/>
          <w:lang w:val="ru-RU"/>
        </w:rPr>
        <w:t>кинов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общая формула, номенклатура и изомерия. Электронное и пространственное строение молекул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sp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углерода. Физические свойства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Химические свойства: реакции присоединения, димеризации и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тримеризации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, окислен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ия. Кислотные свойства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имеющих концевую тройную связь. Качественные реакции на тройную связь. Способы получения и применение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.</w:t>
      </w:r>
    </w:p>
    <w:p w14:paraId="71D7072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Ароматические углеводороды (арены). Гомологический ряд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аренов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, общая формула, номенклатура и изомерия. Электронно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е и пространственное строение молекулы бензола. Физические свойства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аренов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Химические свойства бензола и его гомологов: реакции замещения в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бензольном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кольце и углеводородном радикале, реакции присоединения, окисление гомологов бензола. Представление об 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риентирующем действии заместителей в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бензольном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кольце на примере алкильных радикалов, карбоксильной, гидроксильной,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амино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- и нитрогруппы, атомов галогенов. Особенности химических свойств стирола. Полимеризация стирола. Способы получения и применение арома</w:t>
      </w:r>
      <w:r w:rsidRPr="00396C89">
        <w:rPr>
          <w:rFonts w:ascii="Times New Roman" w:hAnsi="Times New Roman"/>
          <w:color w:val="000000"/>
          <w:sz w:val="28"/>
          <w:lang w:val="ru-RU"/>
        </w:rPr>
        <w:t>тических углеводородов.</w:t>
      </w:r>
    </w:p>
    <w:p w14:paraId="613B7DA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Природный газ. Попутные нефтяные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газы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Нефть и её происхождение. Каменный уголь и продукты его переработки. Способы переработки нефти: </w:t>
      </w: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перегонка, крекинг (термический, каталитический), риформинг, пиролиз. Продукты переработки нефти,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их применение в промышленности и в быту. </w:t>
      </w:r>
    </w:p>
    <w:p w14:paraId="424F3E2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Генетическая связь между различными классами углеводородов.</w:t>
      </w:r>
    </w:p>
    <w:p w14:paraId="75109F55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Электронное строение галогенпроизводных углеводородов. Реакции замещения галогена на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гидроксогруппу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нитрогруппу,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цианогруппу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, аминогруппу. Действие на г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алогенпроизводные водного и спиртового раствора щёлочи. Взаимодействие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дигалогеналканов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с магнием и цинком. Понятие о металлоорганических соединениях. Использование галогенпроизводных углеводородов в быту, технике и при синтезе органических веществ.</w:t>
      </w:r>
    </w:p>
    <w:p w14:paraId="19BD641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Экспер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иментальные методы изучения веществ и их превращений: изучение физических свойств углеводородов (растворимость), качественных реакций углеводородов различных классов (обесцвечивание бромной или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иодной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воды, раствора перманганата калия, взаимодействие ацети</w:t>
      </w:r>
      <w:r w:rsidRPr="00396C89">
        <w:rPr>
          <w:rFonts w:ascii="Times New Roman" w:hAnsi="Times New Roman"/>
          <w:color w:val="000000"/>
          <w:sz w:val="28"/>
          <w:lang w:val="ru-RU"/>
        </w:rPr>
        <w:t>лена с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396C89">
        <w:rPr>
          <w:rFonts w:ascii="Times New Roman" w:hAnsi="Times New Roman"/>
          <w:color w:val="000000"/>
          <w:sz w:val="28"/>
          <w:lang w:val="ru-RU"/>
        </w:rPr>
        <w:t>)), качественное обнаружение углерода и водорода в органических веществах, получение этилена и изучение его свойств, ознакомление с коллекциями «Нефть» и «Уголь», с образцами пластмасс, каучуков и резины, моделиро</w:t>
      </w:r>
      <w:r w:rsidRPr="00396C89">
        <w:rPr>
          <w:rFonts w:ascii="Times New Roman" w:hAnsi="Times New Roman"/>
          <w:color w:val="000000"/>
          <w:sz w:val="28"/>
          <w:lang w:val="ru-RU"/>
        </w:rPr>
        <w:t>вание молекул углеводородов и галогенпроизводных углеводородов.</w:t>
      </w:r>
    </w:p>
    <w:p w14:paraId="11B467B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соединения.</w:t>
      </w:r>
    </w:p>
    <w:p w14:paraId="50FCCB2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Предельные одноатомные спирты. Строение молекул (на примере метанола и этанола). Гомологический ряд, общая формула, изомерия, номенклатура и классиф</w:t>
      </w:r>
      <w:r w:rsidRPr="00396C89">
        <w:rPr>
          <w:rFonts w:ascii="Times New Roman" w:hAnsi="Times New Roman"/>
          <w:color w:val="000000"/>
          <w:sz w:val="28"/>
          <w:lang w:val="ru-RU"/>
        </w:rPr>
        <w:t>икация. Физические свойства предельных одноатомных спиртов. Водородные связи между молекулами спиртов. Химические свойства: реакции замещения, дегидратации, окисления, взаимодействие с органическими и неорганическими кислотами. Качественная реакция на одно</w:t>
      </w:r>
      <w:r w:rsidRPr="00396C89">
        <w:rPr>
          <w:rFonts w:ascii="Times New Roman" w:hAnsi="Times New Roman"/>
          <w:color w:val="000000"/>
          <w:sz w:val="28"/>
          <w:lang w:val="ru-RU"/>
        </w:rPr>
        <w:t>атомные спирты. Действие этанола и метанола на организм человека. Способы получения и применение одноатомных спиртов.</w:t>
      </w:r>
    </w:p>
    <w:p w14:paraId="0D09621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Простые эфиры, номенклатура и изомерия. Особенности физических и химических свойств. </w:t>
      </w:r>
    </w:p>
    <w:p w14:paraId="3C03FF0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Многоатомные спирты – этиленгликоль и глицерин. Физи</w:t>
      </w:r>
      <w:r w:rsidRPr="00396C89">
        <w:rPr>
          <w:rFonts w:ascii="Times New Roman" w:hAnsi="Times New Roman"/>
          <w:color w:val="000000"/>
          <w:sz w:val="28"/>
          <w:lang w:val="ru-RU"/>
        </w:rPr>
        <w:t>ческие и химические свойства: реакции замещения, взаимодействие с органическими и неорганическими кислотами, качественная реакция на многоатомные спирты. Представление о механизме реакций нуклеофильного замещения. Действие на организм человека. Способы пол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учения и применение многоатомных спиртов. </w:t>
      </w:r>
    </w:p>
    <w:p w14:paraId="005C0CC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Фенол. Строение молекулы, взаимное влияние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гидроксогруппы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бензольного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ядра. Физические свойства фенола. Особенности химических </w:t>
      </w: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свойств фенола. Качественные реакции на фенол. Токсичность фенола. Способы получения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и применение фенола. Фенолформальдегидная смола. </w:t>
      </w:r>
    </w:p>
    <w:p w14:paraId="6664236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Карбонильные соединения – альдегиды и кетоны. Электронное строение карбонильной группы. Гомологические ряды альдегидов и кетонов, общая формула, изомерия и номенклатура. Физические свойства альдегидов и ке</w:t>
      </w:r>
      <w:r w:rsidRPr="00396C89">
        <w:rPr>
          <w:rFonts w:ascii="Times New Roman" w:hAnsi="Times New Roman"/>
          <w:color w:val="000000"/>
          <w:sz w:val="28"/>
          <w:lang w:val="ru-RU"/>
        </w:rPr>
        <w:t>тонов. Химические свойства альдегидов и кетонов: реакции присоединения. Окисление альдегидов, качественные реакции на альдегиды. Способы получения и применение альдегидов и кетонов.</w:t>
      </w:r>
    </w:p>
    <w:p w14:paraId="2AB0490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Особенности строения молекул к</w:t>
      </w:r>
      <w:r w:rsidRPr="00396C89">
        <w:rPr>
          <w:rFonts w:ascii="Times New Roman" w:hAnsi="Times New Roman"/>
          <w:color w:val="000000"/>
          <w:sz w:val="28"/>
          <w:lang w:val="ru-RU"/>
        </w:rPr>
        <w:t>арбоновых кислот. Изомерия и номенклатура. Физические свойства одноосновных предельных карбоновых кислот. Водородные связи между молекулами карбоновых кислот. Химические свойства: кислотные свойства, реакция этерификации, реакции с участием углеводородного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радикала. Особенности свойств муравьиной кислоты. Понятие о производных карбоновых кислот – сложных эфирах. Многообразие карбоновых кислот. Особенности свойств непредельных и ароматических карбоновых кислот, дикарбоновых кислот,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гидроксикарбоновых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кислот.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Представители высших карбоновых кислот: стеариновая, пальмитиновая, олеиновая, 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>линолевая, линоленовая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кислоты. Способы получения и применение карбоновых кислот.</w:t>
      </w:r>
    </w:p>
    <w:p w14:paraId="47EF0C8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Сложные эфиры. Гомологический ряд, общая формула, изомерия и номенклатура. Физические и химиче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ские свойства: гидролиз в кислой и щелочной среде. </w:t>
      </w:r>
    </w:p>
    <w:p w14:paraId="38C16A1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Жиры. Строение, физические и химические свойства жиров: гидролиз в кислой и щелочной среде. Особенности свойств жиров, содержащих остатки непредельных жирных кислот. Жиры в природе. </w:t>
      </w:r>
    </w:p>
    <w:p w14:paraId="6F0FF1A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Мыла́ как соли высших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карбоновых кислот, их моющее действие. </w:t>
      </w:r>
    </w:p>
    <w:p w14:paraId="51B5C8A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углеводов. Классификация углеводов (моно-,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ди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- и полисахариды). Моносахариды: глюкоза, фруктоза, галактоза, рибоза, дезоксирибоза. Физические свойства и нахождение в природе. Фотосинтез. Химичес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кие свойства глюкозы: реакции с участием спиртовых и альдегидной групп, спиртовое и молочнокислое брожение. Применение глюкозы, её значение в жизнедеятельности организма. Дисахариды: сахароза, мальтоза и лактоза. Восстанавливающие и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невосстанавливающие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дис</w:t>
      </w:r>
      <w:r w:rsidRPr="00396C89">
        <w:rPr>
          <w:rFonts w:ascii="Times New Roman" w:hAnsi="Times New Roman"/>
          <w:color w:val="000000"/>
          <w:sz w:val="28"/>
          <w:lang w:val="ru-RU"/>
        </w:rPr>
        <w:t>ахариды. Гидролиз дисахаридов. Нахождение в природе и применение. Полисахариды: крахмал, гликоген и целлюлоза. Строение макромолекул крахмала, гликогена и целлюлозы. Физические свойства крахмала и целлюлозы. Химические свойства крахмала: гидролиз, качестве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нная реакция с иодом. Химические свойства целлюлозы: гидролиз, получение эфиров целлюлозы. Понятие об искусственных волокнах (вискоза, ацетатный шёлк). </w:t>
      </w:r>
    </w:p>
    <w:p w14:paraId="45E0027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Экспериментальные методы изучения веществ и их превращений: растворимость различных спиртов в воде, вза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имодействие этанола с натрием, окисление этилового спирта в альдегид на раскалённой медной проволоке, окисление этилового спирта дихроматом калия (возможно использование видеоматериалов), качественные реакции на альдегиды (с гидроксидом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диамминсеребра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</w:t>
      </w:r>
      <w:r w:rsidRPr="00396C89">
        <w:rPr>
          <w:rFonts w:ascii="Times New Roman" w:hAnsi="Times New Roman"/>
          <w:color w:val="000000"/>
          <w:sz w:val="28"/>
          <w:lang w:val="ru-RU"/>
        </w:rPr>
        <w:t>) 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396C89">
        <w:rPr>
          <w:rFonts w:ascii="Times New Roman" w:hAnsi="Times New Roman"/>
          <w:color w:val="000000"/>
          <w:sz w:val="28"/>
          <w:lang w:val="ru-RU"/>
        </w:rPr>
        <w:t>)), реакция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396C89">
        <w:rPr>
          <w:rFonts w:ascii="Times New Roman" w:hAnsi="Times New Roman"/>
          <w:color w:val="000000"/>
          <w:sz w:val="28"/>
          <w:lang w:val="ru-RU"/>
        </w:rPr>
        <w:t>), химические свойства раствора уксусной кислоты, взаимодействие раствора глюкозы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396C89">
        <w:rPr>
          <w:rFonts w:ascii="Times New Roman" w:hAnsi="Times New Roman"/>
          <w:color w:val="000000"/>
          <w:sz w:val="28"/>
          <w:lang w:val="ru-RU"/>
        </w:rPr>
        <w:t>), взаимодействие крахмала с иодом, решение экспериментальных задач по темам «Спирты и фен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олы», «Карбоновые кислоты. Сложные эфиры». </w:t>
      </w:r>
    </w:p>
    <w:p w14:paraId="3DCC625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Азотсодержащие органические соединения.</w:t>
      </w:r>
    </w:p>
    <w:p w14:paraId="64E61AF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Амины – органические производные аммиака. Классификация аминов: алифатические и ароматические; первичные, вторичные и третичные. Строение молекул, общая формула, изомерия,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номенклатура и физические свойства. Химическое свойства алифатических аминов: основные свойства, алкилирование, взаимодействие первичных аминов с азотистой кислотой. Соли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алкиламмония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AA4803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Анилин – представитель аминов ароматического ряда. Строение анилина. В</w:t>
      </w:r>
      <w:r w:rsidRPr="00396C89">
        <w:rPr>
          <w:rFonts w:ascii="Times New Roman" w:hAnsi="Times New Roman"/>
          <w:color w:val="000000"/>
          <w:sz w:val="28"/>
          <w:lang w:val="ru-RU"/>
        </w:rPr>
        <w:t>заимное влияние групп атомов в молекуле анилина. Особенности химических свойств анилина. Качественные реакции на анилин. Способы получения и применение алифатических аминов. Получение анилина из нитробензола.</w:t>
      </w:r>
    </w:p>
    <w:p w14:paraId="43D8AB8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Аминокислоты. Номенклатура и изомерия.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Отдельные представители </w:t>
      </w:r>
      <w:r>
        <w:rPr>
          <w:rFonts w:ascii="Times New Roman" w:hAnsi="Times New Roman"/>
          <w:color w:val="000000"/>
          <w:sz w:val="28"/>
        </w:rPr>
        <w:t>α</w:t>
      </w:r>
      <w:r w:rsidRPr="00396C89">
        <w:rPr>
          <w:rFonts w:ascii="Times New Roman" w:hAnsi="Times New Roman"/>
          <w:color w:val="000000"/>
          <w:sz w:val="28"/>
          <w:lang w:val="ru-RU"/>
        </w:rPr>
        <w:t>-аминокислот: глицин, аланин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396C89">
        <w:rPr>
          <w:rFonts w:ascii="Times New Roman" w:hAnsi="Times New Roman"/>
          <w:color w:val="000000"/>
          <w:sz w:val="28"/>
          <w:lang w:val="ru-RU"/>
        </w:rPr>
        <w:t>Физические свойства аминокислот. Химические свойства аминокислот как амфотерных органических соединений, реакция поликонденсации, образование пептидной связи. Биологическое значение аминокислот. Синтез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и гидролиз пептидов.</w:t>
      </w:r>
    </w:p>
    <w:p w14:paraId="6A3A490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Белки как природные полимеры.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14:paraId="5910F865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растворени</w:t>
      </w:r>
      <w:r w:rsidRPr="00396C89">
        <w:rPr>
          <w:rFonts w:ascii="Times New Roman" w:hAnsi="Times New Roman"/>
          <w:color w:val="000000"/>
          <w:sz w:val="28"/>
          <w:lang w:val="ru-RU"/>
        </w:rPr>
        <w:t>е белков в воде, денатурация белков при нагревании, цветные реакции на белки, решение экспериментальных задач по темам «Азотсодержащие органические соединения» и «Распознавание органических соединений».</w:t>
      </w:r>
    </w:p>
    <w:p w14:paraId="7B162CE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  <w:r w:rsidRPr="00396C89">
        <w:rPr>
          <w:rFonts w:ascii="Times New Roman" w:hAnsi="Times New Roman"/>
          <w:color w:val="000000"/>
          <w:sz w:val="28"/>
          <w:lang w:val="ru-RU"/>
        </w:rPr>
        <w:t>.</w:t>
      </w:r>
    </w:p>
    <w:p w14:paraId="1CC4AD0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Основные понятия химии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высокомолекулярных соединений: мономер, полимер, структурное звено, степень полимеризации, средняя молекулярная </w:t>
      </w: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масса. Основные методы синтеза высокомолекулярных соединений – полимеризация и поликонденсация. </w:t>
      </w:r>
    </w:p>
    <w:p w14:paraId="402F823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Полимерные материалы. Пластмассы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 </w:t>
      </w:r>
    </w:p>
    <w:p w14:paraId="79A29406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Эластомеры: натуральный каучук, синтетические каучуки (бутадиеновый, хло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ропреновый,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изопреновый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) и силиконы. Резина. </w:t>
      </w:r>
    </w:p>
    <w:p w14:paraId="6D159E8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Волокна: натуральные (хлопок, шерсть, шёлк), искусственные (вискоза, ацетатное волокно), синтетические (капрон и лавсан). </w:t>
      </w:r>
    </w:p>
    <w:p w14:paraId="717017C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Полимеры специального назначения (тефлон, кевлар, электропроводящие полимеры,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биоразлаг</w:t>
      </w:r>
      <w:r w:rsidRPr="00396C89">
        <w:rPr>
          <w:rFonts w:ascii="Times New Roman" w:hAnsi="Times New Roman"/>
          <w:color w:val="000000"/>
          <w:sz w:val="28"/>
          <w:lang w:val="ru-RU"/>
        </w:rPr>
        <w:t>аемые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полимеры).</w:t>
      </w:r>
    </w:p>
    <w:p w14:paraId="744D330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каучуков, решение экспериментальных задач по теме «Распознавание пластмасс и волокон».</w:t>
      </w:r>
    </w:p>
    <w:p w14:paraId="50ABE95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14:paraId="6E22847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Нах</w:t>
      </w:r>
      <w:r w:rsidRPr="00396C89">
        <w:rPr>
          <w:rFonts w:ascii="Times New Roman" w:hAnsi="Times New Roman"/>
          <w:color w:val="000000"/>
          <w:sz w:val="28"/>
          <w:lang w:val="ru-RU"/>
        </w:rPr>
        <w:t>ождение молекулярной формулы органического соединения по массовым долям элементов, входящих в его состав, нахождение молекулярной формулы органического соединения по массе (объёму) продуктов сгорания, по количеству вещества (массе, объёму) продуктов реакци</w:t>
      </w:r>
      <w:r w:rsidRPr="00396C89">
        <w:rPr>
          <w:rFonts w:ascii="Times New Roman" w:hAnsi="Times New Roman"/>
          <w:color w:val="000000"/>
          <w:sz w:val="28"/>
          <w:lang w:val="ru-RU"/>
        </w:rPr>
        <w:t>и и/или исходных веществ, установление структурной формулы органического вещества на основе его химических свойств или способов получения, определение доли выхода продукта реакции от теоретически возможного.</w:t>
      </w:r>
    </w:p>
    <w:p w14:paraId="3D3FCFD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14:paraId="541587C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Реализация межпредметных св</w:t>
      </w:r>
      <w:r w:rsidRPr="00396C89">
        <w:rPr>
          <w:rFonts w:ascii="Times New Roman" w:hAnsi="Times New Roman"/>
          <w:color w:val="000000"/>
          <w:sz w:val="28"/>
          <w:lang w:val="ru-RU"/>
        </w:rPr>
        <w:t>язей при изучении органической химии в 10 классе осуществляется через использование как общих естественно-научных понятий, так и понятий, принятых в отдельных предметах естественно-научного цикла.</w:t>
      </w:r>
    </w:p>
    <w:p w14:paraId="5906D63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</w:t>
      </w:r>
      <w:r w:rsidRPr="00396C89">
        <w:rPr>
          <w:rFonts w:ascii="Times New Roman" w:hAnsi="Times New Roman"/>
          <w:color w:val="000000"/>
          <w:sz w:val="28"/>
          <w:lang w:val="ru-RU"/>
        </w:rPr>
        <w:t>ипотеза, теория, закон, анализ, синтез, классификация, наблюдение, измерение, эксперимент, модель, моделирование.</w:t>
      </w:r>
    </w:p>
    <w:p w14:paraId="76554F5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молекула, энергетический уровень, вещество, тело, объём, агрегатное состояние вещества, физи</w:t>
      </w:r>
      <w:r w:rsidRPr="00396C89">
        <w:rPr>
          <w:rFonts w:ascii="Times New Roman" w:hAnsi="Times New Roman"/>
          <w:color w:val="000000"/>
          <w:sz w:val="28"/>
          <w:lang w:val="ru-RU"/>
        </w:rPr>
        <w:t>ческие величины, единицы измерения, скорость, энергия, масса.</w:t>
      </w:r>
    </w:p>
    <w:p w14:paraId="41D2193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Биология: клетка, организм, экосистема, биосфера, метаболизм, наследственность, автотрофный и гетеротрофный тип питания, брожение, </w:t>
      </w: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фотосинтез, дыхание, белки, углеводы, жиры, нуклеиновые кислоты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, ферменты. </w:t>
      </w:r>
    </w:p>
    <w:p w14:paraId="341D636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География: полезные ископаемые, топливо.</w:t>
      </w:r>
    </w:p>
    <w:p w14:paraId="667BA196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материалы из искусственных и синтетических волокон.</w:t>
      </w:r>
    </w:p>
    <w:p w14:paraId="2FF2EDA8" w14:textId="77777777" w:rsidR="00BA39A3" w:rsidRPr="00396C89" w:rsidRDefault="00BA39A3">
      <w:pPr>
        <w:spacing w:after="0"/>
        <w:ind w:left="120"/>
        <w:jc w:val="both"/>
        <w:rPr>
          <w:lang w:val="ru-RU"/>
        </w:rPr>
      </w:pPr>
    </w:p>
    <w:p w14:paraId="15940AAB" w14:textId="77777777" w:rsidR="00BA39A3" w:rsidRPr="00396C89" w:rsidRDefault="00325042">
      <w:pPr>
        <w:spacing w:after="0"/>
        <w:ind w:left="12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14:paraId="6B6A0448" w14:textId="77777777" w:rsidR="00BA39A3" w:rsidRPr="00396C89" w:rsidRDefault="00BA39A3">
      <w:pPr>
        <w:spacing w:after="0"/>
        <w:ind w:left="120"/>
        <w:jc w:val="both"/>
        <w:rPr>
          <w:lang w:val="ru-RU"/>
        </w:rPr>
      </w:pPr>
    </w:p>
    <w:p w14:paraId="5D3326E8" w14:textId="77777777" w:rsidR="00BA39A3" w:rsidRPr="00396C89" w:rsidRDefault="00325042">
      <w:pPr>
        <w:spacing w:after="0"/>
        <w:ind w:left="12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333333"/>
          <w:sz w:val="28"/>
          <w:lang w:val="ru-RU"/>
        </w:rPr>
        <w:t>ОБЩАЯ И НЕОРГАНИЧЕСКАЯ ХИМИЯ</w:t>
      </w:r>
    </w:p>
    <w:p w14:paraId="0E6869B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химии.</w:t>
      </w:r>
    </w:p>
    <w:p w14:paraId="56ACB71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Атом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. Состав атомных ядер. Химический элемент. Изотопы. Строение электронных оболочек атомов, квантовые числа. Энергетические уровни и подуровни. Атомные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. Классификация химических элементов (</w:t>
      </w:r>
      <w:r>
        <w:rPr>
          <w:rFonts w:ascii="Times New Roman" w:hAnsi="Times New Roman"/>
          <w:color w:val="000000"/>
          <w:sz w:val="28"/>
        </w:rPr>
        <w:t>s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f</w:t>
      </w:r>
      <w:r w:rsidRPr="00396C89">
        <w:rPr>
          <w:rFonts w:ascii="Times New Roman" w:hAnsi="Times New Roman"/>
          <w:color w:val="000000"/>
          <w:sz w:val="28"/>
          <w:lang w:val="ru-RU"/>
        </w:rPr>
        <w:t>-элементы). Распределение электронов по атомным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орбиталям</w:t>
      </w:r>
      <w:proofErr w:type="spellEnd"/>
      <w:r w:rsidRPr="00396C89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Электронные конфигурации атомов элементов первого–четвёртого периодов в основном и возбуждённом состоянии, электронные конфигурации ионов. Электроотрицательность.</w:t>
      </w:r>
    </w:p>
    <w:p w14:paraId="3AF817B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Д.И. Менделеева.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Связь периодического закона и Периодической системы химических элементов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закона Д.И. Менделеева. </w:t>
      </w:r>
    </w:p>
    <w:p w14:paraId="5AB289B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Химическая связь. Виды химической связи: ковалентная, ионная, металлическая. Механизмы образования ковалентной связи: обменный и донорно-акцепторный. Энергия и длина связи. Полярность, направленность и насыщаемость ковалентной свя</w:t>
      </w:r>
      <w:r w:rsidRPr="00396C89">
        <w:rPr>
          <w:rFonts w:ascii="Times New Roman" w:hAnsi="Times New Roman"/>
          <w:color w:val="000000"/>
          <w:sz w:val="28"/>
          <w:lang w:val="ru-RU"/>
        </w:rPr>
        <w:t>зи. Кратные связи. Водородная связь. Межмолекулярные взаимодействия.</w:t>
      </w:r>
    </w:p>
    <w:p w14:paraId="0E5A213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Валентность и валентные возможности атомов. Связь электронной структуры молекул с их геометрическим строением (на примере соединений элементов второго периода).</w:t>
      </w:r>
    </w:p>
    <w:p w14:paraId="32B874B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Представление о комплексны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х соединениях. Состав комплексного иона: комплексообразователь,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лиганды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. Значение комплексных соединений. Понятие о координационной химии.</w:t>
      </w:r>
    </w:p>
    <w:p w14:paraId="6961C25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Вещества молекулярного и немолекулярного строения. Типы кристаллических решёток (структур) и свойства веществ. </w:t>
      </w:r>
    </w:p>
    <w:p w14:paraId="6668FF6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Понят</w:t>
      </w:r>
      <w:r w:rsidRPr="00396C89">
        <w:rPr>
          <w:rFonts w:ascii="Times New Roman" w:hAnsi="Times New Roman"/>
          <w:color w:val="000000"/>
          <w:sz w:val="28"/>
          <w:lang w:val="ru-RU"/>
        </w:rPr>
        <w:t>ие о дисперсных системах. Истинные растворы. Представление о коллоидных растворах. Способы выражения концентрации растворов: массовая доля вещества в растворе, молярная концентрация. Насыщенные и ненасыщенные растворы, растворимость. Кристаллогидраты.</w:t>
      </w:r>
    </w:p>
    <w:p w14:paraId="651B326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Классификация и номенклатура неорганических веществ. Тривиальные названия отдельных представителей неорганических веществ.</w:t>
      </w:r>
    </w:p>
    <w:p w14:paraId="5F68F89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в неорганической и органической химии. Закон сохранения массы веществ; закон сохранения и превращени</w:t>
      </w:r>
      <w:r w:rsidRPr="00396C89">
        <w:rPr>
          <w:rFonts w:ascii="Times New Roman" w:hAnsi="Times New Roman"/>
          <w:color w:val="000000"/>
          <w:sz w:val="28"/>
          <w:lang w:val="ru-RU"/>
        </w:rPr>
        <w:t>я энергии при химических реакциях. Тепловые эффекты химических реакций. Термохимические уравнения.</w:t>
      </w:r>
    </w:p>
    <w:p w14:paraId="5915F05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Скорость химической реакции, её зависимость от различных факторов. Гомогенные и гетерогенные реакции. Катализ и катализаторы. </w:t>
      </w:r>
    </w:p>
    <w:p w14:paraId="39B2A6A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Обратимые и необратимые реакци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и. Химическое равновесие. Константа химического равновесия. Факторы, влияющие на положение химического равновесия: температура, давление и концентрации веществ, участвующих в реакции. Принцип Ле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15B12FF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Электролитическая диссоциация. Сильные и слабые эле</w:t>
      </w:r>
      <w:r w:rsidRPr="00396C89">
        <w:rPr>
          <w:rFonts w:ascii="Times New Roman" w:hAnsi="Times New Roman"/>
          <w:color w:val="000000"/>
          <w:sz w:val="28"/>
          <w:lang w:val="ru-RU"/>
        </w:rPr>
        <w:t>ктролиты. Степень диссоциации. Среда водных растворов: кислотная, нейтральная, щелочная. Водородный показатель (</w:t>
      </w:r>
      <w:r>
        <w:rPr>
          <w:rFonts w:ascii="Times New Roman" w:hAnsi="Times New Roman"/>
          <w:color w:val="000000"/>
          <w:sz w:val="28"/>
        </w:rPr>
        <w:t>pH</w:t>
      </w:r>
      <w:r w:rsidRPr="00396C89">
        <w:rPr>
          <w:rFonts w:ascii="Times New Roman" w:hAnsi="Times New Roman"/>
          <w:color w:val="000000"/>
          <w:sz w:val="28"/>
          <w:lang w:val="ru-RU"/>
        </w:rPr>
        <w:t>) раствора. Гидролиз солей. Реакции ионного обмена.</w:t>
      </w:r>
    </w:p>
    <w:p w14:paraId="4989C68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Окислительно-восстановительные реакции. Степень окисления. Окислитель и восстановитель. Пр</w:t>
      </w:r>
      <w:r w:rsidRPr="00396C89">
        <w:rPr>
          <w:rFonts w:ascii="Times New Roman" w:hAnsi="Times New Roman"/>
          <w:color w:val="000000"/>
          <w:sz w:val="28"/>
          <w:lang w:val="ru-RU"/>
        </w:rPr>
        <w:t>оцессы окисления и восстановления. Важнейшие окислители и восстановители. Метод электронного баланса. Электролиз растворов и расплавов веществ.</w:t>
      </w:r>
    </w:p>
    <w:p w14:paraId="45924B4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разложение пероксида водорода в присутствии катализа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тора, модели кристаллических решёток, проведение реакций ионного обмена, определение среды растворов с помощью индикаторов, изучение влияния различных факторов на скорость химической реакции и положение химического равновесия. </w:t>
      </w:r>
    </w:p>
    <w:p w14:paraId="185E2CD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Неорганическая химия.</w:t>
      </w:r>
    </w:p>
    <w:p w14:paraId="6FEB3CB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Положение неметаллов в Периодической системе химических элементов Д.И. Менделеева и особенности строения их атомов. Физические свойства неметаллов. Аллотропия неметаллов (на примере кислорода, серы, фосфора и углерода). </w:t>
      </w:r>
    </w:p>
    <w:p w14:paraId="2E847DE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Водород. Получение, физические и хи</w:t>
      </w:r>
      <w:r w:rsidRPr="00396C89">
        <w:rPr>
          <w:rFonts w:ascii="Times New Roman" w:hAnsi="Times New Roman"/>
          <w:color w:val="000000"/>
          <w:sz w:val="28"/>
          <w:lang w:val="ru-RU"/>
        </w:rPr>
        <w:t>мические свойства: реакции с металлами и неметаллами, восстановительные свойства. Гидриды. Топливные элементы.</w:t>
      </w:r>
    </w:p>
    <w:p w14:paraId="2BDE45C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Галогены. Нахождение в природе, способы получения, физические и химические свойства.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Галогеноводороды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. Важнейшие кислородсодержащие соединения га</w:t>
      </w:r>
      <w:r w:rsidRPr="00396C89">
        <w:rPr>
          <w:rFonts w:ascii="Times New Roman" w:hAnsi="Times New Roman"/>
          <w:color w:val="000000"/>
          <w:sz w:val="28"/>
          <w:lang w:val="ru-RU"/>
        </w:rPr>
        <w:t>логенов. Лабораторные и промышленные способы получения галогенов. Применение галогенов и их соединений.</w:t>
      </w:r>
    </w:p>
    <w:p w14:paraId="0928CF9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Кислород, озон. Лабораторные и промышленные способы получения кислорода. Физические и химические свойства и применение кислорода и озона. Оксиды и перок</w:t>
      </w:r>
      <w:r w:rsidRPr="00396C89">
        <w:rPr>
          <w:rFonts w:ascii="Times New Roman" w:hAnsi="Times New Roman"/>
          <w:color w:val="000000"/>
          <w:sz w:val="28"/>
          <w:lang w:val="ru-RU"/>
        </w:rPr>
        <w:t>сиды.</w:t>
      </w:r>
    </w:p>
    <w:p w14:paraId="7DB0D94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Сера. Нахождение в природе, способы получения, физические и химические свойства. Сероводород, сульфиды. Оксид </w:t>
      </w:r>
      <w:proofErr w:type="gramStart"/>
      <w:r w:rsidRPr="00396C89">
        <w:rPr>
          <w:rFonts w:ascii="Times New Roman" w:hAnsi="Times New Roman"/>
          <w:color w:val="000000"/>
          <w:sz w:val="28"/>
          <w:lang w:val="ru-RU"/>
        </w:rPr>
        <w:t>серы(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396C89">
        <w:rPr>
          <w:rFonts w:ascii="Times New Roman" w:hAnsi="Times New Roman"/>
          <w:color w:val="000000"/>
          <w:sz w:val="28"/>
          <w:lang w:val="ru-RU"/>
        </w:rPr>
        <w:t>), оксид серы(</w:t>
      </w:r>
      <w:r>
        <w:rPr>
          <w:rFonts w:ascii="Times New Roman" w:hAnsi="Times New Roman"/>
          <w:color w:val="000000"/>
          <w:sz w:val="28"/>
        </w:rPr>
        <w:t>VI</w:t>
      </w:r>
      <w:r w:rsidRPr="00396C89">
        <w:rPr>
          <w:rFonts w:ascii="Times New Roman" w:hAnsi="Times New Roman"/>
          <w:color w:val="000000"/>
          <w:sz w:val="28"/>
          <w:lang w:val="ru-RU"/>
        </w:rPr>
        <w:t>). Сернистая и серная кислоты и их соли. Особенности свойств серной кислоты. Применение серы и её соединений.</w:t>
      </w:r>
    </w:p>
    <w:p w14:paraId="048D4C1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Азот. Н</w:t>
      </w:r>
      <w:r w:rsidRPr="00396C89">
        <w:rPr>
          <w:rFonts w:ascii="Times New Roman" w:hAnsi="Times New Roman"/>
          <w:color w:val="000000"/>
          <w:sz w:val="28"/>
          <w:lang w:val="ru-RU"/>
        </w:rPr>
        <w:t>ахождение в природе, способы получения, физические и химические свойства. Аммиак, нитриды. Оксиды азота. Азотистая и азотная кислоты и их соли. Особенности свойств азотной кислоты. Применение азота и его соединений. Азотные удобрения.</w:t>
      </w:r>
    </w:p>
    <w:p w14:paraId="3BAC140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Фосфор. Нахождение в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природе, способы получения, физические и химические свойства. Фосфиды и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фосфин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. Оксиды фосфора, фосфорная кислота и её соли. Применение фосфора и его соединений. Фосфорные удобрения.</w:t>
      </w:r>
    </w:p>
    <w:p w14:paraId="53880616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Углерод, нахождение в природе. Аллотропные модификации. Физические и хими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ческие свойства простых веществ, образованных углеродом. Оксид </w:t>
      </w:r>
      <w:proofErr w:type="gramStart"/>
      <w:r w:rsidRPr="00396C89">
        <w:rPr>
          <w:rFonts w:ascii="Times New Roman" w:hAnsi="Times New Roman"/>
          <w:color w:val="000000"/>
          <w:sz w:val="28"/>
          <w:lang w:val="ru-RU"/>
        </w:rPr>
        <w:t>углерода(</w:t>
      </w:r>
      <w:proofErr w:type="gramEnd"/>
      <w:r>
        <w:rPr>
          <w:rFonts w:ascii="Times New Roman" w:hAnsi="Times New Roman"/>
          <w:color w:val="000000"/>
          <w:sz w:val="28"/>
        </w:rPr>
        <w:t>II</w:t>
      </w:r>
      <w:r w:rsidRPr="00396C89">
        <w:rPr>
          <w:rFonts w:ascii="Times New Roman" w:hAnsi="Times New Roman"/>
          <w:color w:val="000000"/>
          <w:sz w:val="28"/>
          <w:lang w:val="ru-RU"/>
        </w:rPr>
        <w:t>), оксид углерода(</w:t>
      </w:r>
      <w:r>
        <w:rPr>
          <w:rFonts w:ascii="Times New Roman" w:hAnsi="Times New Roman"/>
          <w:color w:val="000000"/>
          <w:sz w:val="28"/>
        </w:rPr>
        <w:t>IV</w:t>
      </w:r>
      <w:r w:rsidRPr="00396C89">
        <w:rPr>
          <w:rFonts w:ascii="Times New Roman" w:hAnsi="Times New Roman"/>
          <w:color w:val="000000"/>
          <w:sz w:val="28"/>
          <w:lang w:val="ru-RU"/>
        </w:rPr>
        <w:t>), угольная кислота и её соли. Активированный уголь, адсорбция. Фуллерены, графен, углеродные нанотрубки. Применение простых веществ, образованных углеродом, и ег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о соединений. </w:t>
      </w:r>
    </w:p>
    <w:p w14:paraId="245E5BC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Кремний. Нахождение в природе, способы получения, физические и химические свойства. Оксид </w:t>
      </w:r>
      <w:proofErr w:type="gramStart"/>
      <w:r w:rsidRPr="00396C89">
        <w:rPr>
          <w:rFonts w:ascii="Times New Roman" w:hAnsi="Times New Roman"/>
          <w:color w:val="000000"/>
          <w:sz w:val="28"/>
          <w:lang w:val="ru-RU"/>
        </w:rPr>
        <w:t>кремния(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396C89">
        <w:rPr>
          <w:rFonts w:ascii="Times New Roman" w:hAnsi="Times New Roman"/>
          <w:color w:val="000000"/>
          <w:sz w:val="28"/>
          <w:lang w:val="ru-RU"/>
        </w:rPr>
        <w:t>), кремниевая кислота, силикаты. Применение кремния и его соединений. Стекло, его получение, виды стекла.</w:t>
      </w:r>
    </w:p>
    <w:p w14:paraId="52F3965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Положение металлов в Периодической </w:t>
      </w:r>
      <w:r w:rsidRPr="00396C89">
        <w:rPr>
          <w:rFonts w:ascii="Times New Roman" w:hAnsi="Times New Roman"/>
          <w:color w:val="000000"/>
          <w:sz w:val="28"/>
          <w:lang w:val="ru-RU"/>
        </w:rPr>
        <w:t>системе химических элементов. Особенности строения электронных оболочек атомов металлов. Общие физические свойства металлов. Применение металлов в быту и технике. Сплавы металлов.</w:t>
      </w:r>
    </w:p>
    <w:p w14:paraId="65DB7885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Электрохимический ряд напряжений металлов. Общие способы получения металлов: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гидрометаллургия, пирометаллургия, электрометаллургия. Понятие о коррозии металлов. Способы защиты от коррозии.</w:t>
      </w:r>
    </w:p>
    <w:p w14:paraId="2FAB7C4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IA</w:t>
      </w:r>
      <w:r w:rsidRPr="00396C89">
        <w:rPr>
          <w:rFonts w:ascii="Times New Roman" w:hAnsi="Times New Roman"/>
          <w:color w:val="000000"/>
          <w:sz w:val="28"/>
          <w:lang w:val="ru-RU"/>
        </w:rPr>
        <w:t>-группы Периодической системы химических элементов. Натрий и калий: получение, физические и химические свойства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, применение простых веществ и их соединений. </w:t>
      </w:r>
    </w:p>
    <w:p w14:paraId="60CA9FB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IIA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соединений. Жёсткость воды и </w:t>
      </w:r>
      <w:r w:rsidRPr="00396C89">
        <w:rPr>
          <w:rFonts w:ascii="Times New Roman" w:hAnsi="Times New Roman"/>
          <w:color w:val="000000"/>
          <w:sz w:val="28"/>
          <w:lang w:val="ru-RU"/>
        </w:rPr>
        <w:t>способы её устранения.</w:t>
      </w:r>
    </w:p>
    <w:p w14:paraId="585DB14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Алюминий: получение, физические и химические свойства, применение простого вещества и его соединений. Амфотерные свойства оксида и гидроксида алюминия,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гидроксокомплексы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алюминия. </w:t>
      </w:r>
    </w:p>
    <w:p w14:paraId="1D66D86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Общая характеристика металлов побочных подгрупп (Б-г</w:t>
      </w:r>
      <w:r w:rsidRPr="00396C89">
        <w:rPr>
          <w:rFonts w:ascii="Times New Roman" w:hAnsi="Times New Roman"/>
          <w:color w:val="000000"/>
          <w:sz w:val="28"/>
          <w:lang w:val="ru-RU"/>
        </w:rPr>
        <w:t>рупп) Периодической системы химических элементов.</w:t>
      </w:r>
    </w:p>
    <w:p w14:paraId="0D8962B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Физические и химические свойства хрома и его соединений. Оксиды и гидроксиды </w:t>
      </w:r>
      <w:proofErr w:type="gramStart"/>
      <w:r w:rsidRPr="00396C89">
        <w:rPr>
          <w:rFonts w:ascii="Times New Roman" w:hAnsi="Times New Roman"/>
          <w:color w:val="000000"/>
          <w:sz w:val="28"/>
          <w:lang w:val="ru-RU"/>
        </w:rPr>
        <w:t>хрома(</w:t>
      </w:r>
      <w:proofErr w:type="gramEnd"/>
      <w:r>
        <w:rPr>
          <w:rFonts w:ascii="Times New Roman" w:hAnsi="Times New Roman"/>
          <w:color w:val="000000"/>
          <w:sz w:val="28"/>
        </w:rPr>
        <w:t>II</w:t>
      </w:r>
      <w:r w:rsidRPr="00396C89">
        <w:rPr>
          <w:rFonts w:ascii="Times New Roman" w:hAnsi="Times New Roman"/>
          <w:color w:val="000000"/>
          <w:sz w:val="28"/>
          <w:lang w:val="ru-RU"/>
        </w:rPr>
        <w:t>), хрома(</w:t>
      </w:r>
      <w:r>
        <w:rPr>
          <w:rFonts w:ascii="Times New Roman" w:hAnsi="Times New Roman"/>
          <w:color w:val="000000"/>
          <w:sz w:val="28"/>
        </w:rPr>
        <w:t>III</w:t>
      </w:r>
      <w:r w:rsidRPr="00396C89">
        <w:rPr>
          <w:rFonts w:ascii="Times New Roman" w:hAnsi="Times New Roman"/>
          <w:color w:val="000000"/>
          <w:sz w:val="28"/>
          <w:lang w:val="ru-RU"/>
        </w:rPr>
        <w:t>) и хрома(</w:t>
      </w:r>
      <w:r>
        <w:rPr>
          <w:rFonts w:ascii="Times New Roman" w:hAnsi="Times New Roman"/>
          <w:color w:val="000000"/>
          <w:sz w:val="28"/>
        </w:rPr>
        <w:t>VI</w:t>
      </w:r>
      <w:r w:rsidRPr="00396C89">
        <w:rPr>
          <w:rFonts w:ascii="Times New Roman" w:hAnsi="Times New Roman"/>
          <w:color w:val="000000"/>
          <w:sz w:val="28"/>
          <w:lang w:val="ru-RU"/>
        </w:rPr>
        <w:t>). Хроматы и дихроматы, их окислительные свойства. Получение и применение хрома.</w:t>
      </w:r>
    </w:p>
    <w:p w14:paraId="6A9D5BF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Физические и хим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ические свойства марганца и его соединений. Важнейшие соединения </w:t>
      </w:r>
      <w:proofErr w:type="gramStart"/>
      <w:r w:rsidRPr="00396C89">
        <w:rPr>
          <w:rFonts w:ascii="Times New Roman" w:hAnsi="Times New Roman"/>
          <w:color w:val="000000"/>
          <w:sz w:val="28"/>
          <w:lang w:val="ru-RU"/>
        </w:rPr>
        <w:t>марганца(</w:t>
      </w:r>
      <w:proofErr w:type="gramEnd"/>
      <w:r>
        <w:rPr>
          <w:rFonts w:ascii="Times New Roman" w:hAnsi="Times New Roman"/>
          <w:color w:val="000000"/>
          <w:sz w:val="28"/>
        </w:rPr>
        <w:t>II</w:t>
      </w:r>
      <w:r w:rsidRPr="00396C89">
        <w:rPr>
          <w:rFonts w:ascii="Times New Roman" w:hAnsi="Times New Roman"/>
          <w:color w:val="000000"/>
          <w:sz w:val="28"/>
          <w:lang w:val="ru-RU"/>
        </w:rPr>
        <w:t>), марганца(</w:t>
      </w:r>
      <w:r>
        <w:rPr>
          <w:rFonts w:ascii="Times New Roman" w:hAnsi="Times New Roman"/>
          <w:color w:val="000000"/>
          <w:sz w:val="28"/>
        </w:rPr>
        <w:t>IV</w:t>
      </w:r>
      <w:r w:rsidRPr="00396C89">
        <w:rPr>
          <w:rFonts w:ascii="Times New Roman" w:hAnsi="Times New Roman"/>
          <w:color w:val="000000"/>
          <w:sz w:val="28"/>
          <w:lang w:val="ru-RU"/>
        </w:rPr>
        <w:t>), марганца(</w:t>
      </w:r>
      <w:r>
        <w:rPr>
          <w:rFonts w:ascii="Times New Roman" w:hAnsi="Times New Roman"/>
          <w:color w:val="000000"/>
          <w:sz w:val="28"/>
        </w:rPr>
        <w:t>VI</w:t>
      </w:r>
      <w:r w:rsidRPr="00396C89">
        <w:rPr>
          <w:rFonts w:ascii="Times New Roman" w:hAnsi="Times New Roman"/>
          <w:color w:val="000000"/>
          <w:sz w:val="28"/>
          <w:lang w:val="ru-RU"/>
        </w:rPr>
        <w:t>) и марганца(</w:t>
      </w:r>
      <w:r>
        <w:rPr>
          <w:rFonts w:ascii="Times New Roman" w:hAnsi="Times New Roman"/>
          <w:color w:val="000000"/>
          <w:sz w:val="28"/>
        </w:rPr>
        <w:t>VII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). Перманганат калия, его окислительные свойства. </w:t>
      </w:r>
    </w:p>
    <w:p w14:paraId="31DD661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Физические и химические свойства железа и его соединений. Оксиды, гидроксиды и соли </w:t>
      </w:r>
      <w:proofErr w:type="gramStart"/>
      <w:r w:rsidRPr="00396C89">
        <w:rPr>
          <w:rFonts w:ascii="Times New Roman" w:hAnsi="Times New Roman"/>
          <w:color w:val="000000"/>
          <w:sz w:val="28"/>
          <w:lang w:val="ru-RU"/>
        </w:rPr>
        <w:t>ж</w:t>
      </w:r>
      <w:r w:rsidRPr="00396C89">
        <w:rPr>
          <w:rFonts w:ascii="Times New Roman" w:hAnsi="Times New Roman"/>
          <w:color w:val="000000"/>
          <w:sz w:val="28"/>
          <w:lang w:val="ru-RU"/>
        </w:rPr>
        <w:t>елеза(</w:t>
      </w:r>
      <w:proofErr w:type="gramEnd"/>
      <w:r>
        <w:rPr>
          <w:rFonts w:ascii="Times New Roman" w:hAnsi="Times New Roman"/>
          <w:color w:val="000000"/>
          <w:sz w:val="28"/>
        </w:rPr>
        <w:t>II</w:t>
      </w:r>
      <w:r w:rsidRPr="00396C89">
        <w:rPr>
          <w:rFonts w:ascii="Times New Roman" w:hAnsi="Times New Roman"/>
          <w:color w:val="000000"/>
          <w:sz w:val="28"/>
          <w:lang w:val="ru-RU"/>
        </w:rPr>
        <w:t>) и железа(</w:t>
      </w:r>
      <w:r>
        <w:rPr>
          <w:rFonts w:ascii="Times New Roman" w:hAnsi="Times New Roman"/>
          <w:color w:val="000000"/>
          <w:sz w:val="28"/>
        </w:rPr>
        <w:t>III</w:t>
      </w:r>
      <w:r w:rsidRPr="00396C89">
        <w:rPr>
          <w:rFonts w:ascii="Times New Roman" w:hAnsi="Times New Roman"/>
          <w:color w:val="000000"/>
          <w:sz w:val="28"/>
          <w:lang w:val="ru-RU"/>
        </w:rPr>
        <w:t>). Получение и применение железа и его сплавов.</w:t>
      </w:r>
    </w:p>
    <w:p w14:paraId="15A1B6D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меди и её соединений. Получение и применение меди и её соединений.</w:t>
      </w:r>
    </w:p>
    <w:p w14:paraId="77F09BC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Цинк: получение, физические и химические свойства. Амфотерные свойства оксида и гидрок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сида цинка,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гидроксокомплексы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цинка. Применение цинка и его соединений.</w:t>
      </w:r>
    </w:p>
    <w:p w14:paraId="64948E7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изучение образцов неметаллов, горение серы, фосфора, железа, магния в кислороде, изучение коллекции «Металлы и сплавы», взаимодействие щелочных и щелочноземельных металлов с водой (возможно использование видеоматериалов), взаимодействие цинка и железа с р</w:t>
      </w:r>
      <w:r w:rsidRPr="00396C89">
        <w:rPr>
          <w:rFonts w:ascii="Times New Roman" w:hAnsi="Times New Roman"/>
          <w:color w:val="000000"/>
          <w:sz w:val="28"/>
          <w:lang w:val="ru-RU"/>
        </w:rPr>
        <w:t>астворами кислот и щелочей, качественные реакции на неорганические анионы, катион водорода и катионы металлов, взаимодействие гидроксидов алюминия и цинка с растворами кислот и щелочей, решение экспериментальных задач по темам «Галогены», «Сера и её соедин</w:t>
      </w:r>
      <w:r w:rsidRPr="00396C89">
        <w:rPr>
          <w:rFonts w:ascii="Times New Roman" w:hAnsi="Times New Roman"/>
          <w:color w:val="000000"/>
          <w:sz w:val="28"/>
          <w:lang w:val="ru-RU"/>
        </w:rPr>
        <w:t>ения», «Азот и фосфор и их соединения», «Металлы главных подгрупп», «Металлы побочных подгрупп».</w:t>
      </w:r>
    </w:p>
    <w:p w14:paraId="322B149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Химия и жизнь.</w:t>
      </w:r>
    </w:p>
    <w:p w14:paraId="39C2EEF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Роль химии в обеспечении устойчивого развития человечества. Понятие о научных методах познания и методологии научного исследования. Научные прин</w:t>
      </w:r>
      <w:r w:rsidRPr="00396C89">
        <w:rPr>
          <w:rFonts w:ascii="Times New Roman" w:hAnsi="Times New Roman"/>
          <w:color w:val="000000"/>
          <w:sz w:val="28"/>
          <w:lang w:val="ru-RU"/>
        </w:rPr>
        <w:t>ципы организации химического производства. Промышленные способы получения важнейших веществ (на примере производства аммиака, серной кислоты, метанола). Промышленные способы получения металлов и сплавов. Химическое загрязнение окружающей среды и его послед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ствия. Роль химии в обеспечении энергетической безопасности. </w:t>
      </w:r>
    </w:p>
    <w:p w14:paraId="0656D726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Химия и здоровье человека. Лекарственные средства. Правила использования лекарственных препаратов. Роль химии в развитии медицины.</w:t>
      </w:r>
    </w:p>
    <w:p w14:paraId="4C88769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Химия пищи: основные компоненты, пищевые добавки. Роль химии в </w:t>
      </w:r>
      <w:r w:rsidRPr="00396C89">
        <w:rPr>
          <w:rFonts w:ascii="Times New Roman" w:hAnsi="Times New Roman"/>
          <w:color w:val="000000"/>
          <w:sz w:val="28"/>
          <w:lang w:val="ru-RU"/>
        </w:rPr>
        <w:t>обеспечении пищевой безопасности.</w:t>
      </w:r>
    </w:p>
    <w:p w14:paraId="2A3B4C8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Косметические и парфюмерные средства. Бытовая химия. Правила безопасного использования препаратов бытовой химии в повседневной жизни. </w:t>
      </w:r>
    </w:p>
    <w:p w14:paraId="3FF3118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Химия в строительстве: важнейшие строительные материалы (цемент, бетон). </w:t>
      </w:r>
    </w:p>
    <w:p w14:paraId="6AF392D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Химия в сельс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ком хозяйстве. Органические и минеральные удобрения. </w:t>
      </w:r>
    </w:p>
    <w:p w14:paraId="1D557AE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Современные конструкционные материалы, краски, стекло, керамика. Материалы для электроники. Нанотехнологии.</w:t>
      </w:r>
    </w:p>
    <w:p w14:paraId="7357E0E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14:paraId="0D5AFB1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Расчёты: массы вещества или объёма газов по известному количеству вещества, </w:t>
      </w:r>
      <w:r w:rsidRPr="00396C89">
        <w:rPr>
          <w:rFonts w:ascii="Times New Roman" w:hAnsi="Times New Roman"/>
          <w:color w:val="000000"/>
          <w:sz w:val="28"/>
          <w:lang w:val="ru-RU"/>
        </w:rPr>
        <w:t>массе или объёму одного из участвующих в реакции веществ, массы (объёма, количества вещества) продуктов реакции, если одно из веществ имеет примеси, массы (объёма, количества вещества) продукта реакции, если одно из веществ дано в виде раствора с определён</w:t>
      </w:r>
      <w:r w:rsidRPr="00396C89">
        <w:rPr>
          <w:rFonts w:ascii="Times New Roman" w:hAnsi="Times New Roman"/>
          <w:color w:val="000000"/>
          <w:sz w:val="28"/>
          <w:lang w:val="ru-RU"/>
        </w:rPr>
        <w:t>ной массовой долей растворённого вещества, массовой доли и молярной концентрации вещества в растворе, доли выхода продукта реакции от теоретически возможного.</w:t>
      </w:r>
    </w:p>
    <w:p w14:paraId="765F9C2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14:paraId="4CF6C5E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</w:t>
      </w:r>
      <w:r w:rsidRPr="00396C89">
        <w:rPr>
          <w:rFonts w:ascii="Times New Roman" w:hAnsi="Times New Roman"/>
          <w:color w:val="000000"/>
          <w:sz w:val="28"/>
          <w:lang w:val="ru-RU"/>
        </w:rPr>
        <w:t>11 классе осуществляется через использование как общих естественно-научных понятий, так и понятий, принятых в отдельных предметах естественно-научного цикла.</w:t>
      </w:r>
    </w:p>
    <w:p w14:paraId="3214312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теория, закон, анализ, синтез,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классификация, периодичность, наблюдение, измерение, эксперимент, модель, моделирование.</w:t>
      </w:r>
    </w:p>
    <w:p w14:paraId="4BAF4C8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Физика: материя, микромир, макромир, атом, электрон, протон, нейтрон, ион, изотопы, радиоактивность, молекула, энергетический уровень, вещество, тело, объём, агрегатн</w:t>
      </w:r>
      <w:r w:rsidRPr="00396C89">
        <w:rPr>
          <w:rFonts w:ascii="Times New Roman" w:hAnsi="Times New Roman"/>
          <w:color w:val="000000"/>
          <w:sz w:val="28"/>
          <w:lang w:val="ru-RU"/>
        </w:rPr>
        <w:t>ое состояние вещества, идеальный газ, физические величины, единицы измерения, скорость, энергия, масса.</w:t>
      </w:r>
    </w:p>
    <w:p w14:paraId="1F17FEA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Биология: клетка, организм, экосистема, биосфера, метаболизм, макро- и микроэлементы, белки, жиры, углеводы, нуклеиновые кислоты, ферменты, гормоны, кру</w:t>
      </w:r>
      <w:r w:rsidRPr="00396C89">
        <w:rPr>
          <w:rFonts w:ascii="Times New Roman" w:hAnsi="Times New Roman"/>
          <w:color w:val="000000"/>
          <w:sz w:val="28"/>
          <w:lang w:val="ru-RU"/>
        </w:rPr>
        <w:t>говорот веществ и поток энергии в экосистемах.</w:t>
      </w:r>
    </w:p>
    <w:p w14:paraId="7691598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14:paraId="4124A2D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строительные материалы, сельскохозяйственное производство, пищевая промышленность,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фармацевтическая промышленность, производство косметических </w:t>
      </w: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препаратов, производство конструкционных материалов, электронная промышленность, нанотехнологии.</w:t>
      </w:r>
    </w:p>
    <w:p w14:paraId="35877290" w14:textId="77777777" w:rsidR="00BA39A3" w:rsidRPr="00396C89" w:rsidRDefault="00BA39A3">
      <w:pPr>
        <w:rPr>
          <w:lang w:val="ru-RU"/>
        </w:rPr>
        <w:sectPr w:rsidR="00BA39A3" w:rsidRPr="00396C89">
          <w:pgSz w:w="11906" w:h="16383"/>
          <w:pgMar w:top="1134" w:right="850" w:bottom="1134" w:left="1701" w:header="720" w:footer="720" w:gutter="0"/>
          <w:cols w:space="720"/>
        </w:sectPr>
      </w:pPr>
    </w:p>
    <w:p w14:paraId="2842C618" w14:textId="77777777" w:rsidR="00BA39A3" w:rsidRPr="00396C89" w:rsidRDefault="00325042">
      <w:pPr>
        <w:spacing w:after="0" w:line="264" w:lineRule="auto"/>
        <w:ind w:left="120"/>
        <w:jc w:val="both"/>
        <w:rPr>
          <w:lang w:val="ru-RU"/>
        </w:rPr>
      </w:pPr>
      <w:bookmarkStart w:id="5" w:name="block-92115271"/>
      <w:bookmarkEnd w:id="4"/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ХИМИИ НА УГЛУБЛЕННОМ УРОВНЕ СРЕДНЕГО ОБЩЕГО ОБР</w:t>
      </w:r>
      <w:r w:rsidRPr="00396C89">
        <w:rPr>
          <w:rFonts w:ascii="Times New Roman" w:hAnsi="Times New Roman"/>
          <w:color w:val="000000"/>
          <w:sz w:val="28"/>
          <w:lang w:val="ru-RU"/>
        </w:rPr>
        <w:t>АЗОВАНИЯ</w:t>
      </w:r>
    </w:p>
    <w:p w14:paraId="24B66102" w14:textId="77777777" w:rsidR="00BA39A3" w:rsidRPr="00396C89" w:rsidRDefault="00BA39A3">
      <w:pPr>
        <w:spacing w:after="0" w:line="264" w:lineRule="auto"/>
        <w:ind w:left="120"/>
        <w:jc w:val="both"/>
        <w:rPr>
          <w:lang w:val="ru-RU"/>
        </w:rPr>
      </w:pPr>
    </w:p>
    <w:p w14:paraId="03B45ED9" w14:textId="77777777" w:rsidR="00BA39A3" w:rsidRPr="00396C89" w:rsidRDefault="00325042">
      <w:pPr>
        <w:spacing w:after="0" w:line="264" w:lineRule="auto"/>
        <w:ind w:left="12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9A76B7F" w14:textId="77777777" w:rsidR="00BA39A3" w:rsidRPr="00396C89" w:rsidRDefault="00BA39A3">
      <w:pPr>
        <w:spacing w:after="0" w:line="264" w:lineRule="auto"/>
        <w:ind w:left="120"/>
        <w:jc w:val="both"/>
        <w:rPr>
          <w:lang w:val="ru-RU"/>
        </w:rPr>
      </w:pPr>
    </w:p>
    <w:p w14:paraId="66D3B79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В соответствии с системно-деятельностным подходом в структуре личностных результатов освоения предмета «Химия» на уровне среднего общего образования выделены следующие составляющие: осознание обучающимися российской граждан</w:t>
      </w:r>
      <w:r w:rsidRPr="00396C89">
        <w:rPr>
          <w:rFonts w:ascii="Times New Roman" w:hAnsi="Times New Roman"/>
          <w:color w:val="000000"/>
          <w:sz w:val="28"/>
          <w:lang w:val="ru-RU"/>
        </w:rPr>
        <w:t>ской идентичности; готовность к саморазвитию, самостоятельности и самоопределению; наличие мотивации к обучению; готовность и способность обучающихся руководствоваться принятыми в обществе правилами и нормами поведения; наличие правосознания, экологической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культуры; способность ставить цели и строить жизненные планы. </w:t>
      </w:r>
    </w:p>
    <w:p w14:paraId="6337B8A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в процессе реализации образовательной деятельности.</w:t>
      </w:r>
    </w:p>
    <w:p w14:paraId="6BB3EED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Лично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стные результаты освоения предмета «Химия» отражают сформированность опыта познавательной и практической деятельности обучающихся в процессе реализации образовательной деятельности, в том числе в части: </w:t>
      </w:r>
    </w:p>
    <w:p w14:paraId="70DE272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396C89">
        <w:rPr>
          <w:rFonts w:ascii="Times New Roman" w:hAnsi="Times New Roman"/>
          <w:color w:val="000000"/>
          <w:sz w:val="28"/>
          <w:lang w:val="ru-RU"/>
        </w:rPr>
        <w:t>:</w:t>
      </w:r>
    </w:p>
    <w:p w14:paraId="159047C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осознания </w:t>
      </w:r>
      <w:r w:rsidRPr="00396C89">
        <w:rPr>
          <w:rFonts w:ascii="Times New Roman" w:hAnsi="Times New Roman"/>
          <w:color w:val="000000"/>
          <w:sz w:val="28"/>
          <w:lang w:val="ru-RU"/>
        </w:rPr>
        <w:t>обучающимися своих конституционных прав и обязанностей, уважения к закону и правопорядку;</w:t>
      </w:r>
    </w:p>
    <w:p w14:paraId="5B1D691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14:paraId="1255771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готовности к совместной творческой деятельности при создании учебных проектов, реш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ении учебных и познавательных задач, выполнении химических экспериментов; </w:t>
      </w:r>
    </w:p>
    <w:p w14:paraId="73C7729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14:paraId="4585047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1B0A419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к историческому и научному наследию отечественной химии; </w:t>
      </w:r>
    </w:p>
    <w:p w14:paraId="73834CA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приложения химии, осознания того, что данные науки есть результат длительных наблюдений, кропотливых экспериментальных поисков, постоя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нного труда учёных и практиков; </w:t>
      </w:r>
    </w:p>
    <w:p w14:paraId="0F211DE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14:paraId="0485026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7DBA214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нравственного сознания, этического поведения;</w:t>
      </w:r>
    </w:p>
    <w:p w14:paraId="689C78C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спос</w:t>
      </w:r>
      <w:r w:rsidRPr="00396C89">
        <w:rPr>
          <w:rFonts w:ascii="Times New Roman" w:hAnsi="Times New Roman"/>
          <w:color w:val="000000"/>
          <w:sz w:val="28"/>
          <w:lang w:val="ru-RU"/>
        </w:rPr>
        <w:t>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14:paraId="55D2B3E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нравственных и правовых норм и с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учётом осознания последствий поступков;</w:t>
      </w:r>
    </w:p>
    <w:p w14:paraId="0F4D5D1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14:paraId="25F84A7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14:paraId="414C8EC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соблюдения правил безопасного 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бращения с веществами в быту, повседневной жизни, в трудовой деятельности; </w:t>
      </w:r>
    </w:p>
    <w:p w14:paraId="310ECF0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14:paraId="2027F0E5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осознания последствий и неприятия вредных привычек </w:t>
      </w:r>
      <w:r w:rsidRPr="00396C89">
        <w:rPr>
          <w:rFonts w:ascii="Times New Roman" w:hAnsi="Times New Roman"/>
          <w:color w:val="000000"/>
          <w:sz w:val="28"/>
          <w:lang w:val="ru-RU"/>
        </w:rPr>
        <w:t>(употребления алкоголя, наркотиков, курения);</w:t>
      </w:r>
    </w:p>
    <w:p w14:paraId="3751360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14:paraId="4192137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14:paraId="1C01982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установки на активное участие в решении практически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х задач социальной направленности (в рамках своего класса, школы); </w:t>
      </w:r>
    </w:p>
    <w:p w14:paraId="04377E9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14:paraId="60003FF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уважения к труду, людям труда и результатам трудовой деятельности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04A1FFA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14:paraId="55D89FB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6) экологического воспитания:</w:t>
      </w:r>
    </w:p>
    <w:p w14:paraId="72746D0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экол</w:t>
      </w:r>
      <w:r w:rsidRPr="00396C89">
        <w:rPr>
          <w:rFonts w:ascii="Times New Roman" w:hAnsi="Times New Roman"/>
          <w:color w:val="000000"/>
          <w:sz w:val="28"/>
          <w:lang w:val="ru-RU"/>
        </w:rPr>
        <w:t>огически целесообразного отношения к природе как источнику существования жизни на Земле;</w:t>
      </w:r>
    </w:p>
    <w:p w14:paraId="7788545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14:paraId="4417F4C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осознания необходимости использовани</w:t>
      </w:r>
      <w:r w:rsidRPr="00396C89">
        <w:rPr>
          <w:rFonts w:ascii="Times New Roman" w:hAnsi="Times New Roman"/>
          <w:color w:val="000000"/>
          <w:sz w:val="28"/>
          <w:lang w:val="ru-RU"/>
        </w:rPr>
        <w:t>я достижений химии для решения вопросов рационального природопользования;</w:t>
      </w:r>
    </w:p>
    <w:p w14:paraId="6617580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14:paraId="2898F28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хемофобии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;</w:t>
      </w:r>
    </w:p>
    <w:p w14:paraId="0E9D647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14:paraId="4724C66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мировоззрения, соответствующего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современному уровню развития науки и общественной практики; </w:t>
      </w:r>
    </w:p>
    <w:p w14:paraId="68DC6A0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</w:t>
      </w:r>
      <w:r w:rsidRPr="00396C89">
        <w:rPr>
          <w:rFonts w:ascii="Times New Roman" w:hAnsi="Times New Roman"/>
          <w:color w:val="000000"/>
          <w:sz w:val="28"/>
          <w:lang w:val="ru-RU"/>
        </w:rPr>
        <w:t>ознании природных закономерностей и решении проблем сохранения природного равновесия;</w:t>
      </w:r>
    </w:p>
    <w:p w14:paraId="6ADD98F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в решен</w:t>
      </w:r>
      <w:r w:rsidRPr="00396C89">
        <w:rPr>
          <w:rFonts w:ascii="Times New Roman" w:hAnsi="Times New Roman"/>
          <w:color w:val="000000"/>
          <w:sz w:val="28"/>
          <w:lang w:val="ru-RU"/>
        </w:rPr>
        <w:t>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14:paraId="52421B9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естественно-научной г</w:t>
      </w:r>
      <w:r w:rsidRPr="00396C89">
        <w:rPr>
          <w:rFonts w:ascii="Times New Roman" w:hAnsi="Times New Roman"/>
          <w:color w:val="000000"/>
          <w:sz w:val="28"/>
          <w:lang w:val="ru-RU"/>
        </w:rPr>
        <w:t>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заключения на основ</w:t>
      </w:r>
      <w:r w:rsidRPr="00396C89">
        <w:rPr>
          <w:rFonts w:ascii="Times New Roman" w:hAnsi="Times New Roman"/>
          <w:color w:val="000000"/>
          <w:sz w:val="28"/>
          <w:lang w:val="ru-RU"/>
        </w:rPr>
        <w:t>е научных фактов и имеющихся данных с целью получения достоверных выводов;</w:t>
      </w:r>
    </w:p>
    <w:p w14:paraId="4D28497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14:paraId="1D963DA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интереса к познанию, исследовательской деятельности; </w:t>
      </w:r>
    </w:p>
    <w:p w14:paraId="27C7319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готовности и спос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14:paraId="1FC5469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14:paraId="6E32E50D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318A12C5" w14:textId="77777777" w:rsidR="00BA39A3" w:rsidRPr="00396C89" w:rsidRDefault="00325042">
      <w:pPr>
        <w:spacing w:after="0"/>
        <w:ind w:left="120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18FECA8A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01ACC1B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Метапр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едметные результаты освоения программы по химии на уровне среднего общего образования включают: </w:t>
      </w:r>
    </w:p>
    <w:p w14:paraId="5B912C9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</w:p>
    <w:p w14:paraId="6B67F717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универсальные учеб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 </w:t>
      </w:r>
    </w:p>
    <w:p w14:paraId="0E7F2F96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способность обучающихся использовать освоенные междисциплинарные, мировоззренческие знания и </w:t>
      </w:r>
      <w:r w:rsidRPr="00396C8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в познавательной и социальной практике.</w:t>
      </w:r>
    </w:p>
    <w:p w14:paraId="4051354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учебными познавательными, коммуникативными и регулятивными действиями.</w:t>
      </w:r>
    </w:p>
    <w:p w14:paraId="0675CFF2" w14:textId="77777777" w:rsidR="00BA39A3" w:rsidRPr="00396C89" w:rsidRDefault="00BA39A3">
      <w:pPr>
        <w:spacing w:after="0" w:line="264" w:lineRule="auto"/>
        <w:ind w:left="120"/>
        <w:rPr>
          <w:lang w:val="ru-RU"/>
        </w:rPr>
      </w:pPr>
    </w:p>
    <w:p w14:paraId="70B720A5" w14:textId="77777777" w:rsidR="00BA39A3" w:rsidRPr="00396C89" w:rsidRDefault="00325042">
      <w:pPr>
        <w:spacing w:after="0" w:line="264" w:lineRule="auto"/>
        <w:ind w:left="120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C6C60D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1) базо</w:t>
      </w:r>
      <w:r w:rsidRPr="00396C89">
        <w:rPr>
          <w:rFonts w:ascii="Times New Roman" w:hAnsi="Times New Roman"/>
          <w:b/>
          <w:color w:val="000000"/>
          <w:sz w:val="28"/>
          <w:lang w:val="ru-RU"/>
        </w:rPr>
        <w:t>вые логические действия:</w:t>
      </w:r>
    </w:p>
    <w:p w14:paraId="24CAE39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168A753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14:paraId="58BEC85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ть при освоении знаний приёмы логического мышления: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14:paraId="2A19A9B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</w:t>
      </w:r>
      <w:r w:rsidRPr="00396C89">
        <w:rPr>
          <w:rFonts w:ascii="Times New Roman" w:hAnsi="Times New Roman"/>
          <w:color w:val="000000"/>
          <w:sz w:val="28"/>
          <w:lang w:val="ru-RU"/>
        </w:rPr>
        <w:t>классификации веществ и химических реакций;</w:t>
      </w:r>
    </w:p>
    <w:p w14:paraId="3591D7E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14:paraId="3715B39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</w:t>
      </w:r>
      <w:r w:rsidRPr="00396C89">
        <w:rPr>
          <w:rFonts w:ascii="Times New Roman" w:hAnsi="Times New Roman"/>
          <w:color w:val="000000"/>
          <w:sz w:val="28"/>
          <w:lang w:val="ru-RU"/>
        </w:rPr>
        <w:t>рмулировать выводы и заключения;</w:t>
      </w:r>
    </w:p>
    <w:p w14:paraId="56981B9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применять в процессе познания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</w:t>
      </w: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реакции – при решении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14:paraId="246791B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344D670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владеть основами методов научного познания веществ </w:t>
      </w:r>
      <w:r w:rsidRPr="00396C89">
        <w:rPr>
          <w:rFonts w:ascii="Times New Roman" w:hAnsi="Times New Roman"/>
          <w:color w:val="000000"/>
          <w:sz w:val="28"/>
          <w:lang w:val="ru-RU"/>
        </w:rPr>
        <w:t>и химических реакций;</w:t>
      </w:r>
    </w:p>
    <w:p w14:paraId="1877549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14:paraId="34F3CEF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396C89">
        <w:rPr>
          <w:rFonts w:ascii="Times New Roman" w:hAnsi="Times New Roman"/>
          <w:color w:val="000000"/>
          <w:sz w:val="28"/>
          <w:lang w:val="ru-RU"/>
        </w:rPr>
        <w:t>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</w:t>
      </w:r>
      <w:r w:rsidRPr="00396C89">
        <w:rPr>
          <w:rFonts w:ascii="Times New Roman" w:hAnsi="Times New Roman"/>
          <w:color w:val="000000"/>
          <w:sz w:val="28"/>
          <w:lang w:val="ru-RU"/>
        </w:rPr>
        <w:t>вания, составлять обоснованный отчёт о проделанной работе;</w:t>
      </w:r>
    </w:p>
    <w:p w14:paraId="085690A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</w:t>
      </w:r>
      <w:r w:rsidRPr="00396C89">
        <w:rPr>
          <w:rFonts w:ascii="Times New Roman" w:hAnsi="Times New Roman"/>
          <w:color w:val="000000"/>
          <w:sz w:val="28"/>
          <w:lang w:val="ru-RU"/>
        </w:rPr>
        <w:t>в познания.</w:t>
      </w:r>
    </w:p>
    <w:p w14:paraId="7BF70FE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50292F1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ценивать её достоверность и непротиворечивость; </w:t>
      </w:r>
    </w:p>
    <w:p w14:paraId="56FF4A4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14:paraId="1AD0B0D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ехнологий и различных поисковых систем; </w:t>
      </w:r>
    </w:p>
    <w:p w14:paraId="531C693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14:paraId="03FE3A2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химической информацией: применять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межпредметные (физические и математические) знаки и символы, формулы, аббревиатуры, номенклатуру;</w:t>
      </w:r>
    </w:p>
    <w:p w14:paraId="4B09C0B6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5032D817" w14:textId="77777777" w:rsidR="00BA39A3" w:rsidRPr="00396C89" w:rsidRDefault="00325042">
      <w:pPr>
        <w:spacing w:after="0"/>
        <w:ind w:firstLine="600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наглядности.</w:t>
      </w:r>
    </w:p>
    <w:p w14:paraId="4998B941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0307D6B9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5EC51E18" w14:textId="77777777" w:rsidR="00BA39A3" w:rsidRPr="00396C89" w:rsidRDefault="00325042">
      <w:pPr>
        <w:spacing w:after="0"/>
        <w:ind w:firstLine="600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B2062FA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3481DCA6" w14:textId="77777777" w:rsidR="00BA39A3" w:rsidRPr="00396C89" w:rsidRDefault="00325042">
      <w:pPr>
        <w:spacing w:after="0"/>
        <w:ind w:firstLine="600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задавать вопросы по существу обсуждаемой темы в </w:t>
      </w:r>
      <w:r w:rsidRPr="00396C89">
        <w:rPr>
          <w:rFonts w:ascii="Times New Roman" w:hAnsi="Times New Roman"/>
          <w:color w:val="000000"/>
          <w:sz w:val="28"/>
          <w:lang w:val="ru-RU"/>
        </w:rPr>
        <w:t>ходе диалога и/или дискуссии, высказывать идеи, формулировать свои предложения относительно выполнения предложенной задачи;</w:t>
      </w:r>
    </w:p>
    <w:p w14:paraId="74FA9F3F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4DBC370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</w:t>
      </w:r>
      <w:r w:rsidRPr="00396C89">
        <w:rPr>
          <w:rFonts w:ascii="Times New Roman" w:hAnsi="Times New Roman"/>
          <w:color w:val="000000"/>
          <w:sz w:val="28"/>
          <w:lang w:val="ru-RU"/>
        </w:rPr>
        <w:t>нении химического эксперимента, практической работы по исследованию свойств изучаемых веществ, реализации учебного проекта, и формулировать выводы по результатам проведённых исследований путём согласования позиций в ходе обсуждения и обмена мнениями.</w:t>
      </w:r>
    </w:p>
    <w:p w14:paraId="48974322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6DF74F68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43AE43B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0F69865A" w14:textId="77777777" w:rsidR="00BA39A3" w:rsidRPr="00396C89" w:rsidRDefault="00BA39A3">
      <w:pPr>
        <w:spacing w:after="0" w:line="264" w:lineRule="auto"/>
        <w:ind w:left="120"/>
        <w:jc w:val="both"/>
        <w:rPr>
          <w:lang w:val="ru-RU"/>
        </w:rPr>
      </w:pPr>
    </w:p>
    <w:p w14:paraId="5E53D24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14:paraId="50B60438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71CCB4C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осуществлять самоконтроль деятельности на основе самоанализа и самооценки.</w:t>
      </w:r>
    </w:p>
    <w:p w14:paraId="5541223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ECAA106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Предметные ре</w:t>
      </w:r>
      <w:r w:rsidRPr="00396C89">
        <w:rPr>
          <w:rFonts w:ascii="Times New Roman" w:hAnsi="Times New Roman"/>
          <w:color w:val="000000"/>
          <w:sz w:val="28"/>
          <w:lang w:val="ru-RU"/>
        </w:rPr>
        <w:t>зультаты освоения программы по химии на углублённом уровне на уровне среднего общего образования включают специфические для учебного предмета «Химия» научные знания, умения и способы действий по освоению, интерпретации и преобразованию знаний, виды деятель</w:t>
      </w:r>
      <w:r w:rsidRPr="00396C89">
        <w:rPr>
          <w:rFonts w:ascii="Times New Roman" w:hAnsi="Times New Roman"/>
          <w:color w:val="000000"/>
          <w:sz w:val="28"/>
          <w:lang w:val="ru-RU"/>
        </w:rPr>
        <w:t>ности по получению нового знания и применению знаний в различных учебных ситуациях, а также в реальных жизненных ситуациях, связанных с химией. В программе по химии предметные результаты представлены по годам изучения.</w:t>
      </w:r>
    </w:p>
    <w:p w14:paraId="7E90457B" w14:textId="77777777" w:rsidR="00BA39A3" w:rsidRPr="00396C89" w:rsidRDefault="00BA39A3">
      <w:pPr>
        <w:spacing w:after="0" w:line="264" w:lineRule="auto"/>
        <w:ind w:left="120"/>
        <w:jc w:val="both"/>
        <w:rPr>
          <w:lang w:val="ru-RU"/>
        </w:rPr>
      </w:pPr>
      <w:bookmarkStart w:id="6" w:name="_Toc139840030"/>
      <w:bookmarkEnd w:id="6"/>
    </w:p>
    <w:p w14:paraId="7FC68BD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EF0E48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Предметные результаты освое</w:t>
      </w:r>
      <w:r w:rsidRPr="00396C89">
        <w:rPr>
          <w:rFonts w:ascii="Times New Roman" w:hAnsi="Times New Roman"/>
          <w:color w:val="000000"/>
          <w:sz w:val="28"/>
          <w:lang w:val="ru-RU"/>
        </w:rPr>
        <w:t>ния курса «Органическая химия» отражают:</w:t>
      </w:r>
    </w:p>
    <w:p w14:paraId="7A7B9B8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экологической, энергетической и </w:t>
      </w: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пищевой б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</w:t>
      </w:r>
      <w:r w:rsidRPr="00396C89">
        <w:rPr>
          <w:rFonts w:ascii="Times New Roman" w:hAnsi="Times New Roman"/>
          <w:color w:val="000000"/>
          <w:sz w:val="28"/>
          <w:lang w:val="ru-RU"/>
        </w:rPr>
        <w:t>природной среде;</w:t>
      </w:r>
    </w:p>
    <w:p w14:paraId="730B7D4F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– химический элемент, атом, ядро и электронная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-атомные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основное и возбуждённое состояния атома, гибридизация атомных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</w:t>
      </w:r>
      <w:r w:rsidRPr="00396C89">
        <w:rPr>
          <w:rFonts w:ascii="Times New Roman" w:hAnsi="Times New Roman"/>
          <w:color w:val="000000"/>
          <w:sz w:val="28"/>
          <w:lang w:val="ru-RU"/>
        </w:rPr>
        <w:t>лей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, ион, 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структурные формулы (развёрнутые, сокращённые, скелетные), изомерия струк</w:t>
      </w:r>
      <w:r w:rsidRPr="00396C89">
        <w:rPr>
          <w:rFonts w:ascii="Times New Roman" w:hAnsi="Times New Roman"/>
          <w:color w:val="000000"/>
          <w:sz w:val="28"/>
          <w:lang w:val="ru-RU"/>
        </w:rPr>
        <w:t>турная и пространственная (геометрическая, оптическая), изомеры, гомологический ряд, гомологи, углеводороды, кислород- и азотсодержащие органические соединения, мономер, полимер, структурное звено, высокомолекулярные соединения; теории, законы (периодическ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ий закон Д. И. Менделеева, теория строения органических веществ А. М. Бутлерова,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основе понимания причинности и системности химических явлений; представления о механизмах химических реакций, термодинамических и кинетических закономерностях их протекания, о взаимном влиянии атомов и групп атомов в молекулах (индуктивный и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мезомерный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эфф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екты,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ориентанты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рода);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человека, общих научных принципах химического производства (на примере прои</w:t>
      </w:r>
      <w:r w:rsidRPr="00396C89">
        <w:rPr>
          <w:rFonts w:ascii="Times New Roman" w:hAnsi="Times New Roman"/>
          <w:color w:val="000000"/>
          <w:sz w:val="28"/>
          <w:lang w:val="ru-RU"/>
        </w:rPr>
        <w:t>зводства метанола, переработки нефти);</w:t>
      </w:r>
    </w:p>
    <w:p w14:paraId="1AD3411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умений: выявлять характерные признаки понятий, устанавливать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их взаимосвязь, использовать соответствующие понятия при описании состава, строения и свойств органических соединений; </w:t>
      </w:r>
    </w:p>
    <w:p w14:paraId="3575509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ений: </w:t>
      </w:r>
    </w:p>
    <w:p w14:paraId="70A1C25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использовать химическую символику для составления молекулярных и структурных (развёрнутых, сокращённых и скелетных) формул органических веществ; </w:t>
      </w:r>
    </w:p>
    <w:p w14:paraId="08AA604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составлять уравнения химических реакций и раскрывать их сущность: окислительно-восстановительных реакци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й посредством составления электронного баланса этих реакций, реакций ионного обмена путём составления их полных и сокращённых ионных уравнений; </w:t>
      </w:r>
    </w:p>
    <w:p w14:paraId="0B3B317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изготавливать модели молекул органических веществ для иллюстрации их химического и пространственного строения;</w:t>
      </w:r>
    </w:p>
    <w:p w14:paraId="78E5A79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умений: устанавливать принадлежность изученных органических веществ по их составу и строению к определённому классу/группе соединений,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396C89">
        <w:rPr>
          <w:rFonts w:ascii="Times New Roman" w:hAnsi="Times New Roman"/>
          <w:color w:val="000000"/>
          <w:sz w:val="28"/>
          <w:lang w:val="ru-RU"/>
        </w:rPr>
        <w:t>) и приводить тривиальные названия для отдельны</w:t>
      </w:r>
      <w:r w:rsidRPr="00396C89">
        <w:rPr>
          <w:rFonts w:ascii="Times New Roman" w:hAnsi="Times New Roman"/>
          <w:color w:val="000000"/>
          <w:sz w:val="28"/>
          <w:lang w:val="ru-RU"/>
        </w:rPr>
        <w:t>х представителей органических веществ (этилен, ацетилен, толуол, глицерин, этиленгликоль, фенол, формальдегид, ацетальдегид, ацетон, муравьиная кислота, уксусная кислота, стеариновая, олеиновая, пальмитиновая кислоты, глицин, аланин, мальтоза, фруктоза, ан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илин, дивинил, изопрен, хлоропрен, стирол и другие); </w:t>
      </w:r>
    </w:p>
    <w:p w14:paraId="1D5BA513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определять вид химической связи в органических соединениях (ковалентная и ионная связь, </w:t>
      </w:r>
      <w:r>
        <w:rPr>
          <w:rFonts w:ascii="Times New Roman" w:hAnsi="Times New Roman"/>
          <w:color w:val="000000"/>
          <w:sz w:val="28"/>
        </w:rPr>
        <w:t>σ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396C89">
        <w:rPr>
          <w:rFonts w:ascii="Times New Roman" w:hAnsi="Times New Roman"/>
          <w:color w:val="000000"/>
          <w:sz w:val="28"/>
          <w:lang w:val="ru-RU"/>
        </w:rPr>
        <w:t>-связь, водородная связь);</w:t>
      </w:r>
    </w:p>
    <w:p w14:paraId="5FD8938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применять положения теории строения органических веществ А. М. Бутлерова для объяснения зависимости свойств веществ от их состава и строения; </w:t>
      </w:r>
    </w:p>
    <w:p w14:paraId="12A19DA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состав, строение, физические и химические свойства типичных представителе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й различных классов органических веществ: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циклоалканов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алкадиенов,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ароматических углеводородов, спиртов, альдегидов, кетонов, карбоновых кислот, простых и сложных эфиров, жиров,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нитросоединений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и аминов, аминокислот, белков, угл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еводов (моно-,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ди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- и полисахаридов), иллюстрировать генетическую связь между ними уравнениями соответствующих химических реакций с использованием структурных формул; </w:t>
      </w:r>
    </w:p>
    <w:p w14:paraId="5D290AA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умения подтверждать на конкретных примерах характер зависимости реакцион</w:t>
      </w:r>
      <w:r w:rsidRPr="00396C89">
        <w:rPr>
          <w:rFonts w:ascii="Times New Roman" w:hAnsi="Times New Roman"/>
          <w:color w:val="000000"/>
          <w:sz w:val="28"/>
          <w:lang w:val="ru-RU"/>
        </w:rPr>
        <w:t>ной способности органических соединений от кратности и типа ковалентной связи (</w:t>
      </w:r>
      <w:r>
        <w:rPr>
          <w:rFonts w:ascii="Times New Roman" w:hAnsi="Times New Roman"/>
          <w:color w:val="000000"/>
          <w:sz w:val="28"/>
        </w:rPr>
        <w:t>σ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396C89">
        <w:rPr>
          <w:rFonts w:ascii="Times New Roman" w:hAnsi="Times New Roman"/>
          <w:color w:val="000000"/>
          <w:sz w:val="28"/>
          <w:lang w:val="ru-RU"/>
        </w:rPr>
        <w:t>-связи), взаимного влияния атомов и групп атомов в молекулах;</w:t>
      </w:r>
    </w:p>
    <w:p w14:paraId="0A8B328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источники углеводородного сырья (нефть, природный газ, уголь), способ</w:t>
      </w:r>
      <w:r w:rsidRPr="00396C89">
        <w:rPr>
          <w:rFonts w:ascii="Times New Roman" w:hAnsi="Times New Roman"/>
          <w:color w:val="000000"/>
          <w:sz w:val="28"/>
          <w:lang w:val="ru-RU"/>
        </w:rPr>
        <w:t>ы его переработки и практическое применение продуктов переработки;</w:t>
      </w:r>
    </w:p>
    <w:p w14:paraId="191DB71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сформированность владения системой знаний о естественно-научных методах познания – наблюдении, измерении, моделировании, эксперименте (реальном и мысленном) и умения применять эти знания; </w:t>
      </w:r>
    </w:p>
    <w:p w14:paraId="2406A01D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основные операции мыслительной деятельности – анализ и синтез, сравнение, обобщение, </w:t>
      </w: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систематизацию, выявление причинно-следственных связей – для изучения свойств веществ и химических реакций;</w:t>
      </w:r>
    </w:p>
    <w:p w14:paraId="2D39447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умений: выявлять взаимосвязь химических знаний с понятиями и представлениями других естественно-научных предметов для более осознанного понимания сущности материального единства мира, использовать системные знания по органической химии для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объяснения и прогнозирования явлений, имеющих естественно-научную природу;</w:t>
      </w:r>
    </w:p>
    <w:p w14:paraId="0903569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умений: проводить расчёты по химическим формулам и уравнениям химических реакций с использованием физических величин (масса, объём газов, количество вещества), хар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актеризующих вещества с количественной стороны: расчёты по нахождению химической формулы вещества по известным массовым долям химических элементов, продуктам сгорания, плотности газообразных веществ; </w:t>
      </w:r>
    </w:p>
    <w:p w14:paraId="601E2A95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умений: прогнозировать, анализировать </w:t>
      </w:r>
      <w:r w:rsidRPr="00396C89">
        <w:rPr>
          <w:rFonts w:ascii="Times New Roman" w:hAnsi="Times New Roman"/>
          <w:color w:val="000000"/>
          <w:sz w:val="28"/>
          <w:lang w:val="ru-RU"/>
        </w:rPr>
        <w:t>и оценивать с позиций экологической безопасности последствия бытовой и производственной деятельности человека, связанной с переработкой веществ, использовать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96C89">
        <w:rPr>
          <w:rFonts w:ascii="Times New Roman" w:hAnsi="Times New Roman"/>
          <w:color w:val="000000"/>
          <w:sz w:val="28"/>
          <w:lang w:val="ru-RU"/>
        </w:rPr>
        <w:t>полученные знания для принятия грамотных решений проблем в ситуациях, связанных с химией;</w:t>
      </w:r>
    </w:p>
    <w:p w14:paraId="005491C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</w:t>
      </w:r>
      <w:r w:rsidRPr="00396C89">
        <w:rPr>
          <w:rFonts w:ascii="Times New Roman" w:hAnsi="Times New Roman"/>
          <w:color w:val="000000"/>
          <w:sz w:val="28"/>
          <w:lang w:val="ru-RU"/>
        </w:rPr>
        <w:t>ванность умений: самостоятельно планировать и проводить химический эксперимент (получение и изучение свойств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</w:t>
      </w:r>
      <w:r w:rsidRPr="00396C89">
        <w:rPr>
          <w:rFonts w:ascii="Times New Roman" w:hAnsi="Times New Roman"/>
          <w:color w:val="000000"/>
          <w:sz w:val="28"/>
          <w:lang w:val="ru-RU"/>
        </w:rPr>
        <w:t>ач по распознаванию органических веществ) с соблюдением правил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эксперимента, анализировать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r w:rsidRPr="00396C89">
        <w:rPr>
          <w:rFonts w:ascii="Times New Roman" w:hAnsi="Times New Roman"/>
          <w:color w:val="000000"/>
          <w:sz w:val="28"/>
          <w:lang w:val="ru-RU"/>
        </w:rPr>
        <w:t>оценивать их достоверно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сть; </w:t>
      </w:r>
    </w:p>
    <w:p w14:paraId="4768B47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умений: </w:t>
      </w:r>
    </w:p>
    <w:p w14:paraId="16DF1B4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соблюдать правила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развития; </w:t>
      </w:r>
    </w:p>
    <w:p w14:paraId="0826854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осознавать опасность токсического </w:t>
      </w:r>
      <w:r w:rsidRPr="00396C89">
        <w:rPr>
          <w:rFonts w:ascii="Times New Roman" w:hAnsi="Times New Roman"/>
          <w:color w:val="000000"/>
          <w:sz w:val="28"/>
          <w:lang w:val="ru-RU"/>
        </w:rPr>
        <w:t>действия на живые организмы определённых органических веществ, понимая смысл показателя ПДК;</w:t>
      </w:r>
    </w:p>
    <w:p w14:paraId="48D3D2C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анализировать целесообразность применения органических веществ в промышленности и в быту с точки зрения соотношения риск-польза;</w:t>
      </w:r>
    </w:p>
    <w:p w14:paraId="0149076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умений: осуществл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 химическую информацию, перерабатывать её и использовать в соответствии </w:t>
      </w:r>
      <w:r w:rsidRPr="00396C89">
        <w:rPr>
          <w:rFonts w:ascii="Times New Roman" w:hAnsi="Times New Roman"/>
          <w:color w:val="000000"/>
          <w:sz w:val="28"/>
          <w:lang w:val="ru-RU"/>
        </w:rPr>
        <w:t>с поставленной учебной задачей.</w:t>
      </w:r>
    </w:p>
    <w:p w14:paraId="69AE240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14:paraId="58AA0FEB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14:paraId="0F317FB8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представлений: о материальном единстве мира, закономерностях и познаваемости явлений природы, о месте и значении химии в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системе естественных наук и её роли в обеспечении устойчивого развития,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</w:t>
      </w:r>
      <w:r w:rsidRPr="00396C89">
        <w:rPr>
          <w:rFonts w:ascii="Times New Roman" w:hAnsi="Times New Roman"/>
          <w:color w:val="000000"/>
          <w:sz w:val="28"/>
          <w:lang w:val="ru-RU"/>
        </w:rPr>
        <w:t>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</w:r>
    </w:p>
    <w:p w14:paraId="78FD650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знаний, которая включает: основополагающие понятия – химический элемент, атом,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ядро атома, изотопы, электронная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-атомные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, основное и возбуждённое состояния атома, гибридизация атомных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орбиталей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, ион, молекула, валентность, электроотрицательность, степень окисления, химическая связь (ковалентная, ион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ная, металлическая, водородная), кристаллическая решётка, химическая реакция, раствор, электролиты,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, электролитическая диссоциация, степень диссоциации, водородный показатель, окислитель, восстановитель, тепловой эффект химической реакции, ск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орость химической реакции, химическое равновесие; теории и законы (теория электролитической диссоциации, периодический закон Д.И. Менделеева, закон сохранения массы веществ, закон сохранения и превращения энергии при химических реакциях, закон постоянства </w:t>
      </w:r>
      <w:r w:rsidRPr="00396C89">
        <w:rPr>
          <w:rFonts w:ascii="Times New Roman" w:hAnsi="Times New Roman"/>
          <w:color w:val="000000"/>
          <w:sz w:val="28"/>
          <w:lang w:val="ru-RU"/>
        </w:rPr>
        <w:t>состава веществ, закон действующих масс), закономерности, символический язык химии, мировоззренческие знания, лежащие в основе понимания причинности и системности химических явлений; современные представления о строении вещества на атомном, ионно-молекуляр</w:t>
      </w:r>
      <w:r w:rsidRPr="00396C89">
        <w:rPr>
          <w:rFonts w:ascii="Times New Roman" w:hAnsi="Times New Roman"/>
          <w:color w:val="000000"/>
          <w:sz w:val="28"/>
          <w:lang w:val="ru-RU"/>
        </w:rPr>
        <w:t>ном и надмолекулярном уровнях; представления о механизмах химических реакций, термодинамических и кинетических закономерностях их протекания, о химическом равновесии, растворах и дисперсных системах; фактологические сведения о свойствах, составе, получении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и безопасном использовании важнейших неорганических веществ в быту и практической деятельности человека, общих научных принципах химического производства;</w:t>
      </w:r>
    </w:p>
    <w:p w14:paraId="2C1A67D6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умений: выявлять характерные признаки понятий, устанавливать их взаимосвязь, исполь</w:t>
      </w:r>
      <w:r w:rsidRPr="00396C89">
        <w:rPr>
          <w:rFonts w:ascii="Times New Roman" w:hAnsi="Times New Roman"/>
          <w:color w:val="000000"/>
          <w:sz w:val="28"/>
          <w:lang w:val="ru-RU"/>
        </w:rPr>
        <w:t>зовать соответствующие понятия при описании неорганических веществ и их превращений;</w:t>
      </w:r>
    </w:p>
    <w:p w14:paraId="0C0E3491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использовать химическую символику для составления формул веществ и уравнений химических реакций, систематическую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396C89">
        <w:rPr>
          <w:rFonts w:ascii="Times New Roman" w:hAnsi="Times New Roman"/>
          <w:color w:val="000000"/>
          <w:sz w:val="28"/>
          <w:lang w:val="ru-RU"/>
        </w:rPr>
        <w:t>) и тривиальные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названия отдельных веществ;</w:t>
      </w:r>
    </w:p>
    <w:p w14:paraId="18035E8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умения определять валентность и степень окисления химических элементов в соединениях, вид химической связи (ковалентная, ионная, металлическая, водородная), тип кристаллической решётки конкретного вещества;</w:t>
      </w:r>
    </w:p>
    <w:p w14:paraId="544DBE8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</w:t>
      </w:r>
      <w:r w:rsidRPr="00396C89">
        <w:rPr>
          <w:rFonts w:ascii="Times New Roman" w:hAnsi="Times New Roman"/>
          <w:color w:val="000000"/>
          <w:sz w:val="28"/>
          <w:lang w:val="ru-RU"/>
        </w:rPr>
        <w:t>рмированность умения объяснять зависимость свойств веществ от вида химической связи и типа кристаллической решётки, обменный и донорно-акцепторный механизмы образования ковалентной связи;</w:t>
      </w:r>
    </w:p>
    <w:p w14:paraId="4592187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умений: классифицировать: неорганические вещества п</w:t>
      </w:r>
      <w:r w:rsidRPr="00396C89">
        <w:rPr>
          <w:rFonts w:ascii="Times New Roman" w:hAnsi="Times New Roman"/>
          <w:color w:val="000000"/>
          <w:sz w:val="28"/>
          <w:lang w:val="ru-RU"/>
        </w:rPr>
        <w:t>о их составу,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обратимости, участию катализатора и другие); самостоятельно выбирать основания и критерии для к</w:t>
      </w:r>
      <w:r w:rsidRPr="00396C89">
        <w:rPr>
          <w:rFonts w:ascii="Times New Roman" w:hAnsi="Times New Roman"/>
          <w:color w:val="000000"/>
          <w:sz w:val="28"/>
          <w:lang w:val="ru-RU"/>
        </w:rPr>
        <w:t>лассификации изучаемых веществ и химических реакций;</w:t>
      </w:r>
    </w:p>
    <w:p w14:paraId="10C0FFD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умения раскрывать смысл периодического закона Д. И. Менделеева и демонстрировать его систематизирующую, объяснительную и прогностическую функции;</w:t>
      </w:r>
    </w:p>
    <w:p w14:paraId="5722E16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умений: характеризовать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электронное строение атомов и ионов химических элементов первого–четвёртого периодов Периодической системы Д.И. Менделеева, используя понятия «энергетические уровни», «энергетические подуровни», «</w:t>
      </w:r>
      <w:r>
        <w:rPr>
          <w:rFonts w:ascii="Times New Roman" w:hAnsi="Times New Roman"/>
          <w:color w:val="000000"/>
          <w:sz w:val="28"/>
        </w:rPr>
        <w:t>s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-атомные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», «основное и возбуждённое энерг</w:t>
      </w:r>
      <w:r w:rsidRPr="00396C89">
        <w:rPr>
          <w:rFonts w:ascii="Times New Roman" w:hAnsi="Times New Roman"/>
          <w:color w:val="000000"/>
          <w:sz w:val="28"/>
          <w:lang w:val="ru-RU"/>
        </w:rPr>
        <w:t>етические состояния атома»; объяснять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96C89">
        <w:rPr>
          <w:rFonts w:ascii="Times New Roman" w:hAnsi="Times New Roman"/>
          <w:color w:val="000000"/>
          <w:sz w:val="28"/>
          <w:lang w:val="ru-RU"/>
        </w:rPr>
        <w:t>закономерности изменения свойств химических элементов и их соединений по периодам и группам Периодической системы Д. И. Менделеева, валентные возможности атомов элементов на основе строения их электронных оболочек;</w:t>
      </w:r>
    </w:p>
    <w:p w14:paraId="702EC6AC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</w:t>
      </w:r>
      <w:r w:rsidRPr="00396C89">
        <w:rPr>
          <w:rFonts w:ascii="Times New Roman" w:hAnsi="Times New Roman"/>
          <w:color w:val="000000"/>
          <w:sz w:val="28"/>
          <w:lang w:val="ru-RU"/>
        </w:rPr>
        <w:t>рмированность умений: характеризовать (описывать) общие химические свойства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14:paraId="4D88978A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мения раскрывать сущность: окислительно-восстановительных реакций посредством составления электронного баланса этих реакций; реакций ионного обмена путём составления их полных и сокращённых ионных уравнений; реакций гидролиза; реакций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комплексообразования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(на примере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гидроксокомплексов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 xml:space="preserve"> цинка и алюминия);</w:t>
      </w:r>
    </w:p>
    <w:p w14:paraId="0C2A681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объяснять закономерности протекания химических реакций с учётом их энергетических характеристик, характер изменения скорости химической реакции в зависимости от различных факторов, а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 также характер смещения химического равновесия под влиянием внешних воздействий (принцип Ле </w:t>
      </w:r>
      <w:proofErr w:type="spellStart"/>
      <w:r w:rsidRPr="00396C89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396C89">
        <w:rPr>
          <w:rFonts w:ascii="Times New Roman" w:hAnsi="Times New Roman"/>
          <w:color w:val="000000"/>
          <w:sz w:val="28"/>
          <w:lang w:val="ru-RU"/>
        </w:rPr>
        <w:t>);</w:t>
      </w:r>
    </w:p>
    <w:p w14:paraId="51E73355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химические реакции, лежащие в основе промышленного получения серной кислоты, аммиака, общие научные принципы хими</w:t>
      </w:r>
      <w:r w:rsidRPr="00396C89">
        <w:rPr>
          <w:rFonts w:ascii="Times New Roman" w:hAnsi="Times New Roman"/>
          <w:color w:val="000000"/>
          <w:sz w:val="28"/>
          <w:lang w:val="ru-RU"/>
        </w:rPr>
        <w:t>ческих производств; целесообразность применения неорганических веществ в промышленности и в быту с точки зрения соотношения риск-польза;</w:t>
      </w:r>
    </w:p>
    <w:p w14:paraId="2DA937F2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владения системой знаний о методах научного познания явлений природы – наблюдение, измерение, моделиро</w:t>
      </w:r>
      <w:r w:rsidRPr="00396C89">
        <w:rPr>
          <w:rFonts w:ascii="Times New Roman" w:hAnsi="Times New Roman"/>
          <w:color w:val="000000"/>
          <w:sz w:val="28"/>
          <w:lang w:val="ru-RU"/>
        </w:rPr>
        <w:t>вание, эксперимент (реальный и мысленный), используемых в естественных науках, умения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</w:t>
      </w:r>
      <w:r w:rsidRPr="00396C89">
        <w:rPr>
          <w:rFonts w:ascii="Times New Roman" w:hAnsi="Times New Roman"/>
          <w:color w:val="000000"/>
          <w:sz w:val="28"/>
          <w:lang w:val="ru-RU"/>
        </w:rPr>
        <w:t>дневной жизни;</w:t>
      </w:r>
    </w:p>
    <w:p w14:paraId="4FD4004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умения выявлять взаимосвязь химических знаний с понятиями и представлениями других естественно-научных предметов для более осознанного понимания материального единства мира;</w:t>
      </w:r>
    </w:p>
    <w:p w14:paraId="131A8014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умения проводить расчёты: с испол</w:t>
      </w:r>
      <w:r w:rsidRPr="00396C89">
        <w:rPr>
          <w:rFonts w:ascii="Times New Roman" w:hAnsi="Times New Roman"/>
          <w:color w:val="000000"/>
          <w:sz w:val="28"/>
          <w:lang w:val="ru-RU"/>
        </w:rPr>
        <w:t>ьзованием понятий «массовая доля вещества в растворе» и «молярная концентрация»; массы вещества или объёма газа по известному количеству вещества, массе или объёму одного из участвующих в реакции веществ; теплового эффекта реакции; значения водородного пок</w:t>
      </w:r>
      <w:r w:rsidRPr="00396C89">
        <w:rPr>
          <w:rFonts w:ascii="Times New Roman" w:hAnsi="Times New Roman"/>
          <w:color w:val="000000"/>
          <w:sz w:val="28"/>
          <w:lang w:val="ru-RU"/>
        </w:rPr>
        <w:t>азателя растворов кислот и щелочей с известной степенью диссоциации; 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</w:t>
      </w:r>
      <w:r w:rsidRPr="00396C89">
        <w:rPr>
          <w:rFonts w:ascii="Times New Roman" w:hAnsi="Times New Roman"/>
          <w:color w:val="000000"/>
          <w:sz w:val="28"/>
          <w:lang w:val="ru-RU"/>
        </w:rPr>
        <w:t>меси); доли выхода продукта реакции; объёмных отношений газов;</w:t>
      </w:r>
    </w:p>
    <w:p w14:paraId="7AB03729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>сформированность умений: самостоятельно планировать и проводить химический эксперимент (проведение реакций ионного обмена, подтверждение качественного состава неорганических веществ, определени</w:t>
      </w:r>
      <w:r w:rsidRPr="00396C89">
        <w:rPr>
          <w:rFonts w:ascii="Times New Roman" w:hAnsi="Times New Roman"/>
          <w:color w:val="000000"/>
          <w:sz w:val="28"/>
          <w:lang w:val="ru-RU"/>
        </w:rPr>
        <w:t>е среды растворов веществ с помощью индикаторов, изучение влияния различных факторов на скорость химической реакции, решение экспериментальных задач по темам «Металлы» и «Неметаллы») с соблюдением правил безопасного обращения с веществами и лабораторным об</w:t>
      </w:r>
      <w:r w:rsidRPr="00396C89">
        <w:rPr>
          <w:rFonts w:ascii="Times New Roman" w:hAnsi="Times New Roman"/>
          <w:color w:val="000000"/>
          <w:sz w:val="28"/>
          <w:lang w:val="ru-RU"/>
        </w:rPr>
        <w:t>орудованием, формулировать цель исследования, представлять в различной форме результаты эксперимента, анализировать и оценивать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96C89">
        <w:rPr>
          <w:rFonts w:ascii="Times New Roman" w:hAnsi="Times New Roman"/>
          <w:color w:val="000000"/>
          <w:sz w:val="28"/>
          <w:lang w:val="ru-RU"/>
        </w:rPr>
        <w:t>их достоверность;</w:t>
      </w:r>
    </w:p>
    <w:p w14:paraId="55410D10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умений: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пользования химической посудой и лабораторным оборудованием, обращения с веществами в соответствии с инструкциями по выполнению лабораторных химических опытов, экологически целесообразного поведения в быту и трудовой деятельности в целях </w:t>
      </w:r>
      <w:r w:rsidRPr="00396C89">
        <w:rPr>
          <w:rFonts w:ascii="Times New Roman" w:hAnsi="Times New Roman"/>
          <w:color w:val="000000"/>
          <w:sz w:val="28"/>
          <w:lang w:val="ru-RU"/>
        </w:rPr>
        <w:t xml:space="preserve">сохранения своего здоровья, окружающей природной среды и достижения её устойчивого развития, осознавать опасность токсического действия на живые организмы определённых неорганических веществ, понимая смысл показателя ПДК; </w:t>
      </w:r>
    </w:p>
    <w:p w14:paraId="3B9F11AE" w14:textId="77777777" w:rsidR="00BA39A3" w:rsidRPr="00396C89" w:rsidRDefault="00325042">
      <w:pPr>
        <w:spacing w:after="0" w:line="264" w:lineRule="auto"/>
        <w:ind w:firstLine="600"/>
        <w:jc w:val="both"/>
        <w:rPr>
          <w:lang w:val="ru-RU"/>
        </w:rPr>
      </w:pPr>
      <w:r w:rsidRPr="00396C89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умений: </w:t>
      </w:r>
      <w:r w:rsidRPr="00396C89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96C89">
        <w:rPr>
          <w:rFonts w:ascii="Times New Roman" w:hAnsi="Times New Roman"/>
          <w:color w:val="000000"/>
          <w:sz w:val="28"/>
          <w:lang w:val="ru-RU"/>
        </w:rPr>
        <w:t>химическую информацию, перерабатывать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96C89">
        <w:rPr>
          <w:rFonts w:ascii="Times New Roman" w:hAnsi="Times New Roman"/>
          <w:color w:val="000000"/>
          <w:sz w:val="28"/>
          <w:lang w:val="ru-RU"/>
        </w:rPr>
        <w:t>её и использовать</w:t>
      </w:r>
      <w:r w:rsidRPr="00396C8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396C89">
        <w:rPr>
          <w:rFonts w:ascii="Times New Roman" w:hAnsi="Times New Roman"/>
          <w:color w:val="000000"/>
          <w:sz w:val="28"/>
          <w:lang w:val="ru-RU"/>
        </w:rPr>
        <w:t>в соот</w:t>
      </w:r>
      <w:r w:rsidRPr="00396C89">
        <w:rPr>
          <w:rFonts w:ascii="Times New Roman" w:hAnsi="Times New Roman"/>
          <w:color w:val="000000"/>
          <w:sz w:val="28"/>
          <w:lang w:val="ru-RU"/>
        </w:rPr>
        <w:t>ветствии с поставленной учебной задачей.</w:t>
      </w:r>
    </w:p>
    <w:p w14:paraId="60760525" w14:textId="77777777" w:rsidR="00BA39A3" w:rsidRPr="00396C89" w:rsidRDefault="00BA39A3">
      <w:pPr>
        <w:rPr>
          <w:lang w:val="ru-RU"/>
        </w:rPr>
        <w:sectPr w:rsidR="00BA39A3" w:rsidRPr="00396C89">
          <w:pgSz w:w="11906" w:h="16383"/>
          <w:pgMar w:top="1134" w:right="850" w:bottom="1134" w:left="1701" w:header="720" w:footer="720" w:gutter="0"/>
          <w:cols w:space="720"/>
        </w:sectPr>
      </w:pPr>
    </w:p>
    <w:p w14:paraId="2AB03A7A" w14:textId="77777777" w:rsidR="00BA39A3" w:rsidRDefault="00325042">
      <w:pPr>
        <w:spacing w:after="0"/>
        <w:ind w:left="120"/>
      </w:pPr>
      <w:bookmarkStart w:id="7" w:name="block-92115274"/>
      <w:bookmarkEnd w:id="5"/>
      <w:r w:rsidRPr="00396C8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5C03296" w14:textId="77777777" w:rsidR="00BA39A3" w:rsidRDefault="003250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634"/>
        <w:gridCol w:w="1456"/>
        <w:gridCol w:w="1841"/>
        <w:gridCol w:w="1910"/>
        <w:gridCol w:w="3240"/>
      </w:tblGrid>
      <w:tr w:rsidR="00BA39A3" w14:paraId="465FD277" w14:textId="7777777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617D47" w14:textId="77777777" w:rsidR="00BA39A3" w:rsidRDefault="003250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10165D" w14:textId="77777777" w:rsidR="00BA39A3" w:rsidRDefault="00BA39A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36B426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A9B86C" w14:textId="77777777" w:rsidR="00BA39A3" w:rsidRDefault="00BA39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14DDEF" w14:textId="77777777" w:rsidR="00BA39A3" w:rsidRDefault="003250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92BB64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2BD38E" w14:textId="77777777" w:rsidR="00BA39A3" w:rsidRDefault="00BA39A3">
            <w:pPr>
              <w:spacing w:after="0"/>
              <w:ind w:left="135"/>
            </w:pPr>
          </w:p>
        </w:tc>
      </w:tr>
      <w:tr w:rsidR="00BA39A3" w14:paraId="15C48D5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19FDF0" w14:textId="77777777" w:rsidR="00BA39A3" w:rsidRDefault="00BA39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2FD0CE" w14:textId="77777777" w:rsidR="00BA39A3" w:rsidRDefault="00BA39A3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26A48E7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7B8622" w14:textId="77777777" w:rsidR="00BA39A3" w:rsidRDefault="00BA39A3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7D59361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83BF96" w14:textId="77777777" w:rsidR="00BA39A3" w:rsidRDefault="00BA39A3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2459C50C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E911E3" w14:textId="77777777" w:rsidR="00BA39A3" w:rsidRDefault="00BA39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5FF19A" w14:textId="77777777" w:rsidR="00BA39A3" w:rsidRDefault="00BA39A3"/>
        </w:tc>
      </w:tr>
      <w:tr w:rsidR="00BA39A3" w:rsidRPr="00396C89" w14:paraId="58ECEE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70229F" w14:textId="77777777" w:rsidR="00BA39A3" w:rsidRPr="00396C89" w:rsidRDefault="00325042">
            <w:pPr>
              <w:spacing w:after="0"/>
              <w:ind w:left="135"/>
              <w:rPr>
                <w:lang w:val="ru-RU"/>
              </w:rPr>
            </w:pPr>
            <w:r w:rsidRPr="00396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6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BA39A3" w14:paraId="4825C10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4895BD1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940F4E" w14:textId="77777777" w:rsidR="00BA39A3" w:rsidRPr="00396C89" w:rsidRDefault="00325042">
            <w:pPr>
              <w:spacing w:after="0"/>
              <w:ind w:left="135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6F1C0DE2" w14:textId="77777777" w:rsidR="00BA39A3" w:rsidRDefault="00325042">
            <w:pPr>
              <w:spacing w:after="0"/>
              <w:ind w:left="135"/>
              <w:jc w:val="center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24D7C55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1A78BA5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3A4E659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7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https://m.edsoo.ru/P7N2V3O4M</w:t>
              </w:r>
            </w:hyperlink>
          </w:p>
        </w:tc>
      </w:tr>
      <w:tr w:rsidR="00BA39A3" w14:paraId="2E0B1C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6AAABD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76251143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143A3E" w14:textId="77777777" w:rsidR="00BA39A3" w:rsidRPr="00396C89" w:rsidRDefault="00BA39A3">
            <w:pPr>
              <w:rPr>
                <w:color w:val="000000" w:themeColor="text1"/>
              </w:rPr>
            </w:pPr>
          </w:p>
        </w:tc>
      </w:tr>
      <w:tr w:rsidR="00BA39A3" w14:paraId="75899A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548BF1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Раздел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2.</w:t>
            </w: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Углеводороды</w:t>
            </w:r>
            <w:proofErr w:type="spellEnd"/>
          </w:p>
        </w:tc>
      </w:tr>
      <w:tr w:rsidR="00BA39A3" w14:paraId="2504C18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AF92DBE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C94A3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циклоалканы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6EBEF70C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F186C4A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56FF2022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4809C9C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8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https://m.edsoo.ru/R7J0I2D2K</w:t>
              </w:r>
            </w:hyperlink>
          </w:p>
        </w:tc>
      </w:tr>
      <w:tr w:rsidR="00BA39A3" w14:paraId="4AB9D33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2800126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B8EABE" w14:textId="77777777" w:rsidR="00BA39A3" w:rsidRPr="00396C89" w:rsidRDefault="00325042">
            <w:pPr>
              <w:spacing w:after="0"/>
              <w:ind w:left="135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Непредельные углеводороды: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, алкадиены, алкины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28124FFE" w14:textId="77777777" w:rsidR="00BA39A3" w:rsidRDefault="00325042">
            <w:pPr>
              <w:spacing w:after="0"/>
              <w:ind w:left="135"/>
              <w:jc w:val="center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939C5D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76E2747F" w14:textId="77777777" w:rsidR="00BA39A3" w:rsidRPr="00396C89" w:rsidRDefault="00325042">
            <w:pPr>
              <w:spacing w:after="0"/>
              <w:ind w:left="135"/>
              <w:jc w:val="center"/>
              <w:rPr>
                <w:color w:val="000000" w:themeColor="text1"/>
              </w:rPr>
            </w:pP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89C2EBC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9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https://m.edsoo.ru/T3M9R5L7Q</w:t>
              </w:r>
            </w:hyperlink>
          </w:p>
        </w:tc>
      </w:tr>
      <w:tr w:rsidR="00BA39A3" w14:paraId="4797759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5E8B48E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6381AD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Ароматические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372BEBD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0C19EC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4F4B5497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7F9073D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10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https://m.edsoo.ru/O8M5C0D7R</w:t>
              </w:r>
            </w:hyperlink>
          </w:p>
        </w:tc>
      </w:tr>
      <w:tr w:rsidR="00BA39A3" w14:paraId="0BCC573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887182C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B6FC32" w14:textId="77777777" w:rsidR="00BA39A3" w:rsidRPr="00396C89" w:rsidRDefault="00325042">
            <w:pPr>
              <w:spacing w:after="0"/>
              <w:ind w:left="135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33F5C416" w14:textId="77777777" w:rsidR="00BA39A3" w:rsidRDefault="00325042">
            <w:pPr>
              <w:spacing w:after="0"/>
              <w:ind w:left="135"/>
              <w:jc w:val="center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6704320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4BCC193C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FF10150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11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https://m.edsoo.ru/O5F9X4H3N</w:t>
              </w:r>
            </w:hyperlink>
          </w:p>
        </w:tc>
      </w:tr>
      <w:tr w:rsidR="00BA39A3" w14:paraId="5B81AFB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939D9D4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666A7C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углеводородов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23101A66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D17E91" w14:textId="77777777" w:rsidR="00BA39A3" w:rsidRPr="00396C89" w:rsidRDefault="00325042">
            <w:pPr>
              <w:spacing w:after="0"/>
              <w:ind w:left="135"/>
              <w:jc w:val="center"/>
              <w:rPr>
                <w:color w:val="000000" w:themeColor="text1"/>
              </w:rPr>
            </w:pP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6EF14D66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A334242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12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https://m.edsoo.ru/C8X9Q7P7R</w:t>
              </w:r>
            </w:hyperlink>
          </w:p>
        </w:tc>
      </w:tr>
      <w:tr w:rsidR="00BA39A3" w14:paraId="34F59B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3F2C91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279D80C8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6244C8" w14:textId="77777777" w:rsidR="00BA39A3" w:rsidRPr="00396C89" w:rsidRDefault="00BA39A3">
            <w:pPr>
              <w:rPr>
                <w:color w:val="000000" w:themeColor="text1"/>
              </w:rPr>
            </w:pPr>
          </w:p>
        </w:tc>
      </w:tr>
      <w:tr w:rsidR="00BA39A3" w14:paraId="1FABBA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5A6399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Раздел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3.</w:t>
            </w: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Кислородсодержащие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органические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соединения</w:t>
            </w:r>
            <w:proofErr w:type="spellEnd"/>
          </w:p>
        </w:tc>
      </w:tr>
      <w:tr w:rsidR="00BA39A3" w14:paraId="77F90DC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A30CCDC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2FC4B3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0C99EA63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7C185E6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263A894B" w14:textId="77777777" w:rsidR="00BA39A3" w:rsidRPr="00396C89" w:rsidRDefault="00325042">
            <w:pPr>
              <w:spacing w:after="0"/>
              <w:ind w:left="135"/>
              <w:jc w:val="center"/>
              <w:rPr>
                <w:color w:val="000000" w:themeColor="text1"/>
              </w:rPr>
            </w:pP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EB1D9B0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13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https://m.edsoo.ru/D9E8C8B6J</w:t>
              </w:r>
            </w:hyperlink>
          </w:p>
        </w:tc>
      </w:tr>
      <w:tr w:rsidR="00BA39A3" w14:paraId="480847A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8935BA6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FB19E" w14:textId="77777777" w:rsidR="00BA39A3" w:rsidRPr="00396C89" w:rsidRDefault="00325042">
            <w:pPr>
              <w:spacing w:after="0"/>
              <w:ind w:left="135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Карбонильные соединения: альдегиды и кетоны. Карбоновые кислоты. Сложные эфиры. Жиры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8BDCAB9" w14:textId="77777777" w:rsidR="00BA39A3" w:rsidRDefault="00325042">
            <w:pPr>
              <w:spacing w:after="0"/>
              <w:ind w:left="135"/>
              <w:jc w:val="center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416EA42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3E25B1A8" w14:textId="77777777" w:rsidR="00BA39A3" w:rsidRPr="00396C89" w:rsidRDefault="00325042">
            <w:pPr>
              <w:spacing w:after="0"/>
              <w:ind w:left="135"/>
              <w:jc w:val="center"/>
              <w:rPr>
                <w:color w:val="000000" w:themeColor="text1"/>
              </w:rPr>
            </w:pP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71D3F0A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14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https://m.edsoo.ru/F9H8K7A2K</w:t>
              </w:r>
            </w:hyperlink>
          </w:p>
        </w:tc>
      </w:tr>
      <w:tr w:rsidR="00BA39A3" w14:paraId="5529A6E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0B10C5D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33FE97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CBAA02E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E9FC1F7" w14:textId="77777777" w:rsidR="00BA39A3" w:rsidRPr="00396C89" w:rsidRDefault="00325042">
            <w:pPr>
              <w:spacing w:after="0"/>
              <w:ind w:left="135"/>
              <w:jc w:val="center"/>
              <w:rPr>
                <w:color w:val="000000" w:themeColor="text1"/>
              </w:rPr>
            </w:pP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1E0FA3C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EEC9554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15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https://m.edsoo.ru/D5R3M3L9A</w:t>
              </w:r>
            </w:hyperlink>
          </w:p>
        </w:tc>
      </w:tr>
      <w:tr w:rsidR="00BA39A3" w14:paraId="39DE31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F5FC8F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2CE6DCB5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ADCEAB" w14:textId="77777777" w:rsidR="00BA39A3" w:rsidRPr="00396C89" w:rsidRDefault="00BA39A3">
            <w:pPr>
              <w:rPr>
                <w:color w:val="000000" w:themeColor="text1"/>
              </w:rPr>
            </w:pPr>
          </w:p>
        </w:tc>
      </w:tr>
      <w:tr w:rsidR="00BA39A3" w14:paraId="0B0199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1C76AD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Раздел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4.</w:t>
            </w: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Азотсодержащие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органические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соединения</w:t>
            </w:r>
            <w:proofErr w:type="spellEnd"/>
          </w:p>
        </w:tc>
      </w:tr>
      <w:tr w:rsidR="00BA39A3" w14:paraId="1AC55A4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76B78E1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09295A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678444D3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8513867" w14:textId="77777777" w:rsidR="00BA39A3" w:rsidRPr="00396C89" w:rsidRDefault="00325042">
            <w:pPr>
              <w:spacing w:after="0"/>
              <w:ind w:left="135"/>
              <w:jc w:val="center"/>
              <w:rPr>
                <w:color w:val="000000" w:themeColor="text1"/>
              </w:rPr>
            </w:pP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3EEDBAE2" w14:textId="77777777" w:rsidR="00BA39A3" w:rsidRPr="00396C89" w:rsidRDefault="00325042">
            <w:pPr>
              <w:spacing w:after="0"/>
              <w:ind w:left="135"/>
              <w:jc w:val="center"/>
              <w:rPr>
                <w:color w:val="000000" w:themeColor="text1"/>
              </w:rPr>
            </w:pP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127466B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16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https://m.edsoo.ru/E7Q8X8U4S</w:t>
              </w:r>
            </w:hyperlink>
          </w:p>
        </w:tc>
      </w:tr>
      <w:tr w:rsidR="00BA39A3" w14:paraId="31101C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26173D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70563BC6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40191C" w14:textId="77777777" w:rsidR="00BA39A3" w:rsidRPr="00396C89" w:rsidRDefault="00BA39A3">
            <w:pPr>
              <w:rPr>
                <w:color w:val="000000" w:themeColor="text1"/>
              </w:rPr>
            </w:pPr>
          </w:p>
        </w:tc>
      </w:tr>
      <w:tr w:rsidR="00BA39A3" w14:paraId="1B99DDC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22C985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Раздел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5.</w:t>
            </w: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Высокомолекулярные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соединения</w:t>
            </w:r>
            <w:proofErr w:type="spellEnd"/>
          </w:p>
        </w:tc>
      </w:tr>
      <w:tr w:rsidR="00BA39A3" w14:paraId="2E1625F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8DE6C7D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F4FD03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5C9B0A78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2ED8824" w14:textId="77777777" w:rsidR="00BA39A3" w:rsidRPr="00396C89" w:rsidRDefault="00BA39A3">
            <w:pPr>
              <w:spacing w:after="0"/>
              <w:ind w:left="135"/>
              <w:jc w:val="center"/>
              <w:rPr>
                <w:color w:val="000000" w:themeColor="text1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2D8CB228" w14:textId="77777777" w:rsidR="00BA39A3" w:rsidRPr="00396C89" w:rsidRDefault="00325042">
            <w:pPr>
              <w:spacing w:after="0"/>
              <w:ind w:left="135"/>
              <w:jc w:val="center"/>
              <w:rPr>
                <w:color w:val="000000" w:themeColor="text1"/>
              </w:rPr>
            </w:pP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099B83A6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17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https://m.edsoo.ru/J6E3P2V3Q</w:t>
              </w:r>
            </w:hyperlink>
          </w:p>
        </w:tc>
      </w:tr>
      <w:tr w:rsidR="00BA39A3" w14:paraId="006DDC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BC149B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246F52E8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CC4487" w14:textId="77777777" w:rsidR="00BA39A3" w:rsidRPr="00396C89" w:rsidRDefault="00BA39A3">
            <w:pPr>
              <w:rPr>
                <w:color w:val="000000" w:themeColor="text1"/>
              </w:rPr>
            </w:pPr>
          </w:p>
        </w:tc>
      </w:tr>
      <w:tr w:rsidR="00BA39A3" w14:paraId="1A8285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ABB627" w14:textId="77777777" w:rsidR="00BA39A3" w:rsidRPr="00396C89" w:rsidRDefault="00325042">
            <w:pPr>
              <w:spacing w:after="0"/>
              <w:ind w:left="135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0377ABE6" w14:textId="77777777" w:rsidR="00BA39A3" w:rsidRDefault="00325042">
            <w:pPr>
              <w:spacing w:after="0"/>
              <w:ind w:left="135"/>
              <w:jc w:val="center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10A383D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201C354C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535581F" w14:textId="77777777" w:rsidR="00BA39A3" w:rsidRDefault="00BA39A3"/>
        </w:tc>
      </w:tr>
    </w:tbl>
    <w:p w14:paraId="1C4C2935" w14:textId="77777777" w:rsidR="00BA39A3" w:rsidRDefault="00BA39A3">
      <w:pPr>
        <w:sectPr w:rsidR="00BA39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D59BF0" w14:textId="77777777" w:rsidR="00BA39A3" w:rsidRDefault="003250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9"/>
        <w:gridCol w:w="4304"/>
        <w:gridCol w:w="1572"/>
        <w:gridCol w:w="1841"/>
        <w:gridCol w:w="1910"/>
        <w:gridCol w:w="3204"/>
      </w:tblGrid>
      <w:tr w:rsidR="00BA39A3" w14:paraId="77BD4BE6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CC1D2F" w14:textId="77777777" w:rsidR="00BA39A3" w:rsidRDefault="003250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884320" w14:textId="77777777" w:rsidR="00BA39A3" w:rsidRDefault="00BA39A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842587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A06C08" w14:textId="77777777" w:rsidR="00BA39A3" w:rsidRDefault="00BA39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5D4D64" w14:textId="77777777" w:rsidR="00BA39A3" w:rsidRDefault="0032504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6ED10A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56530F" w14:textId="77777777" w:rsidR="00BA39A3" w:rsidRDefault="00BA39A3">
            <w:pPr>
              <w:spacing w:after="0"/>
              <w:ind w:left="135"/>
            </w:pPr>
          </w:p>
        </w:tc>
      </w:tr>
      <w:tr w:rsidR="00BA39A3" w14:paraId="4C12F3E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15B483" w14:textId="77777777" w:rsidR="00BA39A3" w:rsidRDefault="00BA39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BAC61A" w14:textId="77777777" w:rsidR="00BA39A3" w:rsidRDefault="00BA39A3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B4EBC57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9C6133" w14:textId="77777777" w:rsidR="00BA39A3" w:rsidRDefault="00BA39A3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849A44B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307EA8" w14:textId="77777777" w:rsidR="00BA39A3" w:rsidRDefault="00BA39A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7A95B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A8D5FB" w14:textId="77777777" w:rsidR="00BA39A3" w:rsidRDefault="00BA39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25FACB" w14:textId="77777777" w:rsidR="00BA39A3" w:rsidRDefault="00BA39A3"/>
        </w:tc>
      </w:tr>
      <w:tr w:rsidR="00BA39A3" w14:paraId="2538FA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2464BA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химии</w:t>
            </w:r>
            <w:proofErr w:type="spellEnd"/>
          </w:p>
        </w:tc>
      </w:tr>
      <w:tr w:rsidR="00BA39A3" w14:paraId="627567D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5DEA82F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9E6E187" w14:textId="77777777" w:rsidR="00BA39A3" w:rsidRPr="00396C89" w:rsidRDefault="00325042">
            <w:pPr>
              <w:spacing w:after="0"/>
              <w:ind w:left="135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атома. Периодический закон и Периодическая система химических элементов Д. И. Менделеева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966B256" w14:textId="77777777" w:rsidR="00BA39A3" w:rsidRDefault="00325042">
            <w:pPr>
              <w:spacing w:after="0"/>
              <w:ind w:left="135"/>
              <w:jc w:val="center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3D47339" w14:textId="77777777" w:rsidR="00BA39A3" w:rsidRDefault="00BA39A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50D5B" w14:textId="77777777" w:rsidR="00BA39A3" w:rsidRDefault="00BA39A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1EDFFA6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18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https://m.edsoo.ru/L4U8E4S7C</w:t>
              </w:r>
            </w:hyperlink>
          </w:p>
        </w:tc>
      </w:tr>
      <w:tr w:rsidR="00BA39A3" w14:paraId="1290D47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D1E339F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AAF264B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C5CC251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D978AAC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FBBE1" w14:textId="77777777" w:rsidR="00BA39A3" w:rsidRDefault="00BA39A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5C786F2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19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https://m.edsoo.ru/S8T5V6K8C</w:t>
              </w:r>
            </w:hyperlink>
          </w:p>
        </w:tc>
      </w:tr>
      <w:tr w:rsidR="00BA39A3" w14:paraId="5B518E0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932EDC8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1D8FFBB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CD755E4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C06E510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EA3D4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E2FD02A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20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https://m.edsoo.ru/O8P9F6R4A</w:t>
              </w:r>
            </w:hyperlink>
          </w:p>
        </w:tc>
      </w:tr>
      <w:tr w:rsidR="00BA39A3" w14:paraId="182FE7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C3B521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908B179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8D1373" w14:textId="77777777" w:rsidR="00BA39A3" w:rsidRPr="00396C89" w:rsidRDefault="00BA39A3">
            <w:pPr>
              <w:rPr>
                <w:color w:val="000000" w:themeColor="text1"/>
              </w:rPr>
            </w:pPr>
          </w:p>
        </w:tc>
      </w:tr>
      <w:tr w:rsidR="00BA39A3" w14:paraId="7EB3F7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DECEE6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Раздел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2.</w:t>
            </w: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Неорганическая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химия</w:t>
            </w:r>
            <w:proofErr w:type="spellEnd"/>
          </w:p>
        </w:tc>
      </w:tr>
      <w:tr w:rsidR="00BA39A3" w14:paraId="72312A8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91FD285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4DC2018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BC80225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30745F2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131C2D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D2C93DC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21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https://m.edsoo.ru/Z5C7K4B6Z</w:t>
              </w:r>
            </w:hyperlink>
          </w:p>
        </w:tc>
      </w:tr>
      <w:tr w:rsidR="00BA39A3" w14:paraId="3DA4F4C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3393B15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59C7DC1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F9128E1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EDA42C9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410D63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8AB45E3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22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https://m.edsoo.ru/S3L2P4M9J</w:t>
              </w:r>
            </w:hyperlink>
          </w:p>
        </w:tc>
      </w:tr>
      <w:tr w:rsidR="00BA39A3" w14:paraId="14E739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4F2B90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4473923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67B713" w14:textId="77777777" w:rsidR="00BA39A3" w:rsidRPr="00396C89" w:rsidRDefault="00BA39A3">
            <w:pPr>
              <w:rPr>
                <w:color w:val="000000" w:themeColor="text1"/>
              </w:rPr>
            </w:pPr>
          </w:p>
        </w:tc>
      </w:tr>
      <w:tr w:rsidR="00BA39A3" w14:paraId="4E67328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84B02C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Раздел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3.</w:t>
            </w:r>
            <w:r w:rsidRPr="00396C89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Химия</w:t>
            </w:r>
            <w:proofErr w:type="spellEnd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и </w:t>
            </w:r>
            <w:proofErr w:type="spellStart"/>
            <w:r w:rsidRPr="00396C89">
              <w:rPr>
                <w:rFonts w:ascii="Times New Roman" w:hAnsi="Times New Roman"/>
                <w:b/>
                <w:color w:val="000000" w:themeColor="text1"/>
                <w:sz w:val="24"/>
              </w:rPr>
              <w:t>жизнь</w:t>
            </w:r>
            <w:proofErr w:type="spellEnd"/>
          </w:p>
        </w:tc>
      </w:tr>
      <w:tr w:rsidR="00BA39A3" w14:paraId="6078166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80ADEED" w14:textId="77777777" w:rsidR="00BA39A3" w:rsidRDefault="00325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417218A" w14:textId="77777777" w:rsidR="00BA39A3" w:rsidRPr="00396C89" w:rsidRDefault="00325042">
            <w:pPr>
              <w:spacing w:after="0"/>
              <w:ind w:left="135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в химии. Химия и жизнь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66E4CC8" w14:textId="77777777" w:rsidR="00BA39A3" w:rsidRDefault="00325042">
            <w:pPr>
              <w:spacing w:after="0"/>
              <w:ind w:left="135"/>
              <w:jc w:val="center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84371F" w14:textId="77777777" w:rsidR="00BA39A3" w:rsidRDefault="00BA39A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38F61" w14:textId="77777777" w:rsidR="00BA39A3" w:rsidRDefault="00BA39A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9E06463" w14:textId="77777777" w:rsidR="00BA39A3" w:rsidRPr="00396C89" w:rsidRDefault="00325042">
            <w:pPr>
              <w:spacing w:after="0"/>
              <w:ind w:left="135"/>
              <w:rPr>
                <w:color w:val="000000" w:themeColor="text1"/>
              </w:rPr>
            </w:pPr>
            <w:hyperlink r:id="rId23">
              <w:r w:rsidRPr="00396C89">
                <w:rPr>
                  <w:rFonts w:ascii="Times New Roman" w:hAnsi="Times New Roman"/>
                  <w:color w:val="000000" w:themeColor="text1"/>
                  <w:u w:val="single"/>
                </w:rPr>
                <w:t>https://m.edsoo.ru/O9P8S0Q1W</w:t>
              </w:r>
            </w:hyperlink>
          </w:p>
        </w:tc>
      </w:tr>
      <w:tr w:rsidR="00BA39A3" w14:paraId="486ACF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FFA76F" w14:textId="77777777" w:rsidR="00BA39A3" w:rsidRDefault="0032504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FC73480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35F0FB" w14:textId="77777777" w:rsidR="00BA39A3" w:rsidRDefault="00BA39A3"/>
        </w:tc>
      </w:tr>
      <w:tr w:rsidR="00BA39A3" w14:paraId="10E094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9DFD67" w14:textId="77777777" w:rsidR="00BA39A3" w:rsidRPr="00396C89" w:rsidRDefault="00325042">
            <w:pPr>
              <w:spacing w:after="0"/>
              <w:ind w:left="135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C0F3DDE" w14:textId="77777777" w:rsidR="00BA39A3" w:rsidRDefault="00325042">
            <w:pPr>
              <w:spacing w:after="0"/>
              <w:ind w:left="135"/>
              <w:jc w:val="center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FC56B9A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BDD9D3" w14:textId="77777777" w:rsidR="00BA39A3" w:rsidRDefault="003250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55A3644" w14:textId="77777777" w:rsidR="00BA39A3" w:rsidRDefault="00BA39A3"/>
        </w:tc>
      </w:tr>
    </w:tbl>
    <w:p w14:paraId="329A80B0" w14:textId="77777777" w:rsidR="00BA39A3" w:rsidRDefault="00BA39A3">
      <w:pPr>
        <w:sectPr w:rsidR="00BA39A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block-92115270"/>
      <w:bookmarkEnd w:id="7"/>
    </w:p>
    <w:p w14:paraId="6C47A505" w14:textId="77777777" w:rsidR="00BA39A3" w:rsidRPr="00396C89" w:rsidRDefault="00325042">
      <w:pPr>
        <w:spacing w:before="199" w:after="199"/>
        <w:ind w:left="120"/>
        <w:rPr>
          <w:lang w:val="ru-RU"/>
        </w:rPr>
      </w:pPr>
      <w:bookmarkStart w:id="9" w:name="block-92115275"/>
      <w:bookmarkEnd w:id="8"/>
      <w:r w:rsidRPr="00396C8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ХИМИИ ТРЕБОВАНИЯ К РЕЗУЛЬТАТАМ ОСВОЕНИЯ ОСНОВНОЙ ОБРАЗОВАТЕЛЬНОЙ ПРОГРАММЫ СРЕДНЕГО ОБЩЕГО ОБРАЗОВАНИЯ</w:t>
      </w:r>
    </w:p>
    <w:p w14:paraId="13929CCB" w14:textId="77777777" w:rsidR="00BA39A3" w:rsidRPr="00396C89" w:rsidRDefault="00BA39A3">
      <w:pPr>
        <w:spacing w:before="199" w:after="199"/>
        <w:ind w:left="120"/>
        <w:rPr>
          <w:lang w:val="ru-RU"/>
        </w:rPr>
      </w:pPr>
    </w:p>
    <w:tbl>
      <w:tblPr>
        <w:tblW w:w="0" w:type="auto"/>
        <w:tblInd w:w="6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558"/>
      </w:tblGrid>
      <w:tr w:rsidR="00BA39A3" w:rsidRPr="00396C89" w14:paraId="693F6BD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95C17A" w14:textId="77777777" w:rsidR="00BA39A3" w:rsidRDefault="00325042">
            <w:pPr>
              <w:spacing w:after="0"/>
              <w:ind w:left="180"/>
            </w:pPr>
            <w:r w:rsidRPr="00396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E2C6C31" w14:textId="77777777" w:rsidR="00BA39A3" w:rsidRPr="00396C89" w:rsidRDefault="00325042">
            <w:pPr>
              <w:spacing w:after="0"/>
              <w:ind w:left="180"/>
              <w:rPr>
                <w:lang w:val="ru-RU"/>
              </w:rPr>
            </w:pPr>
            <w:r w:rsidRPr="00396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BA39A3" w:rsidRPr="00396C89" w14:paraId="3116FA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19015B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755C943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системой химических знаний, которая включает: </w:t>
            </w:r>
          </w:p>
        </w:tc>
      </w:tr>
      <w:tr w:rsidR="00BA39A3" w:rsidRPr="00396C89" w14:paraId="185BF9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A59CBB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17AA014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основополагающие понятия (химический элемент, атом, изотопы,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-электронные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орбитали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атомов, основное и возбуждённое состояние атома, ион, </w:t>
            </w:r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молекула, валентность, электроотрицательность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, степень окисления, химическая связь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σ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</w:t>
            </w:r>
            <w:r>
              <w:rPr>
                <w:rFonts w:ascii="Times New Roman" w:hAnsi="Times New Roman"/>
                <w:color w:val="000000"/>
                <w:sz w:val="24"/>
              </w:rPr>
              <w:t>π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-связь, кратные связи), гибридизация атомных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орбиталей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, кристаллическая решётка, моль, молярная масса, молярный объём, молярная концентрация, растворы (истинные, дисперсные системы), кристаллогидраты, углеродный скелет, функциональная группа, радик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ал, изомеры, структурная формула, изомерия (структурная, геометрическая (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цис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трансизомерия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), гомологический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ктурное звено, высокомолекулярные соединения, крекинг, риформинг, типы химических реакций (окислительно-восстановительные, экзо- и эндотермические, реакции ионного обмена, гомо- и гетерогенные, обратимые и необратимые), раствор, электролиты,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электролитическая диссоциация, степень диссоциации, окислитель, восстановитель, электролиз, скорость химической реакции, химическое равновесие)</w:t>
            </w:r>
          </w:p>
        </w:tc>
      </w:tr>
      <w:tr w:rsidR="00BA39A3" w:rsidRPr="00396C89" w14:paraId="53A112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8191B5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4BF8D6B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и законы (теория химического строения органических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. Бутлерова, теория электролитической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диссоциации, Периодический закон Д.И. Менделеева, закон сохранения массы), закономерности, символический язык химии, мировоззренческие знания, лежащие в основе понимания причинности и системности химических явлений, современные представления о строении ве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щества на атомном, молекулярном и надмолекулярном уровнях</w:t>
            </w:r>
          </w:p>
        </w:tc>
      </w:tr>
      <w:tr w:rsidR="00BA39A3" w:rsidRPr="00396C89" w14:paraId="18B7CC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996F4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330F870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 механизмах химических реакций, термодинамических и кинетических закономерностях их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протекания, о химическом равновесии, дисперсных системах</w:t>
            </w:r>
          </w:p>
        </w:tc>
      </w:tr>
      <w:tr w:rsidR="00BA39A3" w:rsidRPr="00396C89" w14:paraId="117EC9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38FF28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BA19931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фактологические сведения о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BA39A3" w:rsidRPr="00396C89" w14:paraId="293C15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0D2DF3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CA88D28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общие научные принципы химического производства (на примере производства серной кислоты, аммиака, мета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нола, переработки нефти)</w:t>
            </w:r>
          </w:p>
        </w:tc>
      </w:tr>
      <w:tr w:rsidR="00BA39A3" w14:paraId="7C2074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02F4B9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97301FF" w14:textId="77777777" w:rsidR="00BA39A3" w:rsidRDefault="00325042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выявлять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BA39A3" w:rsidRPr="00396C89" w14:paraId="2D517B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25D22D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9FCABA4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</w:t>
            </w:r>
          </w:p>
        </w:tc>
      </w:tr>
      <w:tr w:rsidR="00BA39A3" w:rsidRPr="00396C89" w14:paraId="3B65D3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F27429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55F12EC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</w:t>
            </w:r>
          </w:p>
        </w:tc>
      </w:tr>
      <w:tr w:rsidR="00BA39A3" w14:paraId="78E7CB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66578E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D39AE7E" w14:textId="77777777" w:rsidR="00BA39A3" w:rsidRDefault="00325042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BA39A3" w:rsidRPr="00396C89" w14:paraId="528D63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7007CA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7E7CC17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наименования химических соединений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международного союза теоретической и прикладной химии и тривиальные названия веществ, относящихся к изученным классам органических и неорганических соединений</w:t>
            </w:r>
          </w:p>
        </w:tc>
      </w:tr>
      <w:tr w:rsidR="00BA39A3" w:rsidRPr="00396C89" w14:paraId="6CDBC9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421F15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4AF1C42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химическую символику для составления формул неорганических веществ, молекулярных и структурн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ых (развёрнутых, сокращённых и скелетных) формул органических веществ</w:t>
            </w:r>
          </w:p>
        </w:tc>
      </w:tr>
      <w:tr w:rsidR="00BA39A3" w14:paraId="2DBDAC5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C360DB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067809B" w14:textId="77777777" w:rsidR="00BA39A3" w:rsidRDefault="00325042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BA39A3" w:rsidRPr="00396C89" w14:paraId="633A01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89BDB4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F3F8765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неорганические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BA39A3" w:rsidRPr="00396C89" w14:paraId="36A1D1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6547E8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F846EF8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BA39A3" w:rsidRPr="00396C89" w14:paraId="421B38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FC3CAF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FB0F105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 различным признакам (числу и составу реагирующих веществ, тепловому эффекту реакции, изменению степеней окисления элементов, обратим</w:t>
            </w:r>
            <w:r w:rsidRPr="00396C8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ости реакции, участию катализатора)</w:t>
            </w:r>
          </w:p>
        </w:tc>
      </w:tr>
      <w:tr w:rsidR="00BA39A3" w:rsidRPr="00396C89" w14:paraId="2663184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642D39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327BBFA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характеризовать электронное строение атомов (в основном и возбуждённом состоянии) и ионов химических элементов 1 – 4 периодов Периодической системы Д.И. Менделеева и их валентные возможности, и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спользуя понятия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орбитали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, энергетические уровни</w:t>
            </w:r>
          </w:p>
        </w:tc>
      </w:tr>
      <w:tr w:rsidR="00BA39A3" w:rsidRPr="00396C89" w14:paraId="40CA2F8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A60C18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72AD214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объяснять закономерности изменения свойств химических элементов и образуемых ими соединений по периодам и группам</w:t>
            </w:r>
          </w:p>
        </w:tc>
      </w:tr>
      <w:tr w:rsidR="00BA39A3" w:rsidRPr="00396C89" w14:paraId="4A906E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8EBF17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2A4595CC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химических реакций и раскрывать их сущность:</w:t>
            </w:r>
          </w:p>
        </w:tc>
      </w:tr>
      <w:tr w:rsidR="00BA39A3" w:rsidRPr="00396C89" w14:paraId="14F8426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F2CC33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A9082D6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BA39A3" w:rsidRPr="00396C89" w14:paraId="07F5FD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194503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B794FC4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реакций различных типов; полные и сокращённые уравнения реакций ионного о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бмена, учитывая условия, при которых эти реакции идут до конца</w:t>
            </w:r>
          </w:p>
        </w:tc>
      </w:tr>
      <w:tr w:rsidR="00BA39A3" w:rsidRPr="00396C89" w14:paraId="3335BF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0DD569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4C0CAED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реакций гидролиза, реакций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комплексообразования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 примере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гидроксокомплексов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цинка и алюминия)</w:t>
            </w:r>
          </w:p>
        </w:tc>
      </w:tr>
      <w:tr w:rsidR="00BA39A3" w14:paraId="67BFA5E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F76407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0C52F98" w14:textId="77777777" w:rsidR="00BA39A3" w:rsidRDefault="00325042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подтверждать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BA39A3" w:rsidRPr="00396C89" w14:paraId="4E9D41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4C2D90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B7CD252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конкретных примерах характер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реакционной способности органических соединений от кратности и типа ковалентной связи (</w:t>
            </w:r>
            <w:r>
              <w:rPr>
                <w:rFonts w:ascii="Times New Roman" w:hAnsi="Times New Roman"/>
                <w:color w:val="000000"/>
                <w:sz w:val="24"/>
              </w:rPr>
              <w:t>σ</w:t>
            </w:r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π</w:t>
            </w:r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связи), взаимного влияния атомов и групп атомов в молекулах, а также от особенностей реализации различных механизмов протекания реакций</w:t>
            </w:r>
          </w:p>
        </w:tc>
      </w:tr>
      <w:tr w:rsidR="00BA39A3" w:rsidRPr="00396C89" w14:paraId="3150F0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E95735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FC34592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ые химические свойства веществ соответствующими экспериментами и записями уравнений химических реакций</w:t>
            </w:r>
          </w:p>
        </w:tc>
      </w:tr>
      <w:tr w:rsidR="00BA39A3" w:rsidRPr="00396C89" w14:paraId="7BF898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280040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E9E5A3C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характеризовать состав и важнейшие свойства веществ, принадлежащих к определённым классам и группам соединений (простые вещест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ва, оксиды, гидроксиды, соли; углеводороды, простые эфиры, спирты, фенолы, альдегиды, кетоны, карбоновые кислоты, сложные эфиры, жиры, углеводы, амины, аминокислоты, белки)</w:t>
            </w:r>
          </w:p>
        </w:tc>
      </w:tr>
      <w:tr w:rsidR="00BA39A3" w:rsidRPr="00396C89" w14:paraId="0FEE4BE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FE2A49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53A8DB34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проводить расчёты по химическим формулам и уравнениям х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имических реакций с использованием физических величин:</w:t>
            </w:r>
          </w:p>
        </w:tc>
      </w:tr>
      <w:tr w:rsidR="00BA39A3" w:rsidRPr="00396C89" w14:paraId="4EA887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E3D4D5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668D463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</w:t>
            </w:r>
          </w:p>
        </w:tc>
      </w:tr>
      <w:tr w:rsidR="00BA39A3" w:rsidRPr="00396C89" w14:paraId="7373776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6C838D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07FF97E9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массовой или объёмной доли, выхода продукта реакции</w:t>
            </w:r>
          </w:p>
        </w:tc>
      </w:tr>
      <w:tr w:rsidR="00BA39A3" w14:paraId="4AC37C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B84EE9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CB805CE" w14:textId="77777777" w:rsidR="00BA39A3" w:rsidRDefault="00325042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эффекта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BA39A3" w14:paraId="5D61A0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88BA69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4064280F" w14:textId="77777777" w:rsidR="00BA39A3" w:rsidRDefault="00325042">
            <w:pPr>
              <w:spacing w:after="0" w:line="312" w:lineRule="auto"/>
              <w:ind w:left="273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газов</w:t>
            </w:r>
            <w:proofErr w:type="spellEnd"/>
          </w:p>
        </w:tc>
      </w:tr>
      <w:tr w:rsidR="00BA39A3" w:rsidRPr="00396C89" w14:paraId="22502E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4767A1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F5F33BA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по нахождению химической формулы вещества</w:t>
            </w:r>
          </w:p>
        </w:tc>
      </w:tr>
      <w:tr w:rsidR="00BA39A3" w:rsidRPr="00396C89" w14:paraId="2F8DE6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204C34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7187002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знаний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методах научного познания явлений природы, используемых в естественных науках и умение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овседневной жизни</w:t>
            </w:r>
          </w:p>
        </w:tc>
      </w:tr>
      <w:tr w:rsidR="00BA39A3" w:rsidRPr="00396C89" w14:paraId="6717DE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C32F72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68001AFA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Сформированность умения применять (использовать)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осуществления; с</w:t>
            </w:r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истемные химические знания для объяснения и прогнозирования явлений, имеющих естественнонаучную природу; для принятия грамотных решений проблем в ситуациях, связанных с химией</w:t>
            </w:r>
          </w:p>
        </w:tc>
      </w:tr>
      <w:tr w:rsidR="00BA39A3" w:rsidRPr="00396C89" w14:paraId="18803C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C6AEB3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7628DBAC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планировать и проводить химический эксперимент (полу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чение и изучение свойств неорганических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ением правил безопасного обращения с веществами и лабораторным оборудованием; формулировать цели исследования; представлять в различной форме результаты эксперимента, анализировать и оценивать их достоверность</w:t>
            </w:r>
          </w:p>
        </w:tc>
      </w:tr>
      <w:tr w:rsidR="00BA39A3" w:rsidRPr="00396C89" w14:paraId="05F8E84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A6DDD4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3E98C636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Сформированность умения осуществлять целен</w:t>
            </w:r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аправленный поиск химической информации в различных источниках (научная и учебно-научная литература, средства массовой информации, сеть Интернет и другие), критически анализировать химическую информацию, перерабатывать её и использовать в соответствии с по</w:t>
            </w:r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ставленной учебной задачей</w:t>
            </w:r>
          </w:p>
        </w:tc>
      </w:tr>
      <w:tr w:rsidR="00BA39A3" w:rsidRPr="00396C89" w14:paraId="1138F8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F48DEB" w14:textId="77777777" w:rsidR="00BA39A3" w:rsidRDefault="003250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14:paraId="18F52FD7" w14:textId="77777777" w:rsidR="00BA39A3" w:rsidRPr="00396C89" w:rsidRDefault="00325042">
            <w:pPr>
              <w:spacing w:after="0" w:line="312" w:lineRule="auto"/>
              <w:ind w:left="273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Сформированность умения прогнозировать, анализировать и оценивать информацию с позиций экологической безопасности последствий бытовой и производственной деятельности человека, связанной с переработкой веществ; сформированност</w:t>
            </w:r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ь умений осознавать опасность воздействия на живые организмы определённых веществ, понимая смысл показателя предельной допустимой концентрации, и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14:paraId="51AE15C2" w14:textId="77777777" w:rsidR="00BA39A3" w:rsidRPr="00396C89" w:rsidRDefault="00BA39A3">
      <w:pPr>
        <w:rPr>
          <w:lang w:val="ru-RU"/>
        </w:rPr>
        <w:sectPr w:rsidR="00BA39A3" w:rsidRPr="00396C89">
          <w:pgSz w:w="11906" w:h="16383"/>
          <w:pgMar w:top="1134" w:right="850" w:bottom="1134" w:left="1701" w:header="720" w:footer="720" w:gutter="0"/>
          <w:cols w:space="720"/>
        </w:sectPr>
      </w:pPr>
    </w:p>
    <w:p w14:paraId="1E859749" w14:textId="77777777" w:rsidR="00BA39A3" w:rsidRPr="00396C89" w:rsidRDefault="00325042">
      <w:pPr>
        <w:spacing w:before="199" w:after="199"/>
        <w:ind w:left="120"/>
        <w:rPr>
          <w:lang w:val="ru-RU"/>
        </w:rPr>
      </w:pPr>
      <w:bookmarkStart w:id="10" w:name="block-92115277"/>
      <w:bookmarkEnd w:id="9"/>
      <w:r w:rsidRPr="00396C8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ХИМИИ</w:t>
      </w:r>
    </w:p>
    <w:p w14:paraId="06097CE7" w14:textId="77777777" w:rsidR="00BA39A3" w:rsidRPr="00396C89" w:rsidRDefault="00BA39A3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409"/>
      </w:tblGrid>
      <w:tr w:rsidR="00BA39A3" w14:paraId="236828E8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50951EE" w14:textId="77777777" w:rsidR="00BA39A3" w:rsidRDefault="00325042">
            <w:pPr>
              <w:spacing w:after="0"/>
              <w:ind w:left="243"/>
            </w:pPr>
            <w:r w:rsidRPr="00396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198F126" w14:textId="77777777" w:rsidR="00BA39A3" w:rsidRDefault="0032504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A39A3" w14:paraId="32259AF9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DF6078C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28C79B4" w14:textId="77777777" w:rsidR="00BA39A3" w:rsidRDefault="0032504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BA39A3" w:rsidRPr="00396C89" w14:paraId="59EC0248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7B71F37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77357C3C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Современная модель строения атома. Распределение электронов по энергетическим уровням.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элементов. Особенности строения энергетических уровней атомов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-элементов). Основное и возбуждённое состояния атомов. Электронная конфигурация атома. Валентные электроны</w:t>
            </w:r>
          </w:p>
        </w:tc>
      </w:tr>
      <w:tr w:rsidR="00BA39A3" w:rsidRPr="00396C89" w14:paraId="69E528B7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E2060FE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B35CC23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Периодическая система химических элементов Д.И.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Менделеева. Физический смысл Периодического закона Д.И. Менделеева. Причины и закономерности изменения свойств элементов и их соединений по периодам и группам. Закономерности в изменении свойств простых веществ, водородных соединений, высших оксидов и гид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роксидов</w:t>
            </w:r>
          </w:p>
        </w:tc>
      </w:tr>
      <w:tr w:rsidR="00BA39A3" w14:paraId="68A6B256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757D1B2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F144BA5" w14:textId="77777777" w:rsidR="00BA39A3" w:rsidRDefault="0032504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BA39A3" w14:paraId="3CDFF1B6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E146C53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08C993F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химической связи (ковалентная, ионная, металлическая, водородная) и механизмы её образования. Межмолекулярные взаимодействия. Вещества молекулярного и немолекулярного строения.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кристаллических решёток.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кристаллической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решётки</w:t>
            </w:r>
            <w:proofErr w:type="spellEnd"/>
          </w:p>
        </w:tc>
      </w:tr>
      <w:tr w:rsidR="00BA39A3" w14:paraId="232F1AF9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6489533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990CDAC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реакция. Классификация химических реакций в неорганической и органической химии.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BA39A3" w:rsidRPr="00396C89" w14:paraId="5DD976AE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12A93FA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97BCFA3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реакции, её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от различных факторов</w:t>
            </w:r>
          </w:p>
        </w:tc>
      </w:tr>
      <w:tr w:rsidR="00BA39A3" w:rsidRPr="00396C89" w14:paraId="3FE774C0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AAAE293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08C31ACA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эффекты химических реакций. Термохимические уравнения</w:t>
            </w:r>
          </w:p>
        </w:tc>
      </w:tr>
      <w:tr w:rsidR="00BA39A3" w14:paraId="77DB8CA9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D76BA86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EDE792D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Шателье</w:t>
            </w:r>
            <w:proofErr w:type="spellEnd"/>
          </w:p>
        </w:tc>
      </w:tr>
      <w:tr w:rsidR="00BA39A3" w14:paraId="3B412BFD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CB01D04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B55F267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Электролитическая диссоциация. Сильные и слабые электролиты. Среда водных растворов веществ: кислая, нейтральная, щелочная.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</w:p>
        </w:tc>
      </w:tr>
      <w:tr w:rsidR="00BA39A3" w14:paraId="05FA683A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E416931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E6D664D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Гидролиз солей. Ионное произведение воды.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(pH)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A39A3" w14:paraId="0543DACA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27D1AC9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479872E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концентрации растворов: массовая доля растворённого вещества, молярная концентрация.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Насыщенные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ненасыщенные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Кристаллогидраты</w:t>
            </w:r>
            <w:proofErr w:type="spellEnd"/>
          </w:p>
        </w:tc>
      </w:tr>
      <w:tr w:rsidR="00BA39A3" w14:paraId="17BD61FE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72D1A27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851086F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реакции. Поведение веществ в средах с разны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значением 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</w:tr>
      <w:tr w:rsidR="00BA39A3" w:rsidRPr="00396C89" w14:paraId="6A19EA8A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76514AE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BD73505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Электролиз растворов и расплавов солей</w:t>
            </w:r>
          </w:p>
        </w:tc>
      </w:tr>
      <w:tr w:rsidR="00BA39A3" w14:paraId="6F2C2BF1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F479548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7836F399" w14:textId="77777777" w:rsidR="00BA39A3" w:rsidRDefault="0032504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BA39A3" w:rsidRPr="00396C89" w14:paraId="620E9D5C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C9EA408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D07748A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BA39A3" w14:paraId="1DEB07ED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5B7BA58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474BFB3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металлов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(натрий, калий, кальций, магний, алюминий, цинк, хром, железо, медь) и их соединений.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BA39A3" w:rsidRPr="00396C89" w14:paraId="2E8AC572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C9BD707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61950FC4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кислородсод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ержащих кислот, водородных соединений)</w:t>
            </w:r>
          </w:p>
        </w:tc>
      </w:tr>
      <w:tr w:rsidR="00BA39A3" w:rsidRPr="00396C89" w14:paraId="446A648E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CC567D4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C2CF972" w14:textId="77777777" w:rsidR="00BA39A3" w:rsidRPr="00396C89" w:rsidRDefault="00325042">
            <w:pPr>
              <w:spacing w:after="0" w:line="312" w:lineRule="auto"/>
              <w:ind w:left="336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BA39A3" w:rsidRPr="00396C89" w14:paraId="055839AF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0A062C5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63F9E878" w14:textId="77777777" w:rsidR="00BA39A3" w:rsidRPr="00396C89" w:rsidRDefault="00325042">
            <w:pPr>
              <w:spacing w:after="0" w:line="312" w:lineRule="auto"/>
              <w:ind w:firstLine="600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Идентификация неорганических соединений. Качественные реакции на неорганические вещества и ионы</w:t>
            </w:r>
          </w:p>
        </w:tc>
      </w:tr>
      <w:tr w:rsidR="00BA39A3" w14:paraId="19C3A337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4A9AC3E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C418CCF" w14:textId="77777777" w:rsidR="00BA39A3" w:rsidRDefault="0032504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BA39A3" w14:paraId="49921251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159296F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497407E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теории химического строения органических соединений А.М. Бутлерова. Углеродный скелет органической молекулы. Кратность химической связи. 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-связи.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proofErr w:type="spellEnd"/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3-,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proofErr w:type="spellEnd"/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2-,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proofErr w:type="spellEnd"/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гибридизации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орбиталей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атомов углерода. Зависимость свойств веществ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химического строения молекул. Гомологи. Гомологический 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Изомерия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изомеры</w:t>
            </w:r>
            <w:proofErr w:type="spellEnd"/>
          </w:p>
        </w:tc>
      </w:tr>
      <w:tr w:rsidR="00BA39A3" w:rsidRPr="00396C89" w14:paraId="60690460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3D58BFD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268253B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функциональной группе. Ориентационные эффекты заместителей</w:t>
            </w:r>
          </w:p>
        </w:tc>
      </w:tr>
      <w:tr w:rsidR="00BA39A3" w:rsidRPr="00396C89" w14:paraId="3EC29610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7D9BCB4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7291976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классификации органических веществ. Номенклатура органических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 (систематическая) и тривиальные названия важнейших представителей классов органических веществ</w:t>
            </w:r>
          </w:p>
        </w:tc>
      </w:tr>
      <w:tr w:rsidR="00BA39A3" w14:paraId="42F6C374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A03C79E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0E0DD025" w14:textId="77777777" w:rsidR="00BA39A3" w:rsidRDefault="00325042">
            <w:pPr>
              <w:spacing w:after="0" w:line="312" w:lineRule="auto"/>
              <w:ind w:left="336"/>
              <w:jc w:val="both"/>
            </w:pP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Свободнорадикальный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ионный механизмы реакции. Понятие о нуклеофиле и электрофиле.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Марковникова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Зайцева</w:t>
            </w:r>
            <w:proofErr w:type="spellEnd"/>
          </w:p>
        </w:tc>
      </w:tr>
      <w:tr w:rsidR="00BA39A3" w14:paraId="0DBBEF2C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FB512D5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0A0391E" w14:textId="77777777" w:rsidR="00BA39A3" w:rsidRDefault="00325042">
            <w:pPr>
              <w:spacing w:after="0" w:line="312" w:lineRule="auto"/>
              <w:ind w:left="336"/>
              <w:jc w:val="both"/>
            </w:pP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Алканы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. Химические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галогенирование, дегидрирование, термическое разложение, крекинг, изомеризация, горение. Получение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Циклоалканы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Специфика свойств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циклоалканов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малым размером цикла.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замещения</w:t>
            </w:r>
            <w:proofErr w:type="spellEnd"/>
          </w:p>
        </w:tc>
      </w:tr>
      <w:tr w:rsidR="00BA39A3" w14:paraId="72BC55A3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DD31218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56A1BE1" w14:textId="77777777" w:rsidR="00BA39A3" w:rsidRDefault="00325042">
            <w:pPr>
              <w:spacing w:after="0" w:line="312" w:lineRule="auto"/>
              <w:ind w:left="336"/>
              <w:jc w:val="both"/>
            </w:pP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. Х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имические свойства: реакции присоединения (галогенирование, гидрирование,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гидрогалогенирование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, гидратация), горения, окисления и полимеризации.</w:t>
            </w:r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лабораторные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алкенов</w:t>
            </w:r>
            <w:proofErr w:type="spellEnd"/>
          </w:p>
        </w:tc>
      </w:tr>
      <w:tr w:rsidR="00BA39A3" w14:paraId="67C500E2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E2E3252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0D4D410B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Алкадиены. Химические свойства алкадиенов: реакции п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рисоединения (гидрирование, галогенирование), горения и полимеризации.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алкадиенов</w:t>
            </w:r>
            <w:proofErr w:type="spellEnd"/>
          </w:p>
        </w:tc>
      </w:tr>
      <w:tr w:rsidR="00BA39A3" w14:paraId="59BF2026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BBFDFA8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AF3E5AE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Алкины. Химические свойства: реакции присоединения (галогенирование, гидрирование, гидратация,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гидрогалогенирование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как способ получения полимеров и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других полезных продуктов. Реакции замещения. Горение ацетилена как источник высокотемпературного пламени для сварки и резки металлов.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ацетилена</w:t>
            </w:r>
            <w:proofErr w:type="spellEnd"/>
          </w:p>
        </w:tc>
      </w:tr>
      <w:tr w:rsidR="00BA39A3" w14:paraId="2372BF89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44126C7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2795306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Арены. Химические свойства бензола: реакции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электрофильного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замещения,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присоединения (гидрирование, галогенирование). Реакция горения. Особенности химических свойств толуола.</w:t>
            </w:r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бензола. Особенности химических свойств стирола.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Полимеризация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стирола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ароматических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углеводородов</w:t>
            </w:r>
            <w:proofErr w:type="spellEnd"/>
          </w:p>
        </w:tc>
      </w:tr>
      <w:tr w:rsidR="00BA39A3" w:rsidRPr="00396C89" w14:paraId="26ED8BD7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42AA0A6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7261A46B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Спирт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ы. Предельные одноатомные спирты. Химические свойства: взаимодействие с натрием как способ установления наличия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гидроксогруппы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галогеноводородами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способ получения растворителей, внутри- и межмолекулярная дегидратация. Реакция горения. Получение этан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ола: реакция брожения глюкозы, гидратация этилена. Этиленгликоль и глицерин как представители предельных многоатомных спиртов</w:t>
            </w:r>
          </w:p>
        </w:tc>
      </w:tr>
      <w:tr w:rsidR="00BA39A3" w14:paraId="0DE7803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21A9166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048A4CF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Фенол. Химические свойства фенола (реакции с натрием, гидроксидом натрия, бромом).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</w:p>
        </w:tc>
      </w:tr>
      <w:tr w:rsidR="00BA39A3" w14:paraId="39B86AE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52F188D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7ACD86C7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Химичес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кие свойства предельных альдегидов: гидрирование; качественные реакции на карбонильную группу (реакция «серебряного зеркала», взаимодействие с гидроксидом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). Получение предельных альдегидов: окисление спиртов, гидратация ацетилена. Ацетон как предс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тавитель кетонов.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ацетона</w:t>
            </w:r>
            <w:proofErr w:type="spellEnd"/>
          </w:p>
        </w:tc>
      </w:tr>
      <w:tr w:rsidR="00BA39A3" w14:paraId="304425BA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2EA7F20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91BF2F3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Карбоновые кислоты. Химические свойства предельных одноосновных карбоновых кислот. Особенности химических свойств муравьиной кислоты. Получение предельных одноосновных карбоновых кислот: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окисление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алкенов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первичных спиртов, альдегидов.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карбоновые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</w:p>
        </w:tc>
      </w:tr>
      <w:tr w:rsidR="00BA39A3" w14:paraId="04E07B7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168150E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0FC94AC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эфиры и жиры. Способы получения сложных эфиров. Обратимость реакции этерификации. Применение сложных эфиров в пищевой и парфюмерной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промышленности. Жиры как сложные эфиры глицерина и высших карбоновых кислот. Химические свойства жиров: гидрирование, окисление. Гидролиз, или омыление, жиров как способ промышленного получения солей высших карбоновых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Мылá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карбонов</w:t>
            </w:r>
            <w:r>
              <w:rPr>
                <w:rFonts w:ascii="Times New Roman" w:hAnsi="Times New Roman"/>
                <w:color w:val="000000"/>
                <w:sz w:val="24"/>
              </w:rPr>
              <w:t>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BA39A3" w:rsidRPr="00396C89" w14:paraId="4C75D7E0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2EDCDDD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67FF6941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глюкозы: реакции с участием спиртовых и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альдегидной групп и молочнокислое брожение. Применение глюкозы, её значение в жизнедеятельности организма. Дисахариды: сахароза, мальтоза. Восстанавливающие и </w:t>
            </w:r>
            <w:proofErr w:type="spellStart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невосстанавливающие</w:t>
            </w:r>
            <w:proofErr w:type="spellEnd"/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исахариды. Гидролиз дисахаридов. Полисахариды: крахмал, гликоген.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иодом. Химические свойства цел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люлозы: гидролиз, получение эфиров целлюлозы. Понятие об искусственных волокнах (вискоза, ацетатный шёлк)</w:t>
            </w:r>
          </w:p>
        </w:tc>
      </w:tr>
      <w:tr w:rsidR="00BA39A3" w14:paraId="4A6B3414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FE7907A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19E8BEF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Амины. Амины как органические основания: реакции с водой, кислотами, реакция горения. Анилин как представитель ароматических аминов. Химические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анилина: взаимодействие с кислотами, бромной водой, окисление.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алкилированием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аммиака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нитропроизводных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углеводородов</w:t>
            </w:r>
            <w:proofErr w:type="spellEnd"/>
          </w:p>
        </w:tc>
      </w:tr>
      <w:tr w:rsidR="00BA39A3" w:rsidRPr="00396C89" w14:paraId="1C5F681C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DB9BE75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9CC4427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и белки. Аминокислоты как амфотерные органические соединения.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аминокислоты, образующие белки. Химические свойства белков: гидролиз, денатурация, качественные (цветные) реакции на белки</w:t>
            </w:r>
          </w:p>
        </w:tc>
      </w:tr>
      <w:tr w:rsidR="00BA39A3" w:rsidRPr="00396C89" w14:paraId="73BA8F50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329A8C8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03CB362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структура полимеров. Зависимость свойств полимеров от строения молекул. Основные способы получения высокомо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лекулярных соединений: реакции полимеризации и поликонденсации.</w:t>
            </w:r>
            <w:r w:rsidRPr="00396C8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волокон</w:t>
            </w:r>
          </w:p>
        </w:tc>
      </w:tr>
      <w:tr w:rsidR="00BA39A3" w:rsidRPr="00396C89" w14:paraId="015782A4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718F2A9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73222E4F" w14:textId="77777777" w:rsidR="00BA39A3" w:rsidRPr="00396C89" w:rsidRDefault="00325042">
            <w:pPr>
              <w:spacing w:after="0" w:line="312" w:lineRule="auto"/>
              <w:ind w:firstLine="600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Идентификация органических соединений. Решение экспериментальных задач на распознавание органических веществ</w:t>
            </w:r>
          </w:p>
        </w:tc>
      </w:tr>
      <w:tr w:rsidR="00BA39A3" w:rsidRPr="00396C89" w14:paraId="5212679D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53B7D76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648CDF8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органических со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единений</w:t>
            </w:r>
          </w:p>
        </w:tc>
      </w:tr>
      <w:tr w:rsidR="00BA39A3" w14:paraId="24D0D2A6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71DE34B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0A56998" w14:textId="77777777" w:rsidR="00BA39A3" w:rsidRDefault="00325042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</w:tr>
      <w:tr w:rsidR="00BA39A3" w:rsidRPr="00396C89" w14:paraId="456E7408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A2DE964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4E5F9F48" w14:textId="77777777" w:rsidR="00BA39A3" w:rsidRPr="00396C89" w:rsidRDefault="0032504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Химия в повседневной жизни. Правила безопасной работы с едкими, горючими и токсичными веществами, средствами бытовой химии</w:t>
            </w:r>
          </w:p>
        </w:tc>
      </w:tr>
      <w:tr w:rsidR="00BA39A3" w14:paraId="07D7F9DE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9663FCE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2AAA711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Химия и здоровье. Химия в медицине. Химия и сельское хозяйство. Химия в </w:t>
            </w:r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промышленности. Химия и энергетика: природный и попутный нефтяной </w:t>
            </w:r>
            <w:proofErr w:type="spellStart"/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газы</w:t>
            </w:r>
            <w:proofErr w:type="spellEnd"/>
            <w:r w:rsidRPr="00396C8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их состав и использование.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нефти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переработка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углеводородов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BA39A3" w14:paraId="05DFE207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3996017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E080CCD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Химия и экология. Химическое загрязнение окружающей среды и его последствия. Охрана ги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дросферы, почвы, атмосферы, флоры и фауны от химического загрязнения.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отходов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Альтернативные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</w:tr>
      <w:tr w:rsidR="00BA39A3" w14:paraId="74C801F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8EED9F1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7E2BE39D" w14:textId="77777777" w:rsidR="00BA39A3" w:rsidRDefault="00325042">
            <w:pPr>
              <w:spacing w:after="0" w:line="312" w:lineRule="auto"/>
              <w:ind w:left="336"/>
              <w:jc w:val="both"/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представления о промышленных способах получения химических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веществ (на примере производства аммиака, се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рной кислоты). Чёрная и цветная металлургия. Стекло и силикатная промышленность. Промышленная органическая химия.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Сырьё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промышленности</w:t>
            </w:r>
            <w:proofErr w:type="spellEnd"/>
          </w:p>
        </w:tc>
      </w:tr>
      <w:tr w:rsidR="00BA39A3" w14:paraId="582CCEB1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800F571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17D4C240" w14:textId="77777777" w:rsidR="00BA39A3" w:rsidRDefault="0032504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A39A3" w:rsidRPr="00396C89" w14:paraId="1CB20E34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A02340B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5193585F" w14:textId="77777777" w:rsidR="00BA39A3" w:rsidRPr="00396C89" w:rsidRDefault="00325042">
            <w:pPr>
              <w:spacing w:after="0" w:line="312" w:lineRule="auto"/>
              <w:ind w:firstLine="600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Расчёты массы вещества или объёма газов по известному количеству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вещества, массе или объёму одного из участвующих в реакции веществ</w:t>
            </w:r>
          </w:p>
        </w:tc>
      </w:tr>
      <w:tr w:rsidR="00BA39A3" w14:paraId="06733308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5D7A49F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6CD36FC1" w14:textId="77777777" w:rsidR="00BA39A3" w:rsidRDefault="00325042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эффекта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A39A3" w:rsidRPr="00396C89" w14:paraId="4D0AC8D2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C796D63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29661A46" w14:textId="77777777" w:rsidR="00BA39A3" w:rsidRPr="00396C89" w:rsidRDefault="00325042">
            <w:pPr>
              <w:spacing w:after="0" w:line="312" w:lineRule="auto"/>
              <w:ind w:firstLine="600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Расчёты объёмных отношений газов при химических реакциях</w:t>
            </w:r>
          </w:p>
        </w:tc>
      </w:tr>
      <w:tr w:rsidR="00BA39A3" w:rsidRPr="00396C89" w14:paraId="50B630BB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1C6EE84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7B909B5" w14:textId="77777777" w:rsidR="00BA39A3" w:rsidRPr="00396C89" w:rsidRDefault="00325042">
            <w:pPr>
              <w:spacing w:after="0" w:line="312" w:lineRule="auto"/>
              <w:ind w:firstLine="600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Расчёты массы (объёма, количества вещества) продуктов реакции, если одно из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веществ дано в избытке (имеет примеси)</w:t>
            </w:r>
          </w:p>
        </w:tc>
      </w:tr>
      <w:tr w:rsidR="00BA39A3" w:rsidRPr="00396C89" w14:paraId="1FC53F0F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87856D0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BA76472" w14:textId="77777777" w:rsidR="00BA39A3" w:rsidRPr="00396C89" w:rsidRDefault="00325042">
            <w:pPr>
              <w:spacing w:after="0" w:line="312" w:lineRule="auto"/>
              <w:ind w:firstLine="600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Расчёты массовой или объёмной доли выхода продукта реакции от теоретически возможного</w:t>
            </w:r>
          </w:p>
        </w:tc>
      </w:tr>
      <w:tr w:rsidR="00BA39A3" w:rsidRPr="00396C89" w14:paraId="5373C897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D10ED86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3D752E08" w14:textId="77777777" w:rsidR="00BA39A3" w:rsidRPr="00396C89" w:rsidRDefault="00325042">
            <w:pPr>
              <w:spacing w:after="0" w:line="312" w:lineRule="auto"/>
              <w:ind w:firstLine="600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Расчёты массы (объёма, количества вещества) продукта реакции, если одно из веществ дано в виде раствора с 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определённой массовой долей растворённого вещества</w:t>
            </w:r>
          </w:p>
        </w:tc>
      </w:tr>
      <w:tr w:rsidR="00BA39A3" w:rsidRPr="00396C89" w14:paraId="6042B125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BE320F9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7374BB4F" w14:textId="77777777" w:rsidR="00BA39A3" w:rsidRPr="00396C89" w:rsidRDefault="00325042">
            <w:pPr>
              <w:spacing w:after="0" w:line="312" w:lineRule="auto"/>
              <w:ind w:firstLine="600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Расчёты с использованием понятий «массовая доля», «молярная концентрация», «растворимость»</w:t>
            </w:r>
          </w:p>
        </w:tc>
      </w:tr>
      <w:tr w:rsidR="00BA39A3" w:rsidRPr="00396C89" w14:paraId="1E769CE1" w14:textId="7777777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7992C48F" w14:textId="77777777" w:rsidR="00BA39A3" w:rsidRDefault="003250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14:paraId="0E8BA647" w14:textId="77777777" w:rsidR="00BA39A3" w:rsidRPr="00396C89" w:rsidRDefault="00325042">
            <w:pPr>
              <w:spacing w:after="0" w:line="312" w:lineRule="auto"/>
              <w:ind w:firstLine="600"/>
              <w:rPr>
                <w:lang w:val="ru-RU"/>
              </w:rPr>
            </w:pP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молекулярной формулы органического вещества по его плотности и массовым долям элементов, вход</w:t>
            </w:r>
            <w:r w:rsidRPr="00396C89">
              <w:rPr>
                <w:rFonts w:ascii="Times New Roman" w:hAnsi="Times New Roman"/>
                <w:color w:val="000000"/>
                <w:sz w:val="24"/>
                <w:lang w:val="ru-RU"/>
              </w:rPr>
              <w:t>ящих в его состав, или по продуктам сгорания</w:t>
            </w:r>
          </w:p>
        </w:tc>
      </w:tr>
    </w:tbl>
    <w:p w14:paraId="476D2839" w14:textId="77777777" w:rsidR="00BA39A3" w:rsidRPr="00396C89" w:rsidRDefault="00BA39A3">
      <w:pPr>
        <w:rPr>
          <w:lang w:val="ru-RU"/>
        </w:rPr>
        <w:sectPr w:rsidR="00BA39A3" w:rsidRPr="00396C89">
          <w:pgSz w:w="11906" w:h="16383"/>
          <w:pgMar w:top="1134" w:right="850" w:bottom="1134" w:left="1701" w:header="720" w:footer="720" w:gutter="0"/>
          <w:cols w:space="720"/>
        </w:sectPr>
      </w:pPr>
    </w:p>
    <w:p w14:paraId="41ACED4C" w14:textId="77777777" w:rsidR="00BA39A3" w:rsidRPr="00396C89" w:rsidRDefault="00325042">
      <w:pPr>
        <w:spacing w:after="0"/>
        <w:ind w:left="120"/>
        <w:rPr>
          <w:lang w:val="ru-RU"/>
        </w:rPr>
      </w:pPr>
      <w:bookmarkStart w:id="11" w:name="block-92115276"/>
      <w:bookmarkEnd w:id="10"/>
      <w:r w:rsidRPr="00396C8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218473D" w14:textId="77777777" w:rsidR="00BA39A3" w:rsidRPr="00396C89" w:rsidRDefault="00325042">
      <w:pPr>
        <w:spacing w:after="0" w:line="480" w:lineRule="auto"/>
        <w:ind w:left="120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871C5B4" w14:textId="77777777" w:rsidR="00BA39A3" w:rsidRPr="00396C89" w:rsidRDefault="00BA39A3">
      <w:pPr>
        <w:spacing w:after="0" w:line="480" w:lineRule="auto"/>
        <w:ind w:left="120"/>
        <w:rPr>
          <w:lang w:val="ru-RU"/>
        </w:rPr>
      </w:pPr>
    </w:p>
    <w:p w14:paraId="5FBA5C5C" w14:textId="77777777" w:rsidR="00BA39A3" w:rsidRPr="00396C89" w:rsidRDefault="00BA39A3">
      <w:pPr>
        <w:spacing w:after="0" w:line="480" w:lineRule="auto"/>
        <w:ind w:left="120"/>
        <w:rPr>
          <w:lang w:val="ru-RU"/>
        </w:rPr>
      </w:pPr>
    </w:p>
    <w:p w14:paraId="0B762AB0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4F505FAE" w14:textId="77777777" w:rsidR="00BA39A3" w:rsidRPr="00396C89" w:rsidRDefault="00325042">
      <w:pPr>
        <w:spacing w:after="0" w:line="480" w:lineRule="auto"/>
        <w:ind w:left="120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9736376" w14:textId="77777777" w:rsidR="00BA39A3" w:rsidRPr="00396C89" w:rsidRDefault="00BA39A3">
      <w:pPr>
        <w:spacing w:after="0" w:line="480" w:lineRule="auto"/>
        <w:ind w:left="120"/>
        <w:rPr>
          <w:lang w:val="ru-RU"/>
        </w:rPr>
      </w:pPr>
    </w:p>
    <w:p w14:paraId="3ABB8A1F" w14:textId="77777777" w:rsidR="00BA39A3" w:rsidRPr="00396C89" w:rsidRDefault="00BA39A3">
      <w:pPr>
        <w:spacing w:after="0"/>
        <w:ind w:left="120"/>
        <w:rPr>
          <w:lang w:val="ru-RU"/>
        </w:rPr>
      </w:pPr>
    </w:p>
    <w:p w14:paraId="47AEA273" w14:textId="77777777" w:rsidR="00BA39A3" w:rsidRPr="00396C89" w:rsidRDefault="00325042">
      <w:pPr>
        <w:spacing w:after="0" w:line="480" w:lineRule="auto"/>
        <w:ind w:left="120"/>
        <w:rPr>
          <w:lang w:val="ru-RU"/>
        </w:rPr>
      </w:pPr>
      <w:r w:rsidRPr="00396C89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396C89"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14:paraId="119AF1CB" w14:textId="77777777" w:rsidR="00BA39A3" w:rsidRPr="00396C89" w:rsidRDefault="00BA39A3">
      <w:pPr>
        <w:spacing w:after="0" w:line="480" w:lineRule="auto"/>
        <w:ind w:left="120"/>
        <w:rPr>
          <w:lang w:val="ru-RU"/>
        </w:rPr>
      </w:pPr>
    </w:p>
    <w:p w14:paraId="003AAE53" w14:textId="77777777" w:rsidR="00BA39A3" w:rsidRPr="00396C89" w:rsidRDefault="00BA39A3">
      <w:pPr>
        <w:rPr>
          <w:lang w:val="ru-RU"/>
        </w:rPr>
        <w:sectPr w:rsidR="00BA39A3" w:rsidRPr="00396C8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663E54C1" w14:textId="77777777" w:rsidR="00325042" w:rsidRPr="00396C89" w:rsidRDefault="00325042">
      <w:pPr>
        <w:rPr>
          <w:lang w:val="ru-RU"/>
        </w:rPr>
      </w:pPr>
    </w:p>
    <w:sectPr w:rsidR="00325042" w:rsidRPr="00396C89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A539E" w14:textId="77777777" w:rsidR="00325042" w:rsidRDefault="00325042" w:rsidP="00396C89">
      <w:pPr>
        <w:spacing w:after="0" w:line="240" w:lineRule="auto"/>
      </w:pPr>
      <w:r>
        <w:separator/>
      </w:r>
    </w:p>
  </w:endnote>
  <w:endnote w:type="continuationSeparator" w:id="0">
    <w:p w14:paraId="414A11DB" w14:textId="77777777" w:rsidR="00325042" w:rsidRDefault="00325042" w:rsidP="0039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F1732" w14:textId="77777777" w:rsidR="00325042" w:rsidRDefault="00325042" w:rsidP="00396C89">
      <w:pPr>
        <w:spacing w:after="0" w:line="240" w:lineRule="auto"/>
      </w:pPr>
      <w:r>
        <w:separator/>
      </w:r>
    </w:p>
  </w:footnote>
  <w:footnote w:type="continuationSeparator" w:id="0">
    <w:p w14:paraId="2DB0489B" w14:textId="77777777" w:rsidR="00325042" w:rsidRDefault="00325042" w:rsidP="0039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B51F8"/>
    <w:multiLevelType w:val="multilevel"/>
    <w:tmpl w:val="99109A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C416FC"/>
    <w:multiLevelType w:val="multilevel"/>
    <w:tmpl w:val="0DFE14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322F1A"/>
    <w:multiLevelType w:val="multilevel"/>
    <w:tmpl w:val="470639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595625"/>
    <w:multiLevelType w:val="multilevel"/>
    <w:tmpl w:val="1A4A03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A39A3"/>
    <w:rsid w:val="00325042"/>
    <w:rsid w:val="00396C89"/>
    <w:rsid w:val="009377BC"/>
    <w:rsid w:val="00BA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F4C7"/>
  <w15:docId w15:val="{4A8F664B-9C42-4785-B6B7-530D941AB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9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96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R7J0I2D2K" TargetMode="External"/><Relationship Id="rId13" Type="http://schemas.openxmlformats.org/officeDocument/2006/relationships/hyperlink" Target="https://m.edsoo.ru/D9E8C8B6J" TargetMode="External"/><Relationship Id="rId18" Type="http://schemas.openxmlformats.org/officeDocument/2006/relationships/hyperlink" Target="https://m.edsoo.ru/L4U8E4S7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Z5C7K4B6Z" TargetMode="External"/><Relationship Id="rId7" Type="http://schemas.openxmlformats.org/officeDocument/2006/relationships/hyperlink" Target="https://m.edsoo.ru/P7N2V3O4M" TargetMode="External"/><Relationship Id="rId12" Type="http://schemas.openxmlformats.org/officeDocument/2006/relationships/hyperlink" Target="https://m.edsoo.ru/C8X9Q7P7R" TargetMode="External"/><Relationship Id="rId17" Type="http://schemas.openxmlformats.org/officeDocument/2006/relationships/hyperlink" Target="https://m.edsoo.ru/J6E3P2V3Q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E7Q8X8U4S" TargetMode="External"/><Relationship Id="rId20" Type="http://schemas.openxmlformats.org/officeDocument/2006/relationships/hyperlink" Target="https://m.edsoo.ru/O8P9F6R4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O5F9X4H3N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m.edsoo.ru/D5R3M3L9A" TargetMode="External"/><Relationship Id="rId23" Type="http://schemas.openxmlformats.org/officeDocument/2006/relationships/hyperlink" Target="https://m.edsoo.ru/O9P8S0Q1W" TargetMode="External"/><Relationship Id="rId10" Type="http://schemas.openxmlformats.org/officeDocument/2006/relationships/hyperlink" Target="https://m.edsoo.ru/O8M5C0D7R" TargetMode="External"/><Relationship Id="rId19" Type="http://schemas.openxmlformats.org/officeDocument/2006/relationships/hyperlink" Target="https://m.edsoo.ru/S8T5V6K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T3M9R5L7Q" TargetMode="External"/><Relationship Id="rId14" Type="http://schemas.openxmlformats.org/officeDocument/2006/relationships/hyperlink" Target="https://m.edsoo.ru/F9H8K7A2K" TargetMode="External"/><Relationship Id="rId22" Type="http://schemas.openxmlformats.org/officeDocument/2006/relationships/hyperlink" Target="https://m.edsoo.ru/S3L2P4M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12704</Words>
  <Characters>72413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</cp:revision>
  <dcterms:created xsi:type="dcterms:W3CDTF">2026-09-13T09:55:00Z</dcterms:created>
  <dcterms:modified xsi:type="dcterms:W3CDTF">2026-09-13T10:15:00Z</dcterms:modified>
</cp:coreProperties>
</file>