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7A" w:rsidRDefault="00B74D7A">
      <w:pPr>
        <w:pStyle w:val="a3"/>
        <w:ind w:left="117"/>
        <w:rPr>
          <w:sz w:val="20"/>
        </w:rPr>
      </w:pPr>
    </w:p>
    <w:p w:rsidR="00B74D7A" w:rsidRDefault="00B74D7A">
      <w:pPr>
        <w:pStyle w:val="a3"/>
        <w:rPr>
          <w:sz w:val="20"/>
        </w:rPr>
      </w:pPr>
    </w:p>
    <w:p w:rsidR="00B74D7A" w:rsidRDefault="00B74D7A">
      <w:pPr>
        <w:pStyle w:val="a3"/>
        <w:rPr>
          <w:sz w:val="20"/>
        </w:rPr>
      </w:pPr>
    </w:p>
    <w:p w:rsidR="00B74D7A" w:rsidRDefault="00B74D7A">
      <w:pPr>
        <w:pStyle w:val="a3"/>
        <w:rPr>
          <w:sz w:val="20"/>
        </w:rPr>
      </w:pPr>
    </w:p>
    <w:p w:rsidR="00B74D7A" w:rsidRDefault="00B74D7A">
      <w:pPr>
        <w:pStyle w:val="a3"/>
        <w:spacing w:before="9"/>
        <w:rPr>
          <w:sz w:val="22"/>
        </w:rPr>
      </w:pPr>
    </w:p>
    <w:p w:rsidR="0077431F" w:rsidRPr="00A10009" w:rsidRDefault="0077431F" w:rsidP="007743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77431F" w:rsidRPr="00A10009" w:rsidRDefault="0077431F" w:rsidP="007743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«Средняя общеобразовательная школа № 14 имени Б.И. Хохлова»</w:t>
      </w:r>
    </w:p>
    <w:p w:rsidR="0077431F" w:rsidRPr="00A10009" w:rsidRDefault="0077431F" w:rsidP="007743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муниципального образования городской округ Симферополь</w:t>
      </w:r>
    </w:p>
    <w:p w:rsidR="0077431F" w:rsidRPr="00A10009" w:rsidRDefault="0077431F" w:rsidP="007743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Республики Крым</w:t>
      </w:r>
    </w:p>
    <w:p w:rsidR="0077431F" w:rsidRPr="00A10009" w:rsidRDefault="0077431F" w:rsidP="007743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 xml:space="preserve"> (МБОУ «СОШ № 14 им. Б.И. Хохлова» г. Симферополя)</w:t>
      </w:r>
    </w:p>
    <w:p w:rsidR="00B74D7A" w:rsidRDefault="00B74D7A">
      <w:pPr>
        <w:pStyle w:val="a3"/>
        <w:spacing w:before="4"/>
        <w:rPr>
          <w:b/>
          <w:sz w:val="26"/>
        </w:rPr>
      </w:pPr>
    </w:p>
    <w:p w:rsidR="00B74D7A" w:rsidRDefault="004F7AA3">
      <w:pPr>
        <w:ind w:left="474"/>
        <w:jc w:val="center"/>
        <w:rPr>
          <w:b/>
        </w:rPr>
      </w:pPr>
      <w:r>
        <w:rPr>
          <w:b/>
          <w:w w:val="110"/>
        </w:rPr>
        <w:t>ПРИКАЗ</w:t>
      </w:r>
    </w:p>
    <w:p w:rsidR="00B74D7A" w:rsidRDefault="002D1851">
      <w:pPr>
        <w:tabs>
          <w:tab w:val="left" w:pos="1678"/>
          <w:tab w:val="left" w:pos="2693"/>
          <w:tab w:val="left" w:pos="8054"/>
        </w:tabs>
        <w:spacing w:before="129"/>
        <w:ind w:left="481"/>
      </w:pPr>
      <w:r>
        <w:rPr>
          <w:w w:val="110"/>
        </w:rPr>
        <w:t>«11</w:t>
      </w:r>
      <w:r w:rsidR="004F7AA3">
        <w:rPr>
          <w:w w:val="110"/>
        </w:rPr>
        <w:t>»</w:t>
      </w:r>
      <w:r>
        <w:rPr>
          <w:w w:val="110"/>
        </w:rPr>
        <w:t xml:space="preserve">10. </w:t>
      </w:r>
      <w:r w:rsidR="00DD69C8">
        <w:rPr>
          <w:w w:val="110"/>
        </w:rPr>
        <w:t>2025</w:t>
      </w:r>
      <w:r w:rsidR="004F7AA3">
        <w:rPr>
          <w:spacing w:val="-11"/>
          <w:w w:val="110"/>
        </w:rPr>
        <w:t xml:space="preserve"> </w:t>
      </w:r>
      <w:r w:rsidR="004F7AA3">
        <w:rPr>
          <w:w w:val="110"/>
        </w:rPr>
        <w:t>г.</w:t>
      </w:r>
      <w:r>
        <w:rPr>
          <w:w w:val="110"/>
        </w:rPr>
        <w:t xml:space="preserve">                                  </w:t>
      </w:r>
      <w:r w:rsidR="004F7AA3">
        <w:rPr>
          <w:w w:val="110"/>
        </w:rPr>
        <w:tab/>
      </w:r>
      <w:r>
        <w:rPr>
          <w:w w:val="110"/>
        </w:rPr>
        <w:t xml:space="preserve">                   </w:t>
      </w:r>
      <w:r w:rsidR="004F7AA3">
        <w:rPr>
          <w:w w:val="110"/>
        </w:rPr>
        <w:t>№</w:t>
      </w:r>
      <w:r>
        <w:rPr>
          <w:spacing w:val="-4"/>
          <w:w w:val="110"/>
        </w:rPr>
        <w:t xml:space="preserve"> 470</w:t>
      </w:r>
    </w:p>
    <w:p w:rsidR="00B74D7A" w:rsidRDefault="00B74D7A">
      <w:pPr>
        <w:pStyle w:val="a3"/>
        <w:rPr>
          <w:sz w:val="27"/>
        </w:rPr>
      </w:pPr>
    </w:p>
    <w:p w:rsidR="00B74D7A" w:rsidRDefault="004F7AA3">
      <w:pPr>
        <w:ind w:left="584"/>
        <w:rPr>
          <w:b/>
          <w:sz w:val="24"/>
        </w:rPr>
      </w:pPr>
      <w:r>
        <w:rPr>
          <w:b/>
          <w:w w:val="105"/>
          <w:sz w:val="24"/>
        </w:rPr>
        <w:t>Об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организации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работы</w:t>
      </w:r>
    </w:p>
    <w:p w:rsidR="00B74D7A" w:rsidRDefault="004F7AA3">
      <w:pPr>
        <w:spacing w:before="25" w:line="280" w:lineRule="auto"/>
        <w:ind w:left="584" w:right="4127"/>
        <w:rPr>
          <w:b/>
          <w:sz w:val="24"/>
        </w:rPr>
      </w:pPr>
      <w:r>
        <w:rPr>
          <w:b/>
          <w:w w:val="105"/>
          <w:sz w:val="24"/>
        </w:rPr>
        <w:t>по</w:t>
      </w:r>
      <w:r>
        <w:rPr>
          <w:b/>
          <w:spacing w:val="25"/>
          <w:w w:val="105"/>
          <w:sz w:val="24"/>
        </w:rPr>
        <w:t xml:space="preserve"> </w:t>
      </w:r>
      <w:r>
        <w:rPr>
          <w:b/>
          <w:w w:val="105"/>
          <w:sz w:val="24"/>
        </w:rPr>
        <w:t>повышению</w:t>
      </w:r>
      <w:r>
        <w:rPr>
          <w:b/>
          <w:spacing w:val="42"/>
          <w:w w:val="105"/>
          <w:sz w:val="24"/>
        </w:rPr>
        <w:t xml:space="preserve"> </w:t>
      </w:r>
      <w:r>
        <w:rPr>
          <w:b/>
          <w:w w:val="105"/>
          <w:sz w:val="24"/>
        </w:rPr>
        <w:t>функциональной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10"/>
          <w:sz w:val="24"/>
        </w:rPr>
        <w:t>грамотности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обучающихся</w:t>
      </w:r>
    </w:p>
    <w:p w:rsidR="00B74D7A" w:rsidRDefault="00B74D7A">
      <w:pPr>
        <w:pStyle w:val="a3"/>
        <w:spacing w:before="1"/>
        <w:rPr>
          <w:b/>
          <w:sz w:val="23"/>
        </w:rPr>
      </w:pPr>
    </w:p>
    <w:p w:rsidR="00B74D7A" w:rsidRDefault="004F7AA3">
      <w:pPr>
        <w:pStyle w:val="a3"/>
        <w:spacing w:line="261" w:lineRule="auto"/>
        <w:ind w:left="584" w:right="112" w:firstLine="256"/>
        <w:jc w:val="both"/>
      </w:pP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исполнение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приказа</w:t>
      </w:r>
      <w:r>
        <w:rPr>
          <w:spacing w:val="1"/>
          <w:w w:val="110"/>
        </w:rPr>
        <w:t xml:space="preserve"> </w:t>
      </w:r>
      <w:r w:rsidR="006A43BD">
        <w:rPr>
          <w:spacing w:val="1"/>
          <w:w w:val="110"/>
        </w:rPr>
        <w:t xml:space="preserve">Министерства образования, науки и молодежи Республики Крым №1561 от 08.10.2024 </w:t>
      </w:r>
      <w:r>
        <w:rPr>
          <w:w w:val="110"/>
        </w:rPr>
        <w:t>«Об</w:t>
      </w:r>
      <w:r>
        <w:rPr>
          <w:spacing w:val="-13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-13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12"/>
          <w:w w:val="110"/>
        </w:rPr>
        <w:t xml:space="preserve"> </w:t>
      </w:r>
      <w:r>
        <w:rPr>
          <w:w w:val="110"/>
        </w:rPr>
        <w:t>по</w:t>
      </w:r>
      <w:r>
        <w:rPr>
          <w:spacing w:val="-64"/>
          <w:w w:val="110"/>
        </w:rPr>
        <w:t xml:space="preserve"> </w:t>
      </w:r>
      <w:r>
        <w:rPr>
          <w:w w:val="105"/>
        </w:rPr>
        <w:t xml:space="preserve">повышению </w:t>
      </w:r>
      <w:r w:rsidR="006A43BD">
        <w:rPr>
          <w:w w:val="105"/>
        </w:rPr>
        <w:t>функциональной грамотности», в целях</w:t>
      </w:r>
      <w:r>
        <w:rPr>
          <w:spacing w:val="1"/>
          <w:w w:val="105"/>
        </w:rPr>
        <w:t xml:space="preserve"> </w:t>
      </w:r>
      <w:r>
        <w:rPr>
          <w:w w:val="110"/>
        </w:rPr>
        <w:t>организации работы по формированию и оценке функциональной грамотности</w:t>
      </w:r>
      <w:r>
        <w:rPr>
          <w:spacing w:val="1"/>
          <w:w w:val="110"/>
        </w:rPr>
        <w:t xml:space="preserve"> </w:t>
      </w:r>
      <w:r>
        <w:rPr>
          <w:w w:val="105"/>
        </w:rPr>
        <w:t>обучающихся общеобразовательных орган</w:t>
      </w:r>
      <w:r w:rsidR="00DD69C8">
        <w:rPr>
          <w:w w:val="105"/>
        </w:rPr>
        <w:t>изаций города Симферополя в 2025-2026</w:t>
      </w:r>
      <w:r>
        <w:rPr>
          <w:spacing w:val="1"/>
          <w:w w:val="105"/>
        </w:rPr>
        <w:t xml:space="preserve"> </w:t>
      </w:r>
      <w:r>
        <w:rPr>
          <w:w w:val="110"/>
        </w:rPr>
        <w:t>учебном</w:t>
      </w:r>
      <w:r>
        <w:rPr>
          <w:spacing w:val="-6"/>
          <w:w w:val="110"/>
        </w:rPr>
        <w:t xml:space="preserve"> </w:t>
      </w:r>
      <w:r>
        <w:rPr>
          <w:w w:val="110"/>
        </w:rPr>
        <w:t>году,</w:t>
      </w:r>
      <w:r w:rsidR="006A43BD">
        <w:rPr>
          <w:w w:val="110"/>
        </w:rPr>
        <w:t xml:space="preserve"> а также приказа Муниципального казенного учреждения департамента образования администрации гор</w:t>
      </w:r>
      <w:r w:rsidR="00FC7171">
        <w:rPr>
          <w:w w:val="110"/>
        </w:rPr>
        <w:t>ода Симферополя Республики Крым</w:t>
      </w:r>
    </w:p>
    <w:p w:rsidR="00B74D7A" w:rsidRDefault="00B74D7A">
      <w:pPr>
        <w:pStyle w:val="a3"/>
        <w:spacing w:before="6"/>
        <w:rPr>
          <w:sz w:val="25"/>
        </w:rPr>
      </w:pPr>
    </w:p>
    <w:p w:rsidR="00B74D7A" w:rsidRDefault="004F7AA3">
      <w:pPr>
        <w:pStyle w:val="a3"/>
        <w:ind w:left="584"/>
      </w:pPr>
      <w:r>
        <w:rPr>
          <w:w w:val="110"/>
        </w:rPr>
        <w:t>ПРИКАЗВАЮ:</w:t>
      </w:r>
    </w:p>
    <w:p w:rsidR="00B74D7A" w:rsidRDefault="004F7AA3" w:rsidP="00FC7171">
      <w:pPr>
        <w:pStyle w:val="a5"/>
        <w:numPr>
          <w:ilvl w:val="0"/>
          <w:numId w:val="1"/>
        </w:numPr>
        <w:tabs>
          <w:tab w:val="left" w:pos="851"/>
        </w:tabs>
        <w:spacing w:before="25" w:line="261" w:lineRule="auto"/>
        <w:ind w:left="851" w:right="120" w:hanging="284"/>
        <w:jc w:val="both"/>
        <w:rPr>
          <w:sz w:val="24"/>
        </w:rPr>
      </w:pPr>
      <w:r>
        <w:rPr>
          <w:w w:val="110"/>
          <w:sz w:val="24"/>
        </w:rPr>
        <w:t>Назначить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школьным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координатором,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ответственным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формирования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функциональной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грамотности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заместителя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директора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УВР</w:t>
      </w:r>
      <w:r>
        <w:rPr>
          <w:spacing w:val="-64"/>
          <w:w w:val="110"/>
          <w:sz w:val="24"/>
        </w:rPr>
        <w:t xml:space="preserve"> </w:t>
      </w:r>
      <w:r w:rsidR="00414342">
        <w:rPr>
          <w:w w:val="110"/>
          <w:sz w:val="24"/>
        </w:rPr>
        <w:t>Ярошенко Н.С</w:t>
      </w:r>
      <w:r>
        <w:rPr>
          <w:w w:val="110"/>
          <w:sz w:val="24"/>
        </w:rPr>
        <w:t>.</w:t>
      </w:r>
    </w:p>
    <w:p w:rsidR="00B74D7A" w:rsidRDefault="004F7AA3" w:rsidP="00FC7171">
      <w:pPr>
        <w:pStyle w:val="a5"/>
        <w:numPr>
          <w:ilvl w:val="0"/>
          <w:numId w:val="1"/>
        </w:numPr>
        <w:tabs>
          <w:tab w:val="left" w:pos="851"/>
        </w:tabs>
        <w:spacing w:before="5" w:line="259" w:lineRule="auto"/>
        <w:ind w:left="851" w:right="119" w:hanging="284"/>
        <w:jc w:val="both"/>
        <w:rPr>
          <w:sz w:val="24"/>
        </w:rPr>
      </w:pPr>
      <w:r>
        <w:rPr>
          <w:w w:val="105"/>
          <w:sz w:val="24"/>
        </w:rPr>
        <w:t xml:space="preserve">Создать методическую группу из </w:t>
      </w:r>
      <w:r w:rsidR="00414342">
        <w:rPr>
          <w:w w:val="105"/>
          <w:sz w:val="24"/>
        </w:rPr>
        <w:t>ответственных за</w:t>
      </w:r>
      <w:r>
        <w:rPr>
          <w:w w:val="105"/>
          <w:sz w:val="24"/>
        </w:rPr>
        <w:t xml:space="preserve"> реализацию мероприятий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формированию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функциональной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грамотности</w:t>
      </w:r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понаправлениям</w:t>
      </w:r>
      <w:proofErr w:type="spellEnd"/>
      <w:r>
        <w:rPr>
          <w:w w:val="110"/>
          <w:sz w:val="24"/>
        </w:rPr>
        <w:t>:</w:t>
      </w:r>
    </w:p>
    <w:p w:rsidR="00B74D7A" w:rsidRDefault="00FC7171" w:rsidP="00FC7171">
      <w:pPr>
        <w:pStyle w:val="a3"/>
        <w:tabs>
          <w:tab w:val="left" w:pos="993"/>
          <w:tab w:val="left" w:pos="1134"/>
        </w:tabs>
        <w:spacing w:before="4" w:line="259" w:lineRule="auto"/>
        <w:ind w:left="851" w:right="2885" w:hanging="284"/>
      </w:pPr>
      <w:r>
        <w:rPr>
          <w:w w:val="105"/>
        </w:rPr>
        <w:t xml:space="preserve">     </w:t>
      </w:r>
      <w:proofErr w:type="spellStart"/>
      <w:r w:rsidR="00414342">
        <w:rPr>
          <w:w w:val="105"/>
        </w:rPr>
        <w:t>Менжитова</w:t>
      </w:r>
      <w:proofErr w:type="spellEnd"/>
      <w:r w:rsidR="00414342">
        <w:rPr>
          <w:w w:val="105"/>
        </w:rPr>
        <w:t xml:space="preserve"> А.Р</w:t>
      </w:r>
      <w:r w:rsidR="004F7AA3">
        <w:rPr>
          <w:w w:val="105"/>
        </w:rPr>
        <w:t>.</w:t>
      </w:r>
      <w:r w:rsidR="004F7AA3">
        <w:rPr>
          <w:spacing w:val="1"/>
          <w:w w:val="105"/>
        </w:rPr>
        <w:t xml:space="preserve"> </w:t>
      </w:r>
      <w:r w:rsidR="004F7AA3">
        <w:rPr>
          <w:w w:val="105"/>
        </w:rPr>
        <w:t>–</w:t>
      </w:r>
      <w:r w:rsidR="004F7AA3">
        <w:rPr>
          <w:spacing w:val="9"/>
          <w:w w:val="105"/>
        </w:rPr>
        <w:t xml:space="preserve"> </w:t>
      </w:r>
      <w:r w:rsidR="004F7AA3">
        <w:rPr>
          <w:w w:val="105"/>
        </w:rPr>
        <w:t>«Математическая</w:t>
      </w:r>
      <w:r w:rsidR="004F7AA3">
        <w:rPr>
          <w:spacing w:val="10"/>
          <w:w w:val="105"/>
        </w:rPr>
        <w:t xml:space="preserve"> </w:t>
      </w:r>
      <w:r w:rsidR="004F7AA3">
        <w:rPr>
          <w:w w:val="105"/>
        </w:rPr>
        <w:t>грамотность»;</w:t>
      </w:r>
      <w:r w:rsidR="004F7AA3">
        <w:rPr>
          <w:spacing w:val="1"/>
          <w:w w:val="105"/>
        </w:rPr>
        <w:t xml:space="preserve"> </w:t>
      </w:r>
      <w:r w:rsidR="004F7AA3">
        <w:rPr>
          <w:spacing w:val="-1"/>
          <w:w w:val="110"/>
        </w:rPr>
        <w:t>Левина</w:t>
      </w:r>
      <w:r w:rsidR="004F7AA3">
        <w:rPr>
          <w:spacing w:val="-14"/>
          <w:w w:val="110"/>
        </w:rPr>
        <w:t xml:space="preserve"> </w:t>
      </w:r>
      <w:r w:rsidR="004F7AA3">
        <w:rPr>
          <w:spacing w:val="-1"/>
          <w:w w:val="110"/>
        </w:rPr>
        <w:t>Д.А.</w:t>
      </w:r>
      <w:r w:rsidR="004F7AA3">
        <w:rPr>
          <w:spacing w:val="-12"/>
          <w:w w:val="110"/>
        </w:rPr>
        <w:t xml:space="preserve"> </w:t>
      </w:r>
      <w:r w:rsidR="004F7AA3">
        <w:rPr>
          <w:spacing w:val="-1"/>
          <w:w w:val="110"/>
        </w:rPr>
        <w:t>–</w:t>
      </w:r>
      <w:r w:rsidR="004F7AA3">
        <w:rPr>
          <w:spacing w:val="-11"/>
          <w:w w:val="110"/>
        </w:rPr>
        <w:t xml:space="preserve"> </w:t>
      </w:r>
      <w:r w:rsidR="004F7AA3">
        <w:rPr>
          <w:spacing w:val="-1"/>
          <w:w w:val="110"/>
        </w:rPr>
        <w:t>«Естественно</w:t>
      </w:r>
      <w:r w:rsidR="004F7AA3">
        <w:rPr>
          <w:spacing w:val="-12"/>
          <w:w w:val="110"/>
        </w:rPr>
        <w:t xml:space="preserve"> </w:t>
      </w:r>
      <w:r w:rsidR="004F7AA3">
        <w:rPr>
          <w:spacing w:val="-1"/>
          <w:w w:val="110"/>
        </w:rPr>
        <w:t>–научная</w:t>
      </w:r>
      <w:r w:rsidR="004F7AA3">
        <w:rPr>
          <w:spacing w:val="-10"/>
          <w:w w:val="110"/>
        </w:rPr>
        <w:t xml:space="preserve"> </w:t>
      </w:r>
      <w:r w:rsidR="004F7AA3">
        <w:rPr>
          <w:spacing w:val="-1"/>
          <w:w w:val="110"/>
        </w:rPr>
        <w:t>грамотность»;</w:t>
      </w:r>
      <w:r w:rsidR="004F7AA3">
        <w:rPr>
          <w:spacing w:val="-63"/>
          <w:w w:val="110"/>
        </w:rPr>
        <w:t xml:space="preserve"> </w:t>
      </w:r>
      <w:proofErr w:type="spellStart"/>
      <w:r w:rsidR="004F7AA3">
        <w:rPr>
          <w:w w:val="110"/>
        </w:rPr>
        <w:t>Лахно</w:t>
      </w:r>
      <w:proofErr w:type="spellEnd"/>
      <w:r w:rsidR="004F7AA3">
        <w:rPr>
          <w:spacing w:val="-11"/>
          <w:w w:val="110"/>
        </w:rPr>
        <w:t xml:space="preserve"> </w:t>
      </w:r>
      <w:r w:rsidR="004F7AA3">
        <w:rPr>
          <w:w w:val="110"/>
        </w:rPr>
        <w:t>А.А.</w:t>
      </w:r>
      <w:r w:rsidR="004F7AA3">
        <w:rPr>
          <w:spacing w:val="-11"/>
          <w:w w:val="110"/>
        </w:rPr>
        <w:t xml:space="preserve"> </w:t>
      </w:r>
      <w:r w:rsidR="004F7AA3">
        <w:rPr>
          <w:w w:val="110"/>
        </w:rPr>
        <w:t>–</w:t>
      </w:r>
      <w:r w:rsidR="004F7AA3">
        <w:rPr>
          <w:spacing w:val="-9"/>
          <w:w w:val="110"/>
        </w:rPr>
        <w:t xml:space="preserve"> </w:t>
      </w:r>
      <w:r w:rsidR="004F7AA3">
        <w:rPr>
          <w:w w:val="110"/>
        </w:rPr>
        <w:t>«Читательская</w:t>
      </w:r>
      <w:r w:rsidR="004F7AA3">
        <w:rPr>
          <w:spacing w:val="-7"/>
          <w:w w:val="110"/>
        </w:rPr>
        <w:t xml:space="preserve"> </w:t>
      </w:r>
      <w:r w:rsidR="004F7AA3">
        <w:rPr>
          <w:w w:val="110"/>
        </w:rPr>
        <w:t>грамотность»;</w:t>
      </w:r>
    </w:p>
    <w:p w:rsidR="00B74D7A" w:rsidRDefault="004F7AA3" w:rsidP="00FC7171">
      <w:pPr>
        <w:pStyle w:val="a3"/>
        <w:tabs>
          <w:tab w:val="left" w:pos="851"/>
        </w:tabs>
        <w:spacing w:line="275" w:lineRule="exact"/>
        <w:ind w:left="851"/>
      </w:pPr>
      <w:r>
        <w:rPr>
          <w:spacing w:val="-1"/>
          <w:w w:val="110"/>
        </w:rPr>
        <w:t>Назарова</w:t>
      </w:r>
      <w:r>
        <w:rPr>
          <w:spacing w:val="-16"/>
          <w:w w:val="110"/>
        </w:rPr>
        <w:t xml:space="preserve"> </w:t>
      </w:r>
      <w:r>
        <w:rPr>
          <w:w w:val="110"/>
        </w:rPr>
        <w:t>С.В.</w:t>
      </w:r>
      <w:r>
        <w:rPr>
          <w:spacing w:val="-14"/>
          <w:w w:val="110"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w w:val="110"/>
        </w:rPr>
        <w:t>«Креативное</w:t>
      </w:r>
      <w:r>
        <w:rPr>
          <w:spacing w:val="-14"/>
          <w:w w:val="110"/>
        </w:rPr>
        <w:t xml:space="preserve"> </w:t>
      </w:r>
      <w:r>
        <w:rPr>
          <w:w w:val="110"/>
        </w:rPr>
        <w:t>мышление»;</w:t>
      </w:r>
    </w:p>
    <w:p w:rsidR="00B74D7A" w:rsidRDefault="00FC7171" w:rsidP="00FC7171">
      <w:pPr>
        <w:pStyle w:val="a3"/>
        <w:tabs>
          <w:tab w:val="left" w:pos="851"/>
        </w:tabs>
        <w:spacing w:before="23" w:line="261" w:lineRule="auto"/>
        <w:ind w:left="851" w:right="2885" w:hanging="284"/>
      </w:pPr>
      <w:r>
        <w:rPr>
          <w:w w:val="110"/>
        </w:rPr>
        <w:t xml:space="preserve">    </w:t>
      </w:r>
      <w:r w:rsidR="004F7AA3">
        <w:rPr>
          <w:w w:val="110"/>
        </w:rPr>
        <w:t>Ярошенко Н.С. – «Финансовая грамотность»;</w:t>
      </w:r>
      <w:r w:rsidR="004F7AA3">
        <w:rPr>
          <w:spacing w:val="1"/>
          <w:w w:val="110"/>
        </w:rPr>
        <w:t xml:space="preserve"> </w:t>
      </w:r>
      <w:r w:rsidR="004F7AA3">
        <w:rPr>
          <w:w w:val="105"/>
        </w:rPr>
        <w:t>Голубятникова</w:t>
      </w:r>
      <w:r w:rsidR="004F7AA3">
        <w:rPr>
          <w:spacing w:val="37"/>
          <w:w w:val="105"/>
        </w:rPr>
        <w:t xml:space="preserve"> </w:t>
      </w:r>
      <w:r w:rsidR="004F7AA3">
        <w:rPr>
          <w:w w:val="105"/>
        </w:rPr>
        <w:t>И.С.</w:t>
      </w:r>
      <w:r w:rsidR="004F7AA3">
        <w:rPr>
          <w:spacing w:val="33"/>
          <w:w w:val="105"/>
        </w:rPr>
        <w:t xml:space="preserve"> </w:t>
      </w:r>
      <w:r w:rsidR="004F7AA3">
        <w:rPr>
          <w:w w:val="105"/>
        </w:rPr>
        <w:t>–</w:t>
      </w:r>
      <w:r w:rsidR="004F7AA3">
        <w:rPr>
          <w:spacing w:val="37"/>
          <w:w w:val="105"/>
        </w:rPr>
        <w:t xml:space="preserve"> </w:t>
      </w:r>
      <w:r w:rsidR="004F7AA3">
        <w:rPr>
          <w:w w:val="105"/>
        </w:rPr>
        <w:t>«Глобальные</w:t>
      </w:r>
      <w:r w:rsidR="004F7AA3">
        <w:rPr>
          <w:spacing w:val="31"/>
          <w:w w:val="105"/>
        </w:rPr>
        <w:t xml:space="preserve"> </w:t>
      </w:r>
      <w:r w:rsidR="004F7AA3">
        <w:rPr>
          <w:w w:val="105"/>
        </w:rPr>
        <w:t>компетенции»;</w:t>
      </w:r>
      <w:r w:rsidR="004F7AA3">
        <w:rPr>
          <w:spacing w:val="-60"/>
          <w:w w:val="105"/>
        </w:rPr>
        <w:t xml:space="preserve"> </w:t>
      </w:r>
      <w:r w:rsidR="004F7AA3">
        <w:rPr>
          <w:w w:val="110"/>
        </w:rPr>
        <w:t>Петля</w:t>
      </w:r>
      <w:r w:rsidR="004F7AA3">
        <w:rPr>
          <w:spacing w:val="-4"/>
          <w:w w:val="110"/>
        </w:rPr>
        <w:t xml:space="preserve"> </w:t>
      </w:r>
      <w:r w:rsidR="004F7AA3">
        <w:rPr>
          <w:w w:val="110"/>
        </w:rPr>
        <w:t>Н.И. –</w:t>
      </w:r>
      <w:r w:rsidR="004F7AA3">
        <w:rPr>
          <w:spacing w:val="-4"/>
          <w:w w:val="110"/>
        </w:rPr>
        <w:t xml:space="preserve"> </w:t>
      </w:r>
      <w:r w:rsidR="004F7AA3">
        <w:rPr>
          <w:w w:val="110"/>
        </w:rPr>
        <w:t>начальные</w:t>
      </w:r>
      <w:r w:rsidR="004F7AA3">
        <w:rPr>
          <w:spacing w:val="-4"/>
          <w:w w:val="110"/>
        </w:rPr>
        <w:t xml:space="preserve"> </w:t>
      </w:r>
      <w:r w:rsidR="004F7AA3">
        <w:rPr>
          <w:w w:val="110"/>
        </w:rPr>
        <w:t>классы.</w:t>
      </w:r>
    </w:p>
    <w:p w:rsidR="00B74D7A" w:rsidRDefault="004F7AA3" w:rsidP="00FC7171">
      <w:pPr>
        <w:pStyle w:val="a5"/>
        <w:numPr>
          <w:ilvl w:val="0"/>
          <w:numId w:val="1"/>
        </w:numPr>
        <w:tabs>
          <w:tab w:val="left" w:pos="851"/>
        </w:tabs>
        <w:spacing w:line="259" w:lineRule="auto"/>
        <w:ind w:left="851" w:right="107" w:hanging="284"/>
        <w:jc w:val="both"/>
        <w:rPr>
          <w:sz w:val="24"/>
        </w:rPr>
      </w:pPr>
      <w:r>
        <w:rPr>
          <w:w w:val="110"/>
          <w:sz w:val="24"/>
        </w:rPr>
        <w:t>Утвердить план –график («дорожную карту») по формированию и оценке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функциональной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грамотности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учащихся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 w:rsidR="00DD69C8">
        <w:rPr>
          <w:w w:val="110"/>
          <w:sz w:val="24"/>
        </w:rPr>
        <w:t>2025</w:t>
      </w:r>
      <w:r>
        <w:rPr>
          <w:spacing w:val="1"/>
          <w:w w:val="110"/>
          <w:sz w:val="24"/>
        </w:rPr>
        <w:t xml:space="preserve"> </w:t>
      </w:r>
      <w:r w:rsidR="00DD69C8">
        <w:rPr>
          <w:w w:val="110"/>
          <w:sz w:val="24"/>
        </w:rPr>
        <w:t>- 2026</w:t>
      </w:r>
      <w:bookmarkStart w:id="0" w:name="_GoBack"/>
      <w:bookmarkEnd w:id="0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учебном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году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(Приложение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1).</w:t>
      </w:r>
    </w:p>
    <w:p w:rsidR="00B74D7A" w:rsidRDefault="004F7AA3" w:rsidP="00FC7171">
      <w:pPr>
        <w:pStyle w:val="a5"/>
        <w:numPr>
          <w:ilvl w:val="0"/>
          <w:numId w:val="1"/>
        </w:numPr>
        <w:tabs>
          <w:tab w:val="left" w:pos="851"/>
        </w:tabs>
        <w:spacing w:before="5" w:line="261" w:lineRule="auto"/>
        <w:ind w:left="851" w:right="113" w:hanging="284"/>
        <w:jc w:val="both"/>
        <w:rPr>
          <w:sz w:val="24"/>
        </w:rPr>
      </w:pPr>
      <w:r>
        <w:rPr>
          <w:w w:val="110"/>
          <w:sz w:val="24"/>
        </w:rPr>
        <w:t>Заместителю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директора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УВР,</w:t>
      </w:r>
      <w:r>
        <w:rPr>
          <w:spacing w:val="1"/>
          <w:w w:val="110"/>
          <w:sz w:val="24"/>
        </w:rPr>
        <w:t xml:space="preserve"> </w:t>
      </w:r>
      <w:r w:rsidR="00414342">
        <w:rPr>
          <w:w w:val="110"/>
          <w:sz w:val="24"/>
        </w:rPr>
        <w:t>Ярошенко Н.С.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разместить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информацию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вопросам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повышения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функциональной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грамотности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официальном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сайте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школы.</w:t>
      </w:r>
    </w:p>
    <w:p w:rsidR="00B74D7A" w:rsidRDefault="004F7AA3" w:rsidP="00FC7171">
      <w:pPr>
        <w:pStyle w:val="a5"/>
        <w:numPr>
          <w:ilvl w:val="0"/>
          <w:numId w:val="1"/>
        </w:numPr>
        <w:tabs>
          <w:tab w:val="left" w:pos="851"/>
        </w:tabs>
        <w:spacing w:line="273" w:lineRule="exact"/>
        <w:ind w:left="851" w:hanging="284"/>
        <w:jc w:val="both"/>
        <w:rPr>
          <w:sz w:val="24"/>
        </w:rPr>
      </w:pPr>
      <w:r>
        <w:rPr>
          <w:w w:val="105"/>
          <w:sz w:val="24"/>
        </w:rPr>
        <w:t>Контроль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исполнением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данного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приказа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оставляю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собой.</w:t>
      </w:r>
    </w:p>
    <w:p w:rsidR="00B74D7A" w:rsidRDefault="00B74D7A">
      <w:pPr>
        <w:pStyle w:val="a3"/>
        <w:rPr>
          <w:sz w:val="26"/>
        </w:rPr>
      </w:pPr>
    </w:p>
    <w:p w:rsidR="00B74D7A" w:rsidRDefault="00B74D7A">
      <w:pPr>
        <w:pStyle w:val="a3"/>
        <w:spacing w:before="4"/>
        <w:rPr>
          <w:sz w:val="30"/>
        </w:rPr>
      </w:pPr>
    </w:p>
    <w:p w:rsidR="00B74D7A" w:rsidRDefault="004F7AA3" w:rsidP="00FC7171">
      <w:pPr>
        <w:pStyle w:val="a4"/>
        <w:tabs>
          <w:tab w:val="left" w:pos="4779"/>
        </w:tabs>
        <w:jc w:val="left"/>
      </w:pPr>
      <w:r>
        <w:rPr>
          <w:w w:val="110"/>
        </w:rPr>
        <w:t>Директор</w:t>
      </w:r>
      <w:r>
        <w:rPr>
          <w:w w:val="110"/>
        </w:rPr>
        <w:tab/>
      </w:r>
      <w:r w:rsidR="00FC7171">
        <w:rPr>
          <w:w w:val="110"/>
        </w:rPr>
        <w:t xml:space="preserve">                                               </w:t>
      </w:r>
      <w:r>
        <w:rPr>
          <w:spacing w:val="-1"/>
          <w:w w:val="110"/>
        </w:rPr>
        <w:t>Е.В.</w:t>
      </w:r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Нарушева</w:t>
      </w:r>
      <w:proofErr w:type="spellEnd"/>
    </w:p>
    <w:sectPr w:rsidR="00B74D7A">
      <w:type w:val="continuous"/>
      <w:pgSz w:w="11900" w:h="16840"/>
      <w:pgMar w:top="160" w:right="7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2A83"/>
    <w:multiLevelType w:val="hybridMultilevel"/>
    <w:tmpl w:val="1F1CFBD2"/>
    <w:lvl w:ilvl="0" w:tplc="3C9A693A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488C98D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5E067310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3" w:tplc="ADA41AE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2A44BC9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5" w:tplc="4D74E2EE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5568D802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7" w:tplc="65D2BC5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565A3F6C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7A"/>
    <w:rsid w:val="002D1851"/>
    <w:rsid w:val="00414342"/>
    <w:rsid w:val="004F7AA3"/>
    <w:rsid w:val="006A43BD"/>
    <w:rsid w:val="0077431F"/>
    <w:rsid w:val="00B74D7A"/>
    <w:rsid w:val="00DD69C8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3E33B-F02C-4A60-946C-3607410F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76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3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C71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17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2024-10-29T12:45:00Z</cp:lastPrinted>
  <dcterms:created xsi:type="dcterms:W3CDTF">2026-01-23T12:26:00Z</dcterms:created>
  <dcterms:modified xsi:type="dcterms:W3CDTF">2026-01-23T12:26:00Z</dcterms:modified>
</cp:coreProperties>
</file>